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CF252" w14:textId="3A467F88" w:rsidR="00893594" w:rsidRPr="00B73EFE" w:rsidRDefault="00515DCD" w:rsidP="00893594">
      <w:pPr>
        <w:spacing w:after="240" w:line="360" w:lineRule="auto"/>
        <w:rPr>
          <w:rFonts w:ascii="SkolaSerifCnOffc" w:hAnsi="SkolaSerifCnOffc" w:cs="Times New Roman"/>
          <w:b/>
          <w:bCs/>
          <w:sz w:val="28"/>
          <w:szCs w:val="28"/>
          <w:lang w:val="ru-RU"/>
        </w:rPr>
      </w:pPr>
      <w:r w:rsidRPr="00B73EFE">
        <w:rPr>
          <w:rFonts w:ascii="SkolaSerifCnOffc" w:hAnsi="SkolaSerifCnOffc" w:cs="Times New Roman"/>
          <w:b/>
          <w:bCs/>
          <w:sz w:val="28"/>
          <w:szCs w:val="28"/>
          <w:lang w:val="ru-RU"/>
        </w:rPr>
        <w:t xml:space="preserve"> </w:t>
      </w:r>
      <w:r w:rsidR="001C1C6A" w:rsidRPr="00BF5E52">
        <w:rPr>
          <w:rFonts w:ascii="SkolaSerifCnOffc" w:eastAsia="Times New Roman" w:hAnsi="SkolaSerifCnOffc"/>
          <w:b/>
          <w:noProof/>
          <w:sz w:val="28"/>
          <w:szCs w:val="28"/>
        </w:rPr>
        <w:drawing>
          <wp:inline distT="0" distB="0" distL="0" distR="0" wp14:anchorId="0022C487" wp14:editId="6450C4C5">
            <wp:extent cx="1049655" cy="977900"/>
            <wp:effectExtent l="0" t="0" r="0" b="0"/>
            <wp:docPr id="1" name="Google Shape;58;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58;p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9655" cy="977900"/>
                    </a:xfrm>
                    <a:prstGeom prst="rect">
                      <a:avLst/>
                    </a:prstGeom>
                    <a:noFill/>
                    <a:ln>
                      <a:noFill/>
                    </a:ln>
                  </pic:spPr>
                </pic:pic>
              </a:graphicData>
            </a:graphic>
          </wp:inline>
        </w:drawing>
      </w:r>
      <w:r w:rsidRPr="00B73EFE">
        <w:rPr>
          <w:rFonts w:ascii="SkolaSerifCnOffc" w:hAnsi="SkolaSerifCnOffc" w:cs="Times New Roman"/>
          <w:b/>
          <w:bCs/>
          <w:sz w:val="28"/>
          <w:szCs w:val="28"/>
          <w:lang w:val="ru-RU"/>
        </w:rPr>
        <w:t xml:space="preserve">   </w:t>
      </w:r>
      <w:r w:rsidR="00893594" w:rsidRPr="00B73EFE">
        <w:rPr>
          <w:rFonts w:ascii="SkolaSerifCnOffc" w:hAnsi="SkolaSerifCnOffc" w:cs="Times New Roman"/>
          <w:b/>
          <w:bCs/>
          <w:sz w:val="28"/>
          <w:szCs w:val="28"/>
          <w:lang w:val="ru-RU"/>
        </w:rPr>
        <w:t xml:space="preserve">                                                                                   </w:t>
      </w:r>
      <w:r w:rsidR="001C1C6A" w:rsidRPr="00BF5E52">
        <w:rPr>
          <w:rFonts w:ascii="SkolaSerifCnOffc" w:eastAsia="Times New Roman" w:hAnsi="SkolaSerifCnOffc"/>
          <w:b/>
          <w:noProof/>
          <w:sz w:val="28"/>
          <w:szCs w:val="28"/>
        </w:rPr>
        <w:drawing>
          <wp:inline distT="0" distB="0" distL="0" distR="0" wp14:anchorId="50DA2B5C" wp14:editId="310ACA8B">
            <wp:extent cx="1009650" cy="970280"/>
            <wp:effectExtent l="0" t="0" r="0" b="0"/>
            <wp:docPr id="2" name="Google Shape;57;p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57;p13" descr="No photo description availabl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970280"/>
                    </a:xfrm>
                    <a:prstGeom prst="rect">
                      <a:avLst/>
                    </a:prstGeom>
                    <a:noFill/>
                    <a:ln>
                      <a:noFill/>
                    </a:ln>
                  </pic:spPr>
                </pic:pic>
              </a:graphicData>
            </a:graphic>
          </wp:inline>
        </w:drawing>
      </w:r>
    </w:p>
    <w:p w14:paraId="3D1904F0" w14:textId="3E7B2F45" w:rsidR="00006B46" w:rsidRPr="00B73EFE" w:rsidRDefault="00006B46" w:rsidP="00893594">
      <w:pPr>
        <w:spacing w:after="240" w:line="360" w:lineRule="auto"/>
        <w:jc w:val="center"/>
        <w:rPr>
          <w:rFonts w:ascii="SkolaSerifCnOffc" w:hAnsi="SkolaSerifCnOffc"/>
          <w:b/>
          <w:bCs/>
          <w:sz w:val="28"/>
          <w:szCs w:val="28"/>
          <w:lang w:val="ru-RU"/>
        </w:rPr>
      </w:pPr>
      <w:r w:rsidRPr="00B73EFE">
        <w:rPr>
          <w:rFonts w:ascii="SkolaSerifCnOffc" w:hAnsi="SkolaSerifCnOffc"/>
          <w:b/>
          <w:bCs/>
          <w:sz w:val="28"/>
          <w:szCs w:val="28"/>
          <w:lang w:val="ru-RU"/>
        </w:rPr>
        <w:t>УНИВЕРЗИТЕТ „СВ. КИРИЛ И МЕТОДИЈ“</w:t>
      </w:r>
      <w:r w:rsidR="00123F72" w:rsidRPr="00B73EFE">
        <w:rPr>
          <w:rFonts w:ascii="SkolaSerifCnOffc" w:hAnsi="SkolaSerifCnOffc"/>
          <w:b/>
          <w:bCs/>
          <w:sz w:val="28"/>
          <w:szCs w:val="28"/>
          <w:lang w:val="ru-RU"/>
        </w:rPr>
        <w:t xml:space="preserve"> </w:t>
      </w:r>
      <w:r w:rsidR="00893594" w:rsidRPr="00BF5E52">
        <w:rPr>
          <w:rFonts w:ascii="SkolaSerifCnOffc" w:hAnsi="SkolaSerifCnOffc"/>
          <w:b/>
          <w:bCs/>
          <w:sz w:val="28"/>
          <w:szCs w:val="28"/>
        </w:rPr>
        <w:t>BO</w:t>
      </w:r>
      <w:r w:rsidR="00893594" w:rsidRPr="00B73EFE">
        <w:rPr>
          <w:rFonts w:ascii="SkolaSerifCnOffc" w:hAnsi="SkolaSerifCnOffc"/>
          <w:b/>
          <w:bCs/>
          <w:sz w:val="28"/>
          <w:szCs w:val="28"/>
          <w:lang w:val="ru-RU"/>
        </w:rPr>
        <w:t xml:space="preserve"> </w:t>
      </w:r>
      <w:r w:rsidRPr="00B73EFE">
        <w:rPr>
          <w:rFonts w:ascii="SkolaSerifCnOffc" w:hAnsi="SkolaSerifCnOffc"/>
          <w:b/>
          <w:bCs/>
          <w:sz w:val="28"/>
          <w:szCs w:val="28"/>
          <w:lang w:val="ru-RU"/>
        </w:rPr>
        <w:t>СКОПЈЕ</w:t>
      </w:r>
    </w:p>
    <w:p w14:paraId="03DF3A2A" w14:textId="77777777" w:rsidR="00006B46" w:rsidRPr="00B73EFE" w:rsidRDefault="00006B46" w:rsidP="00006B46">
      <w:pPr>
        <w:spacing w:after="240" w:line="360" w:lineRule="auto"/>
        <w:jc w:val="center"/>
        <w:rPr>
          <w:rFonts w:ascii="SkolaSerifCnOffc" w:eastAsia="Times New Roman" w:hAnsi="SkolaSerifCnOffc"/>
          <w:b/>
          <w:bCs/>
          <w:sz w:val="28"/>
          <w:szCs w:val="28"/>
          <w:lang w:val="ru-RU"/>
        </w:rPr>
      </w:pPr>
      <w:r w:rsidRPr="00B73EFE">
        <w:rPr>
          <w:rFonts w:ascii="SkolaSerifCnOffc" w:hAnsi="SkolaSerifCnOffc"/>
          <w:b/>
          <w:bCs/>
          <w:sz w:val="28"/>
          <w:szCs w:val="28"/>
          <w:lang w:val="ru-RU"/>
        </w:rPr>
        <w:t>СТОМАТОЛОШКИ ФАКУЛТЕТ</w:t>
      </w:r>
      <w:r w:rsidR="00893594" w:rsidRPr="00B73EFE">
        <w:rPr>
          <w:rFonts w:ascii="SkolaSerifCnOffc" w:hAnsi="SkolaSerifCnOffc"/>
          <w:b/>
          <w:bCs/>
          <w:sz w:val="28"/>
          <w:szCs w:val="28"/>
          <w:lang w:val="ru-RU"/>
        </w:rPr>
        <w:t xml:space="preserve"> - СКОПЈЕ</w:t>
      </w:r>
    </w:p>
    <w:p w14:paraId="636EF039" w14:textId="77777777" w:rsidR="00006B46" w:rsidRPr="00BF5E52" w:rsidRDefault="00006B46" w:rsidP="00006B46">
      <w:pPr>
        <w:jc w:val="center"/>
        <w:rPr>
          <w:rFonts w:ascii="SkolaSerifCnOffc" w:eastAsia="Times New Roman" w:hAnsi="SkolaSerifCnOffc"/>
          <w:b/>
          <w:bCs/>
          <w:sz w:val="24"/>
          <w:szCs w:val="24"/>
          <w:lang w:val="mk-MK"/>
        </w:rPr>
      </w:pPr>
    </w:p>
    <w:p w14:paraId="32029F56" w14:textId="77777777" w:rsidR="00006B46" w:rsidRPr="00BF5E52" w:rsidRDefault="00006B46" w:rsidP="00006B46">
      <w:pPr>
        <w:jc w:val="center"/>
        <w:rPr>
          <w:rFonts w:ascii="SkolaSerifCnOffc" w:eastAsia="Times New Roman" w:hAnsi="SkolaSerifCnOffc"/>
          <w:b/>
          <w:bCs/>
          <w:sz w:val="24"/>
          <w:szCs w:val="24"/>
          <w:lang w:val="mk-MK"/>
        </w:rPr>
      </w:pPr>
    </w:p>
    <w:p w14:paraId="60333F55" w14:textId="77777777" w:rsidR="00CB787A" w:rsidRPr="00BF5E52" w:rsidRDefault="00CB787A" w:rsidP="00006B46">
      <w:pPr>
        <w:jc w:val="center"/>
        <w:rPr>
          <w:rFonts w:ascii="SkolaSerifCnOffc" w:eastAsia="Times New Roman" w:hAnsi="SkolaSerifCnOffc"/>
          <w:b/>
          <w:bCs/>
          <w:sz w:val="24"/>
          <w:szCs w:val="24"/>
          <w:lang w:val="mk-MK"/>
        </w:rPr>
      </w:pPr>
    </w:p>
    <w:p w14:paraId="29A77DE9" w14:textId="1514F622" w:rsidR="00893594" w:rsidRPr="00BF5E52" w:rsidRDefault="00894C17" w:rsidP="00006B46">
      <w:pPr>
        <w:jc w:val="center"/>
        <w:rPr>
          <w:rFonts w:ascii="SkolaSerifCnOffc" w:eastAsia="Times New Roman" w:hAnsi="SkolaSerifCnOffc"/>
          <w:b/>
          <w:bCs/>
          <w:sz w:val="32"/>
          <w:szCs w:val="32"/>
          <w:lang w:val="mk-MK"/>
        </w:rPr>
      </w:pPr>
      <w:r w:rsidRPr="00BF5E52">
        <w:rPr>
          <w:rFonts w:ascii="SkolaSerifCnOffc" w:eastAsia="Times New Roman" w:hAnsi="SkolaSerifCnOffc"/>
          <w:b/>
          <w:bCs/>
          <w:sz w:val="32"/>
          <w:szCs w:val="32"/>
          <w:lang w:val="mk-MK"/>
        </w:rPr>
        <w:t>Рина Илјаз Прокши</w:t>
      </w:r>
    </w:p>
    <w:p w14:paraId="205C92BB" w14:textId="2A2B450D" w:rsidR="00CB787A" w:rsidRPr="00BF5E52" w:rsidRDefault="00CB787A" w:rsidP="00006B46">
      <w:pPr>
        <w:jc w:val="center"/>
        <w:rPr>
          <w:rFonts w:ascii="SkolaSerifCnOffc" w:hAnsi="SkolaSerifCnOffc"/>
          <w:b/>
          <w:bCs/>
          <w:color w:val="000000"/>
          <w:sz w:val="24"/>
          <w:szCs w:val="24"/>
          <w:lang w:val="mk-MK"/>
        </w:rPr>
      </w:pPr>
    </w:p>
    <w:p w14:paraId="5904BB9E" w14:textId="77777777" w:rsidR="00CB787A" w:rsidRPr="00BF5E52" w:rsidRDefault="00CB787A" w:rsidP="00006B46">
      <w:pPr>
        <w:jc w:val="center"/>
        <w:rPr>
          <w:rFonts w:ascii="SkolaSerifCnOffc" w:hAnsi="SkolaSerifCnOffc"/>
          <w:b/>
          <w:bCs/>
          <w:color w:val="000000"/>
          <w:sz w:val="24"/>
          <w:szCs w:val="24"/>
          <w:lang w:val="mk-MK"/>
        </w:rPr>
      </w:pPr>
    </w:p>
    <w:p w14:paraId="2611D12B" w14:textId="460335C4" w:rsidR="003F23DA" w:rsidRPr="00B73EFE" w:rsidRDefault="00006B46" w:rsidP="003F23DA">
      <w:pPr>
        <w:jc w:val="center"/>
        <w:rPr>
          <w:rFonts w:ascii="SkolaSerifCnOffc" w:eastAsia="Times New Roman" w:hAnsi="SkolaSerifCnOffc"/>
          <w:b/>
          <w:bCs/>
          <w:sz w:val="36"/>
          <w:szCs w:val="36"/>
          <w:lang w:val="ru-RU"/>
        </w:rPr>
      </w:pPr>
      <w:r w:rsidRPr="00BF5E52">
        <w:rPr>
          <w:rFonts w:ascii="SkolaSerifCnOffc" w:hAnsi="SkolaSerifCnOffc"/>
          <w:b/>
          <w:bCs/>
          <w:color w:val="000000"/>
          <w:sz w:val="36"/>
          <w:szCs w:val="36"/>
          <w:lang w:val="mk-MK"/>
        </w:rPr>
        <w:t>АТРАУМАТСКИОТ РЕСТАВРАТИВЕН ТРЕТМАН</w:t>
      </w:r>
      <w:r w:rsidRPr="00B73EFE">
        <w:rPr>
          <w:rFonts w:ascii="SkolaSerifCnOffc" w:hAnsi="SkolaSerifCnOffc"/>
          <w:b/>
          <w:bCs/>
          <w:color w:val="000000"/>
          <w:sz w:val="36"/>
          <w:szCs w:val="36"/>
          <w:lang w:val="ru-RU"/>
        </w:rPr>
        <w:t xml:space="preserve"> </w:t>
      </w:r>
      <w:r w:rsidRPr="00BF5E52">
        <w:rPr>
          <w:rFonts w:ascii="SkolaSerifCnOffc" w:eastAsia="Times New Roman" w:hAnsi="SkolaSerifCnOffc"/>
          <w:b/>
          <w:bCs/>
          <w:sz w:val="36"/>
          <w:szCs w:val="36"/>
          <w:lang w:val="mk-MK"/>
        </w:rPr>
        <w:t>КАЈ ДЕЦАТА</w:t>
      </w:r>
    </w:p>
    <w:p w14:paraId="0432843D" w14:textId="77777777" w:rsidR="003F23DA" w:rsidRPr="00B73EFE" w:rsidRDefault="003F23DA" w:rsidP="003F23DA">
      <w:pPr>
        <w:spacing w:line="240" w:lineRule="auto"/>
        <w:jc w:val="center"/>
        <w:rPr>
          <w:rFonts w:ascii="SkolaSerifCnOffc" w:eastAsia="Times New Roman" w:hAnsi="SkolaSerifCnOffc"/>
          <w:b/>
          <w:bCs/>
          <w:sz w:val="36"/>
          <w:szCs w:val="36"/>
          <w:lang w:val="ru-RU"/>
        </w:rPr>
      </w:pPr>
    </w:p>
    <w:p w14:paraId="4B83ED24" w14:textId="5FED1A2B" w:rsidR="00006B46" w:rsidRPr="00B73EFE" w:rsidRDefault="001D7DC9" w:rsidP="00006B46">
      <w:pPr>
        <w:spacing w:after="240" w:line="360" w:lineRule="auto"/>
        <w:jc w:val="center"/>
        <w:rPr>
          <w:rFonts w:ascii="SkolaSerifCnOffc" w:eastAsia="Times New Roman" w:hAnsi="SkolaSerifCnOffc"/>
          <w:b/>
          <w:bCs/>
          <w:sz w:val="28"/>
          <w:szCs w:val="28"/>
          <w:lang w:val="ru-RU"/>
        </w:rPr>
      </w:pPr>
      <w:r w:rsidRPr="00B73EFE">
        <w:rPr>
          <w:rFonts w:ascii="SkolaSerifCnOffc" w:hAnsi="SkolaSerifCnOffc"/>
          <w:b/>
          <w:bCs/>
          <w:sz w:val="28"/>
          <w:szCs w:val="28"/>
          <w:lang w:val="ru-RU"/>
        </w:rPr>
        <w:t>Докторски труд</w:t>
      </w:r>
    </w:p>
    <w:p w14:paraId="6FE33CEE" w14:textId="77777777" w:rsidR="001D7DC9" w:rsidRPr="00B73EFE" w:rsidRDefault="001D7DC9" w:rsidP="001D7DC9">
      <w:pPr>
        <w:spacing w:after="240" w:line="360" w:lineRule="auto"/>
        <w:rPr>
          <w:rFonts w:ascii="SkolaSerifCnOffc" w:hAnsi="SkolaSerifCnOffc"/>
          <w:b/>
          <w:bCs/>
          <w:sz w:val="24"/>
          <w:szCs w:val="24"/>
          <w:lang w:val="ru-RU"/>
        </w:rPr>
      </w:pPr>
    </w:p>
    <w:p w14:paraId="2ACED5D2" w14:textId="77777777" w:rsidR="00893594" w:rsidRPr="00B73EFE" w:rsidRDefault="00893594" w:rsidP="00006B46">
      <w:pPr>
        <w:spacing w:after="240" w:line="360" w:lineRule="auto"/>
        <w:rPr>
          <w:rFonts w:ascii="SkolaSerifCnOffc" w:eastAsia="Times New Roman" w:hAnsi="SkolaSerifCnOffc"/>
          <w:b/>
          <w:bCs/>
          <w:sz w:val="24"/>
          <w:szCs w:val="24"/>
          <w:lang w:val="ru-RU"/>
        </w:rPr>
      </w:pPr>
    </w:p>
    <w:p w14:paraId="443B017F" w14:textId="2F2C33D9" w:rsidR="00006B46" w:rsidRPr="00B73EFE" w:rsidRDefault="00006B46" w:rsidP="009B48FE">
      <w:pPr>
        <w:spacing w:after="240" w:line="360" w:lineRule="auto"/>
        <w:rPr>
          <w:rFonts w:ascii="SkolaSerifCnOffc" w:eastAsia="Times New Roman" w:hAnsi="SkolaSerifCnOffc"/>
          <w:b/>
          <w:bCs/>
          <w:sz w:val="24"/>
          <w:szCs w:val="24"/>
          <w:lang w:val="ru-RU"/>
        </w:rPr>
      </w:pPr>
      <w:r w:rsidRPr="00B73EFE">
        <w:rPr>
          <w:rFonts w:ascii="SkolaSerifCnOffc" w:hAnsi="SkolaSerifCnOffc"/>
          <w:b/>
          <w:bCs/>
          <w:sz w:val="24"/>
          <w:szCs w:val="24"/>
          <w:lang w:val="ru-RU"/>
        </w:rPr>
        <w:t xml:space="preserve">  </w:t>
      </w:r>
      <w:r w:rsidRPr="00B73EFE">
        <w:rPr>
          <w:rFonts w:ascii="SkolaSerifCnOffc" w:eastAsia="Times New Roman" w:hAnsi="SkolaSerifCnOffc"/>
          <w:b/>
          <w:bCs/>
          <w:sz w:val="24"/>
          <w:szCs w:val="24"/>
          <w:lang w:val="ru-RU"/>
        </w:rPr>
        <w:t xml:space="preserve">                                                                    </w:t>
      </w:r>
    </w:p>
    <w:p w14:paraId="71008BF9" w14:textId="77777777" w:rsidR="003F23DA" w:rsidRPr="00B73EFE" w:rsidRDefault="003F23DA" w:rsidP="00CB787A">
      <w:pPr>
        <w:spacing w:after="240" w:line="360" w:lineRule="auto"/>
        <w:jc w:val="center"/>
        <w:rPr>
          <w:rFonts w:ascii="SkolaSerifCnOffc" w:hAnsi="SkolaSerifCnOffc"/>
          <w:b/>
          <w:bCs/>
          <w:sz w:val="24"/>
          <w:szCs w:val="24"/>
          <w:lang w:val="ru-RU"/>
        </w:rPr>
      </w:pPr>
    </w:p>
    <w:p w14:paraId="4850E40A" w14:textId="77777777" w:rsidR="003F23DA" w:rsidRPr="00B73EFE" w:rsidRDefault="003F23DA" w:rsidP="00CB787A">
      <w:pPr>
        <w:spacing w:after="240" w:line="360" w:lineRule="auto"/>
        <w:jc w:val="center"/>
        <w:rPr>
          <w:rFonts w:ascii="SkolaSerifCnOffc" w:hAnsi="SkolaSerifCnOffc"/>
          <w:b/>
          <w:bCs/>
          <w:sz w:val="24"/>
          <w:szCs w:val="24"/>
          <w:lang w:val="ru-RU"/>
        </w:rPr>
      </w:pPr>
    </w:p>
    <w:p w14:paraId="62B11F2F" w14:textId="3D06C8C4" w:rsidR="00006B46" w:rsidRPr="00B73EFE" w:rsidRDefault="00006B46" w:rsidP="00CB787A">
      <w:pPr>
        <w:spacing w:after="240" w:line="360" w:lineRule="auto"/>
        <w:jc w:val="center"/>
        <w:rPr>
          <w:rFonts w:ascii="SkolaSerifCnOffc" w:hAnsi="SkolaSerifCnOffc"/>
          <w:b/>
          <w:bCs/>
          <w:sz w:val="28"/>
          <w:szCs w:val="28"/>
          <w:lang w:val="ru-RU"/>
        </w:rPr>
      </w:pPr>
      <w:r w:rsidRPr="00B73EFE">
        <w:rPr>
          <w:rFonts w:ascii="SkolaSerifCnOffc" w:hAnsi="SkolaSerifCnOffc"/>
          <w:b/>
          <w:bCs/>
          <w:sz w:val="28"/>
          <w:szCs w:val="28"/>
          <w:lang w:val="ru-RU"/>
        </w:rPr>
        <w:t>Скопје, 2022</w:t>
      </w:r>
    </w:p>
    <w:p w14:paraId="49279D1E" w14:textId="0FC3541B" w:rsidR="003F23DA" w:rsidRPr="00B73EFE" w:rsidRDefault="003F23DA" w:rsidP="00CB787A">
      <w:pPr>
        <w:spacing w:after="240" w:line="360" w:lineRule="auto"/>
        <w:jc w:val="center"/>
        <w:rPr>
          <w:rFonts w:ascii="SkolaSerifCnOffc" w:hAnsi="SkolaSerifCnOffc"/>
          <w:b/>
          <w:bCs/>
          <w:sz w:val="24"/>
          <w:szCs w:val="24"/>
          <w:lang w:val="ru-RU"/>
        </w:rPr>
      </w:pPr>
    </w:p>
    <w:p w14:paraId="537E38DE" w14:textId="77777777" w:rsidR="003F23DA" w:rsidRPr="00B73EFE" w:rsidRDefault="003F23DA" w:rsidP="00CB787A">
      <w:pPr>
        <w:spacing w:after="240" w:line="360" w:lineRule="auto"/>
        <w:jc w:val="center"/>
        <w:rPr>
          <w:rFonts w:ascii="SkolaSerifCnOffc" w:hAnsi="SkolaSerifCnOffc"/>
          <w:b/>
          <w:bCs/>
          <w:sz w:val="24"/>
          <w:szCs w:val="24"/>
          <w:lang w:val="ru-RU"/>
        </w:rPr>
      </w:pPr>
    </w:p>
    <w:p w14:paraId="511A81BE" w14:textId="7D2C0C0D" w:rsidR="009B48FE" w:rsidRPr="00B73EFE" w:rsidRDefault="003F23DA" w:rsidP="009B48FE">
      <w:pPr>
        <w:spacing w:after="240" w:line="360" w:lineRule="auto"/>
        <w:rPr>
          <w:rFonts w:ascii="SkolaSerifCnOffc" w:hAnsi="SkolaSerifCnOffc"/>
          <w:b/>
          <w:bCs/>
          <w:sz w:val="24"/>
          <w:szCs w:val="24"/>
          <w:lang w:val="ru-RU"/>
        </w:rPr>
      </w:pPr>
      <w:r w:rsidRPr="00B73EFE">
        <w:rPr>
          <w:rFonts w:ascii="SkolaSerifCnOffc" w:hAnsi="SkolaSerifCnOffc"/>
          <w:b/>
          <w:bCs/>
          <w:sz w:val="24"/>
          <w:szCs w:val="24"/>
          <w:lang w:val="ru-RU"/>
        </w:rPr>
        <w:t xml:space="preserve">              </w:t>
      </w:r>
      <w:r w:rsidR="009B48FE" w:rsidRPr="00BF5E52">
        <w:rPr>
          <w:rFonts w:ascii="SkolaSerifCnOffc" w:eastAsia="Times New Roman" w:hAnsi="SkolaSerifCnOffc"/>
          <w:b/>
          <w:bCs/>
          <w:noProof/>
          <w:sz w:val="24"/>
          <w:szCs w:val="24"/>
        </w:rPr>
        <w:drawing>
          <wp:inline distT="0" distB="0" distL="0" distR="0" wp14:anchorId="42840EE2" wp14:editId="5F3BCD0A">
            <wp:extent cx="1049655" cy="977900"/>
            <wp:effectExtent l="0" t="0" r="0" b="0"/>
            <wp:docPr id="130" name="Google Shape;58;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58;p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9655" cy="977900"/>
                    </a:xfrm>
                    <a:prstGeom prst="rect">
                      <a:avLst/>
                    </a:prstGeom>
                    <a:noFill/>
                    <a:ln>
                      <a:noFill/>
                    </a:ln>
                  </pic:spPr>
                </pic:pic>
              </a:graphicData>
            </a:graphic>
          </wp:inline>
        </w:drawing>
      </w:r>
      <w:r w:rsidR="009B48FE" w:rsidRPr="00B73EFE">
        <w:rPr>
          <w:rFonts w:ascii="SkolaSerifCnOffc" w:hAnsi="SkolaSerifCnOffc"/>
          <w:b/>
          <w:bCs/>
          <w:sz w:val="24"/>
          <w:szCs w:val="24"/>
          <w:lang w:val="ru-RU"/>
        </w:rPr>
        <w:t xml:space="preserve">                                                                                      </w:t>
      </w:r>
      <w:r w:rsidR="009B48FE" w:rsidRPr="00BF5E52">
        <w:rPr>
          <w:rFonts w:ascii="SkolaSerifCnOffc" w:eastAsia="Times New Roman" w:hAnsi="SkolaSerifCnOffc"/>
          <w:b/>
          <w:bCs/>
          <w:noProof/>
          <w:sz w:val="24"/>
          <w:szCs w:val="24"/>
        </w:rPr>
        <w:drawing>
          <wp:inline distT="0" distB="0" distL="0" distR="0" wp14:anchorId="1435E9C7" wp14:editId="73563568">
            <wp:extent cx="1009650" cy="970280"/>
            <wp:effectExtent l="0" t="0" r="0" b="0"/>
            <wp:docPr id="131" name="Google Shape;57;p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57;p13" descr="No photo description availabl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970280"/>
                    </a:xfrm>
                    <a:prstGeom prst="rect">
                      <a:avLst/>
                    </a:prstGeom>
                    <a:noFill/>
                    <a:ln>
                      <a:noFill/>
                    </a:ln>
                  </pic:spPr>
                </pic:pic>
              </a:graphicData>
            </a:graphic>
          </wp:inline>
        </w:drawing>
      </w:r>
    </w:p>
    <w:p w14:paraId="00F02CA5" w14:textId="77777777" w:rsidR="009B48FE" w:rsidRPr="00B73EFE" w:rsidRDefault="009B48FE" w:rsidP="009B48FE">
      <w:pPr>
        <w:spacing w:after="240" w:line="360" w:lineRule="auto"/>
        <w:jc w:val="center"/>
        <w:rPr>
          <w:rFonts w:ascii="SkolaSerifCnOffc" w:hAnsi="SkolaSerifCnOffc"/>
          <w:b/>
          <w:bCs/>
          <w:sz w:val="28"/>
          <w:szCs w:val="28"/>
          <w:lang w:val="ru-RU"/>
        </w:rPr>
      </w:pPr>
      <w:r w:rsidRPr="00B73EFE">
        <w:rPr>
          <w:rFonts w:ascii="SkolaSerifCnOffc" w:hAnsi="SkolaSerifCnOffc"/>
          <w:b/>
          <w:bCs/>
          <w:sz w:val="28"/>
          <w:szCs w:val="28"/>
          <w:lang w:val="ru-RU"/>
        </w:rPr>
        <w:t xml:space="preserve">УНИВЕРЗИТЕТ „СВ. КИРИЛ И МЕТОДИЈ“ </w:t>
      </w:r>
      <w:r w:rsidRPr="00BF5E52">
        <w:rPr>
          <w:rFonts w:ascii="SkolaSerifCnOffc" w:hAnsi="SkolaSerifCnOffc"/>
          <w:b/>
          <w:bCs/>
          <w:sz w:val="28"/>
          <w:szCs w:val="28"/>
        </w:rPr>
        <w:t>BO</w:t>
      </w:r>
      <w:r w:rsidRPr="00B73EFE">
        <w:rPr>
          <w:rFonts w:ascii="SkolaSerifCnOffc" w:hAnsi="SkolaSerifCnOffc"/>
          <w:b/>
          <w:bCs/>
          <w:sz w:val="28"/>
          <w:szCs w:val="28"/>
          <w:lang w:val="ru-RU"/>
        </w:rPr>
        <w:t xml:space="preserve"> СКОПЈЕ</w:t>
      </w:r>
    </w:p>
    <w:p w14:paraId="18ED6885" w14:textId="77777777" w:rsidR="009B48FE" w:rsidRPr="00B73EFE" w:rsidRDefault="009B48FE" w:rsidP="009B48FE">
      <w:pPr>
        <w:spacing w:after="240" w:line="360" w:lineRule="auto"/>
        <w:jc w:val="center"/>
        <w:rPr>
          <w:rFonts w:ascii="SkolaSerifCnOffc" w:eastAsia="Times New Roman" w:hAnsi="SkolaSerifCnOffc"/>
          <w:b/>
          <w:bCs/>
          <w:sz w:val="28"/>
          <w:szCs w:val="28"/>
          <w:lang w:val="ru-RU"/>
        </w:rPr>
      </w:pPr>
      <w:r w:rsidRPr="00B73EFE">
        <w:rPr>
          <w:rFonts w:ascii="SkolaSerifCnOffc" w:hAnsi="SkolaSerifCnOffc"/>
          <w:b/>
          <w:bCs/>
          <w:sz w:val="28"/>
          <w:szCs w:val="28"/>
          <w:lang w:val="ru-RU"/>
        </w:rPr>
        <w:t>СТОМАТОЛОШКИ ФАКУЛТЕТ - СКОПЈЕ</w:t>
      </w:r>
    </w:p>
    <w:p w14:paraId="66CF8118" w14:textId="77777777" w:rsidR="009B48FE" w:rsidRPr="00B73EFE" w:rsidRDefault="009B48FE" w:rsidP="009B48FE">
      <w:pPr>
        <w:jc w:val="center"/>
        <w:rPr>
          <w:rFonts w:ascii="SkolaSerifCnOffc" w:hAnsi="SkolaSerifCnOffc"/>
          <w:b/>
          <w:bCs/>
          <w:sz w:val="28"/>
          <w:szCs w:val="28"/>
          <w:lang w:val="ru-RU"/>
        </w:rPr>
      </w:pPr>
      <w:r w:rsidRPr="00B73EFE">
        <w:rPr>
          <w:rFonts w:ascii="SkolaSerifCnOffc" w:hAnsi="SkolaSerifCnOffc"/>
          <w:b/>
          <w:bCs/>
          <w:sz w:val="28"/>
          <w:szCs w:val="28"/>
          <w:lang w:val="ru-RU"/>
        </w:rPr>
        <w:t>Катедра за детска и превентивна стоматологија</w:t>
      </w:r>
    </w:p>
    <w:p w14:paraId="419865B3" w14:textId="77777777" w:rsidR="009B48FE" w:rsidRPr="00BF5E52" w:rsidRDefault="009B48FE" w:rsidP="009B48FE">
      <w:pPr>
        <w:rPr>
          <w:rFonts w:ascii="SkolaSerifCnOffc" w:eastAsia="Times New Roman" w:hAnsi="SkolaSerifCnOffc"/>
          <w:b/>
          <w:bCs/>
          <w:sz w:val="28"/>
          <w:szCs w:val="28"/>
          <w:lang w:val="mk-MK"/>
        </w:rPr>
      </w:pPr>
    </w:p>
    <w:p w14:paraId="0E825C72" w14:textId="77777777" w:rsidR="009B48FE" w:rsidRPr="00BF5E52" w:rsidRDefault="009B48FE" w:rsidP="009B48FE">
      <w:pPr>
        <w:jc w:val="center"/>
        <w:rPr>
          <w:rFonts w:ascii="SkolaSerifCnOffc" w:eastAsia="Times New Roman" w:hAnsi="SkolaSerifCnOffc"/>
          <w:b/>
          <w:bCs/>
          <w:sz w:val="28"/>
          <w:szCs w:val="28"/>
          <w:lang w:val="mk-MK"/>
        </w:rPr>
      </w:pPr>
    </w:p>
    <w:p w14:paraId="3597A2DE" w14:textId="77777777" w:rsidR="00123F72" w:rsidRPr="00BF5E52" w:rsidRDefault="00123F72" w:rsidP="00A83695">
      <w:pPr>
        <w:rPr>
          <w:rFonts w:ascii="SkolaSerifCnOffc" w:eastAsia="Times New Roman" w:hAnsi="SkolaSerifCnOffc"/>
          <w:b/>
          <w:bCs/>
          <w:sz w:val="28"/>
          <w:szCs w:val="28"/>
          <w:lang w:val="mk-MK"/>
        </w:rPr>
      </w:pPr>
    </w:p>
    <w:p w14:paraId="28E54A42" w14:textId="259E8992" w:rsidR="009B48FE" w:rsidRPr="00BF5E52" w:rsidRDefault="009B48FE" w:rsidP="009B48FE">
      <w:pPr>
        <w:jc w:val="center"/>
        <w:rPr>
          <w:rFonts w:ascii="SkolaSerifCnOffc" w:eastAsia="Times New Roman" w:hAnsi="SkolaSerifCnOffc"/>
          <w:b/>
          <w:bCs/>
          <w:sz w:val="28"/>
          <w:szCs w:val="28"/>
          <w:lang w:val="mk-MK"/>
        </w:rPr>
      </w:pPr>
      <w:r w:rsidRPr="00BF5E52">
        <w:rPr>
          <w:rFonts w:ascii="SkolaSerifCnOffc" w:eastAsia="Times New Roman" w:hAnsi="SkolaSerifCnOffc"/>
          <w:b/>
          <w:bCs/>
          <w:sz w:val="28"/>
          <w:szCs w:val="28"/>
          <w:lang w:val="mk-MK"/>
        </w:rPr>
        <w:t>Рина Илјаз Прокши</w:t>
      </w:r>
    </w:p>
    <w:p w14:paraId="01D5071C" w14:textId="77777777" w:rsidR="00CB787A" w:rsidRPr="00BF5E52" w:rsidRDefault="00CB787A" w:rsidP="00A83695">
      <w:pPr>
        <w:rPr>
          <w:rFonts w:ascii="SkolaSerifCnOffc" w:eastAsia="Times New Roman" w:hAnsi="SkolaSerifCnOffc"/>
          <w:b/>
          <w:bCs/>
          <w:sz w:val="24"/>
          <w:szCs w:val="24"/>
          <w:lang w:val="mk-MK"/>
        </w:rPr>
      </w:pPr>
    </w:p>
    <w:p w14:paraId="695746ED" w14:textId="6DFAF751" w:rsidR="009B48FE" w:rsidRPr="00B73EFE" w:rsidRDefault="009B48FE" w:rsidP="003F23DA">
      <w:pPr>
        <w:jc w:val="center"/>
        <w:rPr>
          <w:rFonts w:ascii="SkolaSerifCnOffc" w:eastAsia="Times New Roman" w:hAnsi="SkolaSerifCnOffc"/>
          <w:b/>
          <w:bCs/>
          <w:sz w:val="36"/>
          <w:szCs w:val="36"/>
          <w:lang w:val="ru-RU"/>
        </w:rPr>
      </w:pPr>
      <w:r w:rsidRPr="00BF5E52">
        <w:rPr>
          <w:rFonts w:ascii="SkolaSerifCnOffc" w:hAnsi="SkolaSerifCnOffc"/>
          <w:b/>
          <w:bCs/>
          <w:color w:val="000000"/>
          <w:sz w:val="36"/>
          <w:szCs w:val="36"/>
          <w:lang w:val="mk-MK"/>
        </w:rPr>
        <w:t>АТРАУМАТСКИОТ РЕСТАВРАТИВЕН ТРЕТМАН</w:t>
      </w:r>
      <w:r w:rsidRPr="00B73EFE">
        <w:rPr>
          <w:rFonts w:ascii="SkolaSerifCnOffc" w:hAnsi="SkolaSerifCnOffc"/>
          <w:b/>
          <w:bCs/>
          <w:color w:val="000000"/>
          <w:sz w:val="36"/>
          <w:szCs w:val="36"/>
          <w:lang w:val="ru-RU"/>
        </w:rPr>
        <w:t xml:space="preserve"> </w:t>
      </w:r>
      <w:r w:rsidRPr="00BF5E52">
        <w:rPr>
          <w:rFonts w:ascii="SkolaSerifCnOffc" w:eastAsia="Times New Roman" w:hAnsi="SkolaSerifCnOffc"/>
          <w:b/>
          <w:bCs/>
          <w:sz w:val="36"/>
          <w:szCs w:val="36"/>
          <w:lang w:val="mk-MK"/>
        </w:rPr>
        <w:t>КАЈ ДЕЦАТА</w:t>
      </w:r>
    </w:p>
    <w:p w14:paraId="6169A557" w14:textId="154FE097" w:rsidR="00CB787A" w:rsidRPr="00B73EFE" w:rsidRDefault="001D7DC9" w:rsidP="001D7DC9">
      <w:pPr>
        <w:spacing w:after="240" w:line="360" w:lineRule="auto"/>
        <w:jc w:val="center"/>
        <w:rPr>
          <w:rFonts w:ascii="SkolaSerifCnOffc" w:hAnsi="SkolaSerifCnOffc"/>
          <w:b/>
          <w:bCs/>
          <w:sz w:val="28"/>
          <w:szCs w:val="28"/>
          <w:lang w:val="ru-RU"/>
        </w:rPr>
      </w:pPr>
      <w:r w:rsidRPr="00B73EFE">
        <w:rPr>
          <w:rFonts w:ascii="SkolaSerifCnOffc" w:hAnsi="SkolaSerifCnOffc"/>
          <w:b/>
          <w:bCs/>
          <w:sz w:val="28"/>
          <w:szCs w:val="28"/>
          <w:lang w:val="ru-RU"/>
        </w:rPr>
        <w:t>Докторски труд</w:t>
      </w:r>
    </w:p>
    <w:p w14:paraId="49CDCD5C" w14:textId="77777777" w:rsidR="00123F72" w:rsidRPr="00B73EFE" w:rsidRDefault="00123F72" w:rsidP="001D7DC9">
      <w:pPr>
        <w:spacing w:after="240" w:line="360" w:lineRule="auto"/>
        <w:jc w:val="center"/>
        <w:rPr>
          <w:rFonts w:ascii="SkolaSerifCnOffc" w:hAnsi="SkolaSerifCnOffc"/>
          <w:b/>
          <w:bCs/>
          <w:sz w:val="28"/>
          <w:szCs w:val="28"/>
          <w:lang w:val="ru-RU"/>
        </w:rPr>
      </w:pPr>
    </w:p>
    <w:p w14:paraId="6C60CEC3" w14:textId="3C3326C6" w:rsidR="009B48FE" w:rsidRPr="00B73EFE" w:rsidRDefault="009B48FE" w:rsidP="00CB787A">
      <w:pPr>
        <w:spacing w:after="240" w:line="360" w:lineRule="auto"/>
        <w:jc w:val="center"/>
        <w:rPr>
          <w:rFonts w:ascii="SkolaSerifCnOffc" w:eastAsia="Times New Roman" w:hAnsi="SkolaSerifCnOffc"/>
          <w:b/>
          <w:bCs/>
          <w:sz w:val="28"/>
          <w:szCs w:val="28"/>
          <w:lang w:val="ru-RU"/>
        </w:rPr>
      </w:pPr>
      <w:r w:rsidRPr="00B73EFE">
        <w:rPr>
          <w:rFonts w:ascii="SkolaSerifCnOffc" w:hAnsi="SkolaSerifCnOffc"/>
          <w:b/>
          <w:bCs/>
          <w:sz w:val="28"/>
          <w:szCs w:val="28"/>
          <w:lang w:val="ru-RU"/>
        </w:rPr>
        <w:t>Ментор</w:t>
      </w:r>
      <w:r w:rsidRPr="00B73EFE">
        <w:rPr>
          <w:rFonts w:ascii="SkolaSerifCnOffc" w:eastAsia="Times New Roman" w:hAnsi="SkolaSerifCnOffc"/>
          <w:b/>
          <w:bCs/>
          <w:sz w:val="28"/>
          <w:szCs w:val="28"/>
          <w:lang w:val="ru-RU"/>
        </w:rPr>
        <w:t xml:space="preserve">: </w:t>
      </w:r>
      <w:r w:rsidRPr="00B73EFE">
        <w:rPr>
          <w:rFonts w:ascii="SkolaSerifCnOffc" w:hAnsi="SkolaSerifCnOffc"/>
          <w:b/>
          <w:bCs/>
          <w:sz w:val="28"/>
          <w:szCs w:val="28"/>
          <w:lang w:val="ru-RU"/>
        </w:rPr>
        <w:t xml:space="preserve">Проф. </w:t>
      </w:r>
      <w:r w:rsidR="00572F5F">
        <w:rPr>
          <w:rFonts w:ascii="SkolaSerifCnOffc" w:hAnsi="SkolaSerifCnOffc"/>
          <w:b/>
          <w:bCs/>
          <w:sz w:val="28"/>
          <w:szCs w:val="28"/>
          <w:lang w:val="ru-RU"/>
        </w:rPr>
        <w:t>д-р</w:t>
      </w:r>
      <w:r w:rsidRPr="00B73EFE">
        <w:rPr>
          <w:rFonts w:ascii="SkolaSerifCnOffc" w:hAnsi="SkolaSerifCnOffc"/>
          <w:b/>
          <w:bCs/>
          <w:sz w:val="28"/>
          <w:szCs w:val="28"/>
          <w:lang w:val="ru-RU"/>
        </w:rPr>
        <w:t xml:space="preserve"> </w:t>
      </w:r>
      <w:r w:rsidRPr="00B73EFE">
        <w:rPr>
          <w:rFonts w:ascii="SkolaSerifCnOffc" w:eastAsia="Times New Roman" w:hAnsi="SkolaSerifCnOffc"/>
          <w:b/>
          <w:bCs/>
          <w:sz w:val="28"/>
          <w:szCs w:val="28"/>
          <w:lang w:val="ru-RU"/>
        </w:rPr>
        <w:t>Елизабета Ѓоргиевска</w:t>
      </w:r>
    </w:p>
    <w:p w14:paraId="4006363A" w14:textId="77777777" w:rsidR="00006B46" w:rsidRPr="00B73EFE" w:rsidRDefault="00006B46" w:rsidP="00006B46">
      <w:pPr>
        <w:rPr>
          <w:rFonts w:ascii="SkolaSerifCnOffc" w:hAnsi="SkolaSerifCnOffc"/>
          <w:b/>
          <w:bCs/>
          <w:sz w:val="28"/>
          <w:szCs w:val="28"/>
          <w:lang w:val="ru-RU"/>
        </w:rPr>
      </w:pPr>
    </w:p>
    <w:p w14:paraId="495B14FA" w14:textId="58000B2C" w:rsidR="00006B46" w:rsidRPr="00B73EFE" w:rsidRDefault="00006B46" w:rsidP="00006B46">
      <w:pPr>
        <w:rPr>
          <w:rFonts w:ascii="SkolaSerifCnOffc" w:hAnsi="SkolaSerifCnOffc"/>
          <w:b/>
          <w:bCs/>
          <w:sz w:val="28"/>
          <w:szCs w:val="28"/>
          <w:lang w:val="ru-RU"/>
        </w:rPr>
      </w:pPr>
    </w:p>
    <w:p w14:paraId="14B972C6" w14:textId="2974DCF7" w:rsidR="00A83695" w:rsidRPr="00B73EFE" w:rsidRDefault="00A83695" w:rsidP="00006B46">
      <w:pPr>
        <w:rPr>
          <w:rFonts w:ascii="SkolaSerifCnOffc" w:hAnsi="SkolaSerifCnOffc"/>
          <w:b/>
          <w:bCs/>
          <w:sz w:val="28"/>
          <w:szCs w:val="28"/>
          <w:lang w:val="ru-RU"/>
        </w:rPr>
      </w:pPr>
    </w:p>
    <w:p w14:paraId="18220C35" w14:textId="77777777" w:rsidR="003F23DA" w:rsidRPr="00B73EFE" w:rsidRDefault="003F23DA" w:rsidP="003F23DA">
      <w:pPr>
        <w:spacing w:after="240" w:line="360" w:lineRule="auto"/>
        <w:jc w:val="center"/>
        <w:rPr>
          <w:rFonts w:ascii="SkolaSerifCnOffc" w:hAnsi="SkolaSerifCnOffc"/>
          <w:b/>
          <w:bCs/>
          <w:sz w:val="28"/>
          <w:szCs w:val="28"/>
          <w:lang w:val="ru-RU"/>
        </w:rPr>
      </w:pPr>
    </w:p>
    <w:p w14:paraId="632B71DE" w14:textId="4FEED303" w:rsidR="00CB787A" w:rsidRPr="00B73EFE" w:rsidRDefault="00CB787A" w:rsidP="003F23DA">
      <w:pPr>
        <w:spacing w:after="240" w:line="360" w:lineRule="auto"/>
        <w:jc w:val="center"/>
        <w:rPr>
          <w:rFonts w:ascii="SkolaSerifCnOffc" w:hAnsi="SkolaSerifCnOffc" w:cs="Times New Roman"/>
          <w:b/>
          <w:bCs/>
          <w:sz w:val="28"/>
          <w:szCs w:val="28"/>
          <w:lang w:val="ru-RU"/>
        </w:rPr>
      </w:pPr>
      <w:r w:rsidRPr="00B73EFE">
        <w:rPr>
          <w:rFonts w:ascii="SkolaSerifCnOffc" w:hAnsi="SkolaSerifCnOffc"/>
          <w:b/>
          <w:bCs/>
          <w:sz w:val="28"/>
          <w:szCs w:val="28"/>
          <w:lang w:val="ru-RU"/>
        </w:rPr>
        <w:t>Скопје, 2022</w:t>
      </w:r>
    </w:p>
    <w:p w14:paraId="6F1D9BB9" w14:textId="77777777"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lastRenderedPageBreak/>
        <w:t>Докторанд:</w:t>
      </w:r>
    </w:p>
    <w:p w14:paraId="09A9EC87" w14:textId="261084B6" w:rsidR="00355B25" w:rsidRPr="00BF5E52" w:rsidRDefault="0072415E" w:rsidP="00355B25">
      <w:pPr>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РИНА ИЛЈАЗ ПРОКШИ</w:t>
      </w:r>
    </w:p>
    <w:p w14:paraId="40B2B0FF" w14:textId="77777777" w:rsidR="00355B25" w:rsidRPr="00B73EFE" w:rsidRDefault="00355B25" w:rsidP="00355B25">
      <w:pPr>
        <w:rPr>
          <w:rFonts w:ascii="SkolaSerifCnOffc" w:hAnsi="SkolaSerifCnOffc" w:cs="Times New Roman"/>
          <w:sz w:val="24"/>
          <w:szCs w:val="24"/>
          <w:lang w:val="ru-RU"/>
        </w:rPr>
      </w:pPr>
    </w:p>
    <w:p w14:paraId="223CF8E9" w14:textId="77777777"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Тема: </w:t>
      </w:r>
    </w:p>
    <w:p w14:paraId="1825C70F" w14:textId="77777777" w:rsidR="00355B25" w:rsidRPr="00B73EFE" w:rsidRDefault="00355B25" w:rsidP="00355B25">
      <w:pPr>
        <w:rPr>
          <w:rFonts w:ascii="SkolaSerifCnOffc" w:eastAsia="Times New Roman" w:hAnsi="SkolaSerifCnOffc" w:cs="Times New Roman"/>
          <w:sz w:val="24"/>
          <w:szCs w:val="24"/>
          <w:lang w:val="ru-RU"/>
        </w:rPr>
      </w:pPr>
      <w:r w:rsidRPr="00BF5E52">
        <w:rPr>
          <w:rFonts w:ascii="SkolaSerifCnOffc" w:hAnsi="SkolaSerifCnOffc" w:cs="Times New Roman"/>
          <w:color w:val="000000"/>
          <w:sz w:val="24"/>
          <w:szCs w:val="24"/>
          <w:lang w:val="mk-MK"/>
        </w:rPr>
        <w:t>АТРАУМАТСКИОТ РЕСТАВРАТИВЕН ТРЕТМАН</w:t>
      </w:r>
      <w:r w:rsidRPr="00B73EFE">
        <w:rPr>
          <w:rFonts w:ascii="SkolaSerifCnOffc" w:hAnsi="SkolaSerifCnOffc" w:cs="Times New Roman"/>
          <w:color w:val="000000"/>
          <w:sz w:val="24"/>
          <w:szCs w:val="24"/>
          <w:lang w:val="ru-RU"/>
        </w:rPr>
        <w:t xml:space="preserve"> </w:t>
      </w:r>
      <w:r w:rsidRPr="00BF5E52">
        <w:rPr>
          <w:rFonts w:ascii="SkolaSerifCnOffc" w:eastAsia="Times New Roman" w:hAnsi="SkolaSerifCnOffc" w:cs="Times New Roman"/>
          <w:sz w:val="24"/>
          <w:szCs w:val="24"/>
          <w:lang w:val="mk-MK"/>
        </w:rPr>
        <w:t>КАЈ ДЕЦАТА</w:t>
      </w:r>
    </w:p>
    <w:p w14:paraId="7C5237B4" w14:textId="77777777" w:rsidR="00355B25" w:rsidRPr="00B73EFE" w:rsidRDefault="00355B25" w:rsidP="00355B25">
      <w:pPr>
        <w:rPr>
          <w:rFonts w:ascii="SkolaSerifCnOffc" w:hAnsi="SkolaSerifCnOffc" w:cs="Times New Roman"/>
          <w:sz w:val="24"/>
          <w:szCs w:val="24"/>
          <w:lang w:val="ru-RU"/>
        </w:rPr>
      </w:pPr>
    </w:p>
    <w:p w14:paraId="0EB57560" w14:textId="77777777" w:rsidR="00355B25" w:rsidRPr="00B73EFE" w:rsidRDefault="00355B25" w:rsidP="00355B25">
      <w:pPr>
        <w:rPr>
          <w:rFonts w:ascii="SkolaSerifCnOffc" w:hAnsi="SkolaSerifCnOffc" w:cs="Times New Roman"/>
          <w:sz w:val="24"/>
          <w:szCs w:val="24"/>
          <w:lang w:val="ru-RU"/>
        </w:rPr>
      </w:pPr>
    </w:p>
    <w:p w14:paraId="7CADDC7A" w14:textId="77777777" w:rsidR="0072415E"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Ментор: </w:t>
      </w:r>
    </w:p>
    <w:p w14:paraId="792FE980" w14:textId="7BF10375"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Проф. д-р </w:t>
      </w:r>
      <w:r w:rsidR="0072415E" w:rsidRPr="00B73EFE">
        <w:rPr>
          <w:rFonts w:ascii="SkolaSerifCnOffc" w:eastAsia="Times New Roman" w:hAnsi="SkolaSerifCnOffc" w:cs="Times New Roman"/>
          <w:sz w:val="24"/>
          <w:szCs w:val="24"/>
          <w:lang w:val="ru-RU"/>
        </w:rPr>
        <w:t>ЕЛИЗАБЕТА ЃОРГИЕВСКА</w:t>
      </w:r>
    </w:p>
    <w:p w14:paraId="18C57859" w14:textId="128B7D88"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Катедра </w:t>
      </w:r>
      <w:r w:rsidR="00D21477" w:rsidRPr="00B73EFE">
        <w:rPr>
          <w:rFonts w:ascii="SkolaSerifCnOffc" w:hAnsi="SkolaSerifCnOffc" w:cs="Times New Roman"/>
          <w:sz w:val="24"/>
          <w:szCs w:val="24"/>
          <w:lang w:val="ru-RU"/>
        </w:rPr>
        <w:t>за Детска и Превентивна Стоматологија</w:t>
      </w:r>
    </w:p>
    <w:p w14:paraId="177A5E47" w14:textId="2B6C6A9F"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Стоматолошки </w:t>
      </w:r>
      <w:r w:rsidR="00D21477" w:rsidRPr="00B73EFE">
        <w:rPr>
          <w:rFonts w:ascii="SkolaSerifCnOffc" w:hAnsi="SkolaSerifCnOffc" w:cs="Times New Roman"/>
          <w:sz w:val="24"/>
          <w:szCs w:val="24"/>
          <w:lang w:val="ru-RU"/>
        </w:rPr>
        <w:t xml:space="preserve">Факултет </w:t>
      </w:r>
    </w:p>
    <w:p w14:paraId="4C7F7F24" w14:textId="77777777"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Универзитет „Св. Кирил и Методиј“ </w:t>
      </w:r>
    </w:p>
    <w:p w14:paraId="2F73CE72" w14:textId="77777777" w:rsidR="00355B25" w:rsidRPr="00B73EFE" w:rsidRDefault="00355B25" w:rsidP="00355B25">
      <w:pPr>
        <w:rPr>
          <w:rFonts w:ascii="SkolaSerifCnOffc" w:hAnsi="SkolaSerifCnOffc" w:cs="Times New Roman"/>
          <w:sz w:val="24"/>
          <w:szCs w:val="24"/>
          <w:lang w:val="ru-RU"/>
        </w:rPr>
      </w:pPr>
    </w:p>
    <w:p w14:paraId="59DD7B80" w14:textId="77777777" w:rsidR="00355B25" w:rsidRPr="00B73EFE" w:rsidRDefault="00355B25" w:rsidP="00355B25">
      <w:pPr>
        <w:rPr>
          <w:rFonts w:ascii="SkolaSerifCnOffc" w:hAnsi="SkolaSerifCnOffc" w:cs="Times New Roman"/>
          <w:sz w:val="24"/>
          <w:szCs w:val="24"/>
          <w:lang w:val="ru-RU"/>
        </w:rPr>
      </w:pPr>
    </w:p>
    <w:p w14:paraId="523D6E81" w14:textId="35C38A14" w:rsidR="00355B25" w:rsidRPr="00B73EFE" w:rsidRDefault="00355B25" w:rsidP="00355B25">
      <w:pPr>
        <w:rPr>
          <w:rFonts w:ascii="SkolaSerifCnOffc" w:hAnsi="SkolaSerifCnOffc" w:cs="Times New Roman"/>
          <w:sz w:val="24"/>
          <w:szCs w:val="24"/>
          <w:lang w:val="ru-RU"/>
        </w:rPr>
      </w:pPr>
      <w:r w:rsidRPr="00B73EFE">
        <w:rPr>
          <w:rFonts w:ascii="SkolaSerifCnOffc" w:hAnsi="SkolaSerifCnOffc" w:cs="Times New Roman"/>
          <w:sz w:val="24"/>
          <w:szCs w:val="24"/>
          <w:lang w:val="ru-RU"/>
        </w:rPr>
        <w:t>Научна област: Детска и Превентивна Стоматологија</w:t>
      </w:r>
    </w:p>
    <w:p w14:paraId="7E872A3A" w14:textId="77777777" w:rsidR="00D21477" w:rsidRPr="00B73EFE" w:rsidRDefault="00D21477" w:rsidP="00D21477">
      <w:pPr>
        <w:rPr>
          <w:rFonts w:ascii="SkolaSerifCnOffc" w:hAnsi="SkolaSerifCnOffc" w:cs="Times New Roman"/>
          <w:sz w:val="24"/>
          <w:szCs w:val="24"/>
          <w:lang w:val="ru-RU"/>
        </w:rPr>
      </w:pPr>
    </w:p>
    <w:p w14:paraId="23188DE7" w14:textId="77777777" w:rsidR="00D21477" w:rsidRPr="00B73EFE" w:rsidRDefault="00D21477" w:rsidP="00D21477">
      <w:pPr>
        <w:rPr>
          <w:rFonts w:ascii="SkolaSerifCnOffc" w:hAnsi="SkolaSerifCnOffc" w:cs="Times New Roman"/>
          <w:sz w:val="24"/>
          <w:szCs w:val="24"/>
          <w:lang w:val="ru-RU"/>
        </w:rPr>
      </w:pPr>
    </w:p>
    <w:p w14:paraId="2A0C825B" w14:textId="226BF812" w:rsidR="00D21477" w:rsidRPr="00B73EFE" w:rsidRDefault="00D21477" w:rsidP="00D21477">
      <w:pPr>
        <w:rPr>
          <w:rFonts w:ascii="SkolaSerifCnOffc" w:hAnsi="SkolaSerifCnOffc" w:cs="Times New Roman"/>
          <w:sz w:val="24"/>
          <w:szCs w:val="24"/>
          <w:lang w:val="ru-RU"/>
        </w:rPr>
      </w:pPr>
      <w:r w:rsidRPr="00B73EFE">
        <w:rPr>
          <w:rFonts w:ascii="SkolaSerifCnOffc" w:hAnsi="SkolaSerifCnOffc" w:cs="Times New Roman"/>
          <w:sz w:val="24"/>
          <w:szCs w:val="24"/>
          <w:lang w:val="ru-RU"/>
        </w:rPr>
        <w:t xml:space="preserve">Членови на Комисија за оцена и одбрана на докторската дисертација: </w:t>
      </w:r>
    </w:p>
    <w:p w14:paraId="3CF19D6C" w14:textId="6690DC4C" w:rsidR="00D21477" w:rsidRPr="00B73EFE" w:rsidRDefault="00D21477" w:rsidP="00D21477">
      <w:pPr>
        <w:rPr>
          <w:rFonts w:ascii="SkolaSerifCnOffc" w:hAnsi="SkolaSerifCnOffc" w:cs="Times New Roman"/>
          <w:sz w:val="24"/>
          <w:szCs w:val="24"/>
          <w:lang w:val="ru-RU"/>
        </w:rPr>
      </w:pPr>
      <w:r w:rsidRPr="00B73EFE">
        <w:rPr>
          <w:rFonts w:ascii="SkolaSerifCnOffc" w:hAnsi="SkolaSerifCnOffc" w:cs="Times New Roman"/>
          <w:sz w:val="24"/>
          <w:szCs w:val="24"/>
          <w:lang w:val="ru-RU"/>
        </w:rPr>
        <w:t>-</w:t>
      </w:r>
    </w:p>
    <w:p w14:paraId="1C311333" w14:textId="77777777" w:rsidR="00D21477" w:rsidRPr="00B73EFE" w:rsidRDefault="00D21477" w:rsidP="00D21477">
      <w:pPr>
        <w:rPr>
          <w:rFonts w:ascii="SkolaSerifCnOffc" w:hAnsi="SkolaSerifCnOffc" w:cs="Times New Roman"/>
          <w:sz w:val="24"/>
          <w:szCs w:val="24"/>
          <w:lang w:val="ru-RU"/>
        </w:rPr>
      </w:pPr>
    </w:p>
    <w:p w14:paraId="21BA52A3" w14:textId="77777777" w:rsidR="00D21477" w:rsidRPr="00B73EFE" w:rsidRDefault="00D21477" w:rsidP="00D21477">
      <w:pPr>
        <w:rPr>
          <w:rFonts w:ascii="SkolaSerifCnOffc" w:hAnsi="SkolaSerifCnOffc" w:cs="Times New Roman"/>
          <w:sz w:val="24"/>
          <w:szCs w:val="24"/>
          <w:lang w:val="ru-RU"/>
        </w:rPr>
      </w:pPr>
    </w:p>
    <w:p w14:paraId="0400F928" w14:textId="77777777" w:rsidR="00D21477" w:rsidRPr="00B73EFE" w:rsidRDefault="00D21477" w:rsidP="00D21477">
      <w:pPr>
        <w:rPr>
          <w:rFonts w:ascii="SkolaSerifCnOffc" w:hAnsi="SkolaSerifCnOffc" w:cs="Times New Roman"/>
          <w:sz w:val="24"/>
          <w:szCs w:val="24"/>
          <w:lang w:val="ru-RU"/>
        </w:rPr>
      </w:pPr>
    </w:p>
    <w:p w14:paraId="34632104" w14:textId="77777777" w:rsidR="00D21477" w:rsidRPr="00B73EFE" w:rsidRDefault="00D21477" w:rsidP="00D21477">
      <w:pPr>
        <w:rPr>
          <w:rFonts w:ascii="SkolaSerifCnOffc" w:hAnsi="SkolaSerifCnOffc" w:cs="Times New Roman"/>
          <w:sz w:val="24"/>
          <w:szCs w:val="24"/>
          <w:lang w:val="ru-RU"/>
        </w:rPr>
      </w:pPr>
      <w:r w:rsidRPr="00B73EFE">
        <w:rPr>
          <w:rFonts w:ascii="SkolaSerifCnOffc" w:hAnsi="SkolaSerifCnOffc" w:cs="Times New Roman"/>
          <w:sz w:val="24"/>
          <w:szCs w:val="24"/>
          <w:lang w:val="ru-RU"/>
        </w:rPr>
        <w:t>Дата на јавна одбрана: .2022 година</w:t>
      </w:r>
    </w:p>
    <w:p w14:paraId="2994E620" w14:textId="77777777" w:rsidR="00D21477" w:rsidRPr="00B73EFE" w:rsidRDefault="00D21477" w:rsidP="00355B25">
      <w:pPr>
        <w:rPr>
          <w:rFonts w:ascii="SkolaSerifCnOffc" w:hAnsi="SkolaSerifCnOffc" w:cs="Times New Roman"/>
          <w:sz w:val="24"/>
          <w:szCs w:val="24"/>
          <w:lang w:val="ru-RU"/>
        </w:rPr>
      </w:pPr>
    </w:p>
    <w:p w14:paraId="19C53052" w14:textId="77777777" w:rsidR="00355B25" w:rsidRPr="00B73EFE" w:rsidRDefault="00355B25" w:rsidP="00355B25">
      <w:pPr>
        <w:rPr>
          <w:rFonts w:ascii="SkolaSerifCnOffc" w:hAnsi="SkolaSerifCnOffc" w:cs="Times New Roman"/>
          <w:sz w:val="24"/>
          <w:szCs w:val="24"/>
          <w:lang w:val="ru-RU"/>
        </w:rPr>
      </w:pPr>
    </w:p>
    <w:p w14:paraId="3CDB6B04" w14:textId="77777777" w:rsidR="00355B25" w:rsidRPr="00B73EFE" w:rsidRDefault="00355B25" w:rsidP="00355B25">
      <w:pPr>
        <w:rPr>
          <w:rFonts w:ascii="SkolaSerifCnOffc" w:hAnsi="SkolaSerifCnOffc" w:cs="Times New Roman"/>
          <w:sz w:val="24"/>
          <w:szCs w:val="24"/>
          <w:lang w:val="ru-RU"/>
        </w:rPr>
      </w:pPr>
    </w:p>
    <w:p w14:paraId="5EA268E4" w14:textId="77777777" w:rsidR="00355B25" w:rsidRPr="00B73EFE" w:rsidRDefault="00355B25" w:rsidP="00355B25">
      <w:pPr>
        <w:rPr>
          <w:rFonts w:ascii="SkolaSerifCnOffc" w:hAnsi="SkolaSerifCnOffc" w:cs="Times New Roman"/>
          <w:sz w:val="24"/>
          <w:szCs w:val="24"/>
          <w:lang w:val="ru-RU"/>
        </w:rPr>
      </w:pPr>
    </w:p>
    <w:p w14:paraId="3948A9E6" w14:textId="77777777" w:rsidR="00006B46" w:rsidRPr="00B73EFE" w:rsidRDefault="00006B46" w:rsidP="00006B46">
      <w:pPr>
        <w:rPr>
          <w:rFonts w:ascii="SkolaSerifCnOffc" w:hAnsi="SkolaSerifCnOffc" w:cs="Times New Roman"/>
          <w:b/>
          <w:bCs/>
          <w:sz w:val="24"/>
          <w:szCs w:val="24"/>
          <w:lang w:val="ru-RU"/>
        </w:rPr>
      </w:pPr>
    </w:p>
    <w:p w14:paraId="33AABA37" w14:textId="77777777" w:rsidR="00006B46" w:rsidRPr="00B73EFE" w:rsidRDefault="00006B46" w:rsidP="00006B46">
      <w:pPr>
        <w:rPr>
          <w:rFonts w:ascii="SkolaSerifCnOffc" w:hAnsi="SkolaSerifCnOffc" w:cs="Times New Roman"/>
          <w:sz w:val="24"/>
          <w:szCs w:val="24"/>
          <w:lang w:val="ru-RU"/>
        </w:rPr>
      </w:pPr>
    </w:p>
    <w:p w14:paraId="37B6ABC5" w14:textId="77777777" w:rsidR="00006B46" w:rsidRPr="00B73EFE" w:rsidRDefault="00006B46" w:rsidP="00006B46">
      <w:pPr>
        <w:rPr>
          <w:rFonts w:ascii="SkolaSerifCnOffc" w:hAnsi="SkolaSerifCnOffc" w:cs="Times New Roman"/>
          <w:sz w:val="24"/>
          <w:szCs w:val="24"/>
          <w:lang w:val="ru-RU"/>
        </w:rPr>
      </w:pPr>
    </w:p>
    <w:p w14:paraId="75E86B98" w14:textId="77777777" w:rsidR="00006B46" w:rsidRPr="00B73EFE" w:rsidRDefault="00006B46" w:rsidP="00006B46">
      <w:pPr>
        <w:rPr>
          <w:rFonts w:ascii="SkolaSerifCnOffc" w:hAnsi="SkolaSerifCnOffc" w:cs="Times New Roman"/>
          <w:lang w:val="ru-RU"/>
        </w:rPr>
      </w:pPr>
    </w:p>
    <w:p w14:paraId="7074ADE9" w14:textId="77777777" w:rsidR="00006B46" w:rsidRPr="00B73EFE" w:rsidRDefault="00006B46" w:rsidP="00006B46">
      <w:pPr>
        <w:rPr>
          <w:rFonts w:ascii="SkolaSerifCnOffc" w:hAnsi="SkolaSerifCnOffc" w:cs="Times New Roman"/>
          <w:lang w:val="ru-RU"/>
        </w:rPr>
      </w:pPr>
    </w:p>
    <w:p w14:paraId="4740C20C" w14:textId="77777777" w:rsidR="00006B46" w:rsidRPr="00B73EFE" w:rsidRDefault="00006B46" w:rsidP="00006B46">
      <w:pPr>
        <w:rPr>
          <w:rFonts w:ascii="SkolaSerifCnOffc" w:hAnsi="SkolaSerifCnOffc" w:cs="Times New Roman"/>
          <w:lang w:val="ru-RU"/>
        </w:rPr>
      </w:pPr>
    </w:p>
    <w:p w14:paraId="1D9579C0" w14:textId="14B88AEA" w:rsidR="00006B46" w:rsidRPr="00B73EFE" w:rsidRDefault="00006B46" w:rsidP="00006B46">
      <w:pPr>
        <w:rPr>
          <w:rFonts w:ascii="SkolaSerifCnOffc" w:hAnsi="SkolaSerifCnOffc" w:cs="Times New Roman"/>
          <w:lang w:val="ru-RU"/>
        </w:rPr>
      </w:pPr>
    </w:p>
    <w:p w14:paraId="06B5EA9C" w14:textId="0BF60D9C" w:rsidR="00CF746B" w:rsidRPr="00B73EFE" w:rsidRDefault="00CF746B" w:rsidP="00006B46">
      <w:pPr>
        <w:rPr>
          <w:rFonts w:ascii="SkolaSerifCnOffc" w:hAnsi="SkolaSerifCnOffc" w:cs="Times New Roman"/>
          <w:lang w:val="ru-RU"/>
        </w:rPr>
      </w:pPr>
    </w:p>
    <w:p w14:paraId="7974D037" w14:textId="1164D72D" w:rsidR="00CF746B" w:rsidRPr="00B73EFE" w:rsidRDefault="00CF746B" w:rsidP="00006B46">
      <w:pPr>
        <w:rPr>
          <w:rFonts w:ascii="SkolaSerifCnOffc" w:hAnsi="SkolaSerifCnOffc" w:cs="Times New Roman"/>
          <w:lang w:val="ru-RU"/>
        </w:rPr>
      </w:pPr>
    </w:p>
    <w:p w14:paraId="649FA34D" w14:textId="5B48A586" w:rsidR="00CF746B" w:rsidRPr="00B73EFE" w:rsidRDefault="00CF746B" w:rsidP="00006B46">
      <w:pPr>
        <w:rPr>
          <w:rFonts w:ascii="SkolaSerifCnOffc" w:hAnsi="SkolaSerifCnOffc" w:cs="Times New Roman"/>
          <w:lang w:val="ru-RU"/>
        </w:rPr>
      </w:pPr>
    </w:p>
    <w:p w14:paraId="0D02FCBF" w14:textId="77777777" w:rsidR="00CF746B" w:rsidRPr="00B73EFE" w:rsidRDefault="00CF746B" w:rsidP="00006B46">
      <w:pPr>
        <w:rPr>
          <w:rFonts w:ascii="SkolaSerifCnOffc" w:hAnsi="SkolaSerifCnOffc" w:cs="Times New Roman"/>
          <w:lang w:val="ru-RU"/>
        </w:rPr>
      </w:pPr>
    </w:p>
    <w:p w14:paraId="63E7CFE1" w14:textId="77777777" w:rsidR="00D21477" w:rsidRPr="00B73EFE" w:rsidRDefault="00D21477" w:rsidP="00460464">
      <w:pPr>
        <w:rPr>
          <w:rFonts w:ascii="SkolaSerifCnOffc" w:hAnsi="SkolaSerifCnOffc" w:cs="Cambria"/>
          <w:b/>
          <w:bCs/>
          <w:i/>
          <w:iCs/>
          <w:sz w:val="28"/>
          <w:szCs w:val="28"/>
          <w:lang w:val="ru-RU"/>
        </w:rPr>
      </w:pPr>
    </w:p>
    <w:p w14:paraId="7ED8A134" w14:textId="51B6910F" w:rsidR="00006B46" w:rsidRPr="00B73EFE" w:rsidRDefault="00006B46" w:rsidP="00515759">
      <w:pPr>
        <w:jc w:val="center"/>
        <w:rPr>
          <w:rFonts w:ascii="SkolaSerifCnOffc" w:hAnsi="SkolaSerifCnOffc" w:cs="Times New Roman"/>
          <w:b/>
          <w:bCs/>
          <w:i/>
          <w:iCs/>
          <w:sz w:val="28"/>
          <w:szCs w:val="28"/>
          <w:lang w:val="ru-RU"/>
        </w:rPr>
      </w:pPr>
      <w:r w:rsidRPr="00B73EFE">
        <w:rPr>
          <w:rFonts w:ascii="SkolaSerifCnOffc" w:hAnsi="SkolaSerifCnOffc" w:cs="Cambria"/>
          <w:b/>
          <w:bCs/>
          <w:i/>
          <w:iCs/>
          <w:sz w:val="28"/>
          <w:szCs w:val="28"/>
          <w:lang w:val="ru-RU"/>
        </w:rPr>
        <w:t>Посветен</w:t>
      </w:r>
      <w:r w:rsidRPr="00B73EFE">
        <w:rPr>
          <w:rFonts w:ascii="SkolaSerifCnOffc" w:hAnsi="SkolaSerifCnOffc" w:cs="Times New Roman"/>
          <w:b/>
          <w:bCs/>
          <w:i/>
          <w:iCs/>
          <w:sz w:val="28"/>
          <w:szCs w:val="28"/>
          <w:lang w:val="ru-RU"/>
        </w:rPr>
        <w:t xml:space="preserve"> </w:t>
      </w:r>
      <w:r w:rsidRPr="00B73EFE">
        <w:rPr>
          <w:rFonts w:ascii="SkolaSerifCnOffc" w:hAnsi="SkolaSerifCnOffc" w:cs="Cambria"/>
          <w:b/>
          <w:bCs/>
          <w:i/>
          <w:iCs/>
          <w:sz w:val="28"/>
          <w:szCs w:val="28"/>
          <w:lang w:val="ru-RU"/>
        </w:rPr>
        <w:t>на</w:t>
      </w:r>
    </w:p>
    <w:p w14:paraId="57AD3283" w14:textId="77777777" w:rsidR="00006B46" w:rsidRPr="00B73EFE" w:rsidRDefault="00006B46" w:rsidP="00515759">
      <w:pPr>
        <w:jc w:val="center"/>
        <w:rPr>
          <w:rFonts w:ascii="SkolaSerifCnOffc" w:hAnsi="SkolaSerifCnOffc" w:cs="Times New Roman"/>
          <w:b/>
          <w:bCs/>
          <w:i/>
          <w:iCs/>
          <w:sz w:val="28"/>
          <w:szCs w:val="28"/>
          <w:lang w:val="ru-RU"/>
        </w:rPr>
      </w:pPr>
      <w:r w:rsidRPr="00B73EFE">
        <w:rPr>
          <w:rFonts w:ascii="SkolaSerifCnOffc" w:hAnsi="SkolaSerifCnOffc" w:cs="Cambria"/>
          <w:b/>
          <w:bCs/>
          <w:i/>
          <w:iCs/>
          <w:sz w:val="28"/>
          <w:szCs w:val="28"/>
          <w:lang w:val="ru-RU"/>
        </w:rPr>
        <w:t>Мојата</w:t>
      </w:r>
      <w:r w:rsidRPr="00B73EFE">
        <w:rPr>
          <w:rFonts w:ascii="SkolaSerifCnOffc" w:hAnsi="SkolaSerifCnOffc" w:cs="Times New Roman"/>
          <w:b/>
          <w:bCs/>
          <w:i/>
          <w:iCs/>
          <w:sz w:val="28"/>
          <w:szCs w:val="28"/>
          <w:lang w:val="ru-RU"/>
        </w:rPr>
        <w:t xml:space="preserve"> </w:t>
      </w:r>
      <w:r w:rsidRPr="00B73EFE">
        <w:rPr>
          <w:rFonts w:ascii="SkolaSerifCnOffc" w:hAnsi="SkolaSerifCnOffc" w:cs="Cambria"/>
          <w:b/>
          <w:bCs/>
          <w:i/>
          <w:iCs/>
          <w:sz w:val="28"/>
          <w:szCs w:val="28"/>
          <w:lang w:val="ru-RU"/>
        </w:rPr>
        <w:t>Мајка</w:t>
      </w:r>
    </w:p>
    <w:p w14:paraId="2A77B7B7" w14:textId="77777777" w:rsidR="00006B46" w:rsidRPr="00B73EFE" w:rsidRDefault="00006B46" w:rsidP="00006B46">
      <w:pPr>
        <w:jc w:val="center"/>
        <w:rPr>
          <w:rFonts w:ascii="SkolaSerifCnOffc" w:hAnsi="SkolaSerifCnOffc" w:cs="Times New Roman"/>
          <w:b/>
          <w:bCs/>
          <w:i/>
          <w:iCs/>
          <w:sz w:val="28"/>
          <w:szCs w:val="28"/>
          <w:lang w:val="ru-RU"/>
        </w:rPr>
      </w:pPr>
    </w:p>
    <w:p w14:paraId="4DCF9F14" w14:textId="77777777" w:rsidR="00006B46" w:rsidRPr="00B73EFE" w:rsidRDefault="00006B46" w:rsidP="00006B46">
      <w:pPr>
        <w:rPr>
          <w:rFonts w:ascii="SkolaSerifCnOffc" w:hAnsi="SkolaSerifCnOffc" w:cs="Times New Roman"/>
          <w:lang w:val="ru-RU"/>
        </w:rPr>
      </w:pPr>
    </w:p>
    <w:p w14:paraId="31169390" w14:textId="77777777" w:rsidR="00006B46" w:rsidRPr="00B73EFE" w:rsidRDefault="00006B46" w:rsidP="00006B46">
      <w:pPr>
        <w:rPr>
          <w:rFonts w:ascii="SkolaSerifCnOffc" w:hAnsi="SkolaSerifCnOffc" w:cs="Times New Roman"/>
          <w:i/>
          <w:iCs/>
          <w:lang w:val="ru-RU"/>
        </w:rPr>
      </w:pPr>
    </w:p>
    <w:p w14:paraId="4A27D839" w14:textId="77777777" w:rsidR="00006B46" w:rsidRPr="00B73EFE" w:rsidRDefault="00006B46" w:rsidP="00006B46">
      <w:pPr>
        <w:jc w:val="center"/>
        <w:rPr>
          <w:rFonts w:ascii="SkolaSerifCnOffc" w:hAnsi="SkolaSerifCnOffc" w:cs="Calibri"/>
          <w:b/>
          <w:bCs/>
          <w:i/>
          <w:iCs/>
          <w:sz w:val="28"/>
          <w:szCs w:val="28"/>
          <w:lang w:val="ru-RU"/>
        </w:rPr>
      </w:pPr>
    </w:p>
    <w:p w14:paraId="759EE589" w14:textId="77777777" w:rsidR="00006B46" w:rsidRPr="00B73EFE" w:rsidRDefault="00006B46" w:rsidP="00006B46">
      <w:pPr>
        <w:rPr>
          <w:rFonts w:ascii="SkolaSerifCnOffc" w:hAnsi="SkolaSerifCnOffc" w:cs="Times New Roman"/>
          <w:lang w:val="ru-RU"/>
        </w:rPr>
      </w:pPr>
    </w:p>
    <w:p w14:paraId="6BD8A903" w14:textId="77777777" w:rsidR="00006B46" w:rsidRPr="00B73EFE" w:rsidRDefault="00006B46" w:rsidP="00006B46">
      <w:pPr>
        <w:rPr>
          <w:rFonts w:ascii="SkolaSerifCnOffc" w:hAnsi="SkolaSerifCnOffc" w:cs="Times New Roman"/>
          <w:lang w:val="ru-RU"/>
        </w:rPr>
      </w:pPr>
    </w:p>
    <w:p w14:paraId="71D8B5D3" w14:textId="77777777" w:rsidR="00006B46" w:rsidRPr="00B73EFE" w:rsidRDefault="00006B46" w:rsidP="00006B46">
      <w:pPr>
        <w:rPr>
          <w:rFonts w:ascii="SkolaSerifCnOffc" w:hAnsi="SkolaSerifCnOffc" w:cs="Times New Roman"/>
          <w:lang w:val="ru-RU"/>
        </w:rPr>
      </w:pPr>
    </w:p>
    <w:p w14:paraId="21C4427C" w14:textId="77777777" w:rsidR="00006B46" w:rsidRPr="00B73EFE" w:rsidRDefault="00006B46" w:rsidP="00006B46">
      <w:pPr>
        <w:rPr>
          <w:rFonts w:ascii="SkolaSerifCnOffc" w:hAnsi="SkolaSerifCnOffc" w:cs="Times New Roman"/>
          <w:lang w:val="ru-RU"/>
        </w:rPr>
      </w:pPr>
    </w:p>
    <w:p w14:paraId="01375901" w14:textId="77777777" w:rsidR="00006B46" w:rsidRPr="00B73EFE" w:rsidRDefault="00006B46" w:rsidP="00006B46">
      <w:pPr>
        <w:rPr>
          <w:rFonts w:ascii="SkolaSerifCnOffc" w:hAnsi="SkolaSerifCnOffc" w:cs="Times New Roman"/>
          <w:lang w:val="ru-RU"/>
        </w:rPr>
      </w:pPr>
    </w:p>
    <w:p w14:paraId="435E398E" w14:textId="77777777" w:rsidR="00006B46" w:rsidRPr="00B73EFE" w:rsidRDefault="00006B46" w:rsidP="00006B46">
      <w:pPr>
        <w:spacing w:after="240" w:line="360" w:lineRule="auto"/>
        <w:rPr>
          <w:rFonts w:ascii="SkolaSerifCnOffc" w:eastAsia="Times New Roman" w:hAnsi="SkolaSerifCnOffc" w:cs="Times New Roman"/>
          <w:bCs/>
          <w:i/>
          <w:iCs/>
          <w:sz w:val="28"/>
          <w:szCs w:val="28"/>
          <w:lang w:val="ru-RU"/>
        </w:rPr>
      </w:pPr>
    </w:p>
    <w:p w14:paraId="10D2CD4A" w14:textId="77777777" w:rsidR="00006B46" w:rsidRPr="00B73EFE" w:rsidRDefault="00006B46" w:rsidP="00006B46">
      <w:pPr>
        <w:spacing w:after="240" w:line="360" w:lineRule="auto"/>
        <w:jc w:val="center"/>
        <w:rPr>
          <w:rFonts w:ascii="SkolaSerifCnOffc" w:eastAsia="Times New Roman" w:hAnsi="SkolaSerifCnOffc" w:cs="Times New Roman"/>
          <w:bCs/>
          <w:i/>
          <w:iCs/>
          <w:sz w:val="28"/>
          <w:szCs w:val="28"/>
          <w:lang w:val="ru-RU"/>
        </w:rPr>
      </w:pPr>
    </w:p>
    <w:p w14:paraId="021A4084" w14:textId="77777777" w:rsidR="00E57585" w:rsidRPr="00B73EFE" w:rsidRDefault="00E57585" w:rsidP="00006B46">
      <w:pPr>
        <w:spacing w:after="240" w:line="360" w:lineRule="auto"/>
        <w:jc w:val="center"/>
        <w:rPr>
          <w:rFonts w:ascii="SkolaSerifCnOffc" w:eastAsia="Times New Roman" w:hAnsi="SkolaSerifCnOffc" w:cs="Times New Roman"/>
          <w:bCs/>
          <w:i/>
          <w:iCs/>
          <w:sz w:val="28"/>
          <w:szCs w:val="28"/>
          <w:lang w:val="ru-RU"/>
        </w:rPr>
      </w:pPr>
    </w:p>
    <w:p w14:paraId="4429B702" w14:textId="77777777" w:rsidR="00E57585" w:rsidRPr="00B73EFE" w:rsidRDefault="00E57585" w:rsidP="00006B46">
      <w:pPr>
        <w:spacing w:after="240" w:line="360" w:lineRule="auto"/>
        <w:jc w:val="center"/>
        <w:rPr>
          <w:rFonts w:ascii="SkolaSerifCnOffc" w:eastAsia="Times New Roman" w:hAnsi="SkolaSerifCnOffc" w:cs="Times New Roman"/>
          <w:bCs/>
          <w:i/>
          <w:iCs/>
          <w:sz w:val="28"/>
          <w:szCs w:val="28"/>
          <w:lang w:val="ru-RU"/>
        </w:rPr>
      </w:pPr>
    </w:p>
    <w:p w14:paraId="0F5EA445" w14:textId="77777777" w:rsidR="00E57585" w:rsidRPr="00B73EFE" w:rsidRDefault="00E57585" w:rsidP="00006B46">
      <w:pPr>
        <w:spacing w:after="240" w:line="360" w:lineRule="auto"/>
        <w:jc w:val="center"/>
        <w:rPr>
          <w:rFonts w:ascii="SkolaSerifCnOffc" w:eastAsia="Times New Roman" w:hAnsi="SkolaSerifCnOffc" w:cs="Times New Roman"/>
          <w:bCs/>
          <w:i/>
          <w:iCs/>
          <w:sz w:val="28"/>
          <w:szCs w:val="28"/>
          <w:lang w:val="ru-RU"/>
        </w:rPr>
      </w:pPr>
    </w:p>
    <w:p w14:paraId="3CD09BB2" w14:textId="77777777" w:rsidR="00E57585" w:rsidRPr="00B73EFE" w:rsidRDefault="00E57585" w:rsidP="00006B46">
      <w:pPr>
        <w:spacing w:after="240" w:line="360" w:lineRule="auto"/>
        <w:jc w:val="center"/>
        <w:rPr>
          <w:rFonts w:ascii="SkolaSerifCnOffc" w:eastAsia="Times New Roman" w:hAnsi="SkolaSerifCnOffc" w:cs="Times New Roman"/>
          <w:bCs/>
          <w:i/>
          <w:iCs/>
          <w:sz w:val="28"/>
          <w:szCs w:val="28"/>
          <w:lang w:val="ru-RU"/>
        </w:rPr>
      </w:pPr>
    </w:p>
    <w:p w14:paraId="29F1D116" w14:textId="77777777" w:rsidR="00342C2C" w:rsidRPr="005A680A" w:rsidRDefault="00342C2C" w:rsidP="00342C2C">
      <w:pPr>
        <w:pStyle w:val="Heading1"/>
        <w:jc w:val="center"/>
        <w:rPr>
          <w:rFonts w:ascii="SkolaSerifCnOffc" w:hAnsi="SkolaSerifCnOffc"/>
          <w:b/>
          <w:bCs/>
          <w:i/>
          <w:iCs/>
          <w:color w:val="auto"/>
          <w:sz w:val="28"/>
          <w:szCs w:val="28"/>
          <w:lang w:val="mk-MK"/>
        </w:rPr>
      </w:pPr>
      <w:r w:rsidRPr="005A680A">
        <w:rPr>
          <w:rFonts w:ascii="SkolaSerifCnOffc" w:hAnsi="SkolaSerifCnOffc"/>
          <w:b/>
          <w:bCs/>
          <w:i/>
          <w:iCs/>
          <w:color w:val="auto"/>
          <w:sz w:val="28"/>
          <w:szCs w:val="28"/>
          <w:lang w:val="mk-MK"/>
        </w:rPr>
        <w:t>Благодарност</w:t>
      </w:r>
    </w:p>
    <w:p w14:paraId="3CEEEF2A" w14:textId="77777777" w:rsidR="00342C2C" w:rsidRPr="00B73EFE" w:rsidRDefault="00342C2C" w:rsidP="00342C2C">
      <w:pPr>
        <w:spacing w:after="240" w:line="360" w:lineRule="auto"/>
        <w:jc w:val="center"/>
        <w:rPr>
          <w:rFonts w:ascii="SkolaSerifCnOffc" w:eastAsia="Times New Roman" w:hAnsi="SkolaSerifCnOffc" w:cs="Times New Roman"/>
          <w:bCs/>
          <w:i/>
          <w:iCs/>
          <w:sz w:val="24"/>
          <w:szCs w:val="24"/>
          <w:lang w:val="ru-RU"/>
        </w:rPr>
      </w:pPr>
    </w:p>
    <w:p w14:paraId="355A049C" w14:textId="77777777" w:rsidR="00342C2C" w:rsidRPr="00B73EFE" w:rsidRDefault="00342C2C" w:rsidP="00342C2C">
      <w:pPr>
        <w:spacing w:line="360" w:lineRule="auto"/>
        <w:ind w:firstLine="720"/>
        <w:jc w:val="both"/>
        <w:rPr>
          <w:rFonts w:ascii="SkolaSerifCnOffc" w:hAnsi="SkolaSerifCnOffc" w:cs="Times New Roman"/>
          <w:i/>
          <w:iCs/>
          <w:color w:val="343E47"/>
          <w:sz w:val="24"/>
          <w:szCs w:val="24"/>
          <w:lang w:val="ru-RU"/>
        </w:rPr>
      </w:pPr>
      <w:r w:rsidRPr="00BF5E52">
        <w:rPr>
          <w:rFonts w:ascii="SkolaSerifCnOffc" w:hAnsi="SkolaSerifCnOffc" w:cs="Times New Roman"/>
          <w:i/>
          <w:iCs/>
          <w:color w:val="343E47"/>
          <w:sz w:val="24"/>
          <w:szCs w:val="24"/>
          <w:lang w:val="mk-MK"/>
        </w:rPr>
        <w:t>Најпрвин би сакала да ѝ ја изразам својата искрена благодарност на мојот ментор, проф. д-р Елизабета Ѓоргиевска, за нејзиното професионално и научно водење и за повратните информации што ми ги даваше во текот на работата на докторската теза. Покрај тоа би сакала да ѝ се заблагодарам и за нејзината посветена поддршка на проектот, за охрабрувањето и стрпливоста</w:t>
      </w:r>
      <w:r w:rsidRPr="00B73EFE">
        <w:rPr>
          <w:rFonts w:ascii="SkolaSerifCnOffc" w:hAnsi="SkolaSerifCnOffc" w:cs="Times New Roman"/>
          <w:i/>
          <w:iCs/>
          <w:color w:val="343E47"/>
          <w:sz w:val="24"/>
          <w:szCs w:val="24"/>
          <w:lang w:val="ru-RU"/>
        </w:rPr>
        <w:t>.</w:t>
      </w:r>
    </w:p>
    <w:p w14:paraId="596FB328" w14:textId="77777777" w:rsidR="00342C2C" w:rsidRPr="00B73EFE" w:rsidRDefault="00342C2C" w:rsidP="00342C2C">
      <w:pPr>
        <w:spacing w:line="360" w:lineRule="auto"/>
        <w:ind w:firstLine="720"/>
        <w:jc w:val="both"/>
        <w:rPr>
          <w:rFonts w:ascii="SkolaSerifCnOffc" w:hAnsi="SkolaSerifCnOffc" w:cs="Times New Roman"/>
          <w:i/>
          <w:iCs/>
          <w:color w:val="343E47"/>
          <w:sz w:val="24"/>
          <w:szCs w:val="24"/>
          <w:lang w:val="ru-RU"/>
        </w:rPr>
      </w:pPr>
    </w:p>
    <w:p w14:paraId="2D38E13F" w14:textId="77777777" w:rsidR="00342C2C" w:rsidRPr="00B73EFE" w:rsidRDefault="00342C2C" w:rsidP="00342C2C">
      <w:pPr>
        <w:spacing w:line="360" w:lineRule="auto"/>
        <w:jc w:val="both"/>
        <w:rPr>
          <w:rFonts w:ascii="SkolaSerifCnOffc" w:hAnsi="SkolaSerifCnOffc" w:cs="Times New Roman"/>
          <w:i/>
          <w:iCs/>
          <w:color w:val="343E47"/>
          <w:sz w:val="24"/>
          <w:szCs w:val="24"/>
          <w:lang w:val="ru-RU"/>
        </w:rPr>
      </w:pPr>
    </w:p>
    <w:p w14:paraId="7A25EDF2" w14:textId="77777777" w:rsidR="00342C2C" w:rsidRPr="00B73EFE" w:rsidRDefault="00342C2C" w:rsidP="00342C2C">
      <w:pPr>
        <w:spacing w:line="360" w:lineRule="auto"/>
        <w:ind w:firstLine="720"/>
        <w:jc w:val="both"/>
        <w:rPr>
          <w:rFonts w:ascii="SkolaSerifCnOffc" w:hAnsi="SkolaSerifCnOffc" w:cs="Times New Roman"/>
          <w:i/>
          <w:iCs/>
          <w:color w:val="343E47"/>
          <w:sz w:val="24"/>
          <w:szCs w:val="24"/>
          <w:lang w:val="ru-RU"/>
        </w:rPr>
      </w:pPr>
      <w:r w:rsidRPr="00BF5E52">
        <w:rPr>
          <w:rFonts w:ascii="SkolaSerifCnOffc" w:hAnsi="SkolaSerifCnOffc" w:cs="Times New Roman"/>
          <w:i/>
          <w:iCs/>
          <w:color w:val="343E47"/>
          <w:sz w:val="24"/>
          <w:szCs w:val="24"/>
          <w:lang w:val="mk-MK"/>
        </w:rPr>
        <w:t>Понатаму, би сакала да им се заблагодарам на колегите и на студентите по стоматологија кои ми помогнаа да го реализирам проектот</w:t>
      </w:r>
      <w:r w:rsidRPr="00B73EFE">
        <w:rPr>
          <w:rFonts w:ascii="SkolaSerifCnOffc" w:hAnsi="SkolaSerifCnOffc" w:cs="Times New Roman"/>
          <w:i/>
          <w:iCs/>
          <w:color w:val="343E47"/>
          <w:sz w:val="24"/>
          <w:szCs w:val="24"/>
          <w:lang w:val="ru-RU"/>
        </w:rPr>
        <w:t xml:space="preserve">. </w:t>
      </w:r>
      <w:r w:rsidRPr="00BF5E52">
        <w:rPr>
          <w:rFonts w:ascii="SkolaSerifCnOffc" w:hAnsi="SkolaSerifCnOffc" w:cs="Times New Roman"/>
          <w:i/>
          <w:iCs/>
          <w:color w:val="343E47"/>
          <w:sz w:val="24"/>
          <w:szCs w:val="24"/>
          <w:lang w:val="mk-MK"/>
        </w:rPr>
        <w:t>Би сакала им оддадам признание и на директорите на училиштата, родителите и децата за нивното учество и ангажираноста во проектот</w:t>
      </w:r>
      <w:r w:rsidRPr="00B73EFE">
        <w:rPr>
          <w:rFonts w:ascii="SkolaSerifCnOffc" w:hAnsi="SkolaSerifCnOffc" w:cs="Times New Roman"/>
          <w:i/>
          <w:iCs/>
          <w:color w:val="343E47"/>
          <w:sz w:val="24"/>
          <w:szCs w:val="24"/>
          <w:lang w:val="ru-RU"/>
        </w:rPr>
        <w:t>.</w:t>
      </w:r>
      <w:r w:rsidRPr="00BF5E52">
        <w:rPr>
          <w:rFonts w:ascii="SkolaSerifCnOffc" w:hAnsi="SkolaSerifCnOffc" w:cs="Times New Roman"/>
          <w:i/>
          <w:iCs/>
          <w:color w:val="343E47"/>
          <w:sz w:val="24"/>
          <w:szCs w:val="24"/>
        </w:rPr>
        <w:t> </w:t>
      </w:r>
    </w:p>
    <w:p w14:paraId="1C2668BC" w14:textId="77777777" w:rsidR="00342C2C" w:rsidRPr="00B73EFE" w:rsidRDefault="00342C2C" w:rsidP="00342C2C">
      <w:pPr>
        <w:spacing w:line="360" w:lineRule="auto"/>
        <w:ind w:firstLine="720"/>
        <w:jc w:val="both"/>
        <w:rPr>
          <w:rFonts w:ascii="SkolaSerifCnOffc" w:hAnsi="SkolaSerifCnOffc" w:cs="Times New Roman"/>
          <w:i/>
          <w:iCs/>
          <w:color w:val="343E47"/>
          <w:sz w:val="24"/>
          <w:szCs w:val="24"/>
          <w:lang w:val="ru-RU"/>
        </w:rPr>
      </w:pPr>
    </w:p>
    <w:p w14:paraId="088CA5AE" w14:textId="77777777" w:rsidR="00342C2C" w:rsidRPr="00B73EFE" w:rsidRDefault="00342C2C" w:rsidP="00342C2C">
      <w:pPr>
        <w:spacing w:line="360" w:lineRule="auto"/>
        <w:ind w:firstLine="720"/>
        <w:jc w:val="both"/>
        <w:rPr>
          <w:rFonts w:ascii="SkolaSerifCnOffc" w:hAnsi="SkolaSerifCnOffc" w:cs="Times New Roman"/>
          <w:i/>
          <w:iCs/>
          <w:color w:val="343E47"/>
          <w:sz w:val="24"/>
          <w:szCs w:val="24"/>
          <w:lang w:val="ru-RU"/>
        </w:rPr>
      </w:pPr>
    </w:p>
    <w:p w14:paraId="16BCAC3A" w14:textId="77777777" w:rsidR="00342C2C" w:rsidRPr="00B73EFE" w:rsidRDefault="00342C2C" w:rsidP="00342C2C">
      <w:pPr>
        <w:spacing w:line="360" w:lineRule="auto"/>
        <w:ind w:firstLine="720"/>
        <w:jc w:val="both"/>
        <w:rPr>
          <w:rFonts w:ascii="SkolaSerifCnOffc" w:hAnsi="SkolaSerifCnOffc" w:cs="Times New Roman"/>
          <w:i/>
          <w:iCs/>
          <w:color w:val="343E47"/>
          <w:sz w:val="24"/>
          <w:szCs w:val="24"/>
          <w:lang w:val="ru-RU"/>
        </w:rPr>
      </w:pPr>
      <w:r w:rsidRPr="00BF5E52">
        <w:rPr>
          <w:rFonts w:ascii="SkolaSerifCnOffc" w:hAnsi="SkolaSerifCnOffc" w:cs="Times New Roman"/>
          <w:i/>
          <w:iCs/>
          <w:color w:val="343E47"/>
          <w:sz w:val="24"/>
          <w:szCs w:val="24"/>
          <w:lang w:val="mk-MK"/>
        </w:rPr>
        <w:t>На крајот, не смеам да пропуштам да им се заблагодарам на членовите на моето семејство и на пријателите за нивната безусловна поддршка во текот на оваа многу интензивна академска работа</w:t>
      </w:r>
      <w:r w:rsidRPr="00B73EFE">
        <w:rPr>
          <w:rFonts w:ascii="SkolaSerifCnOffc" w:hAnsi="SkolaSerifCnOffc" w:cs="Times New Roman"/>
          <w:i/>
          <w:iCs/>
          <w:color w:val="343E47"/>
          <w:sz w:val="24"/>
          <w:szCs w:val="24"/>
          <w:lang w:val="ru-RU"/>
        </w:rPr>
        <w:t>.</w:t>
      </w:r>
    </w:p>
    <w:p w14:paraId="5F27E065" w14:textId="77777777" w:rsidR="00006B46" w:rsidRPr="00B73EFE" w:rsidRDefault="00006B46" w:rsidP="00006B46">
      <w:pPr>
        <w:rPr>
          <w:rFonts w:ascii="SkolaSerifCnOffc" w:hAnsi="SkolaSerifCnOffc" w:cs="Times New Roman"/>
          <w:i/>
          <w:iCs/>
          <w:sz w:val="24"/>
          <w:szCs w:val="24"/>
          <w:lang w:val="ru-RU"/>
        </w:rPr>
      </w:pPr>
    </w:p>
    <w:p w14:paraId="17D86CCB" w14:textId="77777777" w:rsidR="00006B46" w:rsidRPr="00B73EFE" w:rsidRDefault="00006B46" w:rsidP="00006B46">
      <w:pPr>
        <w:rPr>
          <w:rFonts w:ascii="SkolaSerifCnOffc" w:hAnsi="SkolaSerifCnOffc" w:cs="Times New Roman"/>
          <w:i/>
          <w:iCs/>
          <w:sz w:val="24"/>
          <w:szCs w:val="24"/>
          <w:lang w:val="ru-RU"/>
        </w:rPr>
      </w:pPr>
    </w:p>
    <w:p w14:paraId="64D26303" w14:textId="77777777" w:rsidR="00006B46" w:rsidRPr="00B73EFE" w:rsidRDefault="00006B46" w:rsidP="00006B46">
      <w:pPr>
        <w:rPr>
          <w:rFonts w:ascii="SkolaSerifCnOffc" w:hAnsi="SkolaSerifCnOffc" w:cs="Times New Roman"/>
          <w:i/>
          <w:iCs/>
          <w:sz w:val="24"/>
          <w:szCs w:val="24"/>
          <w:lang w:val="ru-RU"/>
        </w:rPr>
      </w:pPr>
    </w:p>
    <w:p w14:paraId="46999844" w14:textId="77777777" w:rsidR="00460464" w:rsidRPr="00BF5E52" w:rsidRDefault="00460464" w:rsidP="00460464">
      <w:pPr>
        <w:jc w:val="both"/>
        <w:rPr>
          <w:rFonts w:ascii="SkolaSerifCnOffc" w:eastAsia="Times New Roman" w:hAnsi="SkolaSerifCnOffc"/>
          <w:b/>
          <w:bCs/>
          <w:sz w:val="28"/>
          <w:szCs w:val="28"/>
          <w:lang w:val="mk-MK"/>
        </w:rPr>
      </w:pPr>
      <w:r w:rsidRPr="00BF5E52">
        <w:rPr>
          <w:rFonts w:ascii="SkolaSerifCnOffc" w:eastAsia="Times New Roman" w:hAnsi="SkolaSerifCnOffc"/>
          <w:b/>
          <w:bCs/>
          <w:sz w:val="28"/>
          <w:szCs w:val="28"/>
          <w:lang w:val="mk-MK"/>
        </w:rPr>
        <w:lastRenderedPageBreak/>
        <w:t>Рина Илјаз Прокши</w:t>
      </w:r>
    </w:p>
    <w:p w14:paraId="39DDBBC3" w14:textId="77777777" w:rsidR="00460464" w:rsidRPr="00B73EFE" w:rsidRDefault="00460464" w:rsidP="003F5104">
      <w:pPr>
        <w:jc w:val="center"/>
        <w:rPr>
          <w:rFonts w:ascii="SkolaSerifCnOffc" w:eastAsia="Times New Roman" w:hAnsi="SkolaSerifCnOffc"/>
          <w:b/>
          <w:bCs/>
          <w:sz w:val="28"/>
          <w:szCs w:val="28"/>
          <w:lang w:val="ru-RU"/>
        </w:rPr>
      </w:pPr>
      <w:r w:rsidRPr="00BF5E52">
        <w:rPr>
          <w:rFonts w:ascii="SkolaSerifCnOffc" w:hAnsi="SkolaSerifCnOffc"/>
          <w:b/>
          <w:bCs/>
          <w:color w:val="000000"/>
          <w:sz w:val="28"/>
          <w:szCs w:val="28"/>
          <w:lang w:val="mk-MK"/>
        </w:rPr>
        <w:t>АТРАУМАТСКИОТ РЕСТАВРАТИВЕН ТРЕТМАН</w:t>
      </w:r>
      <w:r w:rsidRPr="00B73EFE">
        <w:rPr>
          <w:rFonts w:ascii="SkolaSerifCnOffc" w:hAnsi="SkolaSerifCnOffc"/>
          <w:b/>
          <w:bCs/>
          <w:color w:val="000000"/>
          <w:sz w:val="28"/>
          <w:szCs w:val="28"/>
          <w:lang w:val="ru-RU"/>
        </w:rPr>
        <w:t xml:space="preserve"> </w:t>
      </w:r>
      <w:r w:rsidRPr="00BF5E52">
        <w:rPr>
          <w:rFonts w:ascii="SkolaSerifCnOffc" w:eastAsia="Times New Roman" w:hAnsi="SkolaSerifCnOffc"/>
          <w:b/>
          <w:bCs/>
          <w:sz w:val="28"/>
          <w:szCs w:val="28"/>
          <w:lang w:val="mk-MK"/>
        </w:rPr>
        <w:t>КАЈ ДЕЦАТА</w:t>
      </w:r>
    </w:p>
    <w:p w14:paraId="762D5DED" w14:textId="77777777" w:rsidR="00006B46" w:rsidRPr="00B73EFE" w:rsidRDefault="00006B46" w:rsidP="00460464">
      <w:pPr>
        <w:jc w:val="both"/>
        <w:rPr>
          <w:rFonts w:ascii="SkolaSerifCnOffc" w:hAnsi="SkolaSerifCnOffc" w:cs="Times New Roman"/>
          <w:sz w:val="24"/>
          <w:szCs w:val="24"/>
          <w:lang w:val="ru-RU"/>
        </w:rPr>
      </w:pPr>
    </w:p>
    <w:p w14:paraId="404B9E27" w14:textId="79A855C9" w:rsidR="00460464" w:rsidRPr="00B73EFE" w:rsidRDefault="00655AE7" w:rsidP="00E41EF6">
      <w:pPr>
        <w:spacing w:line="240" w:lineRule="auto"/>
        <w:jc w:val="center"/>
        <w:rPr>
          <w:rFonts w:ascii="SkolaSerifCnOffc" w:hAnsi="SkolaSerifCnOffc"/>
          <w:b/>
          <w:bCs/>
          <w:sz w:val="28"/>
          <w:szCs w:val="28"/>
          <w:lang w:val="ru-RU"/>
        </w:rPr>
      </w:pPr>
      <w:r w:rsidRPr="00B73EFE">
        <w:rPr>
          <w:rFonts w:ascii="SkolaSerifCnOffc" w:hAnsi="SkolaSerifCnOffc"/>
          <w:b/>
          <w:bCs/>
          <w:sz w:val="28"/>
          <w:szCs w:val="28"/>
          <w:lang w:val="ru-RU"/>
        </w:rPr>
        <w:t>АПСТРАКТ</w:t>
      </w:r>
    </w:p>
    <w:p w14:paraId="3D8DC661" w14:textId="77777777" w:rsidR="00BC2045" w:rsidRPr="00B73EFE" w:rsidRDefault="00D21477" w:rsidP="00655AE7">
      <w:pPr>
        <w:spacing w:line="240" w:lineRule="auto"/>
        <w:jc w:val="both"/>
        <w:rPr>
          <w:rFonts w:ascii="SkolaSerifCnOffc" w:eastAsia="Times New Roman" w:hAnsi="SkolaSerifCnOffc" w:cs="Times New Roman"/>
          <w:sz w:val="24"/>
          <w:szCs w:val="24"/>
          <w:lang w:val="ru-RU"/>
        </w:rPr>
      </w:pPr>
      <w:r w:rsidRPr="00B73EFE">
        <w:rPr>
          <w:rFonts w:ascii="SkolaSerifCnOffc" w:hAnsi="SkolaSerifCnOffc" w:cs="Times New Roman"/>
          <w:b/>
          <w:bCs/>
          <w:sz w:val="24"/>
          <w:szCs w:val="24"/>
          <w:lang w:val="ru-RU"/>
        </w:rPr>
        <w:t xml:space="preserve">Вовед: </w:t>
      </w:r>
      <w:r w:rsidRPr="00BF5E52">
        <w:rPr>
          <w:rFonts w:ascii="SkolaSerifCnOffc" w:hAnsi="SkolaSerifCnOffc" w:cs="Times New Roman"/>
          <w:sz w:val="24"/>
          <w:szCs w:val="24"/>
          <w:lang w:val="mk-MK"/>
        </w:rPr>
        <w:t>Денталниот кариес е индициран како највообичаената хронична болест што преовладува особено меѓу децата и адолесцентите, а како последица на тоа се засегнати оралната и општата здравствена нега</w:t>
      </w:r>
      <w:r w:rsidRPr="00B73EFE">
        <w:rPr>
          <w:rFonts w:ascii="SkolaSerifCnOffc"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Во земјите со низок буџет, помалку се вложува во здравствената заштита и превенција, па затоа луѓето имаат ограничен пристап до орално здравје, а забите остануваат нетретирани во текот на долг временски период или многу често главниот метод за третман е екстракцијата</w:t>
      </w:r>
      <w:r w:rsidRPr="00B73EFE">
        <w:rPr>
          <w:rFonts w:ascii="SkolaSerifCnOffc" w:eastAsia="Times New Roman" w:hAnsi="SkolaSerifCnOffc" w:cs="Times New Roman"/>
          <w:sz w:val="24"/>
          <w:szCs w:val="24"/>
          <w:lang w:val="ru-RU"/>
        </w:rPr>
        <w:t>.</w:t>
      </w:r>
    </w:p>
    <w:p w14:paraId="568FC9E3" w14:textId="20B792F7" w:rsidR="00D21477" w:rsidRPr="00B73EFE" w:rsidRDefault="00D21477" w:rsidP="00655AE7">
      <w:pPr>
        <w:spacing w:line="240" w:lineRule="auto"/>
        <w:jc w:val="both"/>
        <w:rPr>
          <w:rFonts w:ascii="SkolaSerifCnOffc" w:eastAsia="Times New Roman" w:hAnsi="SkolaSerifCnOffc" w:cs="Times New Roman"/>
          <w:sz w:val="24"/>
          <w:szCs w:val="24"/>
          <w:lang w:val="ru-RU"/>
        </w:rPr>
      </w:pPr>
      <w:r w:rsidRPr="00BF5E52">
        <w:rPr>
          <w:rFonts w:ascii="SkolaSerifCnOffc" w:hAnsi="SkolaSerifCnOffc" w:cs="Times New Roman"/>
          <w:sz w:val="24"/>
          <w:szCs w:val="24"/>
          <w:lang w:val="mk-MK"/>
        </w:rPr>
        <w:t>Атрауматскиот Реставративен Третман (</w:t>
      </w:r>
      <w:r w:rsidRPr="00BF5E52">
        <w:rPr>
          <w:rFonts w:ascii="SkolaSerifCnOffc" w:eastAsia="Times New Roman" w:hAnsi="SkolaSerifCnOffc" w:cs="Times New Roman"/>
          <w:b/>
          <w:sz w:val="24"/>
          <w:szCs w:val="24"/>
        </w:rPr>
        <w:t>A</w:t>
      </w:r>
      <w:r w:rsidRPr="00BF5E52">
        <w:rPr>
          <w:rFonts w:ascii="SkolaSerifCnOffc" w:eastAsia="Times New Roman" w:hAnsi="SkolaSerifCnOffc" w:cs="Times New Roman"/>
          <w:sz w:val="24"/>
          <w:szCs w:val="24"/>
        </w:rPr>
        <w:t>traumatic</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R</w:t>
      </w:r>
      <w:r w:rsidRPr="00BF5E52">
        <w:rPr>
          <w:rFonts w:ascii="SkolaSerifCnOffc" w:eastAsia="Times New Roman" w:hAnsi="SkolaSerifCnOffc" w:cs="Times New Roman"/>
          <w:sz w:val="24"/>
          <w:szCs w:val="24"/>
        </w:rPr>
        <w:t>estorative</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T</w:t>
      </w:r>
      <w:r w:rsidRPr="00BF5E52">
        <w:rPr>
          <w:rFonts w:ascii="SkolaSerifCnOffc" w:eastAsia="Times New Roman" w:hAnsi="SkolaSerifCnOffc" w:cs="Times New Roman"/>
          <w:sz w:val="24"/>
          <w:szCs w:val="24"/>
        </w:rPr>
        <w:t>reatment</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ART</w:t>
      </w:r>
      <w:r w:rsidRPr="00BF5E52">
        <w:rPr>
          <w:rFonts w:ascii="SkolaSerifCnOffc" w:eastAsia="Times New Roman" w:hAnsi="SkolaSerifCnOffc" w:cs="Times New Roman"/>
          <w:bCs/>
          <w:sz w:val="24"/>
          <w:szCs w:val="24"/>
          <w:lang w:val="mk-MK"/>
        </w:rPr>
        <w:t>) може да понуди придобивки за популациите со ограничени можности</w:t>
      </w:r>
      <w:r w:rsidRPr="00BF5E52">
        <w:rPr>
          <w:rFonts w:ascii="SkolaSerifCnOffc" w:hAnsi="SkolaSerifCnOffc" w:cs="Times New Roman"/>
          <w:sz w:val="24"/>
          <w:szCs w:val="24"/>
          <w:lang w:val="mk-MK"/>
        </w:rPr>
        <w:t xml:space="preserve"> кои можеби имаат мал или никаков пристап до стоматолошки услуги</w:t>
      </w:r>
      <w:r w:rsidRPr="00B73EFE">
        <w:rPr>
          <w:rFonts w:ascii="SkolaSerifCnOffc" w:hAnsi="SkolaSerifCnOffc" w:cs="Times New Roman"/>
          <w:sz w:val="24"/>
          <w:szCs w:val="24"/>
          <w:lang w:val="ru-RU"/>
        </w:rPr>
        <w:t>.</w:t>
      </w:r>
      <w:r w:rsidRPr="00B73EFE">
        <w:rPr>
          <w:rFonts w:ascii="SkolaSerifCnOffc" w:hAnsi="SkolaSerifCnOffc" w:cs="Times New Roman"/>
          <w:sz w:val="24"/>
          <w:szCs w:val="24"/>
          <w:vertAlign w:val="superscript"/>
          <w:lang w:val="ru-RU"/>
        </w:rPr>
        <w:t xml:space="preserve"> </w:t>
      </w:r>
      <w:r w:rsidRPr="00BF5E52">
        <w:rPr>
          <w:rFonts w:ascii="SkolaSerifCnOffc" w:hAnsi="SkolaSerifCnOffc" w:cs="Times New Roman"/>
          <w:sz w:val="24"/>
          <w:szCs w:val="24"/>
          <w:lang w:val="mk-MK"/>
        </w:rPr>
        <w:t>Атрауматскиот Реставративен Третман (А</w:t>
      </w:r>
      <w:r w:rsidRPr="00BF5E52">
        <w:rPr>
          <w:rFonts w:ascii="SkolaSerifCnOffc" w:hAnsi="SkolaSerifCnOffc" w:cs="Times New Roman"/>
          <w:sz w:val="24"/>
          <w:szCs w:val="24"/>
        </w:rPr>
        <w:t>RT</w:t>
      </w:r>
      <w:r w:rsidRPr="00BF5E52">
        <w:rPr>
          <w:rFonts w:ascii="SkolaSerifCnOffc" w:hAnsi="SkolaSerifCnOffc" w:cs="Times New Roman"/>
          <w:sz w:val="24"/>
          <w:szCs w:val="24"/>
          <w:lang w:val="mk-MK"/>
        </w:rPr>
        <w:t>-третман) може да се опише како супститутивен, евтин реставративен третман што може да се извршува со основна стоматолошка опрема</w:t>
      </w:r>
      <w:r w:rsidRPr="00B73EFE">
        <w:rPr>
          <w:rFonts w:ascii="SkolaSerifCnOffc" w:hAnsi="SkolaSerifCnOffc" w:cs="Times New Roman"/>
          <w:sz w:val="24"/>
          <w:szCs w:val="24"/>
          <w:lang w:val="ru-RU"/>
        </w:rPr>
        <w:t>.</w:t>
      </w:r>
      <w:r w:rsidRPr="00B73EFE">
        <w:rPr>
          <w:rFonts w:ascii="SkolaSerifCnOffc" w:hAnsi="SkolaSerifCnOffc" w:cs="Times New Roman"/>
          <w:sz w:val="24"/>
          <w:szCs w:val="24"/>
          <w:vertAlign w:val="superscript"/>
          <w:lang w:val="ru-RU"/>
        </w:rPr>
        <w:t xml:space="preserve"> </w:t>
      </w:r>
      <w:r w:rsidRPr="00BF5E52">
        <w:rPr>
          <w:rFonts w:ascii="SkolaSerifCnOffc" w:hAnsi="SkolaSerifCnOffc" w:cs="Times New Roman"/>
          <w:sz w:val="24"/>
          <w:szCs w:val="24"/>
          <w:shd w:val="clear" w:color="auto" w:fill="FFFFFF"/>
        </w:rPr>
        <w:t>ART</w:t>
      </w:r>
      <w:r w:rsidRPr="00BF5E52">
        <w:rPr>
          <w:rFonts w:ascii="SkolaSerifCnOffc" w:hAnsi="SkolaSerifCnOffc" w:cs="Times New Roman"/>
          <w:sz w:val="24"/>
          <w:szCs w:val="24"/>
          <w:shd w:val="clear" w:color="auto" w:fill="FFFFFF"/>
          <w:lang w:val="mk-MK"/>
        </w:rPr>
        <w:t xml:space="preserve"> е корисен не само затоа што во процесот на отстранување на кариозните забни ткива се користат само рачни инструменти, туку и затоа што процесот се извршува без анестезија и без опрема на електричен погон, а кавитетот се реставрира со атхезивен реставративен материјал, обично глас-јономер цемент со висок вискозитет </w:t>
      </w:r>
      <w:r w:rsidRPr="00BF5E52">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rPr>
        <w:t>HVGIC</w:t>
      </w:r>
      <w:r w:rsidRPr="00BF5E52">
        <w:rPr>
          <w:rFonts w:ascii="SkolaSerifCnOffc" w:eastAsia="Times New Roman" w:hAnsi="SkolaSerifCnOffc" w:cs="Times New Roman"/>
          <w:sz w:val="24"/>
          <w:szCs w:val="24"/>
          <w:lang w:val="ru-RU"/>
        </w:rPr>
        <w:t>)</w:t>
      </w:r>
      <w:r w:rsidRPr="00B73EFE">
        <w:rPr>
          <w:rFonts w:ascii="SkolaSerifCnOffc" w:eastAsia="Times New Roman" w:hAnsi="SkolaSerifCnOffc" w:cs="Times New Roman"/>
          <w:sz w:val="24"/>
          <w:szCs w:val="24"/>
          <w:lang w:val="ru-RU"/>
        </w:rPr>
        <w:t>.</w:t>
      </w:r>
      <w:r w:rsidRPr="00B73EFE">
        <w:rPr>
          <w:rFonts w:ascii="SkolaSerifCnOffc" w:eastAsia="Times New Roman" w:hAnsi="SkolaSerifCnOffc" w:cs="Times New Roman"/>
          <w:b/>
          <w:sz w:val="24"/>
          <w:szCs w:val="24"/>
          <w:vertAlign w:val="superscript"/>
          <w:lang w:val="ru-RU"/>
        </w:rPr>
        <w:t xml:space="preserve"> </w:t>
      </w:r>
      <w:r w:rsidRPr="00BF5E52">
        <w:rPr>
          <w:rFonts w:ascii="SkolaSerifCnOffc" w:hAnsi="SkolaSerifCnOffc" w:cs="Times New Roman"/>
          <w:sz w:val="24"/>
          <w:szCs w:val="24"/>
          <w:shd w:val="clear" w:color="auto" w:fill="FFFFFF"/>
          <w:lang w:val="mk-MK"/>
        </w:rPr>
        <w:t xml:space="preserve">Уште една придобивка од </w:t>
      </w:r>
      <w:r w:rsidRPr="00BF5E52">
        <w:rPr>
          <w:rFonts w:ascii="SkolaSerifCnOffc" w:hAnsi="SkolaSerifCnOffc" w:cs="Times New Roman"/>
          <w:sz w:val="24"/>
          <w:szCs w:val="24"/>
          <w:shd w:val="clear" w:color="auto" w:fill="FFFFFF"/>
        </w:rPr>
        <w:t>ART</w:t>
      </w:r>
      <w:r w:rsidRPr="00BF5E52">
        <w:rPr>
          <w:rFonts w:ascii="SkolaSerifCnOffc" w:hAnsi="SkolaSerifCnOffc" w:cs="Times New Roman"/>
          <w:sz w:val="24"/>
          <w:szCs w:val="24"/>
          <w:shd w:val="clear" w:color="auto" w:fill="FFFFFF"/>
          <w:lang w:val="mk-MK"/>
        </w:rPr>
        <w:t>-методот е што тој може да се примени во различни околини и е погоден за луѓе со различни профили затоа што нуди реставрации со добар квалитет што даваат прифатливи до одлични стапки на издржливост</w:t>
      </w:r>
      <w:r w:rsidRPr="00B73EFE">
        <w:rPr>
          <w:rFonts w:ascii="SkolaSerifCnOffc" w:hAnsi="SkolaSerifCnOffc" w:cs="Times New Roman"/>
          <w:sz w:val="24"/>
          <w:szCs w:val="24"/>
          <w:shd w:val="clear" w:color="auto" w:fill="FFFFFF"/>
          <w:lang w:val="ru-RU"/>
        </w:rPr>
        <w:t>.</w:t>
      </w:r>
    </w:p>
    <w:p w14:paraId="6540F942" w14:textId="77777777" w:rsidR="00D21477" w:rsidRPr="00B73EFE" w:rsidRDefault="00D21477" w:rsidP="00655AE7">
      <w:pPr>
        <w:spacing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Процената на ризикот од кариес е важна компонента на процесот на справување</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со дентален кариес и негово превенирање</w:t>
      </w:r>
      <w:r w:rsidRPr="00B73EFE">
        <w:rPr>
          <w:rFonts w:ascii="SkolaSerifCnOffc" w:hAnsi="SkolaSerifCnOffc" w:cs="Times New Roman"/>
          <w:sz w:val="24"/>
          <w:szCs w:val="24"/>
          <w:lang w:val="ru-RU"/>
        </w:rPr>
        <w:t>. Редуцираниот кариограм, компјутеризирана програма иако е без лабораториските тестови може успешно да се користи за идентификување на ризикот од кариес деца.</w:t>
      </w:r>
    </w:p>
    <w:p w14:paraId="1160CD15" w14:textId="0FE845AC" w:rsidR="00D21477" w:rsidRPr="00B73EFE" w:rsidRDefault="00D21477" w:rsidP="00460464">
      <w:pPr>
        <w:widowControl w:val="0"/>
        <w:spacing w:line="240" w:lineRule="auto"/>
        <w:jc w:val="both"/>
        <w:rPr>
          <w:rFonts w:ascii="SkolaSerifCnOffc" w:eastAsia="Times New Roman" w:hAnsi="SkolaSerifCnOffc" w:cs="Times New Roman"/>
          <w:sz w:val="24"/>
          <w:szCs w:val="24"/>
          <w:lang w:val="ru-RU"/>
        </w:rPr>
      </w:pPr>
      <w:r w:rsidRPr="00B73EFE">
        <w:rPr>
          <w:rFonts w:ascii="SkolaSerifCnOffc" w:hAnsi="SkolaSerifCnOffc" w:cs="Times New Roman"/>
          <w:b/>
          <w:bCs/>
          <w:sz w:val="24"/>
          <w:szCs w:val="24"/>
          <w:lang w:val="ru-RU"/>
        </w:rPr>
        <w:t xml:space="preserve">Цел на трудот: </w:t>
      </w:r>
      <w:r w:rsidRPr="00BF5E52">
        <w:rPr>
          <w:rFonts w:ascii="SkolaSerifCnOffc" w:eastAsia="Times New Roman" w:hAnsi="SkolaSerifCnOffc" w:cs="Times New Roman"/>
          <w:sz w:val="24"/>
          <w:szCs w:val="24"/>
          <w:lang w:val="mk-MK"/>
        </w:rPr>
        <w:t>Да се оцени стапката на издржливост на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едноповршински</w:t>
      </w:r>
      <w:r w:rsidRPr="00B73EFE">
        <w:rPr>
          <w:rFonts w:ascii="SkolaSerifCnOffc" w:eastAsia="Times New Roman" w:hAnsi="SkolaSerifCnOffc" w:cs="Times New Roman"/>
          <w:sz w:val="24"/>
          <w:szCs w:val="24"/>
          <w:lang w:val="ru-RU"/>
        </w:rPr>
        <w:t xml:space="preserve"> АРТ</w:t>
      </w:r>
      <w:r w:rsidRPr="00BF5E52">
        <w:rPr>
          <w:rFonts w:ascii="SkolaSerifCnOffc" w:eastAsia="Times New Roman" w:hAnsi="SkolaSerifCnOffc" w:cs="Times New Roman"/>
          <w:sz w:val="24"/>
          <w:szCs w:val="24"/>
          <w:lang w:val="mk-MK"/>
        </w:rPr>
        <w:t>-реставрации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на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бочни млечни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заби</w:t>
      </w:r>
      <w:r w:rsidRPr="00B73EFE">
        <w:rPr>
          <w:rFonts w:ascii="SkolaSerifCnOffc" w:eastAsia="Times New Roman" w:hAnsi="SkolaSerifCnOffc" w:cs="Times New Roman"/>
          <w:sz w:val="24"/>
          <w:szCs w:val="24"/>
          <w:lang w:val="ru-RU"/>
        </w:rPr>
        <w:t xml:space="preserve"> </w:t>
      </w:r>
      <w:r w:rsidRPr="00BF5E52">
        <w:rPr>
          <w:rFonts w:ascii="SkolaSerifCnOffc" w:hAnsi="SkolaSerifCnOffc" w:cs="Times New Roman"/>
          <w:sz w:val="24"/>
          <w:szCs w:val="24"/>
          <w:lang w:val="mk-MK"/>
        </w:rPr>
        <w:t>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да се оцени ефективноста на</w:t>
      </w:r>
      <w:r w:rsidRPr="00B73EFE">
        <w:rPr>
          <w:rFonts w:ascii="SkolaSerifCnOffc" w:eastAsia="Times New Roman" w:hAnsi="SkolaSerifCnOffc" w:cs="Times New Roman"/>
          <w:sz w:val="24"/>
          <w:szCs w:val="24"/>
          <w:lang w:val="ru-RU"/>
        </w:rPr>
        <w:t xml:space="preserve"> АРТ </w:t>
      </w:r>
      <w:r w:rsidRPr="00BF5E52">
        <w:rPr>
          <w:rFonts w:ascii="SkolaSerifCnOffc" w:eastAsia="Times New Roman" w:hAnsi="SkolaSerifCnOffc" w:cs="Times New Roman"/>
          <w:sz w:val="24"/>
          <w:szCs w:val="24"/>
          <w:lang w:val="mk-MK"/>
        </w:rPr>
        <w:t>во справувањето со болка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да се оцени ефективноста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на</w:t>
      </w:r>
      <w:r w:rsidRPr="00B73EFE">
        <w:rPr>
          <w:rFonts w:ascii="SkolaSerifCnOffc" w:eastAsia="Times New Roman" w:hAnsi="SkolaSerifCnOffc" w:cs="Times New Roman"/>
          <w:sz w:val="24"/>
          <w:szCs w:val="24"/>
          <w:lang w:val="ru-RU"/>
        </w:rPr>
        <w:t xml:space="preserve"> АРТ </w:t>
      </w:r>
      <w:r w:rsidRPr="00BF5E52">
        <w:rPr>
          <w:rFonts w:ascii="SkolaSerifCnOffc" w:eastAsia="Times New Roman" w:hAnsi="SkolaSerifCnOffc" w:cs="Times New Roman"/>
          <w:sz w:val="24"/>
          <w:szCs w:val="24"/>
          <w:lang w:val="mk-MK"/>
        </w:rPr>
        <w:t>во справувањето со дентален кариес</w:t>
      </w:r>
      <w:r w:rsidRPr="00B73EFE">
        <w:rPr>
          <w:rFonts w:ascii="SkolaSerifCnOffc" w:eastAsia="Times New Roman" w:hAnsi="SkolaSerifCnOffc" w:cs="Times New Roman"/>
          <w:sz w:val="24"/>
          <w:szCs w:val="24"/>
          <w:lang w:val="ru-RU"/>
        </w:rPr>
        <w:t xml:space="preserve"> </w:t>
      </w:r>
      <w:r w:rsidRPr="00BF5E52">
        <w:rPr>
          <w:rFonts w:ascii="SkolaSerifCnOffc" w:hAnsi="SkolaSerifCnOffc" w:cs="Times New Roman"/>
          <w:sz w:val="24"/>
          <w:szCs w:val="24"/>
          <w:lang w:val="mk-MK"/>
        </w:rPr>
        <w:t>и</w:t>
      </w:r>
      <w:r w:rsidRPr="00B73EFE">
        <w:rPr>
          <w:rFonts w:ascii="SkolaSerifCnOffc"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да се подобри оралното здравје на децата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highlight w:val="white"/>
          <w:lang w:val="mk-MK"/>
        </w:rPr>
        <w:t>со висок ризик</w:t>
      </w:r>
      <w:r w:rsidRPr="00B73EFE">
        <w:rPr>
          <w:rFonts w:ascii="SkolaSerifCnOffc" w:eastAsia="Times New Roman" w:hAnsi="SkolaSerifCnOffc" w:cs="Times New Roman"/>
          <w:sz w:val="24"/>
          <w:szCs w:val="24"/>
          <w:highlight w:val="white"/>
          <w:lang w:val="ru-RU"/>
        </w:rPr>
        <w:t xml:space="preserve"> </w:t>
      </w:r>
      <w:r w:rsidRPr="00BF5E52">
        <w:rPr>
          <w:rFonts w:ascii="SkolaSerifCnOffc" w:eastAsia="Times New Roman" w:hAnsi="SkolaSerifCnOffc" w:cs="Times New Roman"/>
          <w:sz w:val="24"/>
          <w:szCs w:val="24"/>
          <w:highlight w:val="white"/>
          <w:lang w:val="mk-MK"/>
        </w:rPr>
        <w:t>од кариес</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да се поттикнат повеќе стоматолози да го прифатат, усвојат и применуваат АРТ</w:t>
      </w:r>
      <w:r w:rsidRPr="00B73EFE">
        <w:rPr>
          <w:rFonts w:ascii="SkolaSerifCnOffc" w:eastAsia="Times New Roman" w:hAnsi="SkolaSerifCnOffc" w:cs="Times New Roman"/>
          <w:sz w:val="24"/>
          <w:szCs w:val="24"/>
          <w:lang w:val="ru-RU"/>
        </w:rPr>
        <w:t>.</w:t>
      </w:r>
    </w:p>
    <w:p w14:paraId="5C98C27E" w14:textId="24D7C9DB" w:rsidR="00D21477" w:rsidRPr="00B73EFE" w:rsidRDefault="00D21477" w:rsidP="00460464">
      <w:pPr>
        <w:pStyle w:val="ListParagraph"/>
        <w:spacing w:after="0" w:line="240" w:lineRule="auto"/>
        <w:ind w:left="0"/>
        <w:jc w:val="both"/>
        <w:rPr>
          <w:rFonts w:ascii="SkolaSerifCnOffc" w:eastAsia="Times New Roman" w:hAnsi="SkolaSerifCnOffc" w:cs="Times New Roman"/>
          <w:sz w:val="24"/>
          <w:szCs w:val="24"/>
          <w:lang w:val="ru-RU"/>
        </w:rPr>
      </w:pPr>
      <w:r w:rsidRPr="00B73EFE">
        <w:rPr>
          <w:rFonts w:ascii="SkolaSerifCnOffc" w:hAnsi="SkolaSerifCnOffc" w:cs="Times New Roman"/>
          <w:b/>
          <w:bCs/>
          <w:sz w:val="24"/>
          <w:szCs w:val="24"/>
          <w:lang w:val="ru-RU"/>
        </w:rPr>
        <w:t xml:space="preserve">Материјал и методи: </w:t>
      </w:r>
      <w:r w:rsidRPr="00B73EFE">
        <w:rPr>
          <w:rFonts w:ascii="SkolaSerifCnOffc" w:hAnsi="SkolaSerifCnOffc" w:cs="Times New Roman"/>
          <w:sz w:val="24"/>
          <w:szCs w:val="24"/>
          <w:lang w:val="ru-RU"/>
        </w:rPr>
        <w:t xml:space="preserve">Студијата беше спроведена од септември 2020 година до декември 2021 година и се одвиваше во шест рурални области: </w:t>
      </w:r>
      <w:r w:rsidRPr="00BF5E52">
        <w:rPr>
          <w:rFonts w:ascii="SkolaSerifCnOffc" w:eastAsia="Times New Roman" w:hAnsi="SkolaSerifCnOffc" w:cs="Times New Roman"/>
          <w:sz w:val="24"/>
          <w:szCs w:val="24"/>
        </w:rPr>
        <w:t>Jezerc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Ferizaj</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Shala</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e</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Bajgores</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Mitrovice</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Gradica</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and</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Vasileva</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Drenica</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Pasome</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and</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Cecelia</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Vushtrri</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Критериумите за вклучување на децата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чиишто родители/старатели ја потпишаа изјавата за согласност базирана на правилна информираност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што прифатија да учествуваат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со недостиг на пристап до орална здравствена нега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од обата пола на возраст од</w:t>
      </w:r>
      <w:r w:rsidRPr="00B73EFE">
        <w:rPr>
          <w:rFonts w:ascii="SkolaSerifCnOffc" w:eastAsia="Times New Roman" w:hAnsi="SkolaSerifCnOffc" w:cs="Times New Roman"/>
          <w:sz w:val="24"/>
          <w:szCs w:val="24"/>
          <w:lang w:val="ru-RU"/>
        </w:rPr>
        <w:t xml:space="preserve"> 3 </w:t>
      </w:r>
      <w:r w:rsidRPr="00BF5E52">
        <w:rPr>
          <w:rFonts w:ascii="SkolaSerifCnOffc" w:eastAsia="Times New Roman" w:hAnsi="SkolaSerifCnOffc" w:cs="Times New Roman"/>
          <w:sz w:val="24"/>
          <w:szCs w:val="24"/>
          <w:lang w:val="mk-MK"/>
        </w:rPr>
        <w:t>до</w:t>
      </w:r>
      <w:r w:rsidRPr="00B73EFE">
        <w:rPr>
          <w:rFonts w:ascii="SkolaSerifCnOffc" w:eastAsia="Times New Roman" w:hAnsi="SkolaSerifCnOffc" w:cs="Times New Roman"/>
          <w:sz w:val="24"/>
          <w:szCs w:val="24"/>
          <w:lang w:val="ru-RU"/>
        </w:rPr>
        <w:t xml:space="preserve"> 8 </w:t>
      </w:r>
      <w:r w:rsidRPr="00BF5E52">
        <w:rPr>
          <w:rFonts w:ascii="SkolaSerifCnOffc" w:eastAsia="Times New Roman" w:hAnsi="SkolaSerifCnOffc" w:cs="Times New Roman"/>
          <w:sz w:val="24"/>
          <w:szCs w:val="24"/>
          <w:lang w:val="mk-MK"/>
        </w:rPr>
        <w:t>години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расположени за соработка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со добро севкупно здравје</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деца со висок ризик од кариес</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оклузална лезија на бочен млечен заб</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Критериумите за вклучување на </w:t>
      </w:r>
      <w:r w:rsidRPr="00BF5E52">
        <w:rPr>
          <w:rFonts w:ascii="SkolaSerifCnOffc" w:eastAsia="Times New Roman" w:hAnsi="SkolaSerifCnOffc" w:cs="Times New Roman"/>
          <w:sz w:val="24"/>
          <w:szCs w:val="24"/>
          <w:lang w:val="mk-MK"/>
        </w:rPr>
        <w:lastRenderedPageBreak/>
        <w:t>забите</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кариозни лезии локализирани во дентинот – класа еден</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пристапни со рачни инструменти за арт-постапка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отсуство на болка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отсуство на фистула или апсцес</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отсуство на отворена пулпа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отсуство на патолошка мобилност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Скринингот резултираше со конечен избор на </w:t>
      </w:r>
      <w:r w:rsidRPr="00B73EFE">
        <w:rPr>
          <w:rFonts w:ascii="SkolaSerifCnOffc" w:eastAsia="Times New Roman" w:hAnsi="SkolaSerifCnOffc" w:cs="Times New Roman"/>
          <w:sz w:val="24"/>
          <w:szCs w:val="24"/>
          <w:lang w:val="ru-RU"/>
        </w:rPr>
        <w:t xml:space="preserve">100 </w:t>
      </w:r>
      <w:r w:rsidRPr="00BF5E52">
        <w:rPr>
          <w:rFonts w:ascii="SkolaSerifCnOffc" w:eastAsia="Times New Roman" w:hAnsi="SkolaSerifCnOffc" w:cs="Times New Roman"/>
          <w:sz w:val="24"/>
          <w:szCs w:val="24"/>
          <w:lang w:val="mk-MK"/>
        </w:rPr>
        <w:t>деца.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Од сите</w:t>
      </w:r>
      <w:r w:rsidRPr="00B73EFE">
        <w:rPr>
          <w:rFonts w:ascii="SkolaSerifCnOffc" w:eastAsia="Times New Roman" w:hAnsi="SkolaSerifCnOffc" w:cs="Times New Roman"/>
          <w:sz w:val="24"/>
          <w:szCs w:val="24"/>
          <w:lang w:val="ru-RU"/>
        </w:rPr>
        <w:t xml:space="preserve"> 280 </w:t>
      </w:r>
      <w:r w:rsidRPr="00BF5E52">
        <w:rPr>
          <w:rFonts w:ascii="SkolaSerifCnOffc" w:eastAsia="Times New Roman" w:hAnsi="SkolaSerifCnOffc" w:cs="Times New Roman"/>
          <w:sz w:val="24"/>
          <w:szCs w:val="24"/>
          <w:lang w:val="mk-MK"/>
        </w:rPr>
        <w:t>потенцијални учесници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од 3 до 8 години, 180 деца беа одбиени</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при што</w:t>
      </w:r>
      <w:r w:rsidRPr="00B73EFE">
        <w:rPr>
          <w:rFonts w:ascii="SkolaSerifCnOffc" w:eastAsia="Times New Roman" w:hAnsi="SkolaSerifCnOffc" w:cs="Times New Roman"/>
          <w:sz w:val="24"/>
          <w:szCs w:val="24"/>
          <w:lang w:val="ru-RU"/>
        </w:rPr>
        <w:t xml:space="preserve"> 160 </w:t>
      </w:r>
      <w:r w:rsidRPr="00BF5E52">
        <w:rPr>
          <w:rFonts w:ascii="SkolaSerifCnOffc" w:eastAsia="Times New Roman" w:hAnsi="SkolaSerifCnOffc" w:cs="Times New Roman"/>
          <w:sz w:val="24"/>
          <w:szCs w:val="24"/>
          <w:lang w:val="mk-MK"/>
        </w:rPr>
        <w:t>од нив не ги задоволија критериумите за вклучување</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w:t>
      </w:r>
      <w:r w:rsidRPr="00B73EFE">
        <w:rPr>
          <w:rFonts w:ascii="SkolaSerifCnOffc" w:eastAsia="Times New Roman" w:hAnsi="SkolaSerifCnOffc" w:cs="Times New Roman"/>
          <w:sz w:val="24"/>
          <w:szCs w:val="24"/>
          <w:lang w:val="ru-RU"/>
        </w:rPr>
        <w:t xml:space="preserve"> 20</w:t>
      </w:r>
      <w:r w:rsidRPr="00BF5E52">
        <w:rPr>
          <w:rFonts w:ascii="SkolaSerifCnOffc" w:eastAsia="Times New Roman" w:hAnsi="SkolaSerifCnOffc" w:cs="Times New Roman"/>
          <w:sz w:val="24"/>
          <w:szCs w:val="24"/>
          <w:lang w:val="mk-MK"/>
        </w:rPr>
        <w:t xml:space="preserve"> одбија да учествуваат</w:t>
      </w:r>
      <w:r w:rsidRPr="00B73EFE">
        <w:rPr>
          <w:rFonts w:ascii="SkolaSerifCnOffc" w:eastAsia="Times New Roman" w:hAnsi="SkolaSerifCnOffc" w:cs="Times New Roman"/>
          <w:sz w:val="24"/>
          <w:szCs w:val="24"/>
          <w:lang w:val="ru-RU"/>
        </w:rPr>
        <w:t xml:space="preserve">. </w:t>
      </w:r>
      <w:r w:rsidRPr="00BF5E52">
        <w:rPr>
          <w:rFonts w:ascii="SkolaSerifCnOffc" w:hAnsi="SkolaSerifCnOffc" w:cs="Times New Roman"/>
          <w:sz w:val="24"/>
          <w:szCs w:val="24"/>
          <w:shd w:val="clear" w:color="auto" w:fill="FFFFFF"/>
          <w:lang w:val="mk-MK"/>
        </w:rPr>
        <w:t xml:space="preserve">Беше подготвен краток прашалник и од секој родител/старател беа добиени информации </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во врска со социодемографските податоци, општото здравје, оралната хигиена, однесувањето во поглед на исхраната, изложеноста на флуориди и стоматолошката анамнеза</w:t>
      </w:r>
      <w:r w:rsidRPr="00B73EFE">
        <w:rPr>
          <w:rFonts w:ascii="SkolaSerifCnOffc" w:hAnsi="SkolaSerifCnOffc" w:cs="Times New Roman"/>
          <w:sz w:val="24"/>
          <w:szCs w:val="24"/>
          <w:shd w:val="clear" w:color="auto" w:fill="FFFFFF"/>
          <w:lang w:val="ru-RU"/>
        </w:rPr>
        <w:t xml:space="preserve">. </w:t>
      </w:r>
      <w:r w:rsidRPr="00BF5E52">
        <w:rPr>
          <w:rFonts w:ascii="SkolaSerifCnOffc" w:eastAsia="Times New Roman" w:hAnsi="SkolaSerifCnOffc" w:cs="Times New Roman"/>
          <w:sz w:val="24"/>
          <w:szCs w:val="24"/>
          <w:lang w:val="mk-MK"/>
        </w:rPr>
        <w:t>За целите на прегледите беа користени следните ресурси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амбиентална осветленост, стоматолошки огледалца и стандардни инструменти за испитување</w:t>
      </w:r>
      <w:r w:rsidRPr="00B73EFE">
        <w:rPr>
          <w:rFonts w:ascii="SkolaSerifCnOffc" w:hAnsi="SkolaSerifCnOffc" w:cs="Times New Roman"/>
          <w:sz w:val="24"/>
          <w:szCs w:val="24"/>
          <w:shd w:val="clear" w:color="auto" w:fill="FFFFFF"/>
          <w:lang w:val="ru-RU"/>
        </w:rPr>
        <w:t xml:space="preserve">. </w:t>
      </w:r>
      <w:r w:rsidRPr="00BF5E52">
        <w:rPr>
          <w:rFonts w:ascii="SkolaSerifCnOffc" w:eastAsia="Times New Roman" w:hAnsi="SkolaSerifCnOffc" w:cs="Times New Roman"/>
          <w:sz w:val="24"/>
          <w:szCs w:val="24"/>
          <w:lang w:val="mk-MK"/>
        </w:rPr>
        <w:t>Евалуацијата на статусот на кариес</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беше постигната со користење на кеп-индексот според критериумите на СЗО</w:t>
      </w:r>
      <w:r w:rsidRPr="00B73EFE">
        <w:rPr>
          <w:rFonts w:ascii="SkolaSerifCnOffc" w:hAnsi="SkolaSerifCnOffc" w:cs="Times New Roman"/>
          <w:sz w:val="24"/>
          <w:szCs w:val="24"/>
          <w:shd w:val="clear" w:color="auto" w:fill="FFFFFF"/>
          <w:lang w:val="ru-RU"/>
        </w:rPr>
        <w:t xml:space="preserve">. </w:t>
      </w:r>
      <w:bookmarkStart w:id="0" w:name="_Hlk100037096"/>
      <w:r w:rsidRPr="00BF5E52">
        <w:rPr>
          <w:rFonts w:ascii="SkolaSerifCnOffc" w:eastAsia="Times New Roman" w:hAnsi="SkolaSerifCnOffc" w:cs="Times New Roman"/>
          <w:sz w:val="24"/>
          <w:szCs w:val="24"/>
        </w:rPr>
        <w:t>The Silness and Loe index</w:t>
      </w:r>
      <w:r w:rsidRPr="00BF5E52">
        <w:rPr>
          <w:rFonts w:ascii="SkolaSerifCnOffc" w:eastAsia="Times New Roman" w:hAnsi="SkolaSerifCnOffc" w:cs="Times New Roman"/>
          <w:sz w:val="24"/>
          <w:szCs w:val="24"/>
          <w:vertAlign w:val="superscript"/>
        </w:rPr>
        <w:t xml:space="preserve"> </w:t>
      </w:r>
      <w:r w:rsidRPr="00BF5E52">
        <w:rPr>
          <w:rFonts w:ascii="SkolaSerifCnOffc" w:eastAsia="Times New Roman" w:hAnsi="SkolaSerifCnOffc" w:cs="Times New Roman"/>
          <w:sz w:val="24"/>
          <w:szCs w:val="24"/>
        </w:rPr>
        <w:t>was used for assessing plaque levels of teeth</w:t>
      </w:r>
      <w:bookmarkEnd w:id="0"/>
      <w:r w:rsidRPr="00BF5E52">
        <w:rPr>
          <w:rFonts w:ascii="SkolaSerifCnOffc" w:hAnsi="SkolaSerifCnOffc" w:cs="Times New Roman"/>
          <w:sz w:val="24"/>
          <w:szCs w:val="24"/>
          <w:shd w:val="clear" w:color="auto" w:fill="FFFFFF"/>
        </w:rPr>
        <w:t xml:space="preserve">. </w:t>
      </w:r>
      <w:r w:rsidRPr="00B73EFE">
        <w:rPr>
          <w:rFonts w:ascii="SkolaSerifCnOffc" w:hAnsi="SkolaSerifCnOffc" w:cs="Times New Roman"/>
          <w:sz w:val="24"/>
          <w:szCs w:val="24"/>
          <w:shd w:val="clear" w:color="auto" w:fill="FFFFFF"/>
          <w:lang w:val="ru-RU"/>
        </w:rPr>
        <w:t xml:space="preserve">За проценка на ризикот од кариес кај испитаниците беше користен редуциран кариограм базираше на седумте фактори наведени во програмата. Педијатриски стоматолог придружуван од двајца асистенти изврши вкупно 100 АРТ реставрации во училишни услови користејќи стакл јономер цемент со висок вискозитет </w:t>
      </w:r>
      <w:r w:rsidRPr="00BF5E52">
        <w:rPr>
          <w:rFonts w:ascii="SkolaSerifCnOffc" w:hAnsi="SkolaSerifCnOffc" w:cs="Times New Roman"/>
          <w:sz w:val="24"/>
          <w:szCs w:val="24"/>
          <w:shd w:val="clear" w:color="auto" w:fill="FFFFFF"/>
        </w:rPr>
        <w:t>Fuji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IX</w:t>
      </w:r>
      <w:r w:rsidRPr="00B73EFE">
        <w:rPr>
          <w:rFonts w:ascii="SkolaSerifCnOffc" w:hAnsi="SkolaSerifCnOffc" w:cs="Times New Roman"/>
          <w:sz w:val="24"/>
          <w:szCs w:val="24"/>
          <w:shd w:val="clear" w:color="auto" w:fill="FFFFFF"/>
          <w:lang w:val="ru-RU"/>
        </w:rPr>
        <w:t xml:space="preserve">, по </w:t>
      </w:r>
      <w:r w:rsidRPr="00BF5E52">
        <w:rPr>
          <w:rFonts w:ascii="SkolaSerifCnOffc" w:hAnsi="SkolaSerifCnOffc" w:cs="Times New Roman"/>
          <w:sz w:val="24"/>
          <w:szCs w:val="24"/>
          <w:shd w:val="clear" w:color="auto" w:fill="FFFFFF"/>
        </w:rPr>
        <w:t>IX</w:t>
      </w:r>
      <w:r w:rsidRPr="00B73EFE">
        <w:rPr>
          <w:rFonts w:ascii="SkolaSerifCnOffc" w:hAnsi="SkolaSerifCnOffc" w:cs="Times New Roman"/>
          <w:sz w:val="24"/>
          <w:szCs w:val="24"/>
          <w:shd w:val="clear" w:color="auto" w:fill="FFFFFF"/>
          <w:lang w:val="ru-RU"/>
        </w:rPr>
        <w:t xml:space="preserve"> чекори од процедурата АРТ. </w:t>
      </w:r>
      <w:r w:rsidRPr="00BF5E52">
        <w:rPr>
          <w:rFonts w:ascii="SkolaSerifCnOffc" w:hAnsi="SkolaSerifCnOffc" w:cs="Times New Roman"/>
          <w:sz w:val="24"/>
          <w:szCs w:val="24"/>
          <w:shd w:val="clear" w:color="auto" w:fill="FFFFFF"/>
          <w:lang w:val="mk-MK"/>
        </w:rPr>
        <w:t>За самооценување на болката од страна на секое дете, во оваа студија беше користена Скалата со гримаси на Вонг-Бејкер (</w:t>
      </w:r>
      <w:r w:rsidRPr="00BF5E52">
        <w:rPr>
          <w:rFonts w:ascii="SkolaSerifCnOffc" w:hAnsi="SkolaSerifCnOffc" w:cs="Times New Roman"/>
          <w:sz w:val="24"/>
          <w:szCs w:val="24"/>
          <w:shd w:val="clear" w:color="auto" w:fill="FFFFFF"/>
        </w:rPr>
        <w:t>Wong</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rPr>
        <w:t>Baker</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Facial</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Scale</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lang w:val="mk-MK"/>
        </w:rPr>
        <w:t>Стоматологот што го врши третманот ја користеше скалата веднаш по секој реставративен третман</w:t>
      </w:r>
      <w:r w:rsidRPr="00B73EFE">
        <w:rPr>
          <w:rFonts w:ascii="SkolaSerifCnOffc" w:hAnsi="SkolaSerifCnOffc" w:cs="Times New Roman"/>
          <w:sz w:val="24"/>
          <w:szCs w:val="24"/>
          <w:lang w:val="ru-RU"/>
        </w:rPr>
        <w:t xml:space="preserve">. </w:t>
      </w:r>
      <w:r w:rsidRPr="00BF5E52">
        <w:rPr>
          <w:rFonts w:ascii="SkolaSerifCnOffc" w:eastAsia="Times New Roman" w:hAnsi="SkolaSerifCnOffc" w:cs="Times New Roman"/>
          <w:bCs/>
          <w:sz w:val="24"/>
          <w:szCs w:val="24"/>
          <w:lang w:val="mk-MK"/>
        </w:rPr>
        <w:t xml:space="preserve">За евалуација на реставрациите се користеа стандардите за </w:t>
      </w:r>
      <w:r w:rsidRPr="00B73EFE">
        <w:rPr>
          <w:rFonts w:ascii="SkolaSerifCnOffc" w:eastAsia="Times New Roman" w:hAnsi="SkolaSerifCnOffc" w:cs="Times New Roman"/>
          <w:bCs/>
          <w:sz w:val="24"/>
          <w:szCs w:val="24"/>
          <w:lang w:val="ru-RU"/>
        </w:rPr>
        <w:t>АРТ</w:t>
      </w:r>
      <w:r w:rsidRPr="00BF5E52">
        <w:rPr>
          <w:rFonts w:ascii="SkolaSerifCnOffc" w:eastAsia="Times New Roman" w:hAnsi="SkolaSerifCnOffc" w:cs="Times New Roman"/>
          <w:bCs/>
          <w:sz w:val="24"/>
          <w:szCs w:val="24"/>
          <w:lang w:val="mk-MK"/>
        </w:rPr>
        <w:t>-реставрација</w:t>
      </w:r>
      <w:r w:rsidRPr="00B73EFE">
        <w:rPr>
          <w:rFonts w:ascii="SkolaSerifCnOffc" w:eastAsia="Times New Roman" w:hAnsi="SkolaSerifCnOffc" w:cs="Times New Roman"/>
          <w:bCs/>
          <w:sz w:val="24"/>
          <w:szCs w:val="24"/>
          <w:lang w:val="ru-RU"/>
        </w:rPr>
        <w:t xml:space="preserve"> по 3, 6, 9 и 12 месеци.</w:t>
      </w:r>
    </w:p>
    <w:p w14:paraId="05679AE6" w14:textId="77777777" w:rsidR="00655AE7" w:rsidRPr="00B73EFE" w:rsidRDefault="00655AE7" w:rsidP="00460464">
      <w:pPr>
        <w:pStyle w:val="ListParagraph"/>
        <w:spacing w:after="0" w:line="240" w:lineRule="auto"/>
        <w:ind w:left="0"/>
        <w:jc w:val="both"/>
        <w:rPr>
          <w:rFonts w:ascii="SkolaSerifCnOffc" w:eastAsia="Times New Roman" w:hAnsi="SkolaSerifCnOffc" w:cs="Times New Roman"/>
          <w:sz w:val="24"/>
          <w:szCs w:val="24"/>
          <w:lang w:val="ru-RU"/>
        </w:rPr>
      </w:pPr>
    </w:p>
    <w:p w14:paraId="6B6A3FCD" w14:textId="77777777" w:rsidR="00D21477" w:rsidRPr="00B73EFE" w:rsidRDefault="00D21477" w:rsidP="00460464">
      <w:pPr>
        <w:pStyle w:val="ListParagraph"/>
        <w:spacing w:after="0" w:line="240" w:lineRule="auto"/>
        <w:ind w:left="0"/>
        <w:jc w:val="both"/>
        <w:rPr>
          <w:rFonts w:ascii="SkolaSerifCnOffc" w:hAnsi="SkolaSerifCnOffc" w:cs="Times New Roman"/>
          <w:sz w:val="24"/>
          <w:szCs w:val="24"/>
          <w:lang w:val="ru-RU"/>
        </w:rPr>
      </w:pPr>
      <w:r w:rsidRPr="00B73EFE">
        <w:rPr>
          <w:rFonts w:ascii="SkolaSerifCnOffc" w:hAnsi="SkolaSerifCnOffc" w:cs="Times New Roman"/>
          <w:b/>
          <w:bCs/>
          <w:sz w:val="24"/>
          <w:szCs w:val="24"/>
          <w:lang w:val="ru-RU"/>
        </w:rPr>
        <w:t xml:space="preserve">Резултати: </w:t>
      </w:r>
      <w:r w:rsidRPr="00B73EFE">
        <w:rPr>
          <w:rFonts w:ascii="SkolaSerifCnOffc" w:hAnsi="SkolaSerifCnOffc" w:cs="Times New Roman"/>
          <w:sz w:val="24"/>
          <w:szCs w:val="24"/>
          <w:lang w:val="ru-RU"/>
        </w:rPr>
        <w:t xml:space="preserve">86% </w:t>
      </w:r>
      <w:r w:rsidRPr="00BF5E52">
        <w:rPr>
          <w:rFonts w:ascii="SkolaSerifCnOffc" w:hAnsi="SkolaSerifCnOffc" w:cs="Times New Roman"/>
          <w:sz w:val="24"/>
          <w:szCs w:val="24"/>
          <w:lang w:val="mk-MK"/>
        </w:rPr>
        <w:t>од мајките на децата вклучени во истражувањето беа само со основно образование, а само 2% имаа терцијарно образование – факултет, што како резултат даваше една состојба во која 99% од испитаниците живееја во семејства со приходи пониски од 500 евра.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Само 3% од децата во тековното истражување ги четкаат забите повеќе од двапати на ден. 77% од децата во студијата немаа посетено стоматолог поради лоша економска состојба и недостиг на стоматологот на соодветното подрачје</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55.0% сметаат дека причината за нетретирање на децата  е ниската економска состојба,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28.0% сметаат дека причината за не третман е недостатокот на кадар/стоматолози во областа каде живеат, 13.0% дека причината е во немање на време и 4.0% оценката дека примарните заби не се важни за третман. </w:t>
      </w:r>
      <w:r w:rsidRPr="00BF5E52">
        <w:rPr>
          <w:rFonts w:ascii="SkolaSerifCnOffc" w:eastAsia="Times New Roman" w:hAnsi="SkolaSerifCnOffc" w:cs="Times New Roman"/>
          <w:sz w:val="24"/>
          <w:szCs w:val="24"/>
          <w:lang w:val="mk-MK"/>
        </w:rPr>
        <w:t>Просечните (sd) вредности на индексите на расипани заби (dt), извадени заби (mt) и реставрирани заби (ft) кај учесниците беа 7.16 ± 2.3, 0.8 ± 1.2 и 0.13 ± 0.8, соодветно, средната (sd) вредност на вкупниот индекс на dmft изнесува 8.01 ± 2.3</w:t>
      </w:r>
      <w:r w:rsidRPr="00B73EFE">
        <w:rPr>
          <w:rFonts w:ascii="SkolaSerifCnOffc" w:eastAsia="Times New Roman" w:hAnsi="SkolaSerifCnOffc" w:cs="Times New Roman"/>
          <w:sz w:val="24"/>
          <w:szCs w:val="24"/>
          <w:lang w:val="ru-RU"/>
        </w:rPr>
        <w:t xml:space="preserve">/. </w:t>
      </w:r>
      <w:r w:rsidRPr="00BF5E52">
        <w:rPr>
          <w:rFonts w:ascii="SkolaSerifCnOffc" w:hAnsi="SkolaSerifCnOffc" w:cs="Times New Roman"/>
          <w:sz w:val="24"/>
          <w:szCs w:val="24"/>
          <w:lang w:val="mk-MK"/>
        </w:rPr>
        <w:t xml:space="preserve">Просечната вредност на Plaque index според Silness-Loe изнесува </w:t>
      </w:r>
      <w:r w:rsidRPr="00BF5E52">
        <w:rPr>
          <w:rFonts w:ascii="SkolaSerifCnOffc" w:eastAsia="Times New Roman" w:hAnsi="SkolaSerifCnOffc" w:cs="Times New Roman"/>
          <w:sz w:val="24"/>
          <w:szCs w:val="24"/>
          <w:lang w:val="mk-MK"/>
        </w:rPr>
        <w:t>1.3±04 кое припаѓа во степенот  помалку добра орална хигиена, во ранг од минимум  0.7 и максимум 2.25</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w:t>
      </w:r>
      <w:r w:rsidRPr="00BF5E52">
        <w:rPr>
          <w:rFonts w:ascii="SkolaSerifCnOffc" w:hAnsi="SkolaSerifCnOffc" w:cs="Times New Roman"/>
          <w:sz w:val="24"/>
          <w:szCs w:val="24"/>
          <w:lang w:val="mk-MK"/>
        </w:rPr>
        <w:t>50%</w:t>
      </w:r>
      <w:r w:rsidRPr="00B73EFE">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mk-MK"/>
        </w:rPr>
        <w:t>(</w:t>
      </w:r>
      <w:r w:rsidRPr="00B73EFE">
        <w:rPr>
          <w:rFonts w:ascii="SkolaSerifCnOffc" w:hAnsi="SkolaSerifCnOffc" w:cs="Times New Roman"/>
          <w:sz w:val="24"/>
          <w:szCs w:val="24"/>
          <w:lang w:val="mk-MK"/>
        </w:rPr>
        <w:t>медијана)</w:t>
      </w:r>
      <w:r w:rsidRPr="00BF5E52">
        <w:rPr>
          <w:rFonts w:ascii="SkolaSerifCnOffc" w:hAnsi="SkolaSerifCnOffc" w:cs="Times New Roman"/>
          <w:sz w:val="24"/>
          <w:szCs w:val="24"/>
          <w:lang w:val="mk-MK"/>
        </w:rPr>
        <w:t xml:space="preserve"> вредностите на Plaque index според Silness-Loe се поголеми од 1.3 за Median IQR</w:t>
      </w:r>
      <w:r w:rsidRPr="00B73EFE">
        <w:rPr>
          <w:rFonts w:ascii="SkolaSerifCnOffc" w:hAnsi="SkolaSerifCnOffc" w:cs="Times New Roman"/>
          <w:sz w:val="24"/>
          <w:szCs w:val="24"/>
          <w:lang w:val="mk-MK"/>
        </w:rPr>
        <w:t>=</w:t>
      </w:r>
      <w:r w:rsidRPr="00BF5E52">
        <w:rPr>
          <w:rFonts w:ascii="SkolaSerifCnOffc" w:hAnsi="SkolaSerifCnOffc" w:cs="Times New Roman"/>
          <w:sz w:val="24"/>
          <w:szCs w:val="24"/>
          <w:lang w:val="mk-MK"/>
        </w:rPr>
        <w:t>1.3</w:t>
      </w:r>
      <w:r w:rsidRPr="00B73EFE">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mk-MK"/>
        </w:rPr>
        <w:t>(1.05-1.525)</w:t>
      </w:r>
      <w:r w:rsidRPr="00B73EFE">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mk-MK"/>
        </w:rPr>
        <w:t xml:space="preserve">Кај </w:t>
      </w:r>
      <w:r w:rsidRPr="00B73EFE">
        <w:rPr>
          <w:rFonts w:ascii="SkolaSerifCnOffc" w:hAnsi="SkolaSerifCnOffc" w:cs="Times New Roman"/>
          <w:sz w:val="24"/>
          <w:szCs w:val="24"/>
          <w:lang w:val="ru-RU"/>
        </w:rPr>
        <w:t xml:space="preserve">55.0% </w:t>
      </w:r>
      <w:r w:rsidRPr="00BF5E52">
        <w:rPr>
          <w:rFonts w:ascii="SkolaSerifCnOffc" w:hAnsi="SkolaSerifCnOffc" w:cs="Times New Roman"/>
          <w:sz w:val="24"/>
          <w:szCs w:val="24"/>
          <w:lang w:val="mk-MK"/>
        </w:rPr>
        <w:t xml:space="preserve"> од учесниците во студијата се регистрира помалку од добра орална хигиена, 35.0% имаат добра хигиена, а кај 10.0% лоша хигиена. При анализата на бројот на оброци во текот на еден ден кај децата во најголем процент се регистрираат 7 оброци кај 59.0%, 33.0% се 5 оброци и кај 8.0% повеќе од 7 оброци. Изложеноста на флуор во усната шуплинане е присатна кај 9</w:t>
      </w:r>
      <w:r w:rsidRPr="00B73EFE">
        <w:rPr>
          <w:rFonts w:ascii="SkolaSerifCnOffc" w:hAnsi="SkolaSerifCnOffc" w:cs="Times New Roman"/>
          <w:sz w:val="24"/>
          <w:szCs w:val="24"/>
          <w:lang w:val="ru-RU"/>
        </w:rPr>
        <w:t>2</w:t>
      </w:r>
      <w:r w:rsidRPr="00BF5E52">
        <w:rPr>
          <w:rFonts w:ascii="SkolaSerifCnOffc" w:hAnsi="SkolaSerifCnOffc" w:cs="Times New Roman"/>
          <w:sz w:val="24"/>
          <w:szCs w:val="24"/>
          <w:lang w:val="mk-MK"/>
        </w:rPr>
        <w:t>.0% од децата преку пастите за заби,  потполно избегнување флуоридите, без флуор  е кај 8.0%</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shd w:val="clear" w:color="auto" w:fill="FFFFFF"/>
          <w:lang w:val="mk-MK"/>
        </w:rPr>
        <w:t xml:space="preserve">Прегледот на просекот на кариограмите покажа дека повеќето деца имаа висок ризик за развој на кариес (72%), а дека само 28% </w:t>
      </w:r>
      <w:r w:rsidRPr="00BF5E52">
        <w:rPr>
          <w:rFonts w:ascii="SkolaSerifCnOffc" w:hAnsi="SkolaSerifCnOffc" w:cs="Times New Roman"/>
          <w:sz w:val="24"/>
          <w:szCs w:val="24"/>
          <w:shd w:val="clear" w:color="auto" w:fill="FFFFFF"/>
          <w:lang w:val="mk-MK"/>
        </w:rPr>
        <w:lastRenderedPageBreak/>
        <w:t>имаа добра шанса да избегнат кариес во иднина.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Доминантниот сектор во профилот на ризик во оваа студија беше подложноста (25%), а по неа следеа бактериите (20%), исхраната (17%) и околностите (10%).</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Резултатите од нашата студија покажаа дека стапките на успех на А</w:t>
      </w:r>
      <w:r w:rsidRPr="00BF5E52">
        <w:rPr>
          <w:rFonts w:ascii="SkolaSerifCnOffc" w:hAnsi="SkolaSerifCnOffc" w:cs="Times New Roman"/>
          <w:sz w:val="24"/>
          <w:szCs w:val="24"/>
          <w:shd w:val="clear" w:color="auto" w:fill="FFFFFF"/>
        </w:rPr>
        <w:t>RT</w:t>
      </w:r>
      <w:r w:rsidRPr="00BF5E52">
        <w:rPr>
          <w:rFonts w:ascii="SkolaSerifCnOffc" w:hAnsi="SkolaSerifCnOffc" w:cs="Times New Roman"/>
          <w:sz w:val="24"/>
          <w:szCs w:val="24"/>
          <w:shd w:val="clear" w:color="auto" w:fill="FFFFFF"/>
          <w:lang w:val="mk-MK"/>
        </w:rPr>
        <w:t xml:space="preserve">-реставрациите, извршени на кавитети од класа </w:t>
      </w:r>
      <w:r w:rsidRPr="00BF5E52">
        <w:rPr>
          <w:rFonts w:ascii="SkolaSerifCnOffc" w:hAnsi="SkolaSerifCnOffc" w:cs="Times New Roman"/>
          <w:sz w:val="24"/>
          <w:szCs w:val="24"/>
          <w:shd w:val="clear" w:color="auto" w:fill="FFFFFF"/>
        </w:rPr>
        <w:t>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на млечни заби, беа многу ветувачки, со стапка на успех од 97% по период на следење од 12 месеци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lang w:val="mk-MK"/>
        </w:rPr>
        <w:t xml:space="preserve">Во нашата студија, </w:t>
      </w:r>
      <w:r w:rsidRPr="00B73EFE">
        <w:rPr>
          <w:rFonts w:ascii="SkolaSerifCnOffc" w:hAnsi="SkolaSerifCnOffc" w:cs="Times New Roman"/>
          <w:sz w:val="24"/>
          <w:szCs w:val="24"/>
          <w:lang w:val="ru-RU"/>
        </w:rPr>
        <w:t xml:space="preserve">81% </w:t>
      </w:r>
      <w:r w:rsidRPr="00BF5E52">
        <w:rPr>
          <w:rFonts w:ascii="SkolaSerifCnOffc" w:hAnsi="SkolaSerifCnOffc" w:cs="Times New Roman"/>
          <w:sz w:val="24"/>
          <w:szCs w:val="24"/>
          <w:lang w:val="mk-MK"/>
        </w:rPr>
        <w:t>од децата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на возраст од</w:t>
      </w:r>
      <w:r w:rsidRPr="00B73EFE">
        <w:rPr>
          <w:rFonts w:ascii="SkolaSerifCnOffc" w:hAnsi="SkolaSerifCnOffc" w:cs="Times New Roman"/>
          <w:sz w:val="24"/>
          <w:szCs w:val="24"/>
          <w:lang w:val="ru-RU"/>
        </w:rPr>
        <w:t xml:space="preserve"> 3 </w:t>
      </w:r>
      <w:r w:rsidRPr="00BF5E52">
        <w:rPr>
          <w:rFonts w:ascii="SkolaSerifCnOffc" w:hAnsi="SkolaSerifCnOffc" w:cs="Times New Roman"/>
          <w:sz w:val="24"/>
          <w:szCs w:val="24"/>
          <w:lang w:val="mk-MK"/>
        </w:rPr>
        <w:t>д</w:t>
      </w:r>
      <w:r w:rsidRPr="00BF5E52">
        <w:rPr>
          <w:rFonts w:ascii="SkolaSerifCnOffc" w:hAnsi="SkolaSerifCnOffc" w:cs="Times New Roman"/>
          <w:sz w:val="24"/>
          <w:szCs w:val="24"/>
        </w:rPr>
        <w:t>o</w:t>
      </w:r>
      <w:r w:rsidRPr="00B73EFE">
        <w:rPr>
          <w:rFonts w:ascii="SkolaSerifCnOffc" w:hAnsi="SkolaSerifCnOffc" w:cs="Times New Roman"/>
          <w:sz w:val="24"/>
          <w:szCs w:val="24"/>
          <w:lang w:val="ru-RU"/>
        </w:rPr>
        <w:t xml:space="preserve"> 8 </w:t>
      </w:r>
      <w:r w:rsidRPr="00BF5E52">
        <w:rPr>
          <w:rFonts w:ascii="SkolaSerifCnOffc" w:hAnsi="SkolaSerifCnOffc" w:cs="Times New Roman"/>
          <w:sz w:val="24"/>
          <w:szCs w:val="24"/>
          <w:lang w:val="mk-MK"/>
        </w:rPr>
        <w:t>години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не чувствуваа болка во текот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-терапијата, а само</w:t>
      </w:r>
      <w:r w:rsidRPr="00B73EFE">
        <w:rPr>
          <w:rFonts w:ascii="SkolaSerifCnOffc" w:hAnsi="SkolaSerifCnOffc" w:cs="Times New Roman"/>
          <w:sz w:val="24"/>
          <w:szCs w:val="24"/>
          <w:lang w:val="ru-RU"/>
        </w:rPr>
        <w:t xml:space="preserve"> 3% </w:t>
      </w:r>
      <w:r w:rsidRPr="00BF5E52">
        <w:rPr>
          <w:rFonts w:ascii="SkolaSerifCnOffc" w:hAnsi="SkolaSerifCnOffc" w:cs="Times New Roman"/>
          <w:sz w:val="24"/>
          <w:szCs w:val="24"/>
          <w:lang w:val="mk-MK"/>
        </w:rPr>
        <w:t>од родителите предвидуваа дека третманот ќе се одвива многу лошо</w:t>
      </w:r>
      <w:r w:rsidRPr="00B73EFE">
        <w:rPr>
          <w:rFonts w:ascii="SkolaSerifCnOffc" w:hAnsi="SkolaSerifCnOffc" w:cs="Times New Roman"/>
          <w:sz w:val="24"/>
          <w:szCs w:val="24"/>
          <w:lang w:val="ru-RU"/>
        </w:rPr>
        <w:t>.</w:t>
      </w:r>
    </w:p>
    <w:p w14:paraId="661E881E" w14:textId="77777777" w:rsidR="00D21477" w:rsidRPr="00B73EFE" w:rsidRDefault="00D21477" w:rsidP="00460464">
      <w:pPr>
        <w:spacing w:after="0" w:line="240" w:lineRule="auto"/>
        <w:jc w:val="both"/>
        <w:rPr>
          <w:rFonts w:ascii="SkolaSerifCnOffc" w:hAnsi="SkolaSerifCnOffc" w:cs="Times New Roman"/>
          <w:sz w:val="24"/>
          <w:szCs w:val="24"/>
          <w:lang w:val="ru-RU"/>
        </w:rPr>
      </w:pPr>
    </w:p>
    <w:p w14:paraId="3C58CF6D" w14:textId="77777777" w:rsidR="00D21477" w:rsidRPr="00B73EFE" w:rsidRDefault="00D21477" w:rsidP="00460464">
      <w:pPr>
        <w:spacing w:line="240" w:lineRule="auto"/>
        <w:jc w:val="both"/>
        <w:rPr>
          <w:rFonts w:ascii="SkolaSerifCnOffc" w:hAnsi="SkolaSerifCnOffc" w:cs="Times New Roman"/>
          <w:sz w:val="24"/>
          <w:szCs w:val="24"/>
          <w:lang w:val="ru-RU"/>
        </w:rPr>
      </w:pPr>
      <w:r w:rsidRPr="00B73EFE">
        <w:rPr>
          <w:rFonts w:ascii="SkolaSerifCnOffc" w:hAnsi="SkolaSerifCnOffc" w:cs="Times New Roman"/>
          <w:b/>
          <w:bCs/>
          <w:sz w:val="24"/>
          <w:szCs w:val="24"/>
          <w:lang w:val="ru-RU"/>
        </w:rPr>
        <w:t xml:space="preserve">Заклучоци: </w:t>
      </w:r>
      <w:r w:rsidRPr="00BF5E52">
        <w:rPr>
          <w:rFonts w:ascii="SkolaSerifCnOffc" w:hAnsi="SkolaSerifCnOffc" w:cs="Times New Roman"/>
          <w:sz w:val="24"/>
          <w:szCs w:val="24"/>
          <w:lang w:val="mk-MK"/>
        </w:rPr>
        <w:t xml:space="preserve">Оценката на едногодишната стапка на издржливост на реставрации на млечни заби со техниката за атрауматски реставративен третман </w:t>
      </w:r>
      <w:r w:rsidRPr="00B73EFE">
        <w:rPr>
          <w:rFonts w:ascii="SkolaSerifCnOffc" w:hAnsi="SkolaSerifCnOffc" w:cs="Times New Roman"/>
          <w:sz w:val="24"/>
          <w:szCs w:val="24"/>
          <w:lang w:val="ru-RU"/>
        </w:rPr>
        <w:t>(</w:t>
      </w:r>
      <w:r w:rsidRPr="00BF5E52">
        <w:rPr>
          <w:rFonts w:ascii="SkolaSerifCnOffc" w:hAnsi="SkolaSerifCnOffc" w:cs="Times New Roman"/>
          <w:sz w:val="24"/>
          <w:szCs w:val="24"/>
        </w:rPr>
        <w:t>ART</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беше висока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Деца на возраст од</w:t>
      </w:r>
      <w:r w:rsidRPr="00B73EFE">
        <w:rPr>
          <w:rFonts w:ascii="SkolaSerifCnOffc" w:hAnsi="SkolaSerifCnOffc" w:cs="Times New Roman"/>
          <w:sz w:val="24"/>
          <w:szCs w:val="24"/>
          <w:lang w:val="ru-RU"/>
        </w:rPr>
        <w:t xml:space="preserve"> 3 </w:t>
      </w:r>
      <w:r w:rsidRPr="00BF5E52">
        <w:rPr>
          <w:rFonts w:ascii="SkolaSerifCnOffc" w:hAnsi="SkolaSerifCnOffc" w:cs="Times New Roman"/>
          <w:sz w:val="24"/>
          <w:szCs w:val="24"/>
          <w:lang w:val="mk-MK"/>
        </w:rPr>
        <w:t>д</w:t>
      </w:r>
      <w:r w:rsidRPr="00BF5E52">
        <w:rPr>
          <w:rFonts w:ascii="SkolaSerifCnOffc" w:hAnsi="SkolaSerifCnOffc" w:cs="Times New Roman"/>
          <w:sz w:val="24"/>
          <w:szCs w:val="24"/>
        </w:rPr>
        <w:t>o</w:t>
      </w:r>
      <w:r w:rsidRPr="00B73EFE">
        <w:rPr>
          <w:rFonts w:ascii="SkolaSerifCnOffc" w:hAnsi="SkolaSerifCnOffc" w:cs="Times New Roman"/>
          <w:sz w:val="24"/>
          <w:szCs w:val="24"/>
          <w:lang w:val="ru-RU"/>
        </w:rPr>
        <w:t xml:space="preserve"> 8 </w:t>
      </w:r>
      <w:r w:rsidRPr="00BF5E52">
        <w:rPr>
          <w:rFonts w:ascii="SkolaSerifCnOffc" w:hAnsi="SkolaSerifCnOffc" w:cs="Times New Roman"/>
          <w:sz w:val="24"/>
          <w:szCs w:val="24"/>
          <w:lang w:val="mk-MK"/>
        </w:rPr>
        <w:t xml:space="preserve">години сметаа дека пристапот со  атрауматски реставративен третман </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ART</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е многу прифатлив</w:t>
      </w:r>
      <w:r w:rsidRPr="00B73EFE">
        <w:rPr>
          <w:rFonts w:ascii="SkolaSerifCnOffc" w:hAnsi="SkolaSerifCnOffc" w:cs="Times New Roman"/>
          <w:sz w:val="24"/>
          <w:szCs w:val="24"/>
          <w:lang w:val="ru-RU"/>
        </w:rPr>
        <w:t>.</w:t>
      </w:r>
    </w:p>
    <w:p w14:paraId="1AA2A458" w14:textId="6C87738C" w:rsidR="00655AE7" w:rsidRPr="00B73EFE" w:rsidRDefault="00D21477" w:rsidP="00460464">
      <w:pPr>
        <w:spacing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Поради неговата ниска цена и атрауматска природа</w:t>
      </w:r>
      <w:r w:rsidRPr="00B73EFE">
        <w:rPr>
          <w:rFonts w:ascii="SkolaSerifCnOffc" w:hAnsi="SkolaSerifCnOffc" w:cs="Times New Roman"/>
          <w:sz w:val="24"/>
          <w:szCs w:val="24"/>
          <w:lang w:val="ru-RU"/>
        </w:rPr>
        <w:t xml:space="preserve">, АРТ </w:t>
      </w:r>
      <w:r w:rsidRPr="00BF5E52">
        <w:rPr>
          <w:rFonts w:ascii="SkolaSerifCnOffc" w:hAnsi="SkolaSerifCnOffc" w:cs="Times New Roman"/>
          <w:sz w:val="24"/>
          <w:szCs w:val="24"/>
          <w:lang w:val="mk-MK"/>
        </w:rPr>
        <w:t>може да успее да им помогне на сиромашните деца на Косово да се здобијат со пристап до стоматолошки третман</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Покрај тоа</w:t>
      </w:r>
      <w:r w:rsidRPr="00B73EFE">
        <w:rPr>
          <w:rFonts w:ascii="SkolaSerifCnOffc" w:hAnsi="SkolaSerifCnOffc" w:cs="Times New Roman"/>
          <w:sz w:val="24"/>
          <w:szCs w:val="24"/>
          <w:lang w:val="ru-RU"/>
        </w:rPr>
        <w:t>, АРТ</w:t>
      </w:r>
      <w:r w:rsidRPr="00BF5E52">
        <w:rPr>
          <w:rFonts w:ascii="SkolaSerifCnOffc" w:hAnsi="SkolaSerifCnOffc" w:cs="Times New Roman"/>
          <w:sz w:val="24"/>
          <w:szCs w:val="24"/>
          <w:lang w:val="mk-MK"/>
        </w:rPr>
        <w:t>-стратегијата помага да се забави ширењето на кариесот, да се подобри стоматолошкото здравје, да се намалат трошоците и да се спасат животи</w:t>
      </w:r>
      <w:r w:rsidRPr="00B73EFE">
        <w:rPr>
          <w:rFonts w:ascii="SkolaSerifCnOffc" w:hAnsi="SkolaSerifCnOffc" w:cs="Times New Roman"/>
          <w:sz w:val="24"/>
          <w:szCs w:val="24"/>
          <w:lang w:val="ru-RU"/>
        </w:rPr>
        <w:t>.</w:t>
      </w:r>
    </w:p>
    <w:p w14:paraId="29BB7CD7" w14:textId="72AE0FD7" w:rsidR="00D21477" w:rsidRPr="00B73EFE" w:rsidRDefault="00D21477" w:rsidP="00460464">
      <w:pPr>
        <w:spacing w:line="240" w:lineRule="auto"/>
        <w:jc w:val="both"/>
        <w:rPr>
          <w:rFonts w:ascii="SkolaSerifCnOffc" w:hAnsi="SkolaSerifCnOffc" w:cs="Times New Roman"/>
          <w:sz w:val="24"/>
          <w:szCs w:val="24"/>
          <w:lang w:val="ru-RU"/>
        </w:rPr>
      </w:pPr>
      <w:r w:rsidRPr="00B73EFE">
        <w:rPr>
          <w:rFonts w:ascii="SkolaSerifCnOffc" w:hAnsi="SkolaSerifCnOffc" w:cs="Times New Roman"/>
          <w:b/>
          <w:bCs/>
          <w:sz w:val="24"/>
          <w:szCs w:val="24"/>
          <w:lang w:val="ru-RU"/>
        </w:rPr>
        <w:t xml:space="preserve">Клучни зборови: </w:t>
      </w:r>
      <w:r w:rsidRPr="00BF5E52">
        <w:rPr>
          <w:rFonts w:ascii="SkolaSerifCnOffc" w:hAnsi="SkolaSerifCnOffc" w:cs="Times New Roman"/>
          <w:sz w:val="24"/>
          <w:szCs w:val="24"/>
          <w:lang w:val="mk-MK"/>
        </w:rPr>
        <w:t>Атрауматскиот Реставративен Третман</w:t>
      </w:r>
      <w:r w:rsidRPr="00B73EFE">
        <w:rPr>
          <w:rFonts w:ascii="SkolaSerifCnOffc" w:hAnsi="SkolaSerifCnOffc" w:cs="Times New Roman"/>
          <w:sz w:val="24"/>
          <w:szCs w:val="24"/>
          <w:lang w:val="ru-RU"/>
        </w:rPr>
        <w:t xml:space="preserve"> (АРТ), </w:t>
      </w:r>
      <w:r w:rsidRPr="00BF5E52">
        <w:rPr>
          <w:rFonts w:ascii="SkolaSerifCnOffc" w:hAnsi="SkolaSerifCnOffc" w:cs="Times New Roman"/>
          <w:sz w:val="24"/>
          <w:szCs w:val="24"/>
          <w:shd w:val="clear" w:color="auto" w:fill="FFFFFF"/>
          <w:lang w:val="mk-MK"/>
        </w:rPr>
        <w:t>млечни заби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обично глас-јономер цемент со висок вискозитет</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Fuji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IX</w:t>
      </w:r>
      <w:r w:rsidRPr="00B73EFE">
        <w:rPr>
          <w:rFonts w:ascii="SkolaSerifCnOffc" w:eastAsia="Times New Roman" w:hAnsi="SkolaSerifCnOffc" w:cs="Times New Roman"/>
          <w:sz w:val="24"/>
          <w:szCs w:val="24"/>
          <w:lang w:val="ru-RU"/>
        </w:rPr>
        <w:t xml:space="preserve">, </w:t>
      </w:r>
      <w:r w:rsidRPr="00BF5E52">
        <w:rPr>
          <w:rFonts w:ascii="SkolaSerifCnOffc" w:hAnsi="SkolaSerifCnOffc" w:cs="Times New Roman"/>
          <w:sz w:val="24"/>
          <w:szCs w:val="24"/>
          <w:shd w:val="clear" w:color="auto" w:fill="FFFFFF"/>
        </w:rPr>
        <w:t>Wong</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rPr>
        <w:t>Baker</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Facial</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Scale</w:t>
      </w:r>
      <w:r w:rsidRPr="00B73EFE">
        <w:rPr>
          <w:rFonts w:ascii="SkolaSerifCnOffc" w:hAnsi="SkolaSerifCnOffc" w:cs="Times New Roman"/>
          <w:sz w:val="24"/>
          <w:szCs w:val="24"/>
          <w:shd w:val="clear" w:color="auto" w:fill="FFFFFF"/>
          <w:lang w:val="ru-RU"/>
        </w:rPr>
        <w:t>, болка, редуциран кариограм</w:t>
      </w:r>
    </w:p>
    <w:p w14:paraId="18B10F09"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5B9A9852"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54D269A4"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272B88FA"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4C32B4D6"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505063A9"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370C3624"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6A85E48F"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2D9E27DA" w14:textId="77777777" w:rsidR="00D21477" w:rsidRPr="00B73EFE" w:rsidRDefault="00D21477" w:rsidP="00460464">
      <w:pPr>
        <w:spacing w:line="240" w:lineRule="auto"/>
        <w:jc w:val="both"/>
        <w:rPr>
          <w:rFonts w:ascii="SkolaSerifCnOffc" w:hAnsi="SkolaSerifCnOffc" w:cs="Times New Roman"/>
          <w:sz w:val="24"/>
          <w:szCs w:val="24"/>
          <w:shd w:val="clear" w:color="auto" w:fill="FFFFFF"/>
          <w:lang w:val="ru-RU"/>
        </w:rPr>
      </w:pPr>
    </w:p>
    <w:p w14:paraId="276BB13C" w14:textId="77777777" w:rsidR="00D21477" w:rsidRPr="00B73EFE" w:rsidRDefault="00D21477" w:rsidP="00D21477">
      <w:pPr>
        <w:spacing w:line="360" w:lineRule="auto"/>
        <w:jc w:val="both"/>
        <w:rPr>
          <w:rFonts w:ascii="SkolaSerifCnOffc" w:hAnsi="SkolaSerifCnOffc" w:cs="Times New Roman"/>
          <w:sz w:val="24"/>
          <w:szCs w:val="24"/>
          <w:shd w:val="clear" w:color="auto" w:fill="FFFFFF"/>
          <w:lang w:val="ru-RU"/>
        </w:rPr>
      </w:pPr>
    </w:p>
    <w:p w14:paraId="697B18DF" w14:textId="77777777" w:rsidR="00D21477" w:rsidRPr="00B73EFE" w:rsidRDefault="00D21477" w:rsidP="00D21477">
      <w:pPr>
        <w:spacing w:line="360" w:lineRule="auto"/>
        <w:jc w:val="both"/>
        <w:rPr>
          <w:rFonts w:ascii="SkolaSerifCnOffc" w:hAnsi="SkolaSerifCnOffc" w:cs="Times New Roman"/>
          <w:sz w:val="24"/>
          <w:szCs w:val="24"/>
          <w:shd w:val="clear" w:color="auto" w:fill="FFFFFF"/>
          <w:lang w:val="ru-RU"/>
        </w:rPr>
      </w:pPr>
    </w:p>
    <w:p w14:paraId="32760731" w14:textId="77777777" w:rsidR="00D21477" w:rsidRPr="00B73EFE" w:rsidRDefault="00D21477" w:rsidP="00D21477">
      <w:pPr>
        <w:spacing w:line="360" w:lineRule="auto"/>
        <w:jc w:val="both"/>
        <w:rPr>
          <w:rFonts w:ascii="SkolaSerifCnOffc" w:hAnsi="SkolaSerifCnOffc" w:cs="Times New Roman"/>
          <w:sz w:val="24"/>
          <w:szCs w:val="24"/>
          <w:shd w:val="clear" w:color="auto" w:fill="FFFFFF"/>
          <w:lang w:val="ru-RU"/>
        </w:rPr>
      </w:pPr>
    </w:p>
    <w:p w14:paraId="74FEB704" w14:textId="77777777" w:rsidR="00D21477" w:rsidRPr="00B73EFE" w:rsidRDefault="00D21477" w:rsidP="00D21477">
      <w:pPr>
        <w:spacing w:line="360" w:lineRule="auto"/>
        <w:jc w:val="both"/>
        <w:rPr>
          <w:rFonts w:ascii="SkolaSerifCnOffc" w:hAnsi="SkolaSerifCnOffc" w:cs="Times New Roman"/>
          <w:sz w:val="24"/>
          <w:szCs w:val="24"/>
          <w:shd w:val="clear" w:color="auto" w:fill="FFFFFF"/>
          <w:lang w:val="ru-RU"/>
        </w:rPr>
      </w:pPr>
    </w:p>
    <w:p w14:paraId="6AC01AF2" w14:textId="77777777" w:rsidR="00D21477" w:rsidRPr="00B73EFE" w:rsidRDefault="00D21477" w:rsidP="00D21477">
      <w:pPr>
        <w:tabs>
          <w:tab w:val="left" w:pos="13960"/>
        </w:tabs>
        <w:spacing w:after="240" w:line="360" w:lineRule="auto"/>
        <w:jc w:val="both"/>
        <w:rPr>
          <w:rFonts w:ascii="SkolaSerifCnOffc" w:hAnsi="SkolaSerifCnOffc" w:cs="Times New Roman"/>
          <w:sz w:val="24"/>
          <w:szCs w:val="24"/>
          <w:shd w:val="clear" w:color="auto" w:fill="FFFFFF"/>
          <w:lang w:val="ru-RU"/>
        </w:rPr>
      </w:pPr>
      <w:bookmarkStart w:id="1" w:name="_Hlk103082784"/>
    </w:p>
    <w:p w14:paraId="6D61D017" w14:textId="5C3E791C" w:rsidR="00655AE7" w:rsidRPr="00A35834" w:rsidRDefault="00655AE7" w:rsidP="00D21477">
      <w:pPr>
        <w:tabs>
          <w:tab w:val="left" w:pos="13960"/>
        </w:tabs>
        <w:spacing w:after="240" w:line="360" w:lineRule="auto"/>
        <w:jc w:val="both"/>
        <w:rPr>
          <w:rFonts w:ascii="Times New Roman" w:eastAsia="Times New Roman" w:hAnsi="Times New Roman" w:cs="Times New Roman"/>
          <w:b/>
          <w:sz w:val="28"/>
          <w:szCs w:val="28"/>
        </w:rPr>
      </w:pPr>
      <w:r w:rsidRPr="00A35834">
        <w:rPr>
          <w:rFonts w:ascii="Times New Roman" w:eastAsia="Times New Roman" w:hAnsi="Times New Roman" w:cs="Times New Roman"/>
          <w:b/>
          <w:sz w:val="28"/>
          <w:szCs w:val="28"/>
        </w:rPr>
        <w:lastRenderedPageBreak/>
        <w:t>Rina Iljaz Prokshi</w:t>
      </w:r>
    </w:p>
    <w:p w14:paraId="41080AB1" w14:textId="651E9C25" w:rsidR="00BC2045" w:rsidRPr="00A35834" w:rsidRDefault="00655AE7" w:rsidP="003F5104">
      <w:pPr>
        <w:tabs>
          <w:tab w:val="left" w:pos="13960"/>
        </w:tabs>
        <w:spacing w:after="240" w:line="360" w:lineRule="auto"/>
        <w:jc w:val="center"/>
        <w:rPr>
          <w:rFonts w:ascii="Times New Roman" w:eastAsia="Times New Roman" w:hAnsi="Times New Roman" w:cs="Times New Roman"/>
          <w:b/>
          <w:sz w:val="28"/>
          <w:szCs w:val="28"/>
        </w:rPr>
      </w:pPr>
      <w:r w:rsidRPr="00A35834">
        <w:rPr>
          <w:rFonts w:ascii="Times New Roman" w:eastAsia="Times New Roman" w:hAnsi="Times New Roman" w:cs="Times New Roman"/>
          <w:b/>
          <w:sz w:val="28"/>
          <w:szCs w:val="28"/>
        </w:rPr>
        <w:t>ATRAUMATIC RESTORATIVE TREATMENT IN CHILDREN</w:t>
      </w:r>
    </w:p>
    <w:p w14:paraId="565A6B77" w14:textId="202B87DE" w:rsidR="00D21477" w:rsidRPr="00A35834" w:rsidRDefault="00655AE7" w:rsidP="00E41EF6">
      <w:pPr>
        <w:tabs>
          <w:tab w:val="left" w:pos="13960"/>
        </w:tabs>
        <w:spacing w:after="240" w:line="360" w:lineRule="auto"/>
        <w:jc w:val="center"/>
        <w:rPr>
          <w:rFonts w:ascii="Times New Roman" w:eastAsia="Times New Roman" w:hAnsi="Times New Roman" w:cs="Times New Roman"/>
          <w:b/>
          <w:sz w:val="28"/>
          <w:szCs w:val="28"/>
        </w:rPr>
      </w:pPr>
      <w:r w:rsidRPr="00A35834">
        <w:rPr>
          <w:rFonts w:ascii="Times New Roman" w:eastAsia="Times New Roman" w:hAnsi="Times New Roman" w:cs="Times New Roman"/>
          <w:b/>
          <w:sz w:val="28"/>
          <w:szCs w:val="28"/>
        </w:rPr>
        <w:t>ABSTRACT</w:t>
      </w:r>
    </w:p>
    <w:p w14:paraId="65D99DCD" w14:textId="77777777" w:rsidR="00D21477" w:rsidRPr="00A35834" w:rsidRDefault="00D21477" w:rsidP="00833D52">
      <w:pPr>
        <w:spacing w:line="240" w:lineRule="auto"/>
        <w:contextualSpacing/>
        <w:jc w:val="both"/>
        <w:rPr>
          <w:rFonts w:ascii="Times New Roman" w:hAnsi="Times New Roman" w:cs="Times New Roman"/>
          <w:sz w:val="24"/>
          <w:szCs w:val="24"/>
        </w:rPr>
      </w:pPr>
      <w:r w:rsidRPr="00A35834">
        <w:rPr>
          <w:rFonts w:ascii="Times New Roman" w:hAnsi="Times New Roman" w:cs="Times New Roman"/>
          <w:b/>
          <w:bCs/>
          <w:sz w:val="24"/>
          <w:szCs w:val="24"/>
        </w:rPr>
        <w:t xml:space="preserve">Introduction: </w:t>
      </w:r>
      <w:r w:rsidRPr="00A35834">
        <w:rPr>
          <w:rFonts w:ascii="Times New Roman" w:hAnsi="Times New Roman" w:cs="Times New Roman"/>
          <w:sz w:val="24"/>
          <w:szCs w:val="24"/>
        </w:rPr>
        <w:t>Dental caries is indicated as the most common chronic disease especially prevalent among children and adolescents, as a consequence oral and general healthcare are being affected by it. In low-budget countries, there is less investment in healthcare and prevention, so people have limited access to oral health care and teeth remain untreated for long periods of time, or very often extraction is the main treatment method.</w:t>
      </w:r>
    </w:p>
    <w:p w14:paraId="6887BF0D" w14:textId="77777777" w:rsidR="00D21477" w:rsidRPr="00A35834" w:rsidRDefault="00D21477" w:rsidP="00833D52">
      <w:pPr>
        <w:spacing w:line="240" w:lineRule="auto"/>
        <w:contextualSpacing/>
        <w:jc w:val="both"/>
        <w:rPr>
          <w:rFonts w:ascii="Times New Roman" w:eastAsia="Times New Roman" w:hAnsi="Times New Roman" w:cs="Times New Roman"/>
          <w:sz w:val="24"/>
          <w:szCs w:val="24"/>
        </w:rPr>
      </w:pPr>
      <w:r w:rsidRPr="00A35834">
        <w:rPr>
          <w:rFonts w:ascii="Times New Roman" w:eastAsia="Times New Roman" w:hAnsi="Times New Roman" w:cs="Times New Roman"/>
          <w:b/>
          <w:sz w:val="24"/>
          <w:szCs w:val="24"/>
        </w:rPr>
        <w:t>A</w:t>
      </w:r>
      <w:r w:rsidRPr="00A35834">
        <w:rPr>
          <w:rFonts w:ascii="Times New Roman" w:eastAsia="Times New Roman" w:hAnsi="Times New Roman" w:cs="Times New Roman"/>
          <w:sz w:val="24"/>
          <w:szCs w:val="24"/>
        </w:rPr>
        <w:t xml:space="preserve">traumatic </w:t>
      </w:r>
      <w:r w:rsidRPr="00A35834">
        <w:rPr>
          <w:rFonts w:ascii="Times New Roman" w:eastAsia="Times New Roman" w:hAnsi="Times New Roman" w:cs="Times New Roman"/>
          <w:b/>
          <w:sz w:val="24"/>
          <w:szCs w:val="24"/>
        </w:rPr>
        <w:t>R</w:t>
      </w:r>
      <w:r w:rsidRPr="00A35834">
        <w:rPr>
          <w:rFonts w:ascii="Times New Roman" w:eastAsia="Times New Roman" w:hAnsi="Times New Roman" w:cs="Times New Roman"/>
          <w:sz w:val="24"/>
          <w:szCs w:val="24"/>
        </w:rPr>
        <w:t xml:space="preserve">estorative </w:t>
      </w:r>
      <w:r w:rsidRPr="00A35834">
        <w:rPr>
          <w:rFonts w:ascii="Times New Roman" w:eastAsia="Times New Roman" w:hAnsi="Times New Roman" w:cs="Times New Roman"/>
          <w:b/>
          <w:sz w:val="24"/>
          <w:szCs w:val="24"/>
        </w:rPr>
        <w:t>T</w:t>
      </w:r>
      <w:r w:rsidRPr="00A35834">
        <w:rPr>
          <w:rFonts w:ascii="Times New Roman" w:eastAsia="Times New Roman" w:hAnsi="Times New Roman" w:cs="Times New Roman"/>
          <w:sz w:val="24"/>
          <w:szCs w:val="24"/>
        </w:rPr>
        <w:t xml:space="preserve">reatment – </w:t>
      </w:r>
      <w:r w:rsidRPr="00A35834">
        <w:rPr>
          <w:rFonts w:ascii="Times New Roman" w:eastAsia="Times New Roman" w:hAnsi="Times New Roman" w:cs="Times New Roman"/>
          <w:b/>
          <w:sz w:val="24"/>
          <w:szCs w:val="24"/>
        </w:rPr>
        <w:t xml:space="preserve">ART </w:t>
      </w:r>
      <w:r w:rsidRPr="00A35834">
        <w:rPr>
          <w:rFonts w:ascii="Times New Roman" w:eastAsia="Times New Roman" w:hAnsi="Times New Roman" w:cs="Times New Roman"/>
          <w:sz w:val="24"/>
          <w:szCs w:val="24"/>
        </w:rPr>
        <w:t>can be beneficial for disadvantaged populations that may have little or no access to dental services.</w:t>
      </w:r>
      <w:r w:rsidRPr="00A35834">
        <w:rPr>
          <w:rFonts w:ascii="Times New Roman" w:hAnsi="Times New Roman" w:cs="Times New Roman"/>
          <w:sz w:val="24"/>
          <w:szCs w:val="24"/>
        </w:rPr>
        <w:t xml:space="preserve"> </w:t>
      </w:r>
      <w:r w:rsidRPr="00A35834">
        <w:rPr>
          <w:rFonts w:ascii="Times New Roman" w:eastAsia="Times New Roman" w:hAnsi="Times New Roman" w:cs="Times New Roman"/>
          <w:b/>
          <w:sz w:val="24"/>
          <w:szCs w:val="24"/>
        </w:rPr>
        <w:t>A</w:t>
      </w:r>
      <w:r w:rsidRPr="00A35834">
        <w:rPr>
          <w:rFonts w:ascii="Times New Roman" w:eastAsia="Times New Roman" w:hAnsi="Times New Roman" w:cs="Times New Roman"/>
          <w:sz w:val="24"/>
          <w:szCs w:val="24"/>
        </w:rPr>
        <w:t xml:space="preserve">traumatic </w:t>
      </w:r>
      <w:r w:rsidRPr="00A35834">
        <w:rPr>
          <w:rFonts w:ascii="Times New Roman" w:eastAsia="Times New Roman" w:hAnsi="Times New Roman" w:cs="Times New Roman"/>
          <w:b/>
          <w:sz w:val="24"/>
          <w:szCs w:val="24"/>
        </w:rPr>
        <w:t>R</w:t>
      </w:r>
      <w:r w:rsidRPr="00A35834">
        <w:rPr>
          <w:rFonts w:ascii="Times New Roman" w:eastAsia="Times New Roman" w:hAnsi="Times New Roman" w:cs="Times New Roman"/>
          <w:sz w:val="24"/>
          <w:szCs w:val="24"/>
        </w:rPr>
        <w:t xml:space="preserve">estorative </w:t>
      </w:r>
      <w:r w:rsidRPr="00A35834">
        <w:rPr>
          <w:rFonts w:ascii="Times New Roman" w:eastAsia="Times New Roman" w:hAnsi="Times New Roman" w:cs="Times New Roman"/>
          <w:b/>
          <w:sz w:val="24"/>
          <w:szCs w:val="24"/>
        </w:rPr>
        <w:t>T</w:t>
      </w:r>
      <w:r w:rsidRPr="00A35834">
        <w:rPr>
          <w:rFonts w:ascii="Times New Roman" w:eastAsia="Times New Roman" w:hAnsi="Times New Roman" w:cs="Times New Roman"/>
          <w:sz w:val="24"/>
          <w:szCs w:val="24"/>
        </w:rPr>
        <w:t xml:space="preserve">reatment - </w:t>
      </w:r>
      <w:r w:rsidRPr="00A35834">
        <w:rPr>
          <w:rFonts w:ascii="Times New Roman" w:eastAsia="Times New Roman" w:hAnsi="Times New Roman" w:cs="Times New Roman"/>
          <w:b/>
          <w:sz w:val="24"/>
          <w:szCs w:val="24"/>
        </w:rPr>
        <w:t>ART</w:t>
      </w:r>
      <w:r w:rsidRPr="00A35834">
        <w:rPr>
          <w:rFonts w:ascii="Times New Roman" w:eastAsia="Times New Roman" w:hAnsi="Times New Roman" w:cs="Times New Roman"/>
          <w:sz w:val="24"/>
          <w:szCs w:val="24"/>
        </w:rPr>
        <w:t xml:space="preserve"> can be described as substitutive, low-cost, restorative treatment that can be performed with basic dental equipment.</w:t>
      </w:r>
      <w:r w:rsidRPr="00A35834">
        <w:rPr>
          <w:rFonts w:ascii="Times New Roman" w:hAnsi="Times New Roman" w:cs="Times New Roman"/>
          <w:sz w:val="24"/>
          <w:szCs w:val="24"/>
          <w:shd w:val="clear" w:color="auto" w:fill="FFFFFF"/>
        </w:rPr>
        <w:t xml:space="preserve"> </w:t>
      </w:r>
      <w:r w:rsidRPr="00A35834">
        <w:rPr>
          <w:rFonts w:ascii="Times New Roman" w:eastAsia="Times New Roman" w:hAnsi="Times New Roman" w:cs="Times New Roman"/>
          <w:sz w:val="24"/>
          <w:szCs w:val="24"/>
        </w:rPr>
        <w:t xml:space="preserve">ART is beneficial not only because in the process of the removing carious tooth tissues are used only hand instruments, but also because the process is performed without anesthesia and electrically-driven equipment and restoring the cavity with adhesive restorative material usually a high-viscosity glass-ionomer cement (HVGIC). </w:t>
      </w:r>
      <w:r w:rsidRPr="00A35834">
        <w:rPr>
          <w:rFonts w:ascii="Times New Roman" w:hAnsi="Times New Roman" w:cs="Times New Roman"/>
          <w:sz w:val="24"/>
          <w:szCs w:val="24"/>
          <w:shd w:val="clear" w:color="auto" w:fill="FFFFFF"/>
        </w:rPr>
        <w:t>Another benefit of the ART method is that it can be applied in different settings and is suitable for people with different profiles by providing restorations of good quality that present acceptable to excellent survival rates.</w:t>
      </w:r>
    </w:p>
    <w:p w14:paraId="3AB9400C" w14:textId="77777777" w:rsidR="00D21477" w:rsidRPr="00A35834" w:rsidRDefault="00D21477" w:rsidP="00833D52">
      <w:pPr>
        <w:spacing w:line="240" w:lineRule="auto"/>
        <w:contextualSpacing/>
        <w:jc w:val="both"/>
        <w:rPr>
          <w:rFonts w:ascii="Times New Roman" w:hAnsi="Times New Roman" w:cs="Times New Roman"/>
          <w:sz w:val="24"/>
          <w:szCs w:val="24"/>
          <w:shd w:val="clear" w:color="auto" w:fill="FFFFFF"/>
        </w:rPr>
      </w:pPr>
      <w:bookmarkStart w:id="2" w:name="_Hlk101706559"/>
      <w:r w:rsidRPr="00A35834">
        <w:rPr>
          <w:rFonts w:ascii="Times New Roman" w:hAnsi="Times New Roman" w:cs="Times New Roman"/>
          <w:sz w:val="24"/>
          <w:szCs w:val="24"/>
        </w:rPr>
        <w:t xml:space="preserve">Caries risk assessment is an important component for the process of managing and preventing dental caries. </w:t>
      </w:r>
      <w:r w:rsidRPr="00A35834">
        <w:rPr>
          <w:rFonts w:ascii="Times New Roman" w:eastAsia="Times New Roman" w:hAnsi="Times New Roman" w:cs="Times New Roman"/>
          <w:sz w:val="24"/>
          <w:szCs w:val="24"/>
        </w:rPr>
        <w:t xml:space="preserve">The reduced cariogram, a computerized program </w:t>
      </w:r>
      <w:bookmarkEnd w:id="2"/>
      <w:r w:rsidRPr="00A35834">
        <w:rPr>
          <w:rFonts w:ascii="Times New Roman" w:hAnsi="Times New Roman" w:cs="Times New Roman"/>
          <w:sz w:val="24"/>
          <w:szCs w:val="24"/>
        </w:rPr>
        <w:t xml:space="preserve">which eliminates </w:t>
      </w:r>
      <w:r w:rsidRPr="00A35834">
        <w:rPr>
          <w:rFonts w:ascii="Times New Roman" w:hAnsi="Times New Roman" w:cs="Times New Roman"/>
          <w:sz w:val="24"/>
          <w:szCs w:val="24"/>
          <w:shd w:val="clear" w:color="auto" w:fill="FFFFFF"/>
        </w:rPr>
        <w:t>bacterial and saliva testing</w:t>
      </w:r>
      <w:r w:rsidRPr="00A35834">
        <w:rPr>
          <w:rFonts w:ascii="Times New Roman" w:hAnsi="Times New Roman" w:cs="Times New Roman"/>
          <w:sz w:val="24"/>
          <w:szCs w:val="24"/>
        </w:rPr>
        <w:t xml:space="preserve"> </w:t>
      </w:r>
      <w:r w:rsidRPr="00A35834">
        <w:rPr>
          <w:rFonts w:ascii="Times New Roman" w:hAnsi="Times New Roman" w:cs="Times New Roman"/>
          <w:sz w:val="24"/>
          <w:szCs w:val="24"/>
          <w:shd w:val="clear" w:color="auto" w:fill="FFFFFF"/>
        </w:rPr>
        <w:t>can be successfully used to identify caries risk in children.</w:t>
      </w:r>
    </w:p>
    <w:p w14:paraId="3E41EFDB" w14:textId="77777777" w:rsidR="00BC2045" w:rsidRPr="00A35834" w:rsidRDefault="00D21477" w:rsidP="00833D52">
      <w:pPr>
        <w:widowControl w:val="0"/>
        <w:spacing w:line="240" w:lineRule="auto"/>
        <w:jc w:val="both"/>
        <w:rPr>
          <w:rFonts w:ascii="Times New Roman" w:hAnsi="Times New Roman" w:cs="Times New Roman"/>
          <w:sz w:val="24"/>
          <w:szCs w:val="24"/>
        </w:rPr>
      </w:pPr>
      <w:r w:rsidRPr="00A35834">
        <w:rPr>
          <w:rFonts w:ascii="Times New Roman" w:hAnsi="Times New Roman" w:cs="Times New Roman"/>
          <w:b/>
          <w:bCs/>
          <w:sz w:val="24"/>
          <w:szCs w:val="24"/>
          <w:shd w:val="clear" w:color="auto" w:fill="FFFFFF"/>
        </w:rPr>
        <w:t xml:space="preserve">Aim: </w:t>
      </w:r>
      <w:bookmarkStart w:id="3" w:name="_Hlk99628929"/>
      <w:r w:rsidRPr="00A35834">
        <w:rPr>
          <w:rFonts w:ascii="Times New Roman" w:eastAsia="Times New Roman" w:hAnsi="Times New Roman" w:cs="Times New Roman"/>
          <w:sz w:val="24"/>
          <w:szCs w:val="24"/>
        </w:rPr>
        <w:t>To evaluate the survival rate of single-surface ART restorations in posterior primary teeth</w:t>
      </w:r>
      <w:bookmarkStart w:id="4" w:name="_Hlk100122335"/>
      <w:r w:rsidRPr="00A35834">
        <w:rPr>
          <w:rFonts w:ascii="Times New Roman" w:eastAsia="Times New Roman" w:hAnsi="Times New Roman" w:cs="Times New Roman"/>
          <w:sz w:val="24"/>
          <w:szCs w:val="24"/>
        </w:rPr>
        <w:t xml:space="preserve"> and effectiveness of ART in management of pain;</w:t>
      </w:r>
      <w:bookmarkEnd w:id="3"/>
      <w:bookmarkEnd w:id="4"/>
      <w:r w:rsidRPr="00A35834">
        <w:rPr>
          <w:rFonts w:ascii="Times New Roman" w:eastAsia="Times New Roman" w:hAnsi="Times New Roman" w:cs="Times New Roman"/>
          <w:sz w:val="24"/>
          <w:szCs w:val="24"/>
        </w:rPr>
        <w:t xml:space="preserve"> to assess the effectiveness of ART in the management of dental caries and improve the oral health </w:t>
      </w:r>
      <w:r w:rsidRPr="00A35834">
        <w:rPr>
          <w:rFonts w:ascii="Times New Roman" w:eastAsia="Times New Roman" w:hAnsi="Times New Roman" w:cs="Times New Roman"/>
          <w:sz w:val="24"/>
          <w:szCs w:val="24"/>
          <w:highlight w:val="white"/>
        </w:rPr>
        <w:t>of the children with high caries risk</w:t>
      </w:r>
      <w:r w:rsidRPr="00A35834">
        <w:rPr>
          <w:rFonts w:ascii="Times New Roman" w:eastAsia="Times New Roman" w:hAnsi="Times New Roman" w:cs="Times New Roman"/>
          <w:sz w:val="24"/>
          <w:szCs w:val="24"/>
        </w:rPr>
        <w:t xml:space="preserve">; </w:t>
      </w:r>
      <w:r w:rsidRPr="00A35834">
        <w:rPr>
          <w:rFonts w:ascii="Times New Roman" w:hAnsi="Times New Roman" w:cs="Times New Roman"/>
          <w:sz w:val="24"/>
          <w:szCs w:val="24"/>
        </w:rPr>
        <w:t>to prompt more dental practitioners to accept, adopt, and apply ART.</w:t>
      </w:r>
    </w:p>
    <w:p w14:paraId="72389618" w14:textId="461567F5" w:rsidR="00D21477" w:rsidRPr="00A35834" w:rsidRDefault="00D21477" w:rsidP="00833D52">
      <w:pPr>
        <w:widowControl w:val="0"/>
        <w:spacing w:line="240" w:lineRule="auto"/>
        <w:jc w:val="both"/>
        <w:rPr>
          <w:rFonts w:ascii="Times New Roman" w:hAnsi="Times New Roman" w:cs="Times New Roman"/>
          <w:sz w:val="24"/>
          <w:szCs w:val="24"/>
        </w:rPr>
      </w:pPr>
      <w:r w:rsidRPr="00A35834">
        <w:rPr>
          <w:rFonts w:ascii="Times New Roman" w:hAnsi="Times New Roman" w:cs="Times New Roman"/>
          <w:b/>
          <w:bCs/>
          <w:sz w:val="24"/>
          <w:szCs w:val="24"/>
        </w:rPr>
        <w:t xml:space="preserve">Material and Methods: </w:t>
      </w:r>
      <w:r w:rsidRPr="00A35834">
        <w:rPr>
          <w:rFonts w:ascii="Times New Roman" w:eastAsia="Times New Roman" w:hAnsi="Times New Roman" w:cs="Times New Roman"/>
          <w:sz w:val="24"/>
          <w:szCs w:val="24"/>
        </w:rPr>
        <w:t xml:space="preserve">The study was conducted from September 2020 to December 2021 and took place in six rural areas: Jezerc (Ferizaj), Shala e Bajgores (Mitrovice), Gradica and Vasileva (Drenica), Pasome and Cecelia (Vushtrri). </w:t>
      </w:r>
      <w:bookmarkStart w:id="5" w:name="_Hlk99947985"/>
      <w:r w:rsidRPr="00A35834">
        <w:rPr>
          <w:rFonts w:ascii="Times New Roman" w:eastAsia="Times New Roman" w:hAnsi="Times New Roman" w:cs="Times New Roman"/>
          <w:sz w:val="24"/>
          <w:szCs w:val="24"/>
        </w:rPr>
        <w:t>The inclusion criteria for children were</w:t>
      </w:r>
      <w:r w:rsidRPr="00A35834">
        <w:rPr>
          <w:rFonts w:ascii="Times New Roman" w:eastAsia="Times New Roman" w:hAnsi="Times New Roman" w:cs="Times New Roman"/>
          <w:sz w:val="24"/>
          <w:szCs w:val="24"/>
          <w:highlight w:val="white"/>
        </w:rPr>
        <w:t>:</w:t>
      </w:r>
      <w:r w:rsidRPr="00A35834">
        <w:rPr>
          <w:rFonts w:ascii="Times New Roman" w:eastAsia="Times New Roman" w:hAnsi="Times New Roman" w:cs="Times New Roman"/>
          <w:sz w:val="24"/>
          <w:szCs w:val="24"/>
        </w:rPr>
        <w:t xml:space="preserve"> children whose parents/guardians signed the informed consent statement, children with lack of access to oral health care, children who accept participation, children of both gender 3 - 8 years old, collaborative children, children with good overall health</w:t>
      </w:r>
      <w:bookmarkStart w:id="6" w:name="_Hlk87085751"/>
      <w:r w:rsidRPr="00A35834">
        <w:rPr>
          <w:rFonts w:ascii="Times New Roman" w:eastAsia="Times New Roman" w:hAnsi="Times New Roman" w:cs="Times New Roman"/>
          <w:sz w:val="24"/>
          <w:szCs w:val="24"/>
        </w:rPr>
        <w:t xml:space="preserve">, children </w:t>
      </w:r>
      <w:bookmarkEnd w:id="6"/>
      <w:r w:rsidRPr="00A35834">
        <w:rPr>
          <w:rFonts w:ascii="Times New Roman" w:eastAsia="Times New Roman" w:hAnsi="Times New Roman" w:cs="Times New Roman"/>
          <w:sz w:val="24"/>
          <w:szCs w:val="24"/>
        </w:rPr>
        <w:t xml:space="preserve">with high caries risk in primary teeth. Tooth inclusion criteria were: caries lesions localized in dentine - class one, approachable to hand instruments for ART procedure, lack of pain, lack of fistula or abscess, lack of pulp exposure, lack of pathological mobility. </w:t>
      </w:r>
      <w:bookmarkStart w:id="7" w:name="_Hlk99948418"/>
      <w:bookmarkEnd w:id="5"/>
      <w:r w:rsidRPr="00A35834">
        <w:rPr>
          <w:rFonts w:ascii="Times New Roman" w:eastAsia="Times New Roman" w:hAnsi="Times New Roman" w:cs="Times New Roman"/>
          <w:sz w:val="24"/>
          <w:szCs w:val="24"/>
        </w:rPr>
        <w:t>The screening resulted with final selection of 100 children</w:t>
      </w:r>
      <w:bookmarkEnd w:id="7"/>
      <w:r w:rsidRPr="00A35834">
        <w:rPr>
          <w:rFonts w:ascii="Times New Roman" w:eastAsia="Times New Roman" w:hAnsi="Times New Roman" w:cs="Times New Roman"/>
          <w:sz w:val="24"/>
          <w:szCs w:val="24"/>
        </w:rPr>
        <w:t xml:space="preserve">. From all 280 potential participants </w:t>
      </w:r>
      <w:r w:rsidRPr="00A35834">
        <w:rPr>
          <w:rFonts w:ascii="Times New Roman" w:hAnsi="Times New Roman" w:cs="Times New Roman"/>
          <w:sz w:val="24"/>
          <w:szCs w:val="24"/>
        </w:rPr>
        <w:t>aged 3 to 8 years old,</w:t>
      </w:r>
      <w:r w:rsidRPr="00A35834">
        <w:rPr>
          <w:rFonts w:ascii="Times New Roman" w:eastAsia="Times New Roman" w:hAnsi="Times New Roman" w:cs="Times New Roman"/>
          <w:sz w:val="24"/>
          <w:szCs w:val="24"/>
        </w:rPr>
        <w:t xml:space="preserve"> 180 children were rejected, 160 of them did not satisfy the inclusion criteria and 20</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refused to participate</w:t>
      </w:r>
      <w:r w:rsidRPr="00A35834">
        <w:rPr>
          <w:rFonts w:ascii="Times New Roman" w:hAnsi="Times New Roman" w:cs="Times New Roman"/>
          <w:sz w:val="24"/>
          <w:szCs w:val="24"/>
          <w:shd w:val="clear" w:color="auto" w:fill="FFFFFF"/>
        </w:rPr>
        <w:t>. From each parent/guardian were gained information such as socio-demographic data, general health, dental history, dietary behavior, oral hygiene and exposure to the fluoride. The clinical examination was performed using</w:t>
      </w:r>
      <w:r w:rsidRPr="00A35834">
        <w:rPr>
          <w:rFonts w:ascii="Times New Roman" w:eastAsia="Times New Roman" w:hAnsi="Times New Roman" w:cs="Times New Roman"/>
          <w:sz w:val="24"/>
          <w:szCs w:val="24"/>
        </w:rPr>
        <w:t xml:space="preserve"> mouth mirrors and standard explorers. Assessment of the caries status was achieved using the dmft index according to WHO criteria, and the Silness and Loe index were used to assess the plaque level of the teeth. The reduced Cariogram was used in order to estimate caries risk at the subjects based on the seven factors indicated in the program. </w:t>
      </w:r>
      <w:r w:rsidRPr="00A35834">
        <w:rPr>
          <w:rFonts w:ascii="Times New Roman" w:hAnsi="Times New Roman" w:cs="Times New Roman"/>
          <w:sz w:val="24"/>
          <w:szCs w:val="24"/>
        </w:rPr>
        <w:t xml:space="preserve">A pediatric dentist accompanied by two assistants </w:t>
      </w:r>
      <w:r w:rsidRPr="00A35834">
        <w:rPr>
          <w:rFonts w:ascii="Times New Roman" w:hAnsi="Times New Roman" w:cs="Times New Roman"/>
          <w:sz w:val="24"/>
          <w:szCs w:val="24"/>
        </w:rPr>
        <w:lastRenderedPageBreak/>
        <w:t xml:space="preserve">performed overall </w:t>
      </w:r>
      <w:r w:rsidRPr="00A35834">
        <w:rPr>
          <w:rFonts w:ascii="Times New Roman" w:eastAsia="Times New Roman" w:hAnsi="Times New Roman" w:cs="Times New Roman"/>
          <w:sz w:val="24"/>
          <w:szCs w:val="24"/>
        </w:rPr>
        <w:t xml:space="preserve">100 ART restorations in school settings </w:t>
      </w:r>
      <w:r w:rsidRPr="00A35834">
        <w:rPr>
          <w:rFonts w:ascii="Times New Roman" w:hAnsi="Times New Roman" w:cs="Times New Roman"/>
          <w:sz w:val="24"/>
          <w:szCs w:val="24"/>
        </w:rPr>
        <w:t xml:space="preserve">using Fuji IX high viscosity glass ionomer cement </w:t>
      </w:r>
      <w:r w:rsidRPr="00A35834">
        <w:rPr>
          <w:rFonts w:ascii="Times New Roman" w:eastAsia="Times New Roman" w:hAnsi="Times New Roman" w:cs="Times New Roman"/>
          <w:sz w:val="24"/>
          <w:szCs w:val="24"/>
        </w:rPr>
        <w:t xml:space="preserve">following IX steps of ART procedure. </w:t>
      </w:r>
      <w:bookmarkStart w:id="8" w:name="_Hlk101706301"/>
      <w:r w:rsidRPr="00A35834">
        <w:rPr>
          <w:rFonts w:ascii="Times New Roman" w:hAnsi="Times New Roman" w:cs="Times New Roman"/>
          <w:sz w:val="24"/>
          <w:szCs w:val="24"/>
          <w:shd w:val="clear" w:color="auto" w:fill="FFFFFF"/>
        </w:rPr>
        <w:t xml:space="preserve">The Wong-Baker Facial Scale was used to assess each child's self-reported pain. </w:t>
      </w:r>
      <w:r w:rsidRPr="00A35834">
        <w:rPr>
          <w:rFonts w:ascii="Times New Roman" w:hAnsi="Times New Roman" w:cs="Times New Roman"/>
          <w:sz w:val="24"/>
          <w:szCs w:val="24"/>
        </w:rPr>
        <w:t>The operator performing the treatment employed the scale right after each restorative treatment. The restorations were evaluated after 3, 6, 9 and 12 months using the ART restoration criteria</w:t>
      </w:r>
      <w:bookmarkEnd w:id="8"/>
      <w:r w:rsidRPr="00A35834">
        <w:rPr>
          <w:rFonts w:ascii="Times New Roman" w:hAnsi="Times New Roman" w:cs="Times New Roman"/>
          <w:sz w:val="24"/>
          <w:szCs w:val="24"/>
        </w:rPr>
        <w:t xml:space="preserve">. </w:t>
      </w:r>
    </w:p>
    <w:p w14:paraId="7FE3084E" w14:textId="77777777" w:rsidR="00D21477" w:rsidRPr="00A35834" w:rsidRDefault="00D21477" w:rsidP="00833D52">
      <w:pPr>
        <w:spacing w:before="240" w:line="240" w:lineRule="auto"/>
        <w:jc w:val="both"/>
        <w:rPr>
          <w:rFonts w:ascii="Times New Roman" w:eastAsia="Arial" w:hAnsi="Times New Roman" w:cs="Times New Roman"/>
          <w:sz w:val="24"/>
          <w:szCs w:val="24"/>
          <w:shd w:val="clear" w:color="auto" w:fill="FFFFFF"/>
          <w:lang w:val="en"/>
        </w:rPr>
      </w:pPr>
      <w:r w:rsidRPr="00A35834">
        <w:rPr>
          <w:rFonts w:ascii="Times New Roman" w:hAnsi="Times New Roman" w:cs="Times New Roman"/>
          <w:b/>
          <w:bCs/>
          <w:sz w:val="24"/>
          <w:szCs w:val="24"/>
        </w:rPr>
        <w:t>Results:</w:t>
      </w:r>
      <w:r w:rsidRPr="00A35834">
        <w:rPr>
          <w:rFonts w:ascii="Times New Roman" w:hAnsi="Times New Roman" w:cs="Times New Roman"/>
          <w:sz w:val="24"/>
          <w:szCs w:val="24"/>
          <w:shd w:val="clear" w:color="auto" w:fill="FFFFFF"/>
        </w:rPr>
        <w:t xml:space="preserve">  A total of 86% of the mothers included in the research had just a primary education and only 2% of included fathers had the tertiary education - faculty, resulting in a condition where 99% of participants lived in the family income less than 500 euros. Only 3% of children in the current research have brushed their teeth more than twice a day. A total of 77 % of the children in the study have never been to a dentist before due to low economic condition and lack of dentist area. </w:t>
      </w:r>
      <w:r w:rsidRPr="00A35834">
        <w:rPr>
          <w:rFonts w:ascii="Times New Roman" w:hAnsi="Times New Roman" w:cs="Times New Roman"/>
          <w:sz w:val="24"/>
          <w:szCs w:val="24"/>
          <w:lang w:val="mk-MK"/>
        </w:rPr>
        <w:t xml:space="preserve">55.0% </w:t>
      </w:r>
      <w:r w:rsidRPr="00A35834">
        <w:rPr>
          <w:rFonts w:ascii="Times New Roman" w:hAnsi="Times New Roman" w:cs="Times New Roman"/>
          <w:sz w:val="24"/>
          <w:szCs w:val="24"/>
        </w:rPr>
        <w:t>of parent think that the reason for not providing treatment for the children is the low economic situation</w:t>
      </w:r>
      <w:r w:rsidRPr="00A35834">
        <w:rPr>
          <w:rFonts w:ascii="Times New Roman" w:hAnsi="Times New Roman" w:cs="Times New Roman"/>
          <w:sz w:val="24"/>
          <w:szCs w:val="24"/>
          <w:lang w:val="mk-MK"/>
        </w:rPr>
        <w:t xml:space="preserve">, 28.0% </w:t>
      </w:r>
      <w:r w:rsidRPr="00A35834">
        <w:rPr>
          <w:rFonts w:ascii="Times New Roman" w:hAnsi="Times New Roman" w:cs="Times New Roman"/>
          <w:sz w:val="24"/>
          <w:szCs w:val="24"/>
        </w:rPr>
        <w:t>are of the opinion that the reason for not providing treatment is the lack of care/dentist in the area where they live</w:t>
      </w:r>
      <w:r w:rsidRPr="00A35834">
        <w:rPr>
          <w:rFonts w:ascii="Times New Roman" w:hAnsi="Times New Roman" w:cs="Times New Roman"/>
          <w:sz w:val="24"/>
          <w:szCs w:val="24"/>
          <w:lang w:val="mk-MK"/>
        </w:rPr>
        <w:t xml:space="preserve">, 13.0% </w:t>
      </w:r>
      <w:r w:rsidRPr="00A35834">
        <w:rPr>
          <w:rFonts w:ascii="Times New Roman" w:hAnsi="Times New Roman" w:cs="Times New Roman"/>
          <w:sz w:val="24"/>
          <w:szCs w:val="24"/>
        </w:rPr>
        <w:t>that the reason is the lack of time, and</w:t>
      </w:r>
      <w:r w:rsidRPr="00A35834">
        <w:rPr>
          <w:rFonts w:ascii="Times New Roman" w:hAnsi="Times New Roman" w:cs="Times New Roman"/>
          <w:sz w:val="24"/>
          <w:szCs w:val="24"/>
          <w:lang w:val="mk-MK"/>
        </w:rPr>
        <w:t xml:space="preserve"> 4.0% </w:t>
      </w:r>
      <w:r w:rsidRPr="00A35834">
        <w:rPr>
          <w:rFonts w:ascii="Times New Roman" w:hAnsi="Times New Roman" w:cs="Times New Roman"/>
          <w:sz w:val="24"/>
          <w:szCs w:val="24"/>
        </w:rPr>
        <w:t xml:space="preserve">think that primary teeth do not deserve treatment. </w:t>
      </w:r>
      <w:r w:rsidRPr="00A35834">
        <w:rPr>
          <w:rFonts w:ascii="Times New Roman" w:eastAsia="Times New Roman" w:hAnsi="Times New Roman" w:cs="Times New Roman"/>
          <w:sz w:val="24"/>
          <w:szCs w:val="24"/>
        </w:rPr>
        <w:t>The average</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sd</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values of the indices of decayed teeth</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dt</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missing teeth</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mt</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and filled teeth</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ft</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in the participants</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were</w:t>
      </w:r>
      <w:r w:rsidRPr="00A35834">
        <w:rPr>
          <w:rFonts w:ascii="Times New Roman" w:eastAsia="Times New Roman" w:hAnsi="Times New Roman" w:cs="Times New Roman"/>
          <w:sz w:val="24"/>
          <w:szCs w:val="24"/>
          <w:lang w:val="mk-MK"/>
        </w:rPr>
        <w:t xml:space="preserve"> 7.16 ± 2.3, 0.8 ± 1.2 </w:t>
      </w:r>
      <w:r w:rsidRPr="00A35834">
        <w:rPr>
          <w:rFonts w:ascii="Times New Roman" w:eastAsia="Times New Roman" w:hAnsi="Times New Roman" w:cs="Times New Roman"/>
          <w:sz w:val="24"/>
          <w:szCs w:val="24"/>
        </w:rPr>
        <w:t>and</w:t>
      </w:r>
      <w:r w:rsidRPr="00A35834">
        <w:rPr>
          <w:rFonts w:ascii="Times New Roman" w:eastAsia="Times New Roman" w:hAnsi="Times New Roman" w:cs="Times New Roman"/>
          <w:sz w:val="24"/>
          <w:szCs w:val="24"/>
          <w:lang w:val="mk-MK"/>
        </w:rPr>
        <w:t xml:space="preserve"> 0.13 ± 0.8, </w:t>
      </w:r>
      <w:r w:rsidRPr="00A35834">
        <w:rPr>
          <w:rFonts w:ascii="Times New Roman" w:eastAsia="Times New Roman" w:hAnsi="Times New Roman" w:cs="Times New Roman"/>
          <w:sz w:val="24"/>
          <w:szCs w:val="24"/>
        </w:rPr>
        <w:t>respectively</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the average</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sd</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value of the total index of</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dmft</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being equal to</w:t>
      </w:r>
      <w:r w:rsidRPr="00A35834">
        <w:rPr>
          <w:rFonts w:ascii="Times New Roman" w:eastAsia="Times New Roman" w:hAnsi="Times New Roman" w:cs="Times New Roman"/>
          <w:sz w:val="24"/>
          <w:szCs w:val="24"/>
          <w:lang w:val="mk-MK"/>
        </w:rPr>
        <w:t xml:space="preserve"> 8.01 ± 2.3</w:t>
      </w:r>
      <w:r w:rsidRPr="00A35834">
        <w:rPr>
          <w:rFonts w:ascii="Times New Roman" w:eastAsia="Times New Roman" w:hAnsi="Times New Roman" w:cs="Times New Roman"/>
          <w:sz w:val="24"/>
          <w:szCs w:val="24"/>
        </w:rPr>
        <w:t xml:space="preserve">. </w:t>
      </w:r>
      <w:r w:rsidRPr="00A35834">
        <w:rPr>
          <w:rFonts w:ascii="Times New Roman" w:hAnsi="Times New Roman" w:cs="Times New Roman"/>
          <w:sz w:val="24"/>
          <w:szCs w:val="24"/>
        </w:rPr>
        <w:t>In</w:t>
      </w:r>
      <w:r w:rsidRPr="00A35834">
        <w:rPr>
          <w:rFonts w:ascii="Times New Roman" w:hAnsi="Times New Roman" w:cs="Times New Roman"/>
          <w:sz w:val="24"/>
          <w:szCs w:val="24"/>
          <w:lang w:val="mk-MK"/>
        </w:rPr>
        <w:t xml:space="preserve"> </w:t>
      </w:r>
      <w:r w:rsidRPr="00A35834">
        <w:rPr>
          <w:rFonts w:ascii="Times New Roman" w:hAnsi="Times New Roman" w:cs="Times New Roman"/>
          <w:sz w:val="24"/>
          <w:szCs w:val="24"/>
        </w:rPr>
        <w:t xml:space="preserve">55.0% of the participants in the study a less than good oral hygiene has been noticed, </w:t>
      </w:r>
      <w:r w:rsidRPr="00A35834">
        <w:rPr>
          <w:rFonts w:ascii="Times New Roman" w:hAnsi="Times New Roman" w:cs="Times New Roman"/>
          <w:sz w:val="24"/>
          <w:szCs w:val="24"/>
          <w:lang w:val="mk-MK"/>
        </w:rPr>
        <w:t xml:space="preserve">35.0% </w:t>
      </w:r>
      <w:r w:rsidRPr="00A35834">
        <w:rPr>
          <w:rFonts w:ascii="Times New Roman" w:hAnsi="Times New Roman" w:cs="Times New Roman"/>
          <w:sz w:val="24"/>
          <w:szCs w:val="24"/>
        </w:rPr>
        <w:t>have had good hygiene</w:t>
      </w:r>
      <w:r w:rsidRPr="00A35834">
        <w:rPr>
          <w:rFonts w:ascii="Times New Roman" w:hAnsi="Times New Roman" w:cs="Times New Roman"/>
          <w:sz w:val="24"/>
          <w:szCs w:val="24"/>
          <w:lang w:val="mk-MK"/>
        </w:rPr>
        <w:t xml:space="preserve">, </w:t>
      </w:r>
      <w:r w:rsidRPr="00A35834">
        <w:rPr>
          <w:rFonts w:ascii="Times New Roman" w:hAnsi="Times New Roman" w:cs="Times New Roman"/>
          <w:sz w:val="24"/>
          <w:szCs w:val="24"/>
        </w:rPr>
        <w:t>and</w:t>
      </w:r>
      <w:r w:rsidRPr="00A35834">
        <w:rPr>
          <w:rFonts w:ascii="Times New Roman" w:hAnsi="Times New Roman" w:cs="Times New Roman"/>
          <w:sz w:val="24"/>
          <w:szCs w:val="24"/>
          <w:lang w:val="mk-MK"/>
        </w:rPr>
        <w:t xml:space="preserve"> 10.0% </w:t>
      </w:r>
      <w:r w:rsidRPr="00A35834">
        <w:rPr>
          <w:rFonts w:ascii="Times New Roman" w:hAnsi="Times New Roman" w:cs="Times New Roman"/>
          <w:sz w:val="24"/>
          <w:szCs w:val="24"/>
        </w:rPr>
        <w:t>have had poor hygiene</w:t>
      </w:r>
      <w:r w:rsidRPr="00A35834">
        <w:rPr>
          <w:rFonts w:ascii="Times New Roman" w:hAnsi="Times New Roman" w:cs="Times New Roman"/>
          <w:sz w:val="24"/>
          <w:szCs w:val="24"/>
          <w:lang w:val="mk-MK"/>
        </w:rPr>
        <w:t>.</w:t>
      </w:r>
      <w:r w:rsidRPr="00A35834">
        <w:rPr>
          <w:rFonts w:ascii="Times New Roman" w:hAnsi="Times New Roman" w:cs="Times New Roman"/>
          <w:sz w:val="24"/>
          <w:szCs w:val="24"/>
        </w:rPr>
        <w:t xml:space="preserve"> </w:t>
      </w:r>
      <w:r w:rsidRPr="00A35834">
        <w:rPr>
          <w:rFonts w:ascii="Times New Roman" w:eastAsia="Arial" w:hAnsi="Times New Roman" w:cs="Times New Roman"/>
          <w:sz w:val="24"/>
          <w:szCs w:val="24"/>
          <w:shd w:val="clear" w:color="auto" w:fill="FFFFFF"/>
          <w:lang w:val="en"/>
        </w:rPr>
        <w:t xml:space="preserve"> </w:t>
      </w:r>
      <w:r w:rsidRPr="00A35834">
        <w:rPr>
          <w:rFonts w:ascii="Times New Roman" w:hAnsi="Times New Roman" w:cs="Times New Roman"/>
          <w:sz w:val="24"/>
          <w:szCs w:val="24"/>
        </w:rPr>
        <w:t>When analyzing the number of children’s meals per day, it has been found that 59.0% of them have 7 meals per day, 33% have 5, and 8.0% have more than 7</w:t>
      </w:r>
      <w:r w:rsidRPr="00A35834">
        <w:rPr>
          <w:rFonts w:ascii="Times New Roman" w:hAnsi="Times New Roman" w:cs="Times New Roman"/>
          <w:sz w:val="24"/>
          <w:szCs w:val="24"/>
          <w:lang w:val="mk-MK"/>
        </w:rPr>
        <w:t>.</w:t>
      </w:r>
      <w:r w:rsidRPr="00A35834">
        <w:rPr>
          <w:rFonts w:ascii="Times New Roman" w:hAnsi="Times New Roman" w:cs="Times New Roman"/>
          <w:sz w:val="24"/>
          <w:szCs w:val="24"/>
        </w:rPr>
        <w:t xml:space="preserve"> Exposure to fluoride in the oral cavity via toothpastes is present in </w:t>
      </w:r>
      <w:r w:rsidRPr="00A35834">
        <w:rPr>
          <w:rFonts w:ascii="Times New Roman" w:hAnsi="Times New Roman" w:cs="Times New Roman"/>
          <w:sz w:val="24"/>
          <w:szCs w:val="24"/>
          <w:lang w:val="mk-MK"/>
        </w:rPr>
        <w:t>9</w:t>
      </w:r>
      <w:r w:rsidRPr="00A35834">
        <w:rPr>
          <w:rFonts w:ascii="Times New Roman" w:hAnsi="Times New Roman" w:cs="Times New Roman"/>
          <w:sz w:val="24"/>
          <w:szCs w:val="24"/>
        </w:rPr>
        <w:t>2</w:t>
      </w:r>
      <w:r w:rsidRPr="00A35834">
        <w:rPr>
          <w:rFonts w:ascii="Times New Roman" w:hAnsi="Times New Roman" w:cs="Times New Roman"/>
          <w:sz w:val="24"/>
          <w:szCs w:val="24"/>
          <w:lang w:val="mk-MK"/>
        </w:rPr>
        <w:t xml:space="preserve">.0% </w:t>
      </w:r>
      <w:r w:rsidRPr="00A35834">
        <w:rPr>
          <w:rFonts w:ascii="Times New Roman" w:hAnsi="Times New Roman" w:cs="Times New Roman"/>
          <w:sz w:val="24"/>
          <w:szCs w:val="24"/>
        </w:rPr>
        <w:t>of the children,</w:t>
      </w:r>
      <w:r w:rsidRPr="00A35834">
        <w:rPr>
          <w:rFonts w:ascii="Times New Roman" w:hAnsi="Times New Roman" w:cs="Times New Roman"/>
          <w:sz w:val="24"/>
          <w:szCs w:val="24"/>
          <w:lang w:val="mk-MK"/>
        </w:rPr>
        <w:t xml:space="preserve"> </w:t>
      </w:r>
      <w:r w:rsidRPr="00A35834">
        <w:rPr>
          <w:rFonts w:ascii="Times New Roman" w:hAnsi="Times New Roman" w:cs="Times New Roman"/>
          <w:sz w:val="24"/>
          <w:szCs w:val="24"/>
        </w:rPr>
        <w:t xml:space="preserve">complete avoidance of fluorides with no fluoride present has been seen in </w:t>
      </w:r>
      <w:r w:rsidRPr="00A35834">
        <w:rPr>
          <w:rFonts w:ascii="Times New Roman" w:hAnsi="Times New Roman" w:cs="Times New Roman"/>
          <w:sz w:val="24"/>
          <w:szCs w:val="24"/>
          <w:lang w:val="mk-MK"/>
        </w:rPr>
        <w:t>8.0%</w:t>
      </w:r>
      <w:r w:rsidRPr="00A35834">
        <w:rPr>
          <w:rFonts w:ascii="Times New Roman" w:hAnsi="Times New Roman" w:cs="Times New Roman"/>
          <w:sz w:val="24"/>
          <w:szCs w:val="24"/>
        </w:rPr>
        <w:t xml:space="preserve"> of the cases.</w:t>
      </w:r>
      <w:r w:rsidRPr="00A35834">
        <w:rPr>
          <w:rFonts w:ascii="Times New Roman" w:eastAsia="Times New Roman" w:hAnsi="Times New Roman" w:cs="Times New Roman"/>
          <w:bCs/>
          <w:sz w:val="24"/>
          <w:szCs w:val="24"/>
        </w:rPr>
        <w:t xml:space="preserve"> </w:t>
      </w:r>
      <w:r w:rsidRPr="00A35834">
        <w:rPr>
          <w:rFonts w:ascii="Times New Roman" w:hAnsi="Times New Roman" w:cs="Times New Roman"/>
          <w:sz w:val="24"/>
          <w:szCs w:val="24"/>
        </w:rPr>
        <w:t xml:space="preserve">The average value of the </w:t>
      </w:r>
      <w:r w:rsidRPr="00A35834">
        <w:rPr>
          <w:rFonts w:ascii="Times New Roman" w:hAnsi="Times New Roman" w:cs="Times New Roman"/>
          <w:sz w:val="24"/>
          <w:szCs w:val="24"/>
          <w:lang w:val="mk-MK"/>
        </w:rPr>
        <w:t xml:space="preserve">Plaque index according to Silness Loe </w:t>
      </w:r>
      <w:r w:rsidRPr="00A35834">
        <w:rPr>
          <w:rFonts w:ascii="Times New Roman" w:hAnsi="Times New Roman" w:cs="Times New Roman"/>
          <w:sz w:val="24"/>
          <w:szCs w:val="24"/>
        </w:rPr>
        <w:t>equals</w:t>
      </w:r>
      <w:r w:rsidRPr="00A35834">
        <w:rPr>
          <w:rFonts w:ascii="Times New Roman" w:hAnsi="Times New Roman" w:cs="Times New Roman"/>
          <w:sz w:val="24"/>
          <w:szCs w:val="24"/>
          <w:lang w:val="mk-MK"/>
        </w:rPr>
        <w:t xml:space="preserve"> </w:t>
      </w:r>
      <w:r w:rsidRPr="00A35834">
        <w:rPr>
          <w:rFonts w:ascii="Times New Roman" w:eastAsia="Times New Roman" w:hAnsi="Times New Roman" w:cs="Times New Roman"/>
          <w:sz w:val="24"/>
          <w:szCs w:val="24"/>
          <w:lang w:val="mk-MK"/>
        </w:rPr>
        <w:t>1.3</w:t>
      </w:r>
      <w:r w:rsidRPr="00A35834">
        <w:rPr>
          <w:rFonts w:ascii="Times New Roman" w:eastAsia="Times New Roman" w:hAnsi="Times New Roman" w:cs="Times New Roman"/>
          <w:sz w:val="24"/>
          <w:szCs w:val="24"/>
        </w:rPr>
        <w:t xml:space="preserve"> </w:t>
      </w:r>
      <w:r w:rsidRPr="00A35834">
        <w:rPr>
          <w:rFonts w:ascii="Times New Roman" w:eastAsia="Times New Roman" w:hAnsi="Times New Roman" w:cs="Times New Roman"/>
          <w:sz w:val="24"/>
          <w:szCs w:val="24"/>
          <w:lang w:val="mk-MK"/>
        </w:rPr>
        <w:t>±</w:t>
      </w:r>
      <w:r w:rsidRPr="00A35834">
        <w:rPr>
          <w:rFonts w:ascii="Times New Roman" w:eastAsia="Times New Roman" w:hAnsi="Times New Roman" w:cs="Times New Roman"/>
          <w:sz w:val="24"/>
          <w:szCs w:val="24"/>
        </w:rPr>
        <w:t xml:space="preserve"> </w:t>
      </w:r>
      <w:r w:rsidRPr="00A35834">
        <w:rPr>
          <w:rFonts w:ascii="Times New Roman" w:eastAsia="Times New Roman" w:hAnsi="Times New Roman" w:cs="Times New Roman"/>
          <w:sz w:val="24"/>
          <w:szCs w:val="24"/>
          <w:lang w:val="mk-MK"/>
        </w:rPr>
        <w:t>0</w:t>
      </w:r>
      <w:r w:rsidRPr="00A35834">
        <w:rPr>
          <w:rFonts w:ascii="Times New Roman" w:eastAsia="Times New Roman" w:hAnsi="Times New Roman" w:cs="Times New Roman"/>
          <w:sz w:val="24"/>
          <w:szCs w:val="24"/>
        </w:rPr>
        <w:t>.</w:t>
      </w:r>
      <w:r w:rsidRPr="00A35834">
        <w:rPr>
          <w:rFonts w:ascii="Times New Roman" w:eastAsia="Times New Roman" w:hAnsi="Times New Roman" w:cs="Times New Roman"/>
          <w:sz w:val="24"/>
          <w:szCs w:val="24"/>
          <w:lang w:val="mk-MK"/>
        </w:rPr>
        <w:t>4</w:t>
      </w:r>
      <w:r w:rsidRPr="00A35834">
        <w:rPr>
          <w:rFonts w:ascii="Times New Roman" w:eastAsia="Times New Roman" w:hAnsi="Times New Roman" w:cs="Times New Roman"/>
          <w:sz w:val="24"/>
          <w:szCs w:val="24"/>
        </w:rPr>
        <w:t>, which belongs to the degree of less than good oral hygiene</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in the range from</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a minimum</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 xml:space="preserve">of </w:t>
      </w:r>
      <w:r w:rsidRPr="00A35834">
        <w:rPr>
          <w:rFonts w:ascii="Times New Roman" w:eastAsia="Times New Roman" w:hAnsi="Times New Roman" w:cs="Times New Roman"/>
          <w:sz w:val="24"/>
          <w:szCs w:val="24"/>
          <w:lang w:val="mk-MK"/>
        </w:rPr>
        <w:t xml:space="preserve">0.7 </w:t>
      </w:r>
      <w:r w:rsidRPr="00A35834">
        <w:rPr>
          <w:rFonts w:ascii="Times New Roman" w:eastAsia="Times New Roman" w:hAnsi="Times New Roman" w:cs="Times New Roman"/>
          <w:sz w:val="24"/>
          <w:szCs w:val="24"/>
        </w:rPr>
        <w:t>to a</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maximum</w:t>
      </w:r>
      <w:r w:rsidRPr="00A35834">
        <w:rPr>
          <w:rFonts w:ascii="Times New Roman" w:eastAsia="Times New Roman" w:hAnsi="Times New Roman" w:cs="Times New Roman"/>
          <w:sz w:val="24"/>
          <w:szCs w:val="24"/>
          <w:lang w:val="mk-MK"/>
        </w:rPr>
        <w:t xml:space="preserve"> </w:t>
      </w:r>
      <w:r w:rsidRPr="00A35834">
        <w:rPr>
          <w:rFonts w:ascii="Times New Roman" w:eastAsia="Times New Roman" w:hAnsi="Times New Roman" w:cs="Times New Roman"/>
          <w:sz w:val="24"/>
          <w:szCs w:val="24"/>
        </w:rPr>
        <w:t xml:space="preserve">of </w:t>
      </w:r>
      <w:r w:rsidRPr="00A35834">
        <w:rPr>
          <w:rFonts w:ascii="Times New Roman" w:eastAsia="Times New Roman" w:hAnsi="Times New Roman" w:cs="Times New Roman"/>
          <w:sz w:val="24"/>
          <w:szCs w:val="24"/>
          <w:lang w:val="mk-MK"/>
        </w:rPr>
        <w:t>2.25</w:t>
      </w:r>
      <w:r w:rsidRPr="00A35834">
        <w:rPr>
          <w:rFonts w:ascii="Times New Roman" w:eastAsia="Times New Roman" w:hAnsi="Times New Roman" w:cs="Times New Roman"/>
          <w:sz w:val="24"/>
          <w:szCs w:val="24"/>
        </w:rPr>
        <w:t>.</w:t>
      </w:r>
      <w:r w:rsidRPr="00A35834">
        <w:rPr>
          <w:rFonts w:ascii="Times New Roman" w:eastAsia="Times New Roman" w:hAnsi="Times New Roman" w:cs="Times New Roman"/>
          <w:sz w:val="24"/>
          <w:szCs w:val="24"/>
          <w:lang w:val="mk-MK"/>
        </w:rPr>
        <w:t xml:space="preserve"> </w:t>
      </w:r>
      <w:r w:rsidRPr="00A35834">
        <w:rPr>
          <w:rFonts w:ascii="Times New Roman" w:hAnsi="Times New Roman" w:cs="Times New Roman"/>
          <w:sz w:val="24"/>
          <w:szCs w:val="24"/>
          <w:lang w:val="mk-MK"/>
        </w:rPr>
        <w:t>50%</w:t>
      </w:r>
      <w:r w:rsidRPr="00A35834">
        <w:rPr>
          <w:rFonts w:ascii="Times New Roman" w:hAnsi="Times New Roman" w:cs="Times New Roman"/>
          <w:sz w:val="24"/>
          <w:szCs w:val="24"/>
        </w:rPr>
        <w:t xml:space="preserve">-values </w:t>
      </w:r>
      <w:r w:rsidRPr="00A35834">
        <w:rPr>
          <w:rFonts w:ascii="Times New Roman" w:hAnsi="Times New Roman" w:cs="Times New Roman"/>
          <w:sz w:val="24"/>
          <w:szCs w:val="24"/>
          <w:lang w:val="mk-MK"/>
        </w:rPr>
        <w:t>(</w:t>
      </w:r>
      <w:r w:rsidRPr="00A35834">
        <w:rPr>
          <w:rFonts w:ascii="Times New Roman" w:hAnsi="Times New Roman" w:cs="Times New Roman"/>
          <w:sz w:val="24"/>
          <w:szCs w:val="24"/>
        </w:rPr>
        <w:t>median)</w:t>
      </w:r>
      <w:r w:rsidRPr="00A35834">
        <w:rPr>
          <w:rFonts w:ascii="Times New Roman" w:hAnsi="Times New Roman" w:cs="Times New Roman"/>
          <w:sz w:val="24"/>
          <w:szCs w:val="24"/>
          <w:lang w:val="mk-MK"/>
        </w:rPr>
        <w:t xml:space="preserve"> </w:t>
      </w:r>
      <w:r w:rsidRPr="00A35834">
        <w:rPr>
          <w:rFonts w:ascii="Times New Roman" w:hAnsi="Times New Roman" w:cs="Times New Roman"/>
          <w:sz w:val="24"/>
          <w:szCs w:val="24"/>
        </w:rPr>
        <w:t xml:space="preserve">of the </w:t>
      </w:r>
      <w:r w:rsidRPr="00A35834">
        <w:rPr>
          <w:rFonts w:ascii="Times New Roman" w:hAnsi="Times New Roman" w:cs="Times New Roman"/>
          <w:sz w:val="24"/>
          <w:szCs w:val="24"/>
          <w:lang w:val="mk-MK"/>
        </w:rPr>
        <w:t xml:space="preserve">Plaque index according to Silness Loe </w:t>
      </w:r>
      <w:r w:rsidRPr="00A35834">
        <w:rPr>
          <w:rFonts w:ascii="Times New Roman" w:hAnsi="Times New Roman" w:cs="Times New Roman"/>
          <w:sz w:val="24"/>
          <w:szCs w:val="24"/>
        </w:rPr>
        <w:t>are</w:t>
      </w:r>
      <w:r w:rsidRPr="00A35834">
        <w:rPr>
          <w:rFonts w:ascii="Times New Roman" w:hAnsi="Times New Roman" w:cs="Times New Roman"/>
          <w:sz w:val="24"/>
          <w:szCs w:val="24"/>
          <w:lang w:val="mk-MK"/>
        </w:rPr>
        <w:t xml:space="preserve"> </w:t>
      </w:r>
      <w:r w:rsidRPr="00A35834">
        <w:rPr>
          <w:rFonts w:ascii="Times New Roman" w:hAnsi="Times New Roman" w:cs="Times New Roman"/>
          <w:sz w:val="24"/>
          <w:szCs w:val="24"/>
        </w:rPr>
        <w:t>higher than</w:t>
      </w:r>
      <w:r w:rsidRPr="00A35834">
        <w:rPr>
          <w:rFonts w:ascii="Times New Roman" w:hAnsi="Times New Roman" w:cs="Times New Roman"/>
          <w:sz w:val="24"/>
          <w:szCs w:val="24"/>
          <w:lang w:val="mk-MK"/>
        </w:rPr>
        <w:t xml:space="preserve"> 1.3 </w:t>
      </w:r>
      <w:r w:rsidRPr="00A35834">
        <w:rPr>
          <w:rFonts w:ascii="Times New Roman" w:hAnsi="Times New Roman" w:cs="Times New Roman"/>
          <w:sz w:val="24"/>
          <w:szCs w:val="24"/>
        </w:rPr>
        <w:t>for</w:t>
      </w:r>
      <w:r w:rsidRPr="00A35834">
        <w:rPr>
          <w:rFonts w:ascii="Times New Roman" w:hAnsi="Times New Roman" w:cs="Times New Roman"/>
          <w:sz w:val="24"/>
          <w:szCs w:val="24"/>
          <w:lang w:val="mk-MK"/>
        </w:rPr>
        <w:t xml:space="preserve"> Median IQR</w:t>
      </w:r>
      <w:r w:rsidRPr="00A35834">
        <w:rPr>
          <w:rFonts w:ascii="Times New Roman" w:hAnsi="Times New Roman" w:cs="Times New Roman"/>
          <w:sz w:val="24"/>
          <w:szCs w:val="24"/>
        </w:rPr>
        <w:t xml:space="preserve"> = </w:t>
      </w:r>
      <w:r w:rsidRPr="00A35834">
        <w:rPr>
          <w:rFonts w:ascii="Times New Roman" w:hAnsi="Times New Roman" w:cs="Times New Roman"/>
          <w:sz w:val="24"/>
          <w:szCs w:val="24"/>
          <w:lang w:val="mk-MK"/>
        </w:rPr>
        <w:t>1.3</w:t>
      </w:r>
      <w:r w:rsidRPr="00A35834">
        <w:rPr>
          <w:rFonts w:ascii="Times New Roman" w:hAnsi="Times New Roman" w:cs="Times New Roman"/>
          <w:sz w:val="24"/>
          <w:szCs w:val="24"/>
        </w:rPr>
        <w:t xml:space="preserve"> </w:t>
      </w:r>
      <w:r w:rsidRPr="00A35834">
        <w:rPr>
          <w:rFonts w:ascii="Times New Roman" w:hAnsi="Times New Roman" w:cs="Times New Roman"/>
          <w:sz w:val="24"/>
          <w:szCs w:val="24"/>
          <w:lang w:val="mk-MK"/>
        </w:rPr>
        <w:t>(1.05</w:t>
      </w:r>
      <w:r w:rsidRPr="00A35834">
        <w:rPr>
          <w:rFonts w:ascii="Times New Roman" w:hAnsi="Times New Roman" w:cs="Times New Roman"/>
          <w:sz w:val="24"/>
          <w:szCs w:val="24"/>
        </w:rPr>
        <w:t xml:space="preserve"> </w:t>
      </w:r>
      <w:r w:rsidRPr="00A35834">
        <w:rPr>
          <w:rFonts w:ascii="Times New Roman" w:hAnsi="Times New Roman" w:cs="Times New Roman"/>
          <w:sz w:val="24"/>
          <w:szCs w:val="24"/>
          <w:lang w:val="mk-MK"/>
        </w:rPr>
        <w:t>–</w:t>
      </w:r>
      <w:r w:rsidRPr="00A35834">
        <w:rPr>
          <w:rFonts w:ascii="Times New Roman" w:hAnsi="Times New Roman" w:cs="Times New Roman"/>
          <w:sz w:val="24"/>
          <w:szCs w:val="24"/>
        </w:rPr>
        <w:t xml:space="preserve"> </w:t>
      </w:r>
      <w:r w:rsidRPr="00A35834">
        <w:rPr>
          <w:rFonts w:ascii="Times New Roman" w:hAnsi="Times New Roman" w:cs="Times New Roman"/>
          <w:sz w:val="24"/>
          <w:szCs w:val="24"/>
          <w:lang w:val="mk-MK"/>
        </w:rPr>
        <w:t>1.525)</w:t>
      </w:r>
      <w:r w:rsidRPr="00A35834">
        <w:rPr>
          <w:rFonts w:ascii="Times New Roman" w:hAnsi="Times New Roman" w:cs="Times New Roman"/>
          <w:sz w:val="24"/>
          <w:szCs w:val="24"/>
        </w:rPr>
        <w:t>.</w:t>
      </w:r>
      <w:r w:rsidRPr="00A35834">
        <w:rPr>
          <w:rFonts w:ascii="Times New Roman" w:eastAsia="Times New Roman" w:hAnsi="Times New Roman" w:cs="Times New Roman"/>
          <w:bCs/>
          <w:sz w:val="24"/>
          <w:szCs w:val="24"/>
        </w:rPr>
        <w:t xml:space="preserve"> </w:t>
      </w:r>
      <w:r w:rsidRPr="00A35834">
        <w:rPr>
          <w:rFonts w:ascii="Times New Roman" w:hAnsi="Times New Roman" w:cs="Times New Roman"/>
          <w:sz w:val="24"/>
          <w:szCs w:val="24"/>
          <w:shd w:val="clear" w:color="auto" w:fill="FFFFFF"/>
        </w:rPr>
        <w:t>Overview of average of reduced cariogram has shown that majority of children were at high risk for caries development (72%) with just 28% having a good chance of avoiding caries in the future. The dominant sector in the risk-profile in this study was susceptibility (25%), followed by bacteria (20%), diet (17%) and circumstances (10%).</w:t>
      </w:r>
      <w:r w:rsidRPr="00A35834">
        <w:rPr>
          <w:rFonts w:ascii="Times New Roman" w:eastAsia="Times New Roman" w:hAnsi="Times New Roman" w:cs="Times New Roman"/>
          <w:bCs/>
          <w:sz w:val="24"/>
          <w:szCs w:val="24"/>
        </w:rPr>
        <w:t xml:space="preserve"> </w:t>
      </w:r>
      <w:r w:rsidRPr="00A35834">
        <w:rPr>
          <w:rFonts w:ascii="Times New Roman" w:hAnsi="Times New Roman" w:cs="Times New Roman"/>
          <w:sz w:val="24"/>
          <w:szCs w:val="24"/>
          <w:shd w:val="clear" w:color="auto" w:fill="FFFFFF"/>
        </w:rPr>
        <w:t xml:space="preserve">The success rates of ART restorations, performed in class I cavities in primary teeth were highly promising, with over 97% success rates after a 12-month follow-up period. </w:t>
      </w:r>
      <w:r w:rsidRPr="00A35834">
        <w:rPr>
          <w:rFonts w:ascii="Times New Roman" w:hAnsi="Times New Roman" w:cs="Times New Roman"/>
          <w:sz w:val="24"/>
          <w:szCs w:val="24"/>
        </w:rPr>
        <w:t>81% of the children did not experience pain throughout ART approach, and only 3% of the parents anticipated the treatment to go very poorly.</w:t>
      </w:r>
    </w:p>
    <w:p w14:paraId="43C2A6A0" w14:textId="77777777" w:rsidR="00D21477" w:rsidRPr="00A35834" w:rsidRDefault="00D21477" w:rsidP="00833D52">
      <w:pPr>
        <w:spacing w:line="240" w:lineRule="auto"/>
        <w:contextualSpacing/>
        <w:jc w:val="both"/>
        <w:rPr>
          <w:rFonts w:ascii="Times New Roman" w:hAnsi="Times New Roman" w:cs="Times New Roman"/>
          <w:sz w:val="24"/>
          <w:szCs w:val="24"/>
        </w:rPr>
      </w:pPr>
      <w:r w:rsidRPr="00A35834">
        <w:rPr>
          <w:rFonts w:ascii="Times New Roman" w:hAnsi="Times New Roman" w:cs="Times New Roman"/>
          <w:b/>
          <w:bCs/>
          <w:sz w:val="24"/>
          <w:szCs w:val="24"/>
        </w:rPr>
        <w:t xml:space="preserve">Conclusion: </w:t>
      </w:r>
      <w:bookmarkStart w:id="9" w:name="_Hlk99950857"/>
      <w:r w:rsidRPr="00A35834">
        <w:rPr>
          <w:rFonts w:ascii="Times New Roman" w:hAnsi="Times New Roman" w:cs="Times New Roman"/>
          <w:sz w:val="24"/>
          <w:szCs w:val="24"/>
        </w:rPr>
        <w:t xml:space="preserve">The one-year survival rate assessment of single-surface </w:t>
      </w:r>
      <w:r w:rsidRPr="00A35834">
        <w:rPr>
          <w:rFonts w:ascii="Times New Roman" w:hAnsi="Times New Roman" w:cs="Times New Roman"/>
          <w:b/>
          <w:bCs/>
          <w:sz w:val="24"/>
          <w:szCs w:val="24"/>
        </w:rPr>
        <w:t>A</w:t>
      </w:r>
      <w:r w:rsidRPr="00A35834">
        <w:rPr>
          <w:rFonts w:ascii="Times New Roman" w:hAnsi="Times New Roman" w:cs="Times New Roman"/>
          <w:sz w:val="24"/>
          <w:szCs w:val="24"/>
        </w:rPr>
        <w:t xml:space="preserve">traumatic </w:t>
      </w:r>
      <w:r w:rsidRPr="00A35834">
        <w:rPr>
          <w:rFonts w:ascii="Times New Roman" w:hAnsi="Times New Roman" w:cs="Times New Roman"/>
          <w:b/>
          <w:bCs/>
          <w:sz w:val="24"/>
          <w:szCs w:val="24"/>
        </w:rPr>
        <w:t>R</w:t>
      </w:r>
      <w:r w:rsidRPr="00A35834">
        <w:rPr>
          <w:rFonts w:ascii="Times New Roman" w:hAnsi="Times New Roman" w:cs="Times New Roman"/>
          <w:sz w:val="24"/>
          <w:szCs w:val="24"/>
        </w:rPr>
        <w:t xml:space="preserve">estorative Treatment (ART) restorations in primary teeth was high. Children </w:t>
      </w:r>
      <w:r w:rsidRPr="00A35834">
        <w:rPr>
          <w:rFonts w:ascii="Times New Roman" w:eastAsia="Times New Roman" w:hAnsi="Times New Roman" w:cs="Times New Roman"/>
          <w:sz w:val="24"/>
          <w:szCs w:val="24"/>
        </w:rPr>
        <w:t xml:space="preserve">with an average age of 6.0 </w:t>
      </w:r>
      <w:r w:rsidRPr="00A35834">
        <w:rPr>
          <w:rFonts w:ascii="Times New Roman" w:hAnsi="Times New Roman" w:cs="Times New Roman"/>
          <w:sz w:val="24"/>
          <w:szCs w:val="24"/>
        </w:rPr>
        <w:t>years considered the Atraumatic Restorative Treatment (ART) approach to be very acceptable and with no pain experienced.</w:t>
      </w:r>
      <w:bookmarkEnd w:id="9"/>
      <w:r w:rsidRPr="00A35834">
        <w:rPr>
          <w:rFonts w:ascii="Times New Roman" w:hAnsi="Times New Roman" w:cs="Times New Roman"/>
          <w:sz w:val="24"/>
          <w:szCs w:val="24"/>
        </w:rPr>
        <w:t xml:space="preserve"> </w:t>
      </w:r>
    </w:p>
    <w:p w14:paraId="1D7F1F92" w14:textId="77777777" w:rsidR="00D21477" w:rsidRPr="00A35834" w:rsidRDefault="00D21477" w:rsidP="00833D52">
      <w:pPr>
        <w:spacing w:line="240" w:lineRule="auto"/>
        <w:contextualSpacing/>
        <w:jc w:val="both"/>
        <w:rPr>
          <w:rFonts w:ascii="Times New Roman" w:hAnsi="Times New Roman" w:cs="Times New Roman"/>
          <w:b/>
          <w:sz w:val="24"/>
          <w:szCs w:val="24"/>
        </w:rPr>
      </w:pPr>
      <w:r w:rsidRPr="00A35834">
        <w:rPr>
          <w:rFonts w:ascii="Times New Roman" w:hAnsi="Times New Roman" w:cs="Times New Roman"/>
          <w:sz w:val="24"/>
          <w:szCs w:val="24"/>
        </w:rPr>
        <w:t>Because of its low price and atraumatic nature, Atraumatic Restorative Treatment (ART) may be able to help Kosova's disadvantaged children gain access to dental treatment.</w:t>
      </w:r>
      <w:r w:rsidRPr="00A35834">
        <w:rPr>
          <w:rFonts w:ascii="Times New Roman" w:hAnsi="Times New Roman" w:cs="Times New Roman"/>
          <w:b/>
          <w:sz w:val="24"/>
          <w:szCs w:val="24"/>
        </w:rPr>
        <w:t xml:space="preserve"> </w:t>
      </w:r>
      <w:r w:rsidRPr="00A35834">
        <w:rPr>
          <w:rFonts w:ascii="Times New Roman" w:hAnsi="Times New Roman" w:cs="Times New Roman"/>
          <w:sz w:val="24"/>
          <w:szCs w:val="24"/>
        </w:rPr>
        <w:t>Furthermore, the Atraumatic Restorative Treatment (ART) strategy helps to slow the spread of caries, improve dental health, reduce expenses, and save lives.</w:t>
      </w:r>
    </w:p>
    <w:p w14:paraId="30EAD68B" w14:textId="77777777" w:rsidR="00D21477" w:rsidRPr="00A35834" w:rsidRDefault="00D21477" w:rsidP="00833D52">
      <w:pPr>
        <w:spacing w:after="0" w:line="240" w:lineRule="auto"/>
        <w:ind w:firstLine="720"/>
        <w:contextualSpacing/>
        <w:jc w:val="both"/>
        <w:rPr>
          <w:rFonts w:ascii="Times New Roman" w:hAnsi="Times New Roman" w:cs="Times New Roman"/>
          <w:b/>
          <w:sz w:val="24"/>
          <w:szCs w:val="24"/>
        </w:rPr>
      </w:pPr>
      <w:r w:rsidRPr="00A35834">
        <w:rPr>
          <w:rFonts w:ascii="Times New Roman" w:eastAsia="Times New Roman" w:hAnsi="Times New Roman" w:cs="Times New Roman"/>
          <w:b/>
          <w:sz w:val="24"/>
          <w:szCs w:val="24"/>
        </w:rPr>
        <w:tab/>
      </w:r>
    </w:p>
    <w:p w14:paraId="3C35564F" w14:textId="77777777" w:rsidR="00D21477" w:rsidRPr="00A35834" w:rsidRDefault="00D21477" w:rsidP="00833D52">
      <w:pPr>
        <w:pStyle w:val="ListParagraph"/>
        <w:spacing w:after="0" w:line="240" w:lineRule="auto"/>
        <w:ind w:left="0"/>
        <w:jc w:val="both"/>
        <w:rPr>
          <w:rFonts w:ascii="Times New Roman" w:hAnsi="Times New Roman" w:cs="Times New Roman"/>
          <w:sz w:val="24"/>
          <w:szCs w:val="24"/>
        </w:rPr>
      </w:pPr>
      <w:r w:rsidRPr="00A35834">
        <w:rPr>
          <w:rFonts w:ascii="Times New Roman" w:eastAsia="Times New Roman" w:hAnsi="Times New Roman" w:cs="Times New Roman"/>
          <w:b/>
          <w:sz w:val="24"/>
          <w:szCs w:val="24"/>
        </w:rPr>
        <w:t xml:space="preserve">Key words: </w:t>
      </w:r>
      <w:r w:rsidRPr="00A35834">
        <w:rPr>
          <w:rFonts w:ascii="Times New Roman" w:hAnsi="Times New Roman" w:cs="Times New Roman"/>
          <w:b/>
          <w:bCs/>
          <w:sz w:val="24"/>
          <w:szCs w:val="24"/>
        </w:rPr>
        <w:t>A</w:t>
      </w:r>
      <w:r w:rsidRPr="00A35834">
        <w:rPr>
          <w:rFonts w:ascii="Times New Roman" w:hAnsi="Times New Roman" w:cs="Times New Roman"/>
          <w:sz w:val="24"/>
          <w:szCs w:val="24"/>
        </w:rPr>
        <w:t xml:space="preserve">traumatic </w:t>
      </w:r>
      <w:r w:rsidRPr="00A35834">
        <w:rPr>
          <w:rFonts w:ascii="Times New Roman" w:hAnsi="Times New Roman" w:cs="Times New Roman"/>
          <w:b/>
          <w:bCs/>
          <w:sz w:val="24"/>
          <w:szCs w:val="24"/>
        </w:rPr>
        <w:t>R</w:t>
      </w:r>
      <w:r w:rsidRPr="00A35834">
        <w:rPr>
          <w:rFonts w:ascii="Times New Roman" w:hAnsi="Times New Roman" w:cs="Times New Roman"/>
          <w:sz w:val="24"/>
          <w:szCs w:val="24"/>
        </w:rPr>
        <w:t xml:space="preserve">estorative </w:t>
      </w:r>
      <w:r w:rsidRPr="00A35834">
        <w:rPr>
          <w:rFonts w:ascii="Times New Roman" w:hAnsi="Times New Roman" w:cs="Times New Roman"/>
          <w:b/>
          <w:bCs/>
          <w:sz w:val="24"/>
          <w:szCs w:val="24"/>
        </w:rPr>
        <w:t>T</w:t>
      </w:r>
      <w:r w:rsidRPr="00A35834">
        <w:rPr>
          <w:rFonts w:ascii="Times New Roman" w:hAnsi="Times New Roman" w:cs="Times New Roman"/>
          <w:sz w:val="24"/>
          <w:szCs w:val="24"/>
        </w:rPr>
        <w:t xml:space="preserve">reatment (ART), primary teeth, high viscosity glass ionomer cement Fuji IX, pain, </w:t>
      </w:r>
      <w:r w:rsidRPr="00A35834">
        <w:rPr>
          <w:rFonts w:ascii="Times New Roman" w:hAnsi="Times New Roman" w:cs="Times New Roman"/>
          <w:sz w:val="24"/>
          <w:szCs w:val="24"/>
          <w:shd w:val="clear" w:color="auto" w:fill="FFFFFF"/>
        </w:rPr>
        <w:t>Wong-Baker Facial Scale,</w:t>
      </w:r>
      <w:r w:rsidRPr="00A35834">
        <w:rPr>
          <w:rFonts w:ascii="Times New Roman" w:hAnsi="Times New Roman" w:cs="Times New Roman"/>
          <w:sz w:val="24"/>
          <w:szCs w:val="24"/>
        </w:rPr>
        <w:t xml:space="preserve"> reduced cariogram, </w:t>
      </w:r>
    </w:p>
    <w:bookmarkEnd w:id="1"/>
    <w:p w14:paraId="45794642" w14:textId="77777777" w:rsidR="00006B46" w:rsidRPr="00A35834" w:rsidRDefault="00006B46" w:rsidP="00833D52">
      <w:pPr>
        <w:spacing w:line="240" w:lineRule="auto"/>
        <w:rPr>
          <w:rFonts w:ascii="Times New Roman" w:hAnsi="Times New Roman" w:cs="Times New Roman"/>
          <w:i/>
          <w:iCs/>
          <w:sz w:val="24"/>
          <w:szCs w:val="24"/>
        </w:rPr>
      </w:pPr>
    </w:p>
    <w:p w14:paraId="1FBF157B" w14:textId="78EE99D1" w:rsidR="00006B46" w:rsidRPr="00BF5E52" w:rsidRDefault="00006B46" w:rsidP="00A35834">
      <w:pPr>
        <w:jc w:val="center"/>
        <w:rPr>
          <w:rFonts w:ascii="SkolaSerifCnOffc" w:hAnsi="SkolaSerifCnOffc" w:cs="Times New Roman"/>
          <w:b/>
          <w:bCs/>
          <w:sz w:val="28"/>
          <w:szCs w:val="28"/>
        </w:rPr>
      </w:pPr>
      <w:r w:rsidRPr="00BF5E52">
        <w:rPr>
          <w:rFonts w:ascii="SkolaSerifCnOffc" w:hAnsi="SkolaSerifCnOffc" w:cs="Times New Roman"/>
          <w:b/>
          <w:bCs/>
          <w:sz w:val="28"/>
          <w:szCs w:val="28"/>
        </w:rPr>
        <w:lastRenderedPageBreak/>
        <w:t>СОДРЖИНА</w:t>
      </w:r>
    </w:p>
    <w:p w14:paraId="42D3A114" w14:textId="77777777" w:rsidR="00006B46" w:rsidRPr="00BF5E52" w:rsidRDefault="00006B46" w:rsidP="00006B46">
      <w:pPr>
        <w:spacing w:after="240" w:line="360" w:lineRule="auto"/>
        <w:jc w:val="both"/>
        <w:rPr>
          <w:rFonts w:ascii="SkolaSerifCnOffc" w:hAnsi="SkolaSerifCnOffc" w:cs="Times New Roman"/>
          <w:sz w:val="28"/>
          <w:szCs w:val="28"/>
        </w:rPr>
      </w:pPr>
    </w:p>
    <w:p w14:paraId="64495551" w14:textId="016B8B6F" w:rsidR="00006B46" w:rsidRPr="00BF5E52" w:rsidRDefault="006161E0" w:rsidP="006D5B4B">
      <w:pPr>
        <w:pStyle w:val="ListParagraph"/>
        <w:numPr>
          <w:ilvl w:val="0"/>
          <w:numId w:val="42"/>
        </w:numPr>
        <w:spacing w:after="240" w:line="360" w:lineRule="auto"/>
        <w:jc w:val="both"/>
        <w:rPr>
          <w:rFonts w:ascii="SkolaSerifCnOffc" w:eastAsia="Times New Roman" w:hAnsi="SkolaSerifCnOffc" w:cs="Times New Roman"/>
          <w:b/>
          <w:bCs/>
          <w:sz w:val="24"/>
          <w:szCs w:val="24"/>
        </w:rPr>
      </w:pPr>
      <w:r w:rsidRPr="00BF5E52">
        <w:rPr>
          <w:rFonts w:ascii="SkolaSerifCnOffc" w:hAnsi="SkolaSerifCnOffc" w:cs="Times New Roman"/>
          <w:b/>
          <w:bCs/>
          <w:sz w:val="24"/>
          <w:szCs w:val="24"/>
        </w:rPr>
        <w:t>ВОВЕД</w:t>
      </w:r>
      <w:r w:rsidRPr="00BF5E52">
        <w:rPr>
          <w:rFonts w:ascii="SkolaSerifCnOffc" w:eastAsia="Times New Roman" w:hAnsi="SkolaSerifCnOffc" w:cs="Times New Roman"/>
          <w:b/>
          <w:bCs/>
          <w:sz w:val="24"/>
          <w:szCs w:val="24"/>
        </w:rPr>
        <w:t>…………………………………………………………….......................................     1</w:t>
      </w:r>
      <w:r w:rsidR="00A35834">
        <w:rPr>
          <w:rFonts w:ascii="SkolaSerifCnOffc" w:eastAsia="Times New Roman" w:hAnsi="SkolaSerifCnOffc" w:cs="Times New Roman"/>
          <w:b/>
          <w:bCs/>
          <w:sz w:val="24"/>
          <w:szCs w:val="24"/>
        </w:rPr>
        <w:t>2</w:t>
      </w:r>
      <w:r w:rsidRPr="00BF5E52">
        <w:rPr>
          <w:rFonts w:ascii="SkolaSerifCnOffc" w:eastAsia="Times New Roman" w:hAnsi="SkolaSerifCnOffc" w:cs="Times New Roman"/>
          <w:b/>
          <w:bCs/>
          <w:sz w:val="24"/>
          <w:szCs w:val="24"/>
        </w:rPr>
        <w:t xml:space="preserve">  </w:t>
      </w:r>
    </w:p>
    <w:p w14:paraId="6C5AEF0C" w14:textId="4897C4E8" w:rsidR="00006B46" w:rsidRPr="00BF5E52" w:rsidRDefault="00031625" w:rsidP="0070702B">
      <w:pPr>
        <w:pStyle w:val="ListParagraph"/>
        <w:numPr>
          <w:ilvl w:val="0"/>
          <w:numId w:val="42"/>
        </w:numPr>
        <w:spacing w:after="240" w:line="360" w:lineRule="auto"/>
        <w:rPr>
          <w:rFonts w:ascii="SkolaSerifCnOffc" w:eastAsia="Times New Roman" w:hAnsi="SkolaSerifCnOffc" w:cs="Times New Roman"/>
          <w:b/>
          <w:bCs/>
          <w:sz w:val="24"/>
          <w:szCs w:val="24"/>
        </w:rPr>
      </w:pPr>
      <w:r w:rsidRPr="00031625">
        <w:rPr>
          <w:b/>
          <w:bCs/>
          <w:color w:val="000000"/>
          <w:sz w:val="27"/>
          <w:szCs w:val="27"/>
          <w:lang w:val="ru-RU"/>
        </w:rPr>
        <w:t>ПРЕГЛЕД НА ДОСТИНУВАЊАТА ВО ДАДЕНАТА НАУЧНА ОБЛАСТ, ПОВРЗАНИ СО ПРЕДМЕТОТ НА ИСТРАЖУВАЊЕ</w:t>
      </w:r>
      <w:r w:rsidRPr="00031625">
        <w:rPr>
          <w:rFonts w:ascii="SkolaSerifCnOffc" w:hAnsi="SkolaSerifCnOffc" w:cs="Times New Roman"/>
          <w:b/>
          <w:bCs/>
          <w:sz w:val="24"/>
          <w:szCs w:val="24"/>
          <w:lang w:val="ru-RU"/>
        </w:rPr>
        <w:t xml:space="preserve"> </w:t>
      </w:r>
      <w:r w:rsidR="006161E0" w:rsidRPr="00031625">
        <w:rPr>
          <w:rFonts w:ascii="SkolaSerifCnOffc" w:eastAsia="Times New Roman" w:hAnsi="SkolaSerifCnOffc" w:cs="Times New Roman"/>
          <w:b/>
          <w:bCs/>
          <w:sz w:val="24"/>
          <w:szCs w:val="24"/>
          <w:lang w:val="ru-RU"/>
        </w:rPr>
        <w:t>……………………</w:t>
      </w:r>
      <w:r>
        <w:rPr>
          <w:rFonts w:ascii="SkolaSerifCnOffc" w:eastAsia="Times New Roman" w:hAnsi="SkolaSerifCnOffc" w:cs="Times New Roman"/>
          <w:b/>
          <w:bCs/>
          <w:sz w:val="24"/>
          <w:szCs w:val="24"/>
          <w:lang w:val="ru-RU"/>
        </w:rPr>
        <w:t>..</w:t>
      </w:r>
      <w:r w:rsidR="006161E0" w:rsidRPr="00031625">
        <w:rPr>
          <w:rFonts w:ascii="SkolaSerifCnOffc" w:eastAsia="Times New Roman" w:hAnsi="SkolaSerifCnOffc" w:cs="Times New Roman"/>
          <w:b/>
          <w:bCs/>
          <w:sz w:val="24"/>
          <w:szCs w:val="24"/>
          <w:lang w:val="ru-RU"/>
        </w:rPr>
        <w:t xml:space="preserve">…     </w:t>
      </w:r>
      <w:r w:rsidR="006161E0" w:rsidRPr="00BF5E52">
        <w:rPr>
          <w:rFonts w:ascii="SkolaSerifCnOffc" w:eastAsia="Times New Roman" w:hAnsi="SkolaSerifCnOffc" w:cs="Times New Roman"/>
          <w:b/>
          <w:bCs/>
          <w:sz w:val="24"/>
          <w:szCs w:val="24"/>
        </w:rPr>
        <w:t>1</w:t>
      </w:r>
      <w:r w:rsidR="00A35834">
        <w:rPr>
          <w:rFonts w:ascii="SkolaSerifCnOffc" w:eastAsia="Times New Roman" w:hAnsi="SkolaSerifCnOffc" w:cs="Times New Roman"/>
          <w:b/>
          <w:bCs/>
          <w:sz w:val="24"/>
          <w:szCs w:val="24"/>
        </w:rPr>
        <w:t>8</w:t>
      </w:r>
      <w:r w:rsidR="006161E0" w:rsidRPr="00BF5E52">
        <w:rPr>
          <w:rFonts w:ascii="SkolaSerifCnOffc" w:eastAsia="Times New Roman" w:hAnsi="SkolaSerifCnOffc" w:cs="Times New Roman"/>
          <w:b/>
          <w:bCs/>
          <w:sz w:val="24"/>
          <w:szCs w:val="24"/>
        </w:rPr>
        <w:t xml:space="preserve">  </w:t>
      </w:r>
    </w:p>
    <w:p w14:paraId="77918B67" w14:textId="1CECEEF4" w:rsidR="00006B46" w:rsidRPr="00031625" w:rsidRDefault="00031625" w:rsidP="00031625">
      <w:pPr>
        <w:pStyle w:val="ListParagraph"/>
        <w:numPr>
          <w:ilvl w:val="0"/>
          <w:numId w:val="42"/>
        </w:numPr>
        <w:spacing w:after="240" w:line="360" w:lineRule="auto"/>
        <w:rPr>
          <w:rFonts w:ascii="SkolaSerifCnOffc" w:eastAsia="Times New Roman" w:hAnsi="SkolaSerifCnOffc" w:cs="Times New Roman"/>
          <w:b/>
          <w:bCs/>
          <w:sz w:val="24"/>
          <w:szCs w:val="24"/>
          <w:lang w:val="ru-RU"/>
        </w:rPr>
      </w:pPr>
      <w:r w:rsidRPr="00031625">
        <w:rPr>
          <w:b/>
          <w:bCs/>
          <w:color w:val="000000"/>
          <w:sz w:val="27"/>
          <w:szCs w:val="27"/>
          <w:lang w:val="ru-RU"/>
        </w:rPr>
        <w:t>ОБРАЗЛОЖЕНИЕ НА РАБОТНИТЕ ХИПОТЕЗИ И ТЕЗИ</w:t>
      </w:r>
      <w:r w:rsidR="006161E0" w:rsidRPr="00031625">
        <w:rPr>
          <w:rFonts w:ascii="SkolaSerifCnOffc" w:eastAsia="Times New Roman" w:hAnsi="SkolaSerifCnOffc" w:cs="Times New Roman"/>
          <w:b/>
          <w:bCs/>
          <w:sz w:val="24"/>
          <w:szCs w:val="24"/>
          <w:lang w:val="ru-RU"/>
        </w:rPr>
        <w:t>…………………</w:t>
      </w:r>
      <w:r>
        <w:rPr>
          <w:rFonts w:ascii="SkolaSerifCnOffc" w:eastAsia="Times New Roman" w:hAnsi="SkolaSerifCnOffc" w:cs="Times New Roman"/>
          <w:b/>
          <w:bCs/>
          <w:sz w:val="24"/>
          <w:szCs w:val="24"/>
          <w:lang w:val="ru-RU"/>
        </w:rPr>
        <w:t>……..</w:t>
      </w:r>
      <w:r w:rsidR="006161E0" w:rsidRPr="00031625">
        <w:rPr>
          <w:rFonts w:ascii="SkolaSerifCnOffc" w:eastAsia="Times New Roman" w:hAnsi="SkolaSerifCnOffc" w:cs="Times New Roman"/>
          <w:b/>
          <w:bCs/>
          <w:sz w:val="24"/>
          <w:szCs w:val="24"/>
          <w:lang w:val="ru-RU"/>
        </w:rPr>
        <w:t>…</w:t>
      </w:r>
      <w:r>
        <w:rPr>
          <w:rFonts w:ascii="SkolaSerifCnOffc" w:eastAsia="Times New Roman" w:hAnsi="SkolaSerifCnOffc" w:cs="Times New Roman"/>
          <w:b/>
          <w:bCs/>
          <w:sz w:val="24"/>
          <w:szCs w:val="24"/>
          <w:lang w:val="ru-RU"/>
        </w:rPr>
        <w:t>………</w:t>
      </w:r>
      <w:r w:rsidR="006161E0" w:rsidRPr="00031625">
        <w:rPr>
          <w:rFonts w:ascii="SkolaSerifCnOffc" w:eastAsia="Times New Roman" w:hAnsi="SkolaSerifCnOffc" w:cs="Times New Roman"/>
          <w:b/>
          <w:bCs/>
          <w:sz w:val="24"/>
          <w:szCs w:val="24"/>
          <w:lang w:val="ru-RU"/>
        </w:rPr>
        <w:t>…………………………............................</w:t>
      </w:r>
      <w:r>
        <w:rPr>
          <w:rFonts w:ascii="SkolaSerifCnOffc" w:eastAsia="Times New Roman" w:hAnsi="SkolaSerifCnOffc" w:cs="Times New Roman"/>
          <w:b/>
          <w:bCs/>
          <w:sz w:val="24"/>
          <w:szCs w:val="24"/>
          <w:lang w:val="ru-RU"/>
        </w:rPr>
        <w:t>....</w:t>
      </w:r>
      <w:r w:rsidR="006161E0" w:rsidRPr="00031625">
        <w:rPr>
          <w:rFonts w:ascii="SkolaSerifCnOffc" w:eastAsia="Times New Roman" w:hAnsi="SkolaSerifCnOffc" w:cs="Times New Roman"/>
          <w:b/>
          <w:bCs/>
          <w:sz w:val="24"/>
          <w:szCs w:val="24"/>
          <w:lang w:val="ru-RU"/>
        </w:rPr>
        <w:t xml:space="preserve">.......      </w:t>
      </w:r>
      <w:r w:rsidR="00A35834" w:rsidRPr="00031625">
        <w:rPr>
          <w:rFonts w:ascii="SkolaSerifCnOffc" w:eastAsia="Times New Roman" w:hAnsi="SkolaSerifCnOffc" w:cs="Times New Roman"/>
          <w:b/>
          <w:bCs/>
          <w:sz w:val="24"/>
          <w:szCs w:val="24"/>
          <w:lang w:val="ru-RU"/>
        </w:rPr>
        <w:t>29</w:t>
      </w:r>
      <w:r w:rsidR="006161E0" w:rsidRPr="00031625">
        <w:rPr>
          <w:rFonts w:ascii="SkolaSerifCnOffc" w:eastAsia="Times New Roman" w:hAnsi="SkolaSerifCnOffc" w:cs="Times New Roman"/>
          <w:b/>
          <w:bCs/>
          <w:sz w:val="24"/>
          <w:szCs w:val="24"/>
          <w:lang w:val="ru-RU"/>
        </w:rPr>
        <w:t xml:space="preserve">        </w:t>
      </w:r>
    </w:p>
    <w:p w14:paraId="259DEBED" w14:textId="2B3F929D" w:rsidR="00006B46" w:rsidRPr="00BF5E52" w:rsidRDefault="00031625" w:rsidP="00031625">
      <w:pPr>
        <w:pStyle w:val="ListParagraph"/>
        <w:numPr>
          <w:ilvl w:val="0"/>
          <w:numId w:val="42"/>
        </w:numPr>
        <w:spacing w:after="240" w:line="360" w:lineRule="auto"/>
        <w:rPr>
          <w:rFonts w:ascii="SkolaSerifCnOffc" w:eastAsia="Times New Roman" w:hAnsi="SkolaSerifCnOffc" w:cs="Times New Roman"/>
          <w:b/>
          <w:bCs/>
          <w:sz w:val="24"/>
          <w:szCs w:val="24"/>
        </w:rPr>
      </w:pPr>
      <w:r w:rsidRPr="00031625">
        <w:rPr>
          <w:b/>
          <w:bCs/>
          <w:color w:val="000000"/>
          <w:sz w:val="27"/>
          <w:szCs w:val="27"/>
          <w:lang w:val="ru-RU"/>
        </w:rPr>
        <w:t>ПРИМЕНЕТИ НАУЧНИ МЕТОДИ И НАЧИН НА РАБОТА</w:t>
      </w:r>
      <w:r w:rsidRPr="00031625">
        <w:rPr>
          <w:rFonts w:ascii="SkolaSerifCnOffc" w:hAnsi="SkolaSerifCnOffc" w:cs="Times New Roman"/>
          <w:b/>
          <w:bCs/>
          <w:sz w:val="24"/>
          <w:szCs w:val="24"/>
          <w:lang w:val="ru-RU"/>
        </w:rPr>
        <w:t>……………………………………………………………………</w:t>
      </w:r>
      <w:r>
        <w:rPr>
          <w:rFonts w:ascii="SkolaSerifCnOffc" w:hAnsi="SkolaSerifCnOffc" w:cs="Times New Roman"/>
          <w:b/>
          <w:bCs/>
          <w:sz w:val="24"/>
          <w:szCs w:val="24"/>
          <w:lang w:val="ru-RU"/>
        </w:rPr>
        <w:t>………………………</w:t>
      </w:r>
      <w:r w:rsidRPr="00031625">
        <w:rPr>
          <w:rFonts w:ascii="SkolaSerifCnOffc" w:hAnsi="SkolaSerifCnOffc" w:cs="Times New Roman"/>
          <w:b/>
          <w:bCs/>
          <w:sz w:val="24"/>
          <w:szCs w:val="24"/>
          <w:lang w:val="ru-RU"/>
        </w:rPr>
        <w:t xml:space="preserve">…      </w:t>
      </w:r>
      <w:r w:rsidR="000B547C">
        <w:rPr>
          <w:rFonts w:ascii="SkolaSerifCnOffc" w:hAnsi="SkolaSerifCnOffc" w:cs="Times New Roman"/>
          <w:b/>
          <w:bCs/>
          <w:sz w:val="24"/>
          <w:szCs w:val="24"/>
        </w:rPr>
        <w:t>3</w:t>
      </w:r>
      <w:r w:rsidR="00A35834">
        <w:rPr>
          <w:rFonts w:ascii="SkolaSerifCnOffc" w:hAnsi="SkolaSerifCnOffc" w:cs="Times New Roman"/>
          <w:b/>
          <w:bCs/>
          <w:sz w:val="24"/>
          <w:szCs w:val="24"/>
        </w:rPr>
        <w:t>0</w:t>
      </w:r>
      <w:r w:rsidR="006161E0" w:rsidRPr="00BF5E52">
        <w:rPr>
          <w:rFonts w:ascii="SkolaSerifCnOffc" w:eastAsia="Times New Roman" w:hAnsi="SkolaSerifCnOffc" w:cs="Times New Roman"/>
          <w:b/>
          <w:bCs/>
          <w:sz w:val="24"/>
          <w:szCs w:val="24"/>
        </w:rPr>
        <w:t xml:space="preserve">           </w:t>
      </w:r>
    </w:p>
    <w:p w14:paraId="3670A02A" w14:textId="2F943D84" w:rsidR="00006B46" w:rsidRPr="00BF5E52" w:rsidRDefault="009024C2" w:rsidP="006D5B4B">
      <w:pPr>
        <w:pStyle w:val="ListParagraph"/>
        <w:numPr>
          <w:ilvl w:val="1"/>
          <w:numId w:val="42"/>
        </w:numPr>
        <w:spacing w:before="240" w:after="0" w:line="360" w:lineRule="auto"/>
        <w:jc w:val="both"/>
        <w:rPr>
          <w:rFonts w:ascii="SkolaSerifCnOffc" w:eastAsia="Times New Roman" w:hAnsi="SkolaSerifCnOffc"/>
          <w:bCs/>
          <w:sz w:val="24"/>
          <w:szCs w:val="24"/>
          <w:lang w:val="mk-MK"/>
        </w:rPr>
      </w:pPr>
      <w:r w:rsidRPr="00BF5E52">
        <w:rPr>
          <w:rFonts w:ascii="SkolaSerifCnOffc" w:eastAsia="Times New Roman" w:hAnsi="SkolaSerifCnOffc"/>
          <w:bCs/>
          <w:sz w:val="24"/>
          <w:szCs w:val="24"/>
        </w:rPr>
        <w:t xml:space="preserve"> </w:t>
      </w:r>
      <w:r w:rsidR="00006B46" w:rsidRPr="00BF5E52">
        <w:rPr>
          <w:rFonts w:ascii="SkolaSerifCnOffc" w:eastAsia="Times New Roman" w:hAnsi="SkolaSerifCnOffc"/>
          <w:bCs/>
          <w:sz w:val="24"/>
          <w:szCs w:val="24"/>
          <w:lang w:val="mk-MK"/>
        </w:rPr>
        <w:t>Етички аспекти</w:t>
      </w:r>
      <w:r w:rsidR="003E2C15" w:rsidRPr="00BF5E52">
        <w:rPr>
          <w:rFonts w:ascii="SkolaSerifCnOffc" w:eastAsia="Times New Roman" w:hAnsi="SkolaSerifCnOffc"/>
          <w:bCs/>
          <w:sz w:val="24"/>
          <w:szCs w:val="24"/>
        </w:rPr>
        <w:t xml:space="preserve"> </w:t>
      </w:r>
      <w:r w:rsidR="006161E0" w:rsidRPr="00BF5E52">
        <w:rPr>
          <w:rFonts w:ascii="SkolaSerifCnOffc" w:eastAsia="Times New Roman" w:hAnsi="SkolaSerifCnOffc"/>
          <w:bCs/>
          <w:sz w:val="24"/>
          <w:szCs w:val="24"/>
        </w:rPr>
        <w:t xml:space="preserve">    </w:t>
      </w:r>
      <w:r w:rsidR="00006B46" w:rsidRPr="00BF5E52">
        <w:rPr>
          <w:rFonts w:ascii="SkolaSerifCnOffc" w:eastAsia="Times New Roman" w:hAnsi="SkolaSerifCnOffc"/>
          <w:bCs/>
          <w:sz w:val="24"/>
          <w:szCs w:val="24"/>
        </w:rPr>
        <w:t xml:space="preserve">      </w:t>
      </w:r>
    </w:p>
    <w:p w14:paraId="19BD4686" w14:textId="6508BFA0" w:rsidR="00006B46" w:rsidRPr="00B73EFE" w:rsidRDefault="009024C2" w:rsidP="006D5B4B">
      <w:pPr>
        <w:pStyle w:val="ListParagraph"/>
        <w:numPr>
          <w:ilvl w:val="1"/>
          <w:numId w:val="42"/>
        </w:numPr>
        <w:spacing w:before="240" w:after="0" w:line="360" w:lineRule="auto"/>
        <w:rPr>
          <w:rFonts w:ascii="SkolaSerifCnOffc" w:eastAsia="Times New Roman" w:hAnsi="SkolaSerifCnOffc"/>
          <w:bCs/>
          <w:color w:val="000000"/>
          <w:sz w:val="24"/>
          <w:szCs w:val="24"/>
          <w:lang w:val="ru-RU"/>
        </w:rPr>
      </w:pPr>
      <w:r w:rsidRPr="00B73EFE">
        <w:rPr>
          <w:rFonts w:ascii="SkolaSerifCnOffc" w:eastAsia="Times New Roman" w:hAnsi="SkolaSerifCnOffc"/>
          <w:bCs/>
          <w:color w:val="000000"/>
          <w:sz w:val="24"/>
          <w:szCs w:val="24"/>
          <w:lang w:val="ru-RU"/>
        </w:rPr>
        <w:t xml:space="preserve"> </w:t>
      </w:r>
      <w:r w:rsidR="00006B46" w:rsidRPr="00BF5E52">
        <w:rPr>
          <w:rFonts w:ascii="SkolaSerifCnOffc" w:eastAsia="Times New Roman" w:hAnsi="SkolaSerifCnOffc"/>
          <w:bCs/>
          <w:color w:val="000000"/>
          <w:sz w:val="24"/>
          <w:szCs w:val="24"/>
          <w:lang w:val="mk-MK"/>
        </w:rPr>
        <w:t>Дизајн на студијата и избор на учесниците</w:t>
      </w:r>
      <w:r w:rsidR="00006B46" w:rsidRPr="00B73EFE">
        <w:rPr>
          <w:rFonts w:ascii="SkolaSerifCnOffc" w:eastAsia="Times New Roman" w:hAnsi="SkolaSerifCnOffc"/>
          <w:bCs/>
          <w:color w:val="000000"/>
          <w:sz w:val="24"/>
          <w:szCs w:val="24"/>
          <w:lang w:val="ru-RU"/>
        </w:rPr>
        <w:t xml:space="preserve"> </w:t>
      </w:r>
    </w:p>
    <w:p w14:paraId="0D473F4D" w14:textId="1BAC52B1" w:rsidR="00006B46" w:rsidRPr="00BF5E52" w:rsidRDefault="009024C2" w:rsidP="006D5B4B">
      <w:pPr>
        <w:pStyle w:val="ListParagraph"/>
        <w:numPr>
          <w:ilvl w:val="1"/>
          <w:numId w:val="42"/>
        </w:numPr>
        <w:spacing w:before="240" w:after="0" w:line="360" w:lineRule="auto"/>
        <w:jc w:val="both"/>
        <w:rPr>
          <w:rFonts w:ascii="SkolaSerifCnOffc" w:hAnsi="SkolaSerifCnOffc"/>
          <w:bCs/>
          <w:color w:val="000000"/>
          <w:sz w:val="24"/>
          <w:szCs w:val="24"/>
          <w:shd w:val="clear" w:color="auto" w:fill="FFFFFF"/>
        </w:rPr>
      </w:pPr>
      <w:r w:rsidRPr="00B73EFE">
        <w:rPr>
          <w:rFonts w:ascii="SkolaSerifCnOffc" w:hAnsi="SkolaSerifCnOffc"/>
          <w:bCs/>
          <w:color w:val="000000"/>
          <w:sz w:val="24"/>
          <w:szCs w:val="24"/>
          <w:shd w:val="clear" w:color="auto" w:fill="FFFFFF"/>
          <w:lang w:val="ru-RU"/>
        </w:rPr>
        <w:t xml:space="preserve"> </w:t>
      </w:r>
      <w:r w:rsidR="00006B46" w:rsidRPr="00BF5E52">
        <w:rPr>
          <w:rFonts w:ascii="SkolaSerifCnOffc" w:hAnsi="SkolaSerifCnOffc"/>
          <w:bCs/>
          <w:color w:val="000000"/>
          <w:sz w:val="24"/>
          <w:szCs w:val="24"/>
          <w:shd w:val="clear" w:color="auto" w:fill="FFFFFF"/>
          <w:lang w:val="mk-MK"/>
        </w:rPr>
        <w:t>Картичка за стоматолошката студија</w:t>
      </w:r>
      <w:r w:rsidR="00006B46" w:rsidRPr="00BF5E52">
        <w:rPr>
          <w:rFonts w:ascii="SkolaSerifCnOffc" w:hAnsi="SkolaSerifCnOffc"/>
          <w:bCs/>
          <w:color w:val="000000"/>
          <w:sz w:val="24"/>
          <w:szCs w:val="24"/>
          <w:shd w:val="clear" w:color="auto" w:fill="FFFFFF"/>
        </w:rPr>
        <w:t xml:space="preserve"> </w:t>
      </w:r>
    </w:p>
    <w:p w14:paraId="01541E6E" w14:textId="3CED038D" w:rsidR="00006B46" w:rsidRPr="00B73EFE" w:rsidRDefault="009024C2" w:rsidP="006D5B4B">
      <w:pPr>
        <w:pStyle w:val="ListParagraph"/>
        <w:numPr>
          <w:ilvl w:val="1"/>
          <w:numId w:val="42"/>
        </w:numPr>
        <w:spacing w:before="240" w:after="0" w:line="360" w:lineRule="auto"/>
        <w:rPr>
          <w:rFonts w:ascii="SkolaSerifCnOffc" w:eastAsia="Times New Roman" w:hAnsi="SkolaSerifCnOffc"/>
          <w:bCs/>
          <w:color w:val="000000"/>
          <w:sz w:val="24"/>
          <w:szCs w:val="24"/>
          <w:lang w:val="ru-RU"/>
        </w:rPr>
      </w:pPr>
      <w:r w:rsidRPr="00B73EFE">
        <w:rPr>
          <w:rFonts w:ascii="SkolaSerifCnOffc" w:eastAsia="Times New Roman" w:hAnsi="SkolaSerifCnOffc"/>
          <w:bCs/>
          <w:color w:val="000000"/>
          <w:sz w:val="24"/>
          <w:szCs w:val="24"/>
          <w:lang w:val="ru-RU"/>
        </w:rPr>
        <w:t xml:space="preserve"> </w:t>
      </w:r>
      <w:r w:rsidR="00006B46" w:rsidRPr="00BF5E52">
        <w:rPr>
          <w:rFonts w:ascii="SkolaSerifCnOffc" w:eastAsia="Times New Roman" w:hAnsi="SkolaSerifCnOffc"/>
          <w:bCs/>
          <w:color w:val="000000"/>
          <w:sz w:val="24"/>
          <w:szCs w:val="24"/>
          <w:lang w:val="mk-MK"/>
        </w:rPr>
        <w:t>Фактори поврзани со кариес според редуцираниот кариограм</w:t>
      </w:r>
      <w:r w:rsidR="00006B46" w:rsidRPr="00B73EFE">
        <w:rPr>
          <w:rFonts w:ascii="SkolaSerifCnOffc" w:eastAsia="Times New Roman" w:hAnsi="SkolaSerifCnOffc"/>
          <w:bCs/>
          <w:color w:val="000000"/>
          <w:sz w:val="24"/>
          <w:szCs w:val="24"/>
          <w:lang w:val="ru-RU"/>
        </w:rPr>
        <w:t xml:space="preserve"> </w:t>
      </w:r>
    </w:p>
    <w:p w14:paraId="132010F2" w14:textId="6BAE1B5A" w:rsidR="00006B46" w:rsidRPr="00BF5E52" w:rsidRDefault="009024C2" w:rsidP="006D5B4B">
      <w:pPr>
        <w:pStyle w:val="ListParagraph"/>
        <w:numPr>
          <w:ilvl w:val="1"/>
          <w:numId w:val="42"/>
        </w:numPr>
        <w:spacing w:before="240" w:after="0" w:line="360" w:lineRule="auto"/>
        <w:rPr>
          <w:rFonts w:ascii="SkolaSerifCnOffc" w:eastAsia="Times New Roman" w:hAnsi="SkolaSerifCnOffc"/>
          <w:bCs/>
          <w:sz w:val="24"/>
          <w:szCs w:val="24"/>
        </w:rPr>
      </w:pPr>
      <w:bookmarkStart w:id="10" w:name="_Hlk99760241"/>
      <w:r w:rsidRPr="00B73EFE">
        <w:rPr>
          <w:rFonts w:ascii="SkolaSerifCnOffc" w:eastAsia="Times New Roman" w:hAnsi="SkolaSerifCnOffc"/>
          <w:bCs/>
          <w:sz w:val="24"/>
          <w:szCs w:val="24"/>
          <w:lang w:val="ru-RU"/>
        </w:rPr>
        <w:t xml:space="preserve"> </w:t>
      </w:r>
      <w:r w:rsidR="00006B46" w:rsidRPr="00BF5E52">
        <w:rPr>
          <w:rFonts w:ascii="SkolaSerifCnOffc" w:eastAsia="Times New Roman" w:hAnsi="SkolaSerifCnOffc"/>
          <w:bCs/>
          <w:sz w:val="24"/>
          <w:szCs w:val="24"/>
          <w:lang w:val="mk-MK"/>
        </w:rPr>
        <w:t xml:space="preserve">Инструменти и материјал за </w:t>
      </w:r>
      <w:r w:rsidR="00006B46" w:rsidRPr="00BF5E52">
        <w:rPr>
          <w:rFonts w:ascii="SkolaSerifCnOffc" w:eastAsia="Times New Roman" w:hAnsi="SkolaSerifCnOffc"/>
          <w:bCs/>
          <w:sz w:val="24"/>
          <w:szCs w:val="24"/>
        </w:rPr>
        <w:t>АРТ</w:t>
      </w:r>
      <w:r w:rsidR="00006B46" w:rsidRPr="00BF5E52">
        <w:rPr>
          <w:rFonts w:ascii="SkolaSerifCnOffc" w:eastAsia="Times New Roman" w:hAnsi="SkolaSerifCnOffc"/>
          <w:bCs/>
          <w:sz w:val="24"/>
          <w:szCs w:val="24"/>
          <w:lang w:val="mk-MK"/>
        </w:rPr>
        <w:t>реставрација</w:t>
      </w:r>
      <w:r w:rsidR="00006B46" w:rsidRPr="00BF5E52">
        <w:rPr>
          <w:rFonts w:ascii="SkolaSerifCnOffc" w:eastAsia="Times New Roman" w:hAnsi="SkolaSerifCnOffc"/>
          <w:bCs/>
          <w:sz w:val="24"/>
          <w:szCs w:val="24"/>
        </w:rPr>
        <w:t xml:space="preserve"> </w:t>
      </w:r>
    </w:p>
    <w:p w14:paraId="1A259B0E" w14:textId="2FBA23A8" w:rsidR="00C75B90" w:rsidRDefault="00006B46" w:rsidP="00C75B90">
      <w:pPr>
        <w:pStyle w:val="ListParagraph"/>
        <w:numPr>
          <w:ilvl w:val="1"/>
          <w:numId w:val="42"/>
        </w:numPr>
        <w:spacing w:before="240" w:after="0" w:line="360" w:lineRule="auto"/>
        <w:jc w:val="both"/>
        <w:rPr>
          <w:rFonts w:ascii="SkolaSerifCnOffc" w:eastAsia="Times New Roman" w:hAnsi="SkolaSerifCnOffc"/>
          <w:bCs/>
          <w:sz w:val="24"/>
          <w:szCs w:val="24"/>
        </w:rPr>
      </w:pPr>
      <w:r w:rsidRPr="00BF5E52">
        <w:rPr>
          <w:rFonts w:ascii="SkolaSerifCnOffc" w:eastAsia="Times New Roman" w:hAnsi="SkolaSerifCnOffc"/>
          <w:bCs/>
          <w:sz w:val="24"/>
          <w:szCs w:val="24"/>
          <w:lang w:val="mk-MK"/>
        </w:rPr>
        <w:t>Постапка за реставрирање на едноповршински</w:t>
      </w:r>
      <w:r w:rsidR="002044EB" w:rsidRPr="00BF5E52">
        <w:rPr>
          <w:rFonts w:ascii="SkolaSerifCnOffc" w:eastAsia="Times New Roman" w:hAnsi="SkolaSerifCnOffc"/>
          <w:bCs/>
          <w:sz w:val="24"/>
          <w:szCs w:val="24"/>
        </w:rPr>
        <w:t xml:space="preserve"> </w:t>
      </w:r>
    </w:p>
    <w:p w14:paraId="5FE84BDF" w14:textId="7F55D050" w:rsidR="00006B46" w:rsidRPr="00BF5E52" w:rsidRDefault="00006B46" w:rsidP="00C75B90">
      <w:pPr>
        <w:pStyle w:val="ListParagraph"/>
        <w:spacing w:before="240" w:after="0" w:line="360" w:lineRule="auto"/>
        <w:ind w:left="1080"/>
        <w:jc w:val="both"/>
        <w:rPr>
          <w:rFonts w:ascii="SkolaSerifCnOffc" w:eastAsia="Times New Roman" w:hAnsi="SkolaSerifCnOffc"/>
          <w:bCs/>
          <w:sz w:val="24"/>
          <w:szCs w:val="24"/>
        </w:rPr>
      </w:pPr>
      <w:r w:rsidRPr="00BF5E52">
        <w:rPr>
          <w:rFonts w:ascii="SkolaSerifCnOffc" w:eastAsia="Times New Roman" w:hAnsi="SkolaSerifCnOffc"/>
          <w:bCs/>
          <w:sz w:val="24"/>
          <w:szCs w:val="24"/>
          <w:lang w:val="mk-MK"/>
        </w:rPr>
        <w:t xml:space="preserve">кавитети со користење на </w:t>
      </w:r>
      <w:r w:rsidRPr="00BF5E52">
        <w:rPr>
          <w:rFonts w:ascii="SkolaSerifCnOffc" w:eastAsia="Times New Roman" w:hAnsi="SkolaSerifCnOffc"/>
          <w:bCs/>
          <w:sz w:val="24"/>
          <w:szCs w:val="24"/>
        </w:rPr>
        <w:t xml:space="preserve">АРТ </w:t>
      </w:r>
    </w:p>
    <w:p w14:paraId="6DB396CE" w14:textId="18E1D608" w:rsidR="00006B46" w:rsidRPr="00BF5E52" w:rsidRDefault="006E3BBF" w:rsidP="006D5B4B">
      <w:pPr>
        <w:pStyle w:val="ListParagraph"/>
        <w:numPr>
          <w:ilvl w:val="1"/>
          <w:numId w:val="43"/>
        </w:numPr>
        <w:spacing w:before="240" w:line="360" w:lineRule="auto"/>
        <w:jc w:val="both"/>
        <w:rPr>
          <w:rFonts w:ascii="SkolaSerifCnOffc" w:eastAsia="Times New Roman" w:hAnsi="SkolaSerifCnOffc"/>
          <w:sz w:val="24"/>
          <w:szCs w:val="24"/>
          <w:lang w:val="mk-MK"/>
        </w:rPr>
      </w:pPr>
      <w:r w:rsidRPr="00BF5E52">
        <w:rPr>
          <w:rFonts w:ascii="SkolaSerifCnOffc" w:eastAsia="Times New Roman" w:hAnsi="SkolaSerifCnOffc" w:cs="Times New Roman"/>
          <w:sz w:val="24"/>
          <w:szCs w:val="24"/>
        </w:rPr>
        <w:t xml:space="preserve"> </w:t>
      </w:r>
      <w:r w:rsidR="00006B46" w:rsidRPr="00BF5E52">
        <w:rPr>
          <w:rFonts w:ascii="SkolaSerifCnOffc" w:eastAsia="Times New Roman" w:hAnsi="SkolaSerifCnOffc" w:cs="Times New Roman"/>
          <w:sz w:val="24"/>
          <w:szCs w:val="24"/>
          <w:lang w:val="mk-MK"/>
        </w:rPr>
        <w:t xml:space="preserve">Евалуација на </w:t>
      </w:r>
      <w:r w:rsidR="00006B46" w:rsidRPr="00BF5E52">
        <w:rPr>
          <w:rFonts w:ascii="SkolaSerifCnOffc" w:eastAsia="Times New Roman" w:hAnsi="SkolaSerifCnOffc" w:cs="Times New Roman"/>
          <w:sz w:val="24"/>
          <w:szCs w:val="24"/>
        </w:rPr>
        <w:t>АРТ</w:t>
      </w:r>
      <w:r w:rsidR="00006B46" w:rsidRPr="00BF5E52">
        <w:rPr>
          <w:rFonts w:ascii="SkolaSerifCnOffc" w:eastAsia="Times New Roman" w:hAnsi="SkolaSerifCnOffc" w:cs="Times New Roman"/>
          <w:sz w:val="24"/>
          <w:szCs w:val="24"/>
          <w:lang w:val="mk-MK"/>
        </w:rPr>
        <w:t>-реставрацијата</w:t>
      </w:r>
      <w:r w:rsidR="00006B46" w:rsidRPr="00BF5E52">
        <w:rPr>
          <w:rFonts w:ascii="SkolaSerifCnOffc" w:eastAsia="Times New Roman" w:hAnsi="SkolaSerifCnOffc"/>
          <w:sz w:val="24"/>
          <w:szCs w:val="24"/>
        </w:rPr>
        <w:t xml:space="preserve"> </w:t>
      </w:r>
    </w:p>
    <w:bookmarkEnd w:id="10"/>
    <w:p w14:paraId="1DAD5326" w14:textId="2ADCAECC" w:rsidR="00006B46" w:rsidRPr="00B73EFE" w:rsidRDefault="009024C2" w:rsidP="006D5B4B">
      <w:pPr>
        <w:pStyle w:val="ListParagraph"/>
        <w:numPr>
          <w:ilvl w:val="1"/>
          <w:numId w:val="43"/>
        </w:numPr>
        <w:spacing w:before="240" w:after="0" w:line="360" w:lineRule="auto"/>
        <w:jc w:val="both"/>
        <w:rPr>
          <w:rFonts w:ascii="SkolaSerifCnOffc" w:eastAsia="Times New Roman" w:hAnsi="SkolaSerifCnOffc"/>
          <w:bCs/>
          <w:sz w:val="24"/>
          <w:szCs w:val="24"/>
          <w:lang w:val="ru-RU"/>
        </w:rPr>
      </w:pPr>
      <w:r w:rsidRPr="00B73EFE">
        <w:rPr>
          <w:rFonts w:ascii="SkolaSerifCnOffc" w:eastAsia="Times New Roman" w:hAnsi="SkolaSerifCnOffc"/>
          <w:bCs/>
          <w:sz w:val="24"/>
          <w:szCs w:val="24"/>
          <w:lang w:val="ru-RU"/>
        </w:rPr>
        <w:t xml:space="preserve"> </w:t>
      </w:r>
      <w:r w:rsidR="00006B46" w:rsidRPr="00BF5E52">
        <w:rPr>
          <w:rFonts w:ascii="SkolaSerifCnOffc" w:eastAsia="Times New Roman" w:hAnsi="SkolaSerifCnOffc"/>
          <w:bCs/>
          <w:sz w:val="24"/>
          <w:szCs w:val="24"/>
          <w:lang w:val="mk-MK"/>
        </w:rPr>
        <w:t>Оценување на болката од страна на самите деца</w:t>
      </w:r>
      <w:r w:rsidR="00006B46" w:rsidRPr="00B73EFE">
        <w:rPr>
          <w:rFonts w:ascii="SkolaSerifCnOffc" w:eastAsia="Times New Roman" w:hAnsi="SkolaSerifCnOffc"/>
          <w:bCs/>
          <w:sz w:val="24"/>
          <w:szCs w:val="24"/>
          <w:lang w:val="ru-RU"/>
        </w:rPr>
        <w:t xml:space="preserve"> </w:t>
      </w:r>
    </w:p>
    <w:p w14:paraId="60CD4207" w14:textId="6F2AA34B" w:rsidR="00006B46" w:rsidRPr="00BF5E52" w:rsidRDefault="009024C2" w:rsidP="006D5B4B">
      <w:pPr>
        <w:pStyle w:val="ListParagraph"/>
        <w:numPr>
          <w:ilvl w:val="1"/>
          <w:numId w:val="43"/>
        </w:numPr>
        <w:spacing w:line="360" w:lineRule="auto"/>
        <w:contextualSpacing w:val="0"/>
        <w:rPr>
          <w:rFonts w:ascii="SkolaSerifCnOffc" w:eastAsia="Times New Roman" w:hAnsi="SkolaSerifCnOffc" w:cs="Times New Roman"/>
          <w:b/>
          <w:bCs/>
          <w:color w:val="FF0000"/>
          <w:sz w:val="24"/>
          <w:szCs w:val="24"/>
        </w:rPr>
      </w:pPr>
      <w:r w:rsidRPr="00B73EFE">
        <w:rPr>
          <w:rFonts w:ascii="SkolaSerifCnOffc" w:eastAsia="Times New Roman" w:hAnsi="SkolaSerifCnOffc" w:cs="Times New Roman"/>
          <w:sz w:val="24"/>
          <w:szCs w:val="24"/>
          <w:lang w:val="ru-RU"/>
        </w:rPr>
        <w:t xml:space="preserve"> </w:t>
      </w:r>
      <w:r w:rsidR="00567D36" w:rsidRPr="00BF5E52">
        <w:rPr>
          <w:rFonts w:ascii="SkolaSerifCnOffc" w:eastAsia="Times New Roman" w:hAnsi="SkolaSerifCnOffc" w:cs="Times New Roman"/>
          <w:sz w:val="24"/>
          <w:szCs w:val="24"/>
          <w:lang w:val="mk-MK"/>
        </w:rPr>
        <w:t>Статистички методи</w:t>
      </w:r>
      <w:r w:rsidR="00006B46" w:rsidRPr="00BF5E52">
        <w:rPr>
          <w:rFonts w:ascii="SkolaSerifCnOffc" w:eastAsia="Times New Roman" w:hAnsi="SkolaSerifCnOffc"/>
          <w:bCs/>
          <w:sz w:val="24"/>
          <w:szCs w:val="24"/>
        </w:rPr>
        <w:t xml:space="preserve"> </w:t>
      </w:r>
    </w:p>
    <w:p w14:paraId="3D6AEBEC" w14:textId="380E4058" w:rsidR="00006B46" w:rsidRPr="00E0736D" w:rsidRDefault="00E0736D" w:rsidP="00E0736D">
      <w:pPr>
        <w:pStyle w:val="ListParagraph"/>
        <w:numPr>
          <w:ilvl w:val="0"/>
          <w:numId w:val="42"/>
        </w:numPr>
        <w:spacing w:after="240" w:line="360" w:lineRule="auto"/>
        <w:rPr>
          <w:rFonts w:ascii="SkolaSerifCnOffc" w:eastAsia="Times New Roman" w:hAnsi="SkolaSerifCnOffc" w:cs="Times New Roman"/>
          <w:b/>
          <w:bCs/>
          <w:sz w:val="24"/>
          <w:szCs w:val="24"/>
          <w:lang w:val="ru-RU"/>
        </w:rPr>
      </w:pPr>
      <w:r w:rsidRPr="00E0736D">
        <w:rPr>
          <w:b/>
          <w:bCs/>
          <w:color w:val="000000"/>
          <w:sz w:val="27"/>
          <w:szCs w:val="27"/>
          <w:lang w:val="ru-RU"/>
        </w:rPr>
        <w:t>ДОБИЕНИ РЕЗУЛТАТИ И НИВНО ЗНАЧЕЊЕ</w:t>
      </w:r>
      <w:r w:rsidRPr="00E0736D">
        <w:rPr>
          <w:rFonts w:ascii="SkolaSerifCnOffc" w:eastAsia="Times New Roman" w:hAnsi="SkolaSerifCnOffc" w:cs="Times New Roman"/>
          <w:b/>
          <w:bCs/>
          <w:sz w:val="24"/>
          <w:szCs w:val="24"/>
          <w:lang w:val="ru-RU"/>
        </w:rPr>
        <w:t>………………………</w:t>
      </w:r>
      <w:r>
        <w:rPr>
          <w:rFonts w:ascii="SkolaSerifCnOffc" w:eastAsia="Times New Roman" w:hAnsi="SkolaSerifCnOffc" w:cs="Times New Roman"/>
          <w:b/>
          <w:bCs/>
          <w:sz w:val="24"/>
          <w:szCs w:val="24"/>
          <w:lang w:val="ru-RU"/>
        </w:rPr>
        <w:t>………………….</w:t>
      </w:r>
      <w:r w:rsidRPr="00E0736D">
        <w:rPr>
          <w:rFonts w:ascii="SkolaSerifCnOffc" w:eastAsia="Times New Roman" w:hAnsi="SkolaSerifCnOffc" w:cs="Times New Roman"/>
          <w:b/>
          <w:bCs/>
          <w:sz w:val="24"/>
          <w:szCs w:val="24"/>
          <w:lang w:val="ru-RU"/>
        </w:rPr>
        <w:t xml:space="preserve">………………………...........................      </w:t>
      </w:r>
      <w:r w:rsidR="00515759" w:rsidRPr="00E0736D">
        <w:rPr>
          <w:rFonts w:ascii="SkolaSerifCnOffc" w:eastAsia="Times New Roman" w:hAnsi="SkolaSerifCnOffc" w:cs="Times New Roman"/>
          <w:b/>
          <w:bCs/>
          <w:sz w:val="24"/>
          <w:szCs w:val="24"/>
          <w:lang w:val="ru-RU"/>
        </w:rPr>
        <w:t>7</w:t>
      </w:r>
      <w:r w:rsidR="00A35834" w:rsidRPr="00E0736D">
        <w:rPr>
          <w:rFonts w:ascii="SkolaSerifCnOffc" w:eastAsia="Times New Roman" w:hAnsi="SkolaSerifCnOffc" w:cs="Times New Roman"/>
          <w:b/>
          <w:bCs/>
          <w:sz w:val="24"/>
          <w:szCs w:val="24"/>
          <w:lang w:val="ru-RU"/>
        </w:rPr>
        <w:t>6</w:t>
      </w:r>
      <w:r w:rsidR="006161E0" w:rsidRPr="00E0736D">
        <w:rPr>
          <w:rFonts w:ascii="SkolaSerifCnOffc" w:eastAsia="Times New Roman" w:hAnsi="SkolaSerifCnOffc" w:cs="Times New Roman"/>
          <w:b/>
          <w:bCs/>
          <w:sz w:val="24"/>
          <w:szCs w:val="24"/>
          <w:lang w:val="ru-RU"/>
        </w:rPr>
        <w:t xml:space="preserve">         </w:t>
      </w:r>
    </w:p>
    <w:p w14:paraId="2456CB48" w14:textId="77777777" w:rsidR="0070702B" w:rsidRPr="0070702B" w:rsidRDefault="00E0736D" w:rsidP="00E0736D">
      <w:pPr>
        <w:pStyle w:val="ListParagraph"/>
        <w:numPr>
          <w:ilvl w:val="0"/>
          <w:numId w:val="42"/>
        </w:numPr>
        <w:spacing w:after="240" w:line="360" w:lineRule="auto"/>
        <w:rPr>
          <w:rFonts w:ascii="SkolaSerifCnOffc" w:eastAsia="Times New Roman" w:hAnsi="SkolaSerifCnOffc" w:cs="Times New Roman"/>
          <w:b/>
          <w:bCs/>
          <w:sz w:val="24"/>
          <w:szCs w:val="24"/>
          <w:lang w:val="ru-RU"/>
        </w:rPr>
      </w:pPr>
      <w:r w:rsidRPr="00E0736D">
        <w:rPr>
          <w:b/>
          <w:bCs/>
          <w:color w:val="000000"/>
          <w:sz w:val="27"/>
          <w:szCs w:val="27"/>
          <w:lang w:val="ru-RU"/>
        </w:rPr>
        <w:t xml:space="preserve">ПРИМЕНА НА РЕЗУЛТАТИ ОД ИСТРАЖУВАЊЕТО И МОЖНИ </w:t>
      </w:r>
    </w:p>
    <w:p w14:paraId="49E98D5B" w14:textId="1AAE3720" w:rsidR="00006B46" w:rsidRPr="00E0736D" w:rsidRDefault="00E0736D" w:rsidP="00E0736D">
      <w:pPr>
        <w:pStyle w:val="ListParagraph"/>
        <w:numPr>
          <w:ilvl w:val="0"/>
          <w:numId w:val="42"/>
        </w:numPr>
        <w:spacing w:after="240" w:line="360" w:lineRule="auto"/>
        <w:rPr>
          <w:rFonts w:ascii="SkolaSerifCnOffc" w:eastAsia="Times New Roman" w:hAnsi="SkolaSerifCnOffc" w:cs="Times New Roman"/>
          <w:b/>
          <w:bCs/>
          <w:sz w:val="24"/>
          <w:szCs w:val="24"/>
          <w:lang w:val="ru-RU"/>
        </w:rPr>
      </w:pPr>
      <w:r w:rsidRPr="00E0736D">
        <w:rPr>
          <w:b/>
          <w:bCs/>
          <w:color w:val="000000"/>
          <w:sz w:val="27"/>
          <w:szCs w:val="27"/>
          <w:lang w:val="ru-RU"/>
        </w:rPr>
        <w:t>НАСОКИ ЗА НАТАМОШНО ИСТРАЖУВАЊЕ</w:t>
      </w:r>
      <w:r w:rsidR="006161E0" w:rsidRPr="00E0736D">
        <w:rPr>
          <w:rFonts w:ascii="SkolaSerifCnOffc" w:eastAsia="Times New Roman" w:hAnsi="SkolaSerifCnOffc" w:cs="Times New Roman"/>
          <w:b/>
          <w:bCs/>
          <w:sz w:val="24"/>
          <w:szCs w:val="24"/>
          <w:lang w:val="ru-RU"/>
        </w:rPr>
        <w:t>…………………………………</w:t>
      </w:r>
      <w:r w:rsidR="0070702B">
        <w:rPr>
          <w:rFonts w:ascii="SkolaSerifCnOffc" w:eastAsia="Times New Roman" w:hAnsi="SkolaSerifCnOffc" w:cs="Times New Roman"/>
          <w:b/>
          <w:bCs/>
          <w:sz w:val="24"/>
          <w:szCs w:val="24"/>
        </w:rPr>
        <w:t xml:space="preserve">   </w:t>
      </w:r>
      <w:r w:rsidR="006161E0" w:rsidRPr="00E0736D">
        <w:rPr>
          <w:rFonts w:ascii="SkolaSerifCnOffc" w:eastAsia="Times New Roman" w:hAnsi="SkolaSerifCnOffc" w:cs="Times New Roman"/>
          <w:b/>
          <w:bCs/>
          <w:sz w:val="24"/>
          <w:szCs w:val="24"/>
          <w:lang w:val="ru-RU"/>
        </w:rPr>
        <w:t xml:space="preserve">  </w:t>
      </w:r>
      <w:r w:rsidR="00FF395F" w:rsidRPr="00E0736D">
        <w:rPr>
          <w:rFonts w:ascii="SkolaSerifCnOffc" w:eastAsia="Times New Roman" w:hAnsi="SkolaSerifCnOffc" w:cs="Times New Roman"/>
          <w:b/>
          <w:bCs/>
          <w:sz w:val="24"/>
          <w:szCs w:val="24"/>
          <w:lang w:val="ru-RU"/>
        </w:rPr>
        <w:t xml:space="preserve"> </w:t>
      </w:r>
      <w:r w:rsidR="00515759" w:rsidRPr="00E0736D">
        <w:rPr>
          <w:rFonts w:ascii="SkolaSerifCnOffc" w:eastAsia="Times New Roman" w:hAnsi="SkolaSerifCnOffc" w:cs="Times New Roman"/>
          <w:b/>
          <w:bCs/>
          <w:sz w:val="24"/>
          <w:szCs w:val="24"/>
          <w:lang w:val="ru-RU"/>
        </w:rPr>
        <w:t>11</w:t>
      </w:r>
      <w:r w:rsidR="00A35834" w:rsidRPr="00E0736D">
        <w:rPr>
          <w:rFonts w:ascii="SkolaSerifCnOffc" w:eastAsia="Times New Roman" w:hAnsi="SkolaSerifCnOffc" w:cs="Times New Roman"/>
          <w:b/>
          <w:bCs/>
          <w:sz w:val="24"/>
          <w:szCs w:val="24"/>
          <w:lang w:val="ru-RU"/>
        </w:rPr>
        <w:t>6</w:t>
      </w:r>
      <w:r w:rsidR="006161E0" w:rsidRPr="00E0736D">
        <w:rPr>
          <w:rFonts w:ascii="SkolaSerifCnOffc" w:eastAsia="Times New Roman" w:hAnsi="SkolaSerifCnOffc" w:cs="Times New Roman"/>
          <w:b/>
          <w:bCs/>
          <w:sz w:val="24"/>
          <w:szCs w:val="24"/>
          <w:lang w:val="ru-RU"/>
        </w:rPr>
        <w:t xml:space="preserve">          </w:t>
      </w:r>
    </w:p>
    <w:p w14:paraId="1FE0C6FC" w14:textId="4739B6E2" w:rsidR="00006B46" w:rsidRPr="00BF5E52" w:rsidRDefault="006161E0" w:rsidP="006D5B4B">
      <w:pPr>
        <w:pStyle w:val="ListParagraph"/>
        <w:numPr>
          <w:ilvl w:val="0"/>
          <w:numId w:val="42"/>
        </w:numPr>
        <w:spacing w:after="240" w:line="360" w:lineRule="auto"/>
        <w:jc w:val="both"/>
        <w:rPr>
          <w:rFonts w:ascii="SkolaSerifCnOffc" w:eastAsia="Times New Roman" w:hAnsi="SkolaSerifCnOffc" w:cs="Times New Roman"/>
          <w:b/>
          <w:bCs/>
          <w:sz w:val="24"/>
          <w:szCs w:val="24"/>
        </w:rPr>
      </w:pPr>
      <w:r w:rsidRPr="00BF5E52">
        <w:rPr>
          <w:rFonts w:ascii="SkolaSerifCnOffc" w:hAnsi="SkolaSerifCnOffc" w:cs="Times New Roman"/>
          <w:b/>
          <w:bCs/>
          <w:sz w:val="24"/>
          <w:szCs w:val="24"/>
        </w:rPr>
        <w:t>ЗАКЛУЧО</w:t>
      </w:r>
      <w:r w:rsidR="00E0736D">
        <w:rPr>
          <w:rFonts w:ascii="SkolaSerifCnOffc" w:hAnsi="SkolaSerifCnOffc" w:cs="Times New Roman"/>
          <w:b/>
          <w:bCs/>
          <w:sz w:val="24"/>
          <w:szCs w:val="24"/>
          <w:lang w:val="mk-MK"/>
        </w:rPr>
        <w:t>К</w:t>
      </w:r>
      <w:r w:rsidRPr="00BF5E52">
        <w:rPr>
          <w:rFonts w:ascii="SkolaSerifCnOffc" w:eastAsia="Times New Roman" w:hAnsi="SkolaSerifCnOffc" w:cs="Times New Roman"/>
          <w:b/>
          <w:bCs/>
          <w:sz w:val="24"/>
          <w:szCs w:val="24"/>
        </w:rPr>
        <w:t xml:space="preserve"> …………………………………………………………………………………………. </w:t>
      </w:r>
      <w:r w:rsidR="00FF395F" w:rsidRPr="00BF5E52">
        <w:rPr>
          <w:rFonts w:ascii="SkolaSerifCnOffc" w:eastAsia="Times New Roman" w:hAnsi="SkolaSerifCnOffc" w:cs="Times New Roman"/>
          <w:b/>
          <w:bCs/>
          <w:sz w:val="24"/>
          <w:szCs w:val="24"/>
        </w:rPr>
        <w:t xml:space="preserve">    </w:t>
      </w:r>
      <w:r w:rsidR="0070702B">
        <w:rPr>
          <w:rFonts w:ascii="SkolaSerifCnOffc" w:eastAsia="Times New Roman" w:hAnsi="SkolaSerifCnOffc" w:cs="Times New Roman"/>
          <w:b/>
          <w:bCs/>
          <w:sz w:val="24"/>
          <w:szCs w:val="24"/>
        </w:rPr>
        <w:t xml:space="preserve">   </w:t>
      </w:r>
      <w:r w:rsidR="00515759">
        <w:rPr>
          <w:rFonts w:ascii="SkolaSerifCnOffc" w:eastAsia="Times New Roman" w:hAnsi="SkolaSerifCnOffc" w:cs="Times New Roman"/>
          <w:b/>
          <w:bCs/>
          <w:sz w:val="24"/>
          <w:szCs w:val="24"/>
        </w:rPr>
        <w:t>12</w:t>
      </w:r>
      <w:r w:rsidR="00A35834">
        <w:rPr>
          <w:rFonts w:ascii="SkolaSerifCnOffc" w:eastAsia="Times New Roman" w:hAnsi="SkolaSerifCnOffc" w:cs="Times New Roman"/>
          <w:b/>
          <w:bCs/>
          <w:sz w:val="24"/>
          <w:szCs w:val="24"/>
        </w:rPr>
        <w:t>5</w:t>
      </w:r>
      <w:r w:rsidRPr="00BF5E52">
        <w:rPr>
          <w:rFonts w:ascii="SkolaSerifCnOffc" w:eastAsia="Times New Roman" w:hAnsi="SkolaSerifCnOffc" w:cs="Times New Roman"/>
          <w:b/>
          <w:bCs/>
          <w:sz w:val="24"/>
          <w:szCs w:val="24"/>
        </w:rPr>
        <w:t xml:space="preserve">       </w:t>
      </w:r>
    </w:p>
    <w:p w14:paraId="0D3E6CBE" w14:textId="676E0E6A" w:rsidR="00006B46" w:rsidRPr="00BF5E52" w:rsidRDefault="006161E0" w:rsidP="006D5B4B">
      <w:pPr>
        <w:pStyle w:val="ListParagraph"/>
        <w:numPr>
          <w:ilvl w:val="0"/>
          <w:numId w:val="42"/>
        </w:numPr>
        <w:spacing w:after="240" w:line="360" w:lineRule="auto"/>
        <w:jc w:val="both"/>
        <w:rPr>
          <w:rFonts w:ascii="SkolaSerifCnOffc" w:eastAsia="Times New Roman" w:hAnsi="SkolaSerifCnOffc" w:cs="Times New Roman"/>
          <w:b/>
          <w:bCs/>
          <w:sz w:val="24"/>
          <w:szCs w:val="24"/>
        </w:rPr>
      </w:pPr>
      <w:r w:rsidRPr="00BF5E52">
        <w:rPr>
          <w:rFonts w:ascii="SkolaSerifCnOffc" w:hAnsi="SkolaSerifCnOffc" w:cs="Times New Roman"/>
          <w:b/>
          <w:bCs/>
          <w:sz w:val="24"/>
          <w:szCs w:val="24"/>
        </w:rPr>
        <w:t>ЛИТЕРАТУРА</w:t>
      </w:r>
      <w:r w:rsidRPr="00BF5E52">
        <w:rPr>
          <w:rFonts w:ascii="SkolaSerifCnOffc" w:eastAsia="Times New Roman" w:hAnsi="SkolaSerifCnOffc" w:cs="Times New Roman"/>
          <w:b/>
          <w:bCs/>
          <w:sz w:val="24"/>
          <w:szCs w:val="24"/>
        </w:rPr>
        <w:t xml:space="preserve"> …………………………………………………………………………...............</w:t>
      </w:r>
      <w:r w:rsidR="00FF395F" w:rsidRPr="00BF5E52">
        <w:rPr>
          <w:rFonts w:ascii="SkolaSerifCnOffc" w:eastAsia="Times New Roman" w:hAnsi="SkolaSerifCnOffc" w:cs="Times New Roman"/>
          <w:b/>
          <w:bCs/>
          <w:sz w:val="24"/>
          <w:szCs w:val="24"/>
        </w:rPr>
        <w:t>.</w:t>
      </w:r>
      <w:r w:rsidRPr="00BF5E52">
        <w:rPr>
          <w:rFonts w:ascii="SkolaSerifCnOffc" w:eastAsia="Times New Roman" w:hAnsi="SkolaSerifCnOffc" w:cs="Times New Roman"/>
          <w:b/>
          <w:bCs/>
          <w:sz w:val="24"/>
          <w:szCs w:val="24"/>
        </w:rPr>
        <w:t xml:space="preserve">   </w:t>
      </w:r>
      <w:r w:rsidR="00FF395F" w:rsidRPr="00BF5E52">
        <w:rPr>
          <w:rFonts w:ascii="SkolaSerifCnOffc" w:eastAsia="Times New Roman" w:hAnsi="SkolaSerifCnOffc" w:cs="Times New Roman"/>
          <w:b/>
          <w:bCs/>
          <w:sz w:val="24"/>
          <w:szCs w:val="24"/>
        </w:rPr>
        <w:t xml:space="preserve">  </w:t>
      </w:r>
      <w:r w:rsidR="00515759">
        <w:rPr>
          <w:rFonts w:ascii="SkolaSerifCnOffc" w:eastAsia="Times New Roman" w:hAnsi="SkolaSerifCnOffc" w:cs="Times New Roman"/>
          <w:b/>
          <w:bCs/>
          <w:sz w:val="24"/>
          <w:szCs w:val="24"/>
        </w:rPr>
        <w:t>12</w:t>
      </w:r>
      <w:r w:rsidR="00A35834">
        <w:rPr>
          <w:rFonts w:ascii="SkolaSerifCnOffc" w:eastAsia="Times New Roman" w:hAnsi="SkolaSerifCnOffc" w:cs="Times New Roman"/>
          <w:b/>
          <w:bCs/>
          <w:sz w:val="24"/>
          <w:szCs w:val="24"/>
        </w:rPr>
        <w:t>7</w:t>
      </w:r>
      <w:r w:rsidRPr="00BF5E52">
        <w:rPr>
          <w:rFonts w:ascii="SkolaSerifCnOffc" w:eastAsia="Times New Roman" w:hAnsi="SkolaSerifCnOffc" w:cs="Times New Roman"/>
          <w:b/>
          <w:bCs/>
          <w:sz w:val="24"/>
          <w:szCs w:val="24"/>
        </w:rPr>
        <w:t xml:space="preserve">           </w:t>
      </w:r>
    </w:p>
    <w:p w14:paraId="3307701D" w14:textId="61857A15" w:rsidR="001C2105" w:rsidRPr="00BF5E52" w:rsidRDefault="006161E0" w:rsidP="006D5B4B">
      <w:pPr>
        <w:pStyle w:val="ListParagraph"/>
        <w:numPr>
          <w:ilvl w:val="0"/>
          <w:numId w:val="42"/>
        </w:numPr>
        <w:spacing w:after="240" w:line="360" w:lineRule="auto"/>
        <w:jc w:val="both"/>
        <w:rPr>
          <w:rFonts w:ascii="SkolaSerifCnOffc" w:hAnsi="SkolaSerifCnOffc"/>
          <w:b/>
          <w:bCs/>
          <w:sz w:val="24"/>
          <w:szCs w:val="24"/>
        </w:rPr>
      </w:pPr>
      <w:r w:rsidRPr="00BF5E52">
        <w:rPr>
          <w:rFonts w:ascii="SkolaSerifCnOffc" w:hAnsi="SkolaSerifCnOffc"/>
          <w:b/>
          <w:bCs/>
          <w:sz w:val="24"/>
          <w:szCs w:val="24"/>
        </w:rPr>
        <w:t xml:space="preserve">БИОГРАФИЈА ………………………………………………………………………………………..  </w:t>
      </w:r>
      <w:r w:rsidR="00FF395F" w:rsidRPr="00BF5E52">
        <w:rPr>
          <w:rFonts w:ascii="SkolaSerifCnOffc" w:hAnsi="SkolaSerifCnOffc"/>
          <w:b/>
          <w:bCs/>
          <w:sz w:val="24"/>
          <w:szCs w:val="24"/>
        </w:rPr>
        <w:t xml:space="preserve">   </w:t>
      </w:r>
      <w:r w:rsidR="00515759">
        <w:rPr>
          <w:rFonts w:ascii="SkolaSerifCnOffc" w:hAnsi="SkolaSerifCnOffc"/>
          <w:b/>
          <w:bCs/>
          <w:sz w:val="24"/>
          <w:szCs w:val="24"/>
        </w:rPr>
        <w:t>1</w:t>
      </w:r>
      <w:r w:rsidR="00A35834">
        <w:rPr>
          <w:rFonts w:ascii="SkolaSerifCnOffc" w:hAnsi="SkolaSerifCnOffc"/>
          <w:b/>
          <w:bCs/>
          <w:sz w:val="24"/>
          <w:szCs w:val="24"/>
        </w:rPr>
        <w:t>39</w:t>
      </w:r>
    </w:p>
    <w:p w14:paraId="56E1FEB5" w14:textId="3A083E54" w:rsidR="00022507" w:rsidRPr="0070702B" w:rsidRDefault="006161E0" w:rsidP="0070702B">
      <w:pPr>
        <w:pStyle w:val="ListParagraph"/>
        <w:numPr>
          <w:ilvl w:val="0"/>
          <w:numId w:val="42"/>
        </w:numPr>
        <w:spacing w:after="240" w:line="360" w:lineRule="auto"/>
        <w:jc w:val="both"/>
        <w:rPr>
          <w:rFonts w:ascii="SkolaSerifCnOffc" w:eastAsia="Times New Roman" w:hAnsi="SkolaSerifCnOffc" w:cs="Times New Roman"/>
          <w:b/>
          <w:bCs/>
          <w:sz w:val="24"/>
          <w:szCs w:val="24"/>
        </w:rPr>
      </w:pPr>
      <w:r w:rsidRPr="00BF5E52">
        <w:rPr>
          <w:rFonts w:ascii="SkolaSerifCnOffc" w:hAnsi="SkolaSerifCnOffc"/>
          <w:b/>
          <w:bCs/>
          <w:sz w:val="24"/>
          <w:szCs w:val="24"/>
        </w:rPr>
        <w:t xml:space="preserve">СПИСОК НА ОБЈАВЕНИ ТРУДОВИ …………………………………………………………  </w:t>
      </w:r>
      <w:r w:rsidR="00FF395F" w:rsidRPr="00BF5E52">
        <w:rPr>
          <w:rFonts w:ascii="SkolaSerifCnOffc" w:hAnsi="SkolaSerifCnOffc"/>
          <w:b/>
          <w:bCs/>
          <w:sz w:val="24"/>
          <w:szCs w:val="24"/>
        </w:rPr>
        <w:t xml:space="preserve">   </w:t>
      </w:r>
      <w:r w:rsidR="00515759">
        <w:rPr>
          <w:rFonts w:ascii="SkolaSerifCnOffc" w:hAnsi="SkolaSerifCnOffc"/>
          <w:b/>
          <w:bCs/>
          <w:sz w:val="24"/>
          <w:szCs w:val="24"/>
        </w:rPr>
        <w:t>14</w:t>
      </w:r>
      <w:r w:rsidR="00A35834">
        <w:rPr>
          <w:rFonts w:ascii="SkolaSerifCnOffc" w:hAnsi="SkolaSerifCnOffc"/>
          <w:b/>
          <w:bCs/>
          <w:sz w:val="24"/>
          <w:szCs w:val="24"/>
        </w:rPr>
        <w:t>0</w:t>
      </w:r>
    </w:p>
    <w:p w14:paraId="4193C778" w14:textId="12C7F2A3" w:rsidR="005914BA" w:rsidRPr="00BF5E52" w:rsidRDefault="00FF395F" w:rsidP="006E3BBF">
      <w:pPr>
        <w:pStyle w:val="ListParagraph"/>
        <w:numPr>
          <w:ilvl w:val="0"/>
          <w:numId w:val="44"/>
        </w:numPr>
        <w:tabs>
          <w:tab w:val="left" w:pos="3510"/>
        </w:tabs>
        <w:spacing w:before="240" w:line="360" w:lineRule="auto"/>
        <w:jc w:val="both"/>
        <w:rPr>
          <w:rFonts w:ascii="SkolaSerifCnOffc" w:hAnsi="SkolaSerifCnOffc" w:cs="Times New Roman"/>
          <w:b/>
          <w:bCs/>
          <w:sz w:val="28"/>
          <w:szCs w:val="28"/>
          <w:lang w:val="mk-MK"/>
        </w:rPr>
      </w:pPr>
      <w:r w:rsidRPr="00BF5E52">
        <w:rPr>
          <w:rFonts w:ascii="SkolaSerifCnOffc" w:hAnsi="SkolaSerifCnOffc" w:cs="Times New Roman"/>
          <w:b/>
          <w:bCs/>
          <w:sz w:val="28"/>
          <w:szCs w:val="28"/>
          <w:lang w:val="mk-MK"/>
        </w:rPr>
        <w:lastRenderedPageBreak/>
        <w:t>ВОВЕД</w:t>
      </w:r>
    </w:p>
    <w:p w14:paraId="5D581E42" w14:textId="77777777" w:rsidR="00F93F37" w:rsidRPr="00BF5E52" w:rsidRDefault="00822232" w:rsidP="00145E87">
      <w:pPr>
        <w:tabs>
          <w:tab w:val="left" w:pos="3510"/>
        </w:tabs>
        <w:spacing w:before="24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Оралното здравје е од големо значење за одредување на севкупното здравје, благосостојбата и квалитетот на живот. СЗО даде една многу концизна дефиниција на оралното здравје, а таа дефиниција го одредува оралното здравје како </w:t>
      </w:r>
      <w:r w:rsidR="00324533" w:rsidRPr="00BF5E52">
        <w:rPr>
          <w:rFonts w:ascii="SkolaSerifCnOffc" w:hAnsi="SkolaSerifCnOffc" w:cs="Times New Roman"/>
          <w:sz w:val="24"/>
          <w:szCs w:val="24"/>
          <w:lang w:val="mk-MK"/>
        </w:rPr>
        <w:t>состојба</w:t>
      </w:r>
      <w:r w:rsidRPr="00BF5E52">
        <w:rPr>
          <w:rFonts w:ascii="SkolaSerifCnOffc" w:hAnsi="SkolaSerifCnOffc" w:cs="Times New Roman"/>
          <w:sz w:val="24"/>
          <w:szCs w:val="24"/>
          <w:lang w:val="mk-MK"/>
        </w:rPr>
        <w:t xml:space="preserve"> на благосостојба и отсуство на хронични болки во устата и на образите, рак во усната шуплина и на грлото, орална инфекција или ранички, пародонтална болест, дентален кариес, екстрахирани заби и други болести и растројства што ја ограничуваат способноста на една личност да гризе, џвака, се насмевнува, да зборува и што ја ограничуваат нејзината психосоцијална благосостојба. Не е помалку важна ни улогата и влијанието на оралното здравје во аспектите на живот, како што се самопочитта, резултатите во образованието и одењето на работа и во образовни установи</w:t>
      </w:r>
      <w:r w:rsidR="00515DCD" w:rsidRPr="00B73EFE">
        <w:rPr>
          <w:rFonts w:ascii="SkolaSerifCnOffc" w:hAnsi="SkolaSerifCnOffc" w:cs="Times New Roman"/>
          <w:sz w:val="24"/>
          <w:szCs w:val="24"/>
          <w:lang w:val="ru-RU"/>
        </w:rPr>
        <w:t>.</w:t>
      </w:r>
      <w:r w:rsidRPr="00BF5E52">
        <w:rPr>
          <w:rFonts w:ascii="SkolaSerifCnOffc" w:hAnsi="SkolaSerifCnOffc" w:cs="Times New Roman"/>
          <w:sz w:val="24"/>
          <w:szCs w:val="24"/>
          <w:vertAlign w:val="superscript"/>
          <w:lang w:val="mk-MK"/>
        </w:rPr>
        <w:t>1</w:t>
      </w:r>
    </w:p>
    <w:p w14:paraId="188DB7C0" w14:textId="77777777" w:rsidR="00F93F37" w:rsidRPr="00B73EFE" w:rsidRDefault="00822232" w:rsidP="00145E87">
      <w:pPr>
        <w:tabs>
          <w:tab w:val="left" w:pos="3510"/>
        </w:tabs>
        <w:spacing w:before="240"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С</w:t>
      </w:r>
      <w:r w:rsidR="00324533" w:rsidRPr="00BF5E52">
        <w:rPr>
          <w:rFonts w:ascii="SkolaSerifCnOffc" w:hAnsi="SkolaSerifCnOffc" w:cs="Times New Roman"/>
          <w:sz w:val="24"/>
          <w:szCs w:val="24"/>
          <w:lang w:val="mk-MK"/>
        </w:rPr>
        <w:t xml:space="preserve">ето </w:t>
      </w:r>
      <w:r w:rsidRPr="00BF5E52">
        <w:rPr>
          <w:rFonts w:ascii="SkolaSerifCnOffc" w:hAnsi="SkolaSerifCnOffc" w:cs="Times New Roman"/>
          <w:sz w:val="24"/>
          <w:szCs w:val="24"/>
          <w:lang w:val="mk-MK"/>
        </w:rPr>
        <w:t>погоре споменат</w:t>
      </w:r>
      <w:r w:rsidR="00324533" w:rsidRPr="00BF5E52">
        <w:rPr>
          <w:rFonts w:ascii="SkolaSerifCnOffc" w:hAnsi="SkolaSerifCnOffc" w:cs="Times New Roman"/>
          <w:sz w:val="24"/>
          <w:szCs w:val="24"/>
          <w:lang w:val="mk-MK"/>
        </w:rPr>
        <w:t>о</w:t>
      </w:r>
      <w:r w:rsidRPr="00BF5E52">
        <w:rPr>
          <w:rFonts w:ascii="SkolaSerifCnOffc" w:hAnsi="SkolaSerifCnOffc" w:cs="Times New Roman"/>
          <w:sz w:val="24"/>
          <w:szCs w:val="24"/>
          <w:lang w:val="mk-MK"/>
        </w:rPr>
        <w:t xml:space="preserve"> вод</w:t>
      </w:r>
      <w:r w:rsidR="00324533" w:rsidRPr="00BF5E52">
        <w:rPr>
          <w:rFonts w:ascii="SkolaSerifCnOffc" w:hAnsi="SkolaSerifCnOffc" w:cs="Times New Roman"/>
          <w:sz w:val="24"/>
          <w:szCs w:val="24"/>
          <w:lang w:val="mk-MK"/>
        </w:rPr>
        <w:t>и</w:t>
      </w:r>
      <w:r w:rsidRPr="00BF5E52">
        <w:rPr>
          <w:rFonts w:ascii="SkolaSerifCnOffc" w:hAnsi="SkolaSerifCnOffc" w:cs="Times New Roman"/>
          <w:sz w:val="24"/>
          <w:szCs w:val="24"/>
          <w:lang w:val="mk-MK"/>
        </w:rPr>
        <w:t xml:space="preserve"> до заклучокот дека на оралното здравје не треба да се гледа само како на отсуство на дентален кариес или болест на непцата или како на тоа да се имаат здрави заби туку дека неговото значење е многу покомплексно</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2</w:t>
      </w:r>
    </w:p>
    <w:p w14:paraId="0FCEF833" w14:textId="77777777" w:rsidR="00F93F37" w:rsidRPr="00B73EFE" w:rsidRDefault="00822232" w:rsidP="00145E87">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Денталниот кариес е индициран како највообичаената хронична болест што преовладува особено меѓу децата и адолесцентите, а како последица на тоа се засегнати оралната и општата здравствена нега</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3</w:t>
      </w:r>
    </w:p>
    <w:p w14:paraId="12147FE4" w14:textId="77777777" w:rsidR="00F93F37" w:rsidRPr="00B73EFE" w:rsidRDefault="00822232" w:rsidP="00145E87">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Студијата „Global Burden of Disease 201</w:t>
      </w:r>
      <w:r w:rsidR="002E7341" w:rsidRPr="00B73EFE">
        <w:rPr>
          <w:rFonts w:ascii="SkolaSerifCnOffc" w:hAnsi="SkolaSerifCnOffc" w:cs="Times New Roman"/>
          <w:sz w:val="24"/>
          <w:szCs w:val="24"/>
          <w:lang w:val="ru-RU"/>
        </w:rPr>
        <w:t>9</w:t>
      </w:r>
      <w:r w:rsidRPr="00BF5E52">
        <w:rPr>
          <w:rFonts w:ascii="SkolaSerifCnOffc" w:hAnsi="SkolaSerifCnOffc" w:cs="Times New Roman"/>
          <w:sz w:val="24"/>
          <w:szCs w:val="24"/>
          <w:lang w:val="mk-MK"/>
        </w:rPr>
        <w:t xml:space="preserve">“ преку сопственото истражување проценила дека оралните болести се проширени низ целиот свет и засегаат речиси 3,5 милијарди луѓе ширум светот, при што како највообичаено заболување е детектиран кариесот на трајните заби. Светските проценки се </w:t>
      </w:r>
      <w:r w:rsidR="00324533" w:rsidRPr="00BF5E52">
        <w:rPr>
          <w:rFonts w:ascii="SkolaSerifCnOffc" w:hAnsi="SkolaSerifCnOffc" w:cs="Times New Roman"/>
          <w:sz w:val="24"/>
          <w:szCs w:val="24"/>
          <w:lang w:val="mk-MK"/>
        </w:rPr>
        <w:t>запрепастувачки</w:t>
      </w:r>
      <w:r w:rsidRPr="00BF5E52">
        <w:rPr>
          <w:rFonts w:ascii="SkolaSerifCnOffc" w:hAnsi="SkolaSerifCnOffc" w:cs="Times New Roman"/>
          <w:sz w:val="24"/>
          <w:szCs w:val="24"/>
          <w:lang w:val="mk-MK"/>
        </w:rPr>
        <w:t>: кариесот на трајните заби преовладува кај 2 милијарди луѓе, а повеќе од 5</w:t>
      </w:r>
      <w:r w:rsidR="002E7341" w:rsidRPr="00B73EFE">
        <w:rPr>
          <w:rFonts w:ascii="SkolaSerifCnOffc" w:hAnsi="SkolaSerifCnOffc" w:cs="Times New Roman"/>
          <w:sz w:val="24"/>
          <w:szCs w:val="24"/>
          <w:lang w:val="ru-RU"/>
        </w:rPr>
        <w:t>2</w:t>
      </w:r>
      <w:r w:rsidRPr="00BF5E52">
        <w:rPr>
          <w:rFonts w:ascii="SkolaSerifCnOffc" w:hAnsi="SkolaSerifCnOffc" w:cs="Times New Roman"/>
          <w:sz w:val="24"/>
          <w:szCs w:val="24"/>
          <w:lang w:val="mk-MK"/>
        </w:rPr>
        <w:t>0 милиони деца се соочени со кариес на млечните заби</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4</w:t>
      </w:r>
    </w:p>
    <w:p w14:paraId="377B0C9E" w14:textId="77777777" w:rsidR="005914BA" w:rsidRPr="00B73EFE" w:rsidRDefault="002E7341" w:rsidP="00145E87">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Современите концепти го опишуваат денталниот кариес како комплексно взаемно дејство меѓу биолошки, социјални, бихејвиорални и психолошки фактори, при што суштинска улога има денталниот биофилм</w:t>
      </w:r>
      <w:r w:rsidRPr="00B73EFE">
        <w:rPr>
          <w:rFonts w:ascii="SkolaSerifCnOffc" w:hAnsi="SkolaSerifCnOffc" w:cs="Times New Roman"/>
          <w:sz w:val="24"/>
          <w:szCs w:val="24"/>
          <w:lang w:val="ru-RU"/>
        </w:rPr>
        <w:t>.</w:t>
      </w:r>
      <w:r w:rsidRPr="00B73EFE">
        <w:rPr>
          <w:rFonts w:ascii="SkolaSerifCnOffc" w:hAnsi="SkolaSerifCnOffc" w:cs="Times New Roman"/>
          <w:sz w:val="24"/>
          <w:szCs w:val="24"/>
          <w:vertAlign w:val="superscript"/>
          <w:lang w:val="ru-RU"/>
        </w:rPr>
        <w:t xml:space="preserve">5 </w:t>
      </w:r>
      <w:r w:rsidR="00822232" w:rsidRPr="00BF5E52">
        <w:rPr>
          <w:rFonts w:ascii="SkolaSerifCnOffc" w:hAnsi="SkolaSerifCnOffc" w:cs="Times New Roman"/>
          <w:sz w:val="24"/>
          <w:szCs w:val="24"/>
          <w:lang w:val="mk-MK"/>
        </w:rPr>
        <w:t>Слободно можеме да тврдиме дека денталниот кариес е мултифактор</w:t>
      </w:r>
      <w:r w:rsidR="00324533" w:rsidRPr="00BF5E52">
        <w:rPr>
          <w:rFonts w:ascii="SkolaSerifCnOffc" w:hAnsi="SkolaSerifCnOffc" w:cs="Times New Roman"/>
          <w:sz w:val="24"/>
          <w:szCs w:val="24"/>
          <w:lang w:val="mk-MK"/>
        </w:rPr>
        <w:t>иел</w:t>
      </w:r>
      <w:r w:rsidR="00822232" w:rsidRPr="00BF5E52">
        <w:rPr>
          <w:rFonts w:ascii="SkolaSerifCnOffc" w:hAnsi="SkolaSerifCnOffc" w:cs="Times New Roman"/>
          <w:sz w:val="24"/>
          <w:szCs w:val="24"/>
          <w:lang w:val="mk-MK"/>
        </w:rPr>
        <w:t>на</w:t>
      </w:r>
      <w:r w:rsidR="00324533" w:rsidRPr="00BF5E52">
        <w:rPr>
          <w:rFonts w:ascii="SkolaSerifCnOffc" w:hAnsi="SkolaSerifCnOffc" w:cs="Times New Roman"/>
          <w:sz w:val="24"/>
          <w:szCs w:val="24"/>
          <w:lang w:val="ru-RU"/>
        </w:rPr>
        <w:t xml:space="preserve"> </w:t>
      </w:r>
      <w:r w:rsidR="00324533" w:rsidRPr="00BF5E52">
        <w:rPr>
          <w:rFonts w:ascii="SkolaSerifCnOffc" w:hAnsi="SkolaSerifCnOffc" w:cs="Times New Roman"/>
          <w:sz w:val="24"/>
          <w:szCs w:val="24"/>
          <w:lang w:val="mk-MK"/>
        </w:rPr>
        <w:t>инфективна</w:t>
      </w:r>
      <w:r w:rsidR="00822232" w:rsidRPr="00BF5E52">
        <w:rPr>
          <w:rFonts w:ascii="SkolaSerifCnOffc" w:hAnsi="SkolaSerifCnOffc" w:cs="Times New Roman"/>
          <w:sz w:val="24"/>
          <w:szCs w:val="24"/>
          <w:lang w:val="mk-MK"/>
        </w:rPr>
        <w:t>, динамична болест, посредувана преку биофилмот, модулирана со исхраната, којашто резултира со нето загуба на минералите во денталните цврсти ткива</w:t>
      </w:r>
      <w:r w:rsidR="00515DCD" w:rsidRPr="00B73EFE">
        <w:rPr>
          <w:rFonts w:ascii="SkolaSerifCnOffc" w:hAnsi="SkolaSerifCnOffc" w:cs="Times New Roman"/>
          <w:sz w:val="24"/>
          <w:szCs w:val="24"/>
          <w:lang w:val="ru-RU"/>
        </w:rPr>
        <w:t>.</w:t>
      </w:r>
      <w:r w:rsidRPr="00B73EFE">
        <w:rPr>
          <w:rFonts w:ascii="SkolaSerifCnOffc" w:hAnsi="SkolaSerifCnOffc" w:cs="Times New Roman"/>
          <w:sz w:val="24"/>
          <w:szCs w:val="24"/>
          <w:vertAlign w:val="superscript"/>
          <w:lang w:val="ru-RU"/>
        </w:rPr>
        <w:t>6,7</w:t>
      </w:r>
      <w:r w:rsidR="00822232" w:rsidRPr="00BF5E52">
        <w:rPr>
          <w:rFonts w:ascii="SkolaSerifCnOffc" w:hAnsi="SkolaSerifCnOffc" w:cs="Times New Roman"/>
          <w:sz w:val="24"/>
          <w:szCs w:val="24"/>
          <w:lang w:val="mk-MK"/>
        </w:rPr>
        <w:t xml:space="preserve"> </w:t>
      </w:r>
    </w:p>
    <w:p w14:paraId="069FEB7C" w14:textId="77777777" w:rsidR="00F93F37" w:rsidRPr="00B73EFE" w:rsidRDefault="00822232" w:rsidP="00145E87">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Овде мораме да ги нагласиме главните елементи што се клучни во кариозниот процес, а т</w:t>
      </w:r>
      <w:r w:rsidR="00324533" w:rsidRPr="00BF5E52">
        <w:rPr>
          <w:rFonts w:ascii="SkolaSerifCnOffc" w:hAnsi="SkolaSerifCnOffc" w:cs="Times New Roman"/>
          <w:sz w:val="24"/>
          <w:szCs w:val="24"/>
          <w:lang w:val="mk-MK"/>
        </w:rPr>
        <w:t>и</w:t>
      </w:r>
      <w:r w:rsidRPr="00BF5E52">
        <w:rPr>
          <w:rFonts w:ascii="SkolaSerifCnOffc" w:hAnsi="SkolaSerifCnOffc" w:cs="Times New Roman"/>
          <w:sz w:val="24"/>
          <w:szCs w:val="24"/>
          <w:lang w:val="mk-MK"/>
        </w:rPr>
        <w:t xml:space="preserve">е се: забот, микроорганизмите, </w:t>
      </w:r>
      <w:r w:rsidR="00324533" w:rsidRPr="00BF5E52">
        <w:rPr>
          <w:rFonts w:ascii="SkolaSerifCnOffc" w:hAnsi="SkolaSerifCnOffc" w:cs="Times New Roman"/>
          <w:sz w:val="24"/>
          <w:szCs w:val="24"/>
          <w:lang w:val="mk-MK"/>
        </w:rPr>
        <w:t>домаќинот</w:t>
      </w:r>
      <w:r w:rsidRPr="00BF5E52">
        <w:rPr>
          <w:rFonts w:ascii="SkolaSerifCnOffc" w:hAnsi="SkolaSerifCnOffc" w:cs="Times New Roman"/>
          <w:sz w:val="24"/>
          <w:szCs w:val="24"/>
          <w:lang w:val="mk-MK"/>
        </w:rPr>
        <w:t>, плунката, флуоридот и времето</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Тие елементи се главните фактори, а нивното содејство го иницира и го предизвикува напредувањето на кариозната лезија во дентинот</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8</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Развојот на дентален кариес е динамичен процес што вклучува повторливи периоди на деминерализација поради присуство на органска киселина од микробно потекло и последователна реминерализација од страна на плунковните компоненти </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или на терапевтски средства</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но во рамките на </w:t>
      </w:r>
      <w:r w:rsidR="00E0029B" w:rsidRPr="00BF5E52">
        <w:rPr>
          <w:rFonts w:ascii="SkolaSerifCnOffc" w:hAnsi="SkolaSerifCnOffc" w:cs="Times New Roman"/>
          <w:sz w:val="24"/>
          <w:szCs w:val="24"/>
          <w:shd w:val="clear" w:color="auto" w:fill="FFFFFF"/>
          <w:lang w:val="mk-MK"/>
        </w:rPr>
        <w:t>општата орална состојба е дис</w:t>
      </w:r>
      <w:r w:rsidRPr="00BF5E52">
        <w:rPr>
          <w:rFonts w:ascii="SkolaSerifCnOffc" w:hAnsi="SkolaSerifCnOffc" w:cs="Times New Roman"/>
          <w:sz w:val="24"/>
          <w:szCs w:val="24"/>
          <w:shd w:val="clear" w:color="auto" w:fill="FFFFFF"/>
          <w:lang w:val="mk-MK"/>
        </w:rPr>
        <w:t>балансирана и води до деминерализација</w:t>
      </w:r>
      <w:r w:rsidR="00515DCD" w:rsidRPr="00B73EFE">
        <w:rPr>
          <w:rFonts w:ascii="SkolaSerifCnOffc" w:hAnsi="SkolaSerifCnOffc" w:cs="Times New Roman"/>
          <w:sz w:val="24"/>
          <w:szCs w:val="24"/>
          <w:shd w:val="clear" w:color="auto" w:fill="FFFFFF"/>
          <w:lang w:val="ru-RU"/>
        </w:rPr>
        <w:t>.</w:t>
      </w:r>
      <w:r w:rsidR="00515DCD" w:rsidRPr="00B73EFE">
        <w:rPr>
          <w:rFonts w:ascii="SkolaSerifCnOffc" w:hAnsi="SkolaSerifCnOffc" w:cs="Times New Roman"/>
          <w:sz w:val="24"/>
          <w:szCs w:val="24"/>
          <w:shd w:val="clear" w:color="auto" w:fill="FFFFFF"/>
          <w:vertAlign w:val="superscript"/>
          <w:lang w:val="ru-RU"/>
        </w:rPr>
        <w:t>9</w:t>
      </w:r>
    </w:p>
    <w:p w14:paraId="40199E9B" w14:textId="77777777" w:rsidR="00F93F37" w:rsidRPr="00B73EFE" w:rsidRDefault="00822232" w:rsidP="00145E87">
      <w:pPr>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Денталниот кариес е бихе</w:t>
      </w:r>
      <w:r w:rsidR="00324533" w:rsidRPr="00BF5E52">
        <w:rPr>
          <w:rFonts w:ascii="SkolaSerifCnOffc" w:hAnsi="SkolaSerifCnOffc" w:cs="Times New Roman"/>
          <w:sz w:val="24"/>
          <w:szCs w:val="24"/>
          <w:lang w:val="mk-MK"/>
        </w:rPr>
        <w:t>ј</w:t>
      </w:r>
      <w:r w:rsidRPr="00BF5E52">
        <w:rPr>
          <w:rFonts w:ascii="SkolaSerifCnOffc" w:hAnsi="SkolaSerifCnOffc" w:cs="Times New Roman"/>
          <w:sz w:val="24"/>
          <w:szCs w:val="24"/>
          <w:lang w:val="mk-MK"/>
        </w:rPr>
        <w:t>виорална болест со оглед на фактот што двата основни фактора се по природа бихе</w:t>
      </w:r>
      <w:r w:rsidR="00324533" w:rsidRPr="00BF5E52">
        <w:rPr>
          <w:rFonts w:ascii="SkolaSerifCnOffc" w:hAnsi="SkolaSerifCnOffc" w:cs="Times New Roman"/>
          <w:sz w:val="24"/>
          <w:szCs w:val="24"/>
          <w:lang w:val="mk-MK"/>
        </w:rPr>
        <w:t>ј</w:t>
      </w:r>
      <w:r w:rsidRPr="00BF5E52">
        <w:rPr>
          <w:rFonts w:ascii="SkolaSerifCnOffc" w:hAnsi="SkolaSerifCnOffc" w:cs="Times New Roman"/>
          <w:sz w:val="24"/>
          <w:szCs w:val="24"/>
          <w:lang w:val="mk-MK"/>
        </w:rPr>
        <w:t>виорални</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честото консумирање на фермент</w:t>
      </w:r>
      <w:r w:rsidR="00324533" w:rsidRPr="00BF5E52">
        <w:rPr>
          <w:rFonts w:ascii="SkolaSerifCnOffc" w:hAnsi="SkolaSerifCnOffc" w:cs="Times New Roman"/>
          <w:sz w:val="24"/>
          <w:szCs w:val="24"/>
          <w:lang w:val="mk-MK"/>
        </w:rPr>
        <w:t>абилни</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mk-MK"/>
        </w:rPr>
        <w:lastRenderedPageBreak/>
        <w:t>јаглехидрати  и нередовното преместување на денталниот биофилм</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Ако денталниот кариес се нарече  обична </w:t>
      </w:r>
      <w:r w:rsidR="00324533" w:rsidRPr="00BF5E52">
        <w:rPr>
          <w:rFonts w:ascii="SkolaSerifCnOffc" w:hAnsi="SkolaSerifCnOffc" w:cs="Times New Roman"/>
          <w:sz w:val="24"/>
          <w:szCs w:val="24"/>
          <w:lang w:val="mk-MK"/>
        </w:rPr>
        <w:t>инфективна</w:t>
      </w:r>
      <w:r w:rsidRPr="00BF5E52">
        <w:rPr>
          <w:rFonts w:ascii="SkolaSerifCnOffc" w:hAnsi="SkolaSerifCnOffc" w:cs="Times New Roman"/>
          <w:sz w:val="24"/>
          <w:szCs w:val="24"/>
          <w:lang w:val="mk-MK"/>
        </w:rPr>
        <w:t xml:space="preserve"> болест, се дава можност за развојот на кариозни заби да </w:t>
      </w:r>
      <w:r w:rsidR="00324533" w:rsidRPr="00BF5E52">
        <w:rPr>
          <w:rFonts w:ascii="SkolaSerifCnOffc" w:hAnsi="SkolaSerifCnOffc" w:cs="Times New Roman"/>
          <w:sz w:val="24"/>
          <w:szCs w:val="24"/>
          <w:lang w:val="mk-MK"/>
        </w:rPr>
        <w:t>биде</w:t>
      </w:r>
      <w:r w:rsidRPr="00BF5E52">
        <w:rPr>
          <w:rFonts w:ascii="SkolaSerifCnOffc" w:hAnsi="SkolaSerifCnOffc" w:cs="Times New Roman"/>
          <w:sz w:val="24"/>
          <w:szCs w:val="24"/>
          <w:lang w:val="mk-MK"/>
        </w:rPr>
        <w:t xml:space="preserve"> обвин</w:t>
      </w:r>
      <w:r w:rsidR="00324533" w:rsidRPr="00BF5E52">
        <w:rPr>
          <w:rFonts w:ascii="SkolaSerifCnOffc" w:hAnsi="SkolaSerifCnOffc" w:cs="Times New Roman"/>
          <w:sz w:val="24"/>
          <w:szCs w:val="24"/>
          <w:lang w:val="mk-MK"/>
        </w:rPr>
        <w:t>ета</w:t>
      </w:r>
      <w:r w:rsidRPr="00BF5E52">
        <w:rPr>
          <w:rFonts w:ascii="SkolaSerifCnOffc" w:hAnsi="SkolaSerifCnOffc" w:cs="Times New Roman"/>
          <w:sz w:val="24"/>
          <w:szCs w:val="24"/>
          <w:lang w:val="mk-MK"/>
        </w:rPr>
        <w:t xml:space="preserve"> инфекцијата, доколку тој/таа не се однесува правилно спрема оралното здравје</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Меѓутоа, кога денталниот кариес ќе се нарече бихе</w:t>
      </w:r>
      <w:r w:rsidR="00893A56" w:rsidRPr="00BF5E52">
        <w:rPr>
          <w:rFonts w:ascii="SkolaSerifCnOffc" w:hAnsi="SkolaSerifCnOffc" w:cs="Times New Roman"/>
          <w:sz w:val="24"/>
          <w:szCs w:val="24"/>
          <w:lang w:val="mk-MK"/>
        </w:rPr>
        <w:t>ј</w:t>
      </w:r>
      <w:r w:rsidRPr="00BF5E52">
        <w:rPr>
          <w:rFonts w:ascii="SkolaSerifCnOffc" w:hAnsi="SkolaSerifCnOffc" w:cs="Times New Roman"/>
          <w:sz w:val="24"/>
          <w:szCs w:val="24"/>
          <w:lang w:val="mk-MK"/>
        </w:rPr>
        <w:t>виорална болест, како што е правилно, на истата личност ѝ се пренесува одговорноста за нејзиното орално здравје</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10</w:t>
      </w:r>
    </w:p>
    <w:p w14:paraId="31E680BE" w14:textId="77777777" w:rsidR="00F93F37" w:rsidRPr="00B73EFE" w:rsidRDefault="00822232" w:rsidP="00145E87">
      <w:pPr>
        <w:spacing w:line="240" w:lineRule="auto"/>
        <w:ind w:firstLine="720"/>
        <w:jc w:val="both"/>
        <w:rPr>
          <w:rFonts w:ascii="SkolaSerifCnOffc" w:hAnsi="SkolaSerifCnOffc" w:cs="Times New Roman"/>
          <w:sz w:val="24"/>
          <w:szCs w:val="24"/>
          <w:vertAlign w:val="superscript"/>
          <w:lang w:val="ru-RU"/>
        </w:rPr>
      </w:pPr>
      <w:bookmarkStart w:id="11" w:name="_Hlk90729384"/>
      <w:r w:rsidRPr="00BF5E52">
        <w:rPr>
          <w:rFonts w:ascii="SkolaSerifCnOffc" w:eastAsia="Times New Roman" w:hAnsi="SkolaSerifCnOffc" w:cs="Times New Roman"/>
          <w:sz w:val="24"/>
          <w:szCs w:val="24"/>
          <w:lang w:val="mk-MK"/>
        </w:rPr>
        <w:t>Во земјите со низок буџет, помалку се вложува во здравствената заштита и превенција, па затоа луѓето имаат ограничен пристап до орално здравје, а забите остануваат нетретирани во текот на долг временски период или многу често главниот метод за третман е екстракцијата</w:t>
      </w:r>
      <w:r w:rsidR="00515DCD" w:rsidRPr="00B73EFE">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vertAlign w:val="superscript"/>
          <w:lang w:val="ru-RU"/>
        </w:rPr>
        <w:t>11</w:t>
      </w:r>
      <w:r w:rsidR="002E7341" w:rsidRPr="00B73EFE">
        <w:rPr>
          <w:rFonts w:ascii="SkolaSerifCnOffc" w:eastAsia="Times New Roman" w:hAnsi="SkolaSerifCnOffc" w:cs="Times New Roman"/>
          <w:sz w:val="24"/>
          <w:szCs w:val="24"/>
          <w:vertAlign w:val="superscript"/>
          <w:lang w:val="ru-RU"/>
        </w:rPr>
        <w:t>,12</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Кога денталниот кариес останува нетретиран, тоа може да му наштети на пациентот на многу нивоа, но денталниот кариес може да предизвика, главно, функционални, естетски и психосоцијални растројства, особено кај младите луѓе и децата</w:t>
      </w:r>
      <w:r w:rsidR="00515DCD"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Една таква не</w:t>
      </w:r>
      <w:r w:rsidR="00E0029B" w:rsidRPr="00BF5E52">
        <w:rPr>
          <w:rFonts w:ascii="SkolaSerifCnOffc" w:eastAsia="Times New Roman" w:hAnsi="SkolaSerifCnOffc" w:cs="Times New Roman"/>
          <w:sz w:val="24"/>
          <w:szCs w:val="24"/>
          <w:lang w:val="mk-MK"/>
        </w:rPr>
        <w:t>третир</w:t>
      </w:r>
      <w:r w:rsidRPr="00BF5E52">
        <w:rPr>
          <w:rFonts w:ascii="SkolaSerifCnOffc" w:eastAsia="Times New Roman" w:hAnsi="SkolaSerifCnOffc" w:cs="Times New Roman"/>
          <w:sz w:val="24"/>
          <w:szCs w:val="24"/>
          <w:lang w:val="mk-MK"/>
        </w:rPr>
        <w:t>ана состојба може да биде сериозна закана за општото здравје на децата, зашто постои голем ризик да развијат други болести и состојби, како системска сепса, остеомиелитис и инфекција на вратот и на дното на усната празнина</w:t>
      </w:r>
      <w:r w:rsidR="00515DCD" w:rsidRPr="00B73EFE">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vertAlign w:val="superscript"/>
          <w:lang w:val="ru-RU"/>
        </w:rPr>
        <w:t>1</w:t>
      </w:r>
      <w:r w:rsidR="002E7341" w:rsidRPr="00B73EFE">
        <w:rPr>
          <w:rFonts w:ascii="SkolaSerifCnOffc" w:eastAsia="Times New Roman" w:hAnsi="SkolaSerifCnOffc" w:cs="Times New Roman"/>
          <w:sz w:val="24"/>
          <w:szCs w:val="24"/>
          <w:vertAlign w:val="superscript"/>
          <w:lang w:val="ru-RU"/>
        </w:rPr>
        <w:t>3</w:t>
      </w:r>
    </w:p>
    <w:bookmarkEnd w:id="11"/>
    <w:p w14:paraId="72E5CA18" w14:textId="77777777" w:rsidR="00F93F37" w:rsidRPr="00B73EFE" w:rsidRDefault="00822232" w:rsidP="00145E87">
      <w:pPr>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Традиционалниот начин за лекување на дентален кариес (</w:t>
      </w:r>
      <w:r w:rsidR="00893A56" w:rsidRPr="00BF5E52">
        <w:rPr>
          <w:rFonts w:ascii="SkolaSerifCnOffc" w:hAnsi="SkolaSerifCnOffc" w:cs="Times New Roman"/>
          <w:sz w:val="24"/>
          <w:szCs w:val="24"/>
          <w:lang w:val="mk-MK"/>
        </w:rPr>
        <w:t>отстранување и реставрација</w:t>
      </w:r>
      <w:r w:rsidRPr="00BF5E52">
        <w:rPr>
          <w:rFonts w:ascii="SkolaSerifCnOffc" w:hAnsi="SkolaSerifCnOffc" w:cs="Times New Roman"/>
          <w:sz w:val="24"/>
          <w:szCs w:val="24"/>
          <w:lang w:val="mk-MK"/>
        </w:rPr>
        <w:t>) се базира на употреба на електрични турбини за чистење на кариозните подрачја пред пополнувањето. За спречување на болки во текот на постапката типично се користи локален анестетик. За успешна изведба на оваа процедура потребно е да се исполнат неколку услови, како што се високо</w:t>
      </w:r>
      <w:r w:rsidR="00E0029B"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mk-MK"/>
        </w:rPr>
        <w:t>обучен стоматолошки персонал, пристап до електрична енергија, соодветни алатки што може да бидат многу скапи. Регионите со ниски приходи и руралните области имаат проблем да ги задоволат тие фактори, а тоа го ограничува пристапот кон постапка</w:t>
      </w:r>
      <w:r w:rsidRPr="00BF5E52">
        <w:rPr>
          <w:rFonts w:ascii="SkolaSerifCnOffc" w:hAnsi="SkolaSerifCnOffc" w:cs="Times New Roman"/>
          <w:sz w:val="24"/>
          <w:szCs w:val="24"/>
        </w:rPr>
        <w:t>ta</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1</w:t>
      </w:r>
      <w:r w:rsidR="002E7341" w:rsidRPr="00B73EFE">
        <w:rPr>
          <w:rFonts w:ascii="SkolaSerifCnOffc" w:hAnsi="SkolaSerifCnOffc" w:cs="Times New Roman"/>
          <w:sz w:val="24"/>
          <w:szCs w:val="24"/>
          <w:vertAlign w:val="superscript"/>
          <w:lang w:val="ru-RU"/>
        </w:rPr>
        <w:t>4</w:t>
      </w:r>
    </w:p>
    <w:p w14:paraId="7486E916" w14:textId="44A2FE9D" w:rsidR="00F93F37" w:rsidRPr="00B73EFE" w:rsidRDefault="00822232" w:rsidP="00145E87">
      <w:pPr>
        <w:spacing w:line="240" w:lineRule="auto"/>
        <w:ind w:firstLine="720"/>
        <w:jc w:val="both"/>
        <w:rPr>
          <w:rFonts w:ascii="SkolaSerifCnOffc" w:hAnsi="SkolaSerifCnOffc" w:cs="Times New Roman"/>
          <w:sz w:val="24"/>
          <w:szCs w:val="24"/>
          <w:vertAlign w:val="superscript"/>
          <w:lang w:val="ru-RU"/>
        </w:rPr>
      </w:pPr>
      <w:bookmarkStart w:id="12" w:name="_Hlk102449327"/>
      <w:r w:rsidRPr="00BF5E52">
        <w:rPr>
          <w:rFonts w:ascii="SkolaSerifCnOffc" w:hAnsi="SkolaSerifCnOffc" w:cs="Times New Roman"/>
          <w:sz w:val="24"/>
          <w:szCs w:val="24"/>
          <w:lang w:val="mk-MK"/>
        </w:rPr>
        <w:t xml:space="preserve">Атрауматскиот </w:t>
      </w:r>
      <w:r w:rsidR="00A36807" w:rsidRPr="00BF5E52">
        <w:rPr>
          <w:rFonts w:ascii="SkolaSerifCnOffc" w:hAnsi="SkolaSerifCnOffc" w:cs="Times New Roman"/>
          <w:sz w:val="24"/>
          <w:szCs w:val="24"/>
          <w:lang w:val="mk-MK"/>
        </w:rPr>
        <w:t xml:space="preserve">Реставративен Третман </w:t>
      </w:r>
      <w:r w:rsidRPr="00BF5E52">
        <w:rPr>
          <w:rFonts w:ascii="SkolaSerifCnOffc" w:hAnsi="SkolaSerifCnOffc" w:cs="Times New Roman"/>
          <w:sz w:val="24"/>
          <w:szCs w:val="24"/>
          <w:lang w:val="mk-MK"/>
        </w:rPr>
        <w:t>(</w:t>
      </w:r>
      <w:r w:rsidRPr="00BF5E52">
        <w:rPr>
          <w:rFonts w:ascii="SkolaSerifCnOffc" w:eastAsia="Times New Roman" w:hAnsi="SkolaSerifCnOffc" w:cs="Times New Roman"/>
          <w:b/>
          <w:sz w:val="24"/>
          <w:szCs w:val="24"/>
        </w:rPr>
        <w:t>A</w:t>
      </w:r>
      <w:r w:rsidRPr="00BF5E52">
        <w:rPr>
          <w:rFonts w:ascii="SkolaSerifCnOffc" w:eastAsia="Times New Roman" w:hAnsi="SkolaSerifCnOffc" w:cs="Times New Roman"/>
          <w:sz w:val="24"/>
          <w:szCs w:val="24"/>
        </w:rPr>
        <w:t>traumatic</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R</w:t>
      </w:r>
      <w:r w:rsidRPr="00BF5E52">
        <w:rPr>
          <w:rFonts w:ascii="SkolaSerifCnOffc" w:eastAsia="Times New Roman" w:hAnsi="SkolaSerifCnOffc" w:cs="Times New Roman"/>
          <w:sz w:val="24"/>
          <w:szCs w:val="24"/>
        </w:rPr>
        <w:t>estorative</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T</w:t>
      </w:r>
      <w:r w:rsidRPr="00BF5E52">
        <w:rPr>
          <w:rFonts w:ascii="SkolaSerifCnOffc" w:eastAsia="Times New Roman" w:hAnsi="SkolaSerifCnOffc" w:cs="Times New Roman"/>
          <w:sz w:val="24"/>
          <w:szCs w:val="24"/>
        </w:rPr>
        <w:t>reatment</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ART</w:t>
      </w:r>
      <w:r w:rsidRPr="00BF5E52">
        <w:rPr>
          <w:rFonts w:ascii="SkolaSerifCnOffc" w:eastAsia="Times New Roman" w:hAnsi="SkolaSerifCnOffc" w:cs="Times New Roman"/>
          <w:bCs/>
          <w:sz w:val="24"/>
          <w:szCs w:val="24"/>
          <w:lang w:val="mk-MK"/>
        </w:rPr>
        <w:t>) може да понуди придобивки за популациите со ограничени можности</w:t>
      </w:r>
      <w:r w:rsidRPr="00BF5E52">
        <w:rPr>
          <w:rFonts w:ascii="SkolaSerifCnOffc" w:hAnsi="SkolaSerifCnOffc" w:cs="Times New Roman"/>
          <w:sz w:val="24"/>
          <w:szCs w:val="24"/>
          <w:lang w:val="mk-MK"/>
        </w:rPr>
        <w:t xml:space="preserve"> кои можеби имаат мал или никаков пристап до стоматолошки услуги</w:t>
      </w:r>
      <w:bookmarkEnd w:id="12"/>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1</w:t>
      </w:r>
      <w:r w:rsidR="002E7341" w:rsidRPr="00B73EFE">
        <w:rPr>
          <w:rFonts w:ascii="SkolaSerifCnOffc" w:hAnsi="SkolaSerifCnOffc" w:cs="Times New Roman"/>
          <w:sz w:val="24"/>
          <w:szCs w:val="24"/>
          <w:vertAlign w:val="superscript"/>
          <w:lang w:val="ru-RU"/>
        </w:rPr>
        <w:t>5</w:t>
      </w:r>
      <w:r w:rsidR="00515DCD" w:rsidRPr="00B73EFE">
        <w:rPr>
          <w:rFonts w:ascii="SkolaSerifCnOffc" w:hAnsi="SkolaSerifCnOffc" w:cs="Times New Roman"/>
          <w:sz w:val="24"/>
          <w:szCs w:val="24"/>
          <w:vertAlign w:val="superscript"/>
          <w:lang w:val="ru-RU"/>
        </w:rPr>
        <w:t xml:space="preserve"> </w:t>
      </w:r>
      <w:r w:rsidRPr="00BF5E52">
        <w:rPr>
          <w:rFonts w:ascii="SkolaSerifCnOffc" w:hAnsi="SkolaSerifCnOffc" w:cs="Times New Roman"/>
          <w:sz w:val="24"/>
          <w:szCs w:val="24"/>
          <w:lang w:val="mk-MK"/>
        </w:rPr>
        <w:t>Атрауматскиот реставративен третман (А</w:t>
      </w:r>
      <w:r w:rsidRPr="00BF5E52">
        <w:rPr>
          <w:rFonts w:ascii="SkolaSerifCnOffc" w:hAnsi="SkolaSerifCnOffc" w:cs="Times New Roman"/>
          <w:sz w:val="24"/>
          <w:szCs w:val="24"/>
        </w:rPr>
        <w:t>RT</w:t>
      </w:r>
      <w:r w:rsidRPr="00BF5E52">
        <w:rPr>
          <w:rFonts w:ascii="SkolaSerifCnOffc" w:hAnsi="SkolaSerifCnOffc" w:cs="Times New Roman"/>
          <w:sz w:val="24"/>
          <w:szCs w:val="24"/>
          <w:lang w:val="mk-MK"/>
        </w:rPr>
        <w:t>-третман) може да се опише како супститутивен, евтин реставративен третман што може да се извршува со основна стоматолошка опрема</w:t>
      </w:r>
      <w:r w:rsidR="00515DCD" w:rsidRPr="00B73EFE">
        <w:rPr>
          <w:rFonts w:ascii="SkolaSerifCnOffc" w:hAnsi="SkolaSerifCnOffc" w:cs="Times New Roman"/>
          <w:sz w:val="24"/>
          <w:szCs w:val="24"/>
          <w:lang w:val="ru-RU"/>
        </w:rPr>
        <w:t>.</w:t>
      </w:r>
      <w:r w:rsidR="00515DCD" w:rsidRPr="00B73EFE">
        <w:rPr>
          <w:rFonts w:ascii="SkolaSerifCnOffc" w:hAnsi="SkolaSerifCnOffc" w:cs="Times New Roman"/>
          <w:sz w:val="24"/>
          <w:szCs w:val="24"/>
          <w:vertAlign w:val="superscript"/>
          <w:lang w:val="ru-RU"/>
        </w:rPr>
        <w:t>1</w:t>
      </w:r>
      <w:r w:rsidR="002E7341" w:rsidRPr="00B73EFE">
        <w:rPr>
          <w:rFonts w:ascii="SkolaSerifCnOffc" w:hAnsi="SkolaSerifCnOffc" w:cs="Times New Roman"/>
          <w:sz w:val="24"/>
          <w:szCs w:val="24"/>
          <w:vertAlign w:val="superscript"/>
          <w:lang w:val="ru-RU"/>
        </w:rPr>
        <w:t>5</w:t>
      </w:r>
      <w:r w:rsidRPr="00BF5E52">
        <w:rPr>
          <w:rFonts w:ascii="SkolaSerifCnOffc" w:hAnsi="SkolaSerifCnOffc" w:cs="Times New Roman"/>
          <w:sz w:val="24"/>
          <w:szCs w:val="24"/>
          <w:shd w:val="clear" w:color="auto" w:fill="FFFFFF"/>
        </w:rPr>
        <w:t>ART</w:t>
      </w:r>
      <w:r w:rsidRPr="00BF5E52">
        <w:rPr>
          <w:rFonts w:ascii="SkolaSerifCnOffc" w:hAnsi="SkolaSerifCnOffc" w:cs="Times New Roman"/>
          <w:sz w:val="24"/>
          <w:szCs w:val="24"/>
          <w:shd w:val="clear" w:color="auto" w:fill="FFFFFF"/>
          <w:lang w:val="mk-MK"/>
        </w:rPr>
        <w:t xml:space="preserve"> е корисен не само затоа што во процесот на отстранување на кариозните забни ткива се користат само рачни инструменти</w:t>
      </w:r>
      <w:r w:rsidR="00893A56" w:rsidRPr="00BF5E52">
        <w:rPr>
          <w:rFonts w:ascii="SkolaSerifCnOffc" w:hAnsi="SkolaSerifCnOffc" w:cs="Times New Roman"/>
          <w:sz w:val="24"/>
          <w:szCs w:val="24"/>
          <w:shd w:val="clear" w:color="auto" w:fill="FFFFFF"/>
          <w:lang w:val="mk-MK"/>
        </w:rPr>
        <w:t>,</w:t>
      </w:r>
      <w:r w:rsidRPr="00BF5E52">
        <w:rPr>
          <w:rFonts w:ascii="SkolaSerifCnOffc" w:hAnsi="SkolaSerifCnOffc" w:cs="Times New Roman"/>
          <w:sz w:val="24"/>
          <w:szCs w:val="24"/>
          <w:shd w:val="clear" w:color="auto" w:fill="FFFFFF"/>
          <w:lang w:val="mk-MK"/>
        </w:rPr>
        <w:t xml:space="preserve"> туку и затоа што процесот се извршува без анестезија и без опрема на електричен погон, а кавитетот се реставрира со атхезивен реставративен материјал, обично глас-јономер цемент со висок вискоз</w:t>
      </w:r>
      <w:r w:rsidR="00E0029B" w:rsidRPr="00BF5E52">
        <w:rPr>
          <w:rFonts w:ascii="SkolaSerifCnOffc" w:hAnsi="SkolaSerifCnOffc" w:cs="Times New Roman"/>
          <w:sz w:val="24"/>
          <w:szCs w:val="24"/>
          <w:shd w:val="clear" w:color="auto" w:fill="FFFFFF"/>
          <w:lang w:val="mk-MK"/>
        </w:rPr>
        <w:t>ите</w:t>
      </w:r>
      <w:r w:rsidRPr="00BF5E52">
        <w:rPr>
          <w:rFonts w:ascii="SkolaSerifCnOffc" w:hAnsi="SkolaSerifCnOffc" w:cs="Times New Roman"/>
          <w:sz w:val="24"/>
          <w:szCs w:val="24"/>
          <w:shd w:val="clear" w:color="auto" w:fill="FFFFFF"/>
          <w:lang w:val="mk-MK"/>
        </w:rPr>
        <w:t xml:space="preserve">т </w:t>
      </w:r>
      <w:r w:rsidRPr="00BF5E52">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rPr>
        <w:t>HVGIC</w:t>
      </w:r>
      <w:r w:rsidRPr="00BF5E52">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vertAlign w:val="superscript"/>
          <w:lang w:val="ru-RU"/>
        </w:rPr>
        <w:t>1</w:t>
      </w:r>
      <w:r w:rsidR="002E7341" w:rsidRPr="00B73EFE">
        <w:rPr>
          <w:rFonts w:ascii="SkolaSerifCnOffc" w:eastAsia="Times New Roman" w:hAnsi="SkolaSerifCnOffc" w:cs="Times New Roman"/>
          <w:sz w:val="24"/>
          <w:szCs w:val="24"/>
          <w:vertAlign w:val="superscript"/>
          <w:lang w:val="ru-RU"/>
        </w:rPr>
        <w:t>6</w:t>
      </w:r>
      <w:r w:rsidR="002E7341" w:rsidRPr="00B73EFE">
        <w:rPr>
          <w:rFonts w:ascii="SkolaSerifCnOffc" w:hAnsi="SkolaSerifCnOffc" w:cs="Times New Roman"/>
          <w:sz w:val="24"/>
          <w:szCs w:val="24"/>
          <w:vertAlign w:val="superscript"/>
          <w:lang w:val="ru-RU"/>
        </w:rPr>
        <w:t xml:space="preserve"> </w:t>
      </w:r>
      <w:r w:rsidRPr="00BF5E52">
        <w:rPr>
          <w:rFonts w:ascii="SkolaSerifCnOffc" w:hAnsi="SkolaSerifCnOffc" w:cs="Times New Roman"/>
          <w:sz w:val="24"/>
          <w:szCs w:val="24"/>
          <w:shd w:val="clear" w:color="auto" w:fill="FFFFFF"/>
          <w:lang w:val="mk-MK"/>
        </w:rPr>
        <w:t xml:space="preserve">Уште една придобивка од </w:t>
      </w:r>
      <w:r w:rsidRPr="00BF5E52">
        <w:rPr>
          <w:rFonts w:ascii="SkolaSerifCnOffc" w:hAnsi="SkolaSerifCnOffc" w:cs="Times New Roman"/>
          <w:sz w:val="24"/>
          <w:szCs w:val="24"/>
          <w:shd w:val="clear" w:color="auto" w:fill="FFFFFF"/>
        </w:rPr>
        <w:t>ART</w:t>
      </w:r>
      <w:r w:rsidRPr="00BF5E52">
        <w:rPr>
          <w:rFonts w:ascii="SkolaSerifCnOffc" w:hAnsi="SkolaSerifCnOffc" w:cs="Times New Roman"/>
          <w:sz w:val="24"/>
          <w:szCs w:val="24"/>
          <w:shd w:val="clear" w:color="auto" w:fill="FFFFFF"/>
          <w:lang w:val="mk-MK"/>
        </w:rPr>
        <w:t>-методот е што тој може да се примени во различни околини и е погоден за луѓе со различни профили затоа што нуди реставрации со добар квалитет што даваат прифатливи до одлични стапки на издржливост.</w:t>
      </w:r>
      <w:r w:rsidR="002E7341" w:rsidRPr="00B73EFE">
        <w:rPr>
          <w:rFonts w:ascii="SkolaSerifCnOffc" w:hAnsi="SkolaSerifCnOffc" w:cs="Times New Roman"/>
          <w:sz w:val="24"/>
          <w:szCs w:val="24"/>
          <w:shd w:val="clear" w:color="auto" w:fill="FFFFFF"/>
          <w:vertAlign w:val="superscript"/>
          <w:lang w:val="ru-RU"/>
        </w:rPr>
        <w:t>16</w:t>
      </w:r>
    </w:p>
    <w:p w14:paraId="76A8E042" w14:textId="77777777" w:rsidR="00F93F37" w:rsidRPr="00BF5E52" w:rsidRDefault="00822232" w:rsidP="00145E87">
      <w:pPr>
        <w:spacing w:line="240" w:lineRule="auto"/>
        <w:ind w:firstLine="720"/>
        <w:jc w:val="both"/>
        <w:rPr>
          <w:rFonts w:ascii="SkolaSerifCnOffc" w:hAnsi="SkolaSerifCnOffc" w:cs="Times New Roman"/>
          <w:sz w:val="24"/>
          <w:szCs w:val="24"/>
          <w:lang w:val="ru-RU"/>
        </w:rPr>
      </w:pPr>
      <w:r w:rsidRPr="00BF5E52">
        <w:rPr>
          <w:rFonts w:ascii="SkolaSerifCnOffc" w:eastAsia="Times New Roman" w:hAnsi="SkolaSerifCnOffc" w:cs="Times New Roman"/>
          <w:sz w:val="24"/>
          <w:szCs w:val="24"/>
          <w:lang w:val="mk-MK"/>
        </w:rPr>
        <w:t>Историјата на атрауматскиот реставративен третман</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mk-MK"/>
        </w:rPr>
        <w:t xml:space="preserve">) почнува со неговото откритие во Танзанија, Африка, во средината на </w:t>
      </w:r>
      <w:r w:rsidRPr="00BF5E52">
        <w:rPr>
          <w:rFonts w:ascii="SkolaSerifCnOffc" w:eastAsia="Times New Roman" w:hAnsi="SkolaSerifCnOffc" w:cs="Times New Roman"/>
          <w:sz w:val="24"/>
          <w:szCs w:val="24"/>
          <w:lang w:val="ru-RU"/>
        </w:rPr>
        <w:t>1980</w:t>
      </w:r>
      <w:r w:rsidRPr="00BF5E52">
        <w:rPr>
          <w:rFonts w:ascii="SkolaSerifCnOffc" w:eastAsia="Times New Roman" w:hAnsi="SkolaSerifCnOffc" w:cs="Times New Roman"/>
          <w:sz w:val="24"/>
          <w:szCs w:val="24"/>
          <w:lang w:val="mk-MK"/>
        </w:rPr>
        <w:t xml:space="preserve">-тите од страна на д-р Џо Френкен, а речиси по една деценија, во 1994 година, </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бил одобрен од Светската здравствена организација </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СЗО</w:t>
      </w:r>
      <w:r w:rsidRPr="00BF5E52">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vertAlign w:val="superscript"/>
          <w:lang w:val="ru-RU"/>
        </w:rPr>
        <w:t>1</w:t>
      </w:r>
      <w:r w:rsidR="002E7341" w:rsidRPr="00B73EFE">
        <w:rPr>
          <w:rFonts w:ascii="SkolaSerifCnOffc" w:eastAsia="Times New Roman" w:hAnsi="SkolaSerifCnOffc" w:cs="Times New Roman"/>
          <w:sz w:val="24"/>
          <w:szCs w:val="24"/>
          <w:vertAlign w:val="superscript"/>
          <w:lang w:val="ru-RU"/>
        </w:rPr>
        <w:t>7</w:t>
      </w:r>
      <w:r w:rsidR="00515DCD" w:rsidRPr="00B73EFE">
        <w:rPr>
          <w:rFonts w:ascii="SkolaSerifCnOffc" w:eastAsia="Times New Roman" w:hAnsi="SkolaSerifCnOffc" w:cs="Times New Roman"/>
          <w:sz w:val="24"/>
          <w:szCs w:val="24"/>
          <w:vertAlign w:val="superscript"/>
          <w:lang w:val="ru-RU"/>
        </w:rPr>
        <w:t xml:space="preserve"> </w:t>
      </w:r>
      <w:r w:rsidRPr="00BF5E52">
        <w:rPr>
          <w:rFonts w:ascii="SkolaSerifCnOffc" w:eastAsia="Times New Roman" w:hAnsi="SkolaSerifCnOffc" w:cs="Times New Roman"/>
          <w:sz w:val="24"/>
          <w:szCs w:val="24"/>
          <w:lang w:val="mk-MK"/>
        </w:rPr>
        <w:t>и во</w:t>
      </w:r>
      <w:r w:rsidRPr="00BF5E52">
        <w:rPr>
          <w:rFonts w:ascii="SkolaSerifCnOffc" w:eastAsia="Times New Roman" w:hAnsi="SkolaSerifCnOffc" w:cs="Times New Roman"/>
          <w:sz w:val="24"/>
          <w:szCs w:val="24"/>
          <w:lang w:val="ru-RU"/>
        </w:rPr>
        <w:t xml:space="preserve"> 2002 </w:t>
      </w:r>
      <w:r w:rsidRPr="00BF5E52">
        <w:rPr>
          <w:rFonts w:ascii="SkolaSerifCnOffc" w:eastAsia="Times New Roman" w:hAnsi="SkolaSerifCnOffc" w:cs="Times New Roman"/>
          <w:sz w:val="24"/>
          <w:szCs w:val="24"/>
          <w:lang w:val="mk-MK"/>
        </w:rPr>
        <w:t>година од страна на Светската стоматолошка федерација (</w:t>
      </w:r>
      <w:r w:rsidRPr="00BF5E52">
        <w:rPr>
          <w:rFonts w:ascii="SkolaSerifCnOffc" w:eastAsia="Times New Roman" w:hAnsi="SkolaSerifCnOffc" w:cs="Times New Roman"/>
          <w:sz w:val="24"/>
          <w:szCs w:val="24"/>
        </w:rPr>
        <w:t>World</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Dental</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Federation</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Times New Roman"/>
          <w:sz w:val="24"/>
          <w:szCs w:val="24"/>
        </w:rPr>
        <w:t>FDI</w:t>
      </w:r>
      <w:r w:rsidRPr="00BF5E52">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vertAlign w:val="superscript"/>
          <w:lang w:val="ru-RU"/>
        </w:rPr>
        <w:t>1</w:t>
      </w:r>
      <w:r w:rsidR="002E7341" w:rsidRPr="00B73EFE">
        <w:rPr>
          <w:rFonts w:ascii="SkolaSerifCnOffc" w:eastAsia="Times New Roman" w:hAnsi="SkolaSerifCnOffc" w:cs="Times New Roman"/>
          <w:sz w:val="24"/>
          <w:szCs w:val="24"/>
          <w:vertAlign w:val="superscript"/>
          <w:lang w:val="ru-RU"/>
        </w:rPr>
        <w:t>8</w:t>
      </w:r>
      <w:r w:rsidRPr="00BF5E52">
        <w:rPr>
          <w:rFonts w:ascii="SkolaSerifCnOffc" w:eastAsia="Times New Roman" w:hAnsi="SkolaSerifCnOffc" w:cs="Times New Roman"/>
          <w:sz w:val="24"/>
          <w:szCs w:val="24"/>
          <w:lang w:val="ru-RU"/>
        </w:rPr>
        <w:t xml:space="preserve">. </w:t>
      </w:r>
      <w:r w:rsidRPr="00BF5E52">
        <w:rPr>
          <w:rFonts w:ascii="SkolaSerifCnOffc" w:hAnsi="SkolaSerifCnOffc" w:cs="Times New Roman"/>
          <w:sz w:val="24"/>
          <w:szCs w:val="24"/>
          <w:lang w:val="mk-MK"/>
        </w:rPr>
        <w:t xml:space="preserve">СЗО продолжува да го поддржува </w:t>
      </w:r>
      <w:r w:rsidRPr="00BF5E52">
        <w:rPr>
          <w:rFonts w:ascii="SkolaSerifCnOffc" w:hAnsi="SkolaSerifCnOffc" w:cs="Times New Roman"/>
          <w:sz w:val="24"/>
          <w:szCs w:val="24"/>
        </w:rPr>
        <w:t>ART</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во формата на Глобалната </w:t>
      </w:r>
      <w:r w:rsidRPr="00BF5E52">
        <w:rPr>
          <w:rFonts w:ascii="SkolaSerifCnOffc" w:hAnsi="SkolaSerifCnOffc" w:cs="Times New Roman"/>
          <w:sz w:val="24"/>
          <w:szCs w:val="24"/>
        </w:rPr>
        <w:t>ART</w:t>
      </w:r>
      <w:r w:rsidRPr="00BF5E52">
        <w:rPr>
          <w:rFonts w:ascii="SkolaSerifCnOffc" w:hAnsi="SkolaSerifCnOffc" w:cs="Times New Roman"/>
          <w:sz w:val="24"/>
          <w:szCs w:val="24"/>
          <w:lang w:val="mk-MK"/>
        </w:rPr>
        <w:t>-иницијатива на СЗО (</w:t>
      </w:r>
      <w:r w:rsidRPr="00BF5E52">
        <w:rPr>
          <w:rFonts w:ascii="SkolaSerifCnOffc" w:hAnsi="SkolaSerifCnOffc" w:cs="Times New Roman"/>
          <w:sz w:val="24"/>
          <w:szCs w:val="24"/>
        </w:rPr>
        <w:t>WHO</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rPr>
        <w:t>ART</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rPr>
        <w:t>Global</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rPr>
        <w:t>Initiative</w:t>
      </w:r>
      <w:r w:rsidRPr="00BF5E52">
        <w:rPr>
          <w:rFonts w:ascii="SkolaSerifCnOffc" w:hAnsi="SkolaSerifCnOffc" w:cs="Times New Roman"/>
          <w:sz w:val="24"/>
          <w:szCs w:val="24"/>
          <w:lang w:val="mk-MK"/>
        </w:rPr>
        <w:t>,</w:t>
      </w:r>
      <w:r w:rsidRPr="00BF5E52">
        <w:rPr>
          <w:rFonts w:ascii="SkolaSerifCnOffc" w:hAnsi="SkolaSerifCnOffc" w:cs="Times New Roman"/>
          <w:sz w:val="24"/>
          <w:szCs w:val="24"/>
          <w:lang w:val="ru-RU"/>
        </w:rPr>
        <w:t xml:space="preserve"> 1998</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ru-RU"/>
        </w:rPr>
        <w:t>2000</w:t>
      </w:r>
      <w:r w:rsidRPr="00BF5E52">
        <w:rPr>
          <w:rFonts w:ascii="SkolaSerifCnOffc" w:hAnsi="SkolaSerifCnOffc" w:cs="Times New Roman"/>
          <w:sz w:val="24"/>
          <w:szCs w:val="24"/>
          <w:lang w:val="mk-MK"/>
        </w:rPr>
        <w:t>)</w:t>
      </w:r>
      <w:r w:rsidR="00515DCD" w:rsidRPr="00B73EFE">
        <w:rPr>
          <w:rFonts w:ascii="SkolaSerifCnOffc" w:hAnsi="SkolaSerifCnOffc" w:cs="Times New Roman"/>
          <w:sz w:val="24"/>
          <w:szCs w:val="24"/>
          <w:vertAlign w:val="superscript"/>
          <w:lang w:val="ru-RU"/>
        </w:rPr>
        <w:t>1</w:t>
      </w:r>
      <w:r w:rsidR="007F7734" w:rsidRPr="00B73EFE">
        <w:rPr>
          <w:rFonts w:ascii="SkolaSerifCnOffc" w:hAnsi="SkolaSerifCnOffc" w:cs="Times New Roman"/>
          <w:sz w:val="24"/>
          <w:szCs w:val="24"/>
          <w:vertAlign w:val="superscript"/>
          <w:lang w:val="ru-RU"/>
        </w:rPr>
        <w:t>2</w:t>
      </w:r>
      <w:r w:rsidRPr="00BF5E52">
        <w:rPr>
          <w:rFonts w:ascii="SkolaSerifCnOffc" w:hAnsi="SkolaSerifCnOffc" w:cs="Times New Roman"/>
          <w:sz w:val="24"/>
          <w:szCs w:val="24"/>
          <w:lang w:val="ru-RU"/>
        </w:rPr>
        <w:t>.</w:t>
      </w:r>
      <w:r w:rsidR="007F7734" w:rsidRPr="00B73EFE">
        <w:rPr>
          <w:rFonts w:ascii="SkolaSerifCnOffc"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Меѓународната асоцијација за стоматолошки истражувања (</w:t>
      </w:r>
      <w:r w:rsidRPr="00BF5E52">
        <w:rPr>
          <w:rFonts w:ascii="SkolaSerifCnOffc" w:eastAsia="Times New Roman" w:hAnsi="SkolaSerifCnOffc" w:cs="Times New Roman"/>
          <w:sz w:val="24"/>
          <w:szCs w:val="24"/>
        </w:rPr>
        <w:t>The</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International</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Association</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for</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lastRenderedPageBreak/>
        <w:t>Dental</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Research</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Times New Roman"/>
          <w:sz w:val="24"/>
          <w:szCs w:val="24"/>
        </w:rPr>
        <w:t>IADR</w:t>
      </w:r>
      <w:r w:rsidRPr="00BF5E52">
        <w:rPr>
          <w:rFonts w:ascii="SkolaSerifCnOffc" w:eastAsia="Times New Roman" w:hAnsi="SkolaSerifCnOffc" w:cs="Times New Roman"/>
          <w:sz w:val="24"/>
          <w:szCs w:val="24"/>
          <w:lang w:val="ru-RU"/>
        </w:rPr>
        <w:t>)</w:t>
      </w:r>
      <w:r w:rsidR="007F7734" w:rsidRPr="00B73EFE">
        <w:rPr>
          <w:rFonts w:ascii="SkolaSerifCnOffc" w:eastAsia="Times New Roman" w:hAnsi="SkolaSerifCnOffc" w:cs="Times New Roman"/>
          <w:sz w:val="24"/>
          <w:szCs w:val="24"/>
          <w:vertAlign w:val="superscript"/>
          <w:lang w:val="ru-RU"/>
        </w:rPr>
        <w:t>19</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Панамериканската здравствена организација (</w:t>
      </w:r>
      <w:r w:rsidRPr="00BF5E52">
        <w:rPr>
          <w:rFonts w:ascii="SkolaSerifCnOffc" w:eastAsia="Times New Roman" w:hAnsi="SkolaSerifCnOffc" w:cs="Times New Roman"/>
          <w:sz w:val="24"/>
          <w:szCs w:val="24"/>
        </w:rPr>
        <w:t>Pan</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American</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Health</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Organization</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Times New Roman"/>
          <w:sz w:val="24"/>
          <w:szCs w:val="24"/>
        </w:rPr>
        <w:t>PAHO</w:t>
      </w:r>
      <w:r w:rsidRPr="00BF5E52">
        <w:rPr>
          <w:rFonts w:ascii="SkolaSerifCnOffc" w:eastAsia="Times New Roman" w:hAnsi="SkolaSerifCnOffc" w:cs="Times New Roman"/>
          <w:sz w:val="24"/>
          <w:szCs w:val="24"/>
          <w:lang w:val="ru-RU"/>
        </w:rPr>
        <w:t>)</w:t>
      </w:r>
      <w:r w:rsidR="00515DCD" w:rsidRPr="00B73EFE">
        <w:rPr>
          <w:rFonts w:ascii="SkolaSerifCnOffc" w:eastAsia="Times New Roman" w:hAnsi="SkolaSerifCnOffc" w:cs="Times New Roman"/>
          <w:sz w:val="24"/>
          <w:szCs w:val="24"/>
          <w:vertAlign w:val="superscript"/>
          <w:lang w:val="ru-RU"/>
        </w:rPr>
        <w:t>1</w:t>
      </w:r>
      <w:r w:rsidR="00835D76" w:rsidRPr="00B73EFE">
        <w:rPr>
          <w:rFonts w:ascii="SkolaSerifCnOffc" w:eastAsia="Times New Roman" w:hAnsi="SkolaSerifCnOffc" w:cs="Times New Roman"/>
          <w:sz w:val="24"/>
          <w:szCs w:val="24"/>
          <w:vertAlign w:val="superscript"/>
          <w:lang w:val="ru-RU"/>
        </w:rPr>
        <w:t>5</w:t>
      </w:r>
      <w:r w:rsidR="00515DCD"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и Меѓународната консензус</w:t>
      </w:r>
      <w:r w:rsidR="002B2DD6" w:rsidRPr="00BF5E52">
        <w:rPr>
          <w:rFonts w:ascii="SkolaSerifCnOffc" w:eastAsia="Times New Roman" w:hAnsi="SkolaSerifCnOffc" w:cs="Times New Roman"/>
          <w:sz w:val="24"/>
          <w:szCs w:val="24"/>
          <w:lang w:val="mk-MK"/>
        </w:rPr>
        <w:t xml:space="preserve">на </w:t>
      </w:r>
      <w:r w:rsidRPr="00BF5E52">
        <w:rPr>
          <w:rFonts w:ascii="SkolaSerifCnOffc" w:eastAsia="Times New Roman" w:hAnsi="SkolaSerifCnOffc" w:cs="Times New Roman"/>
          <w:sz w:val="24"/>
          <w:szCs w:val="24"/>
          <w:lang w:val="mk-MK"/>
        </w:rPr>
        <w:t>соработка за кариес (</w:t>
      </w:r>
      <w:r w:rsidRPr="00BF5E52">
        <w:rPr>
          <w:rFonts w:ascii="SkolaSerifCnOffc" w:eastAsia="Times New Roman" w:hAnsi="SkolaSerifCnOffc" w:cs="Times New Roman"/>
          <w:sz w:val="24"/>
          <w:szCs w:val="24"/>
        </w:rPr>
        <w:t>International</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Caries</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Consensus</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Collaboration</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ICCC</w:t>
      </w:r>
      <w:r w:rsidRPr="00BF5E52">
        <w:rPr>
          <w:rFonts w:ascii="SkolaSerifCnOffc" w:eastAsia="Times New Roman" w:hAnsi="SkolaSerifCnOffc" w:cs="Times New Roman"/>
          <w:sz w:val="24"/>
          <w:szCs w:val="24"/>
          <w:lang w:val="ru-RU"/>
        </w:rPr>
        <w:t>)</w:t>
      </w:r>
      <w:r w:rsidR="009E6625" w:rsidRPr="00B73EFE">
        <w:rPr>
          <w:rFonts w:ascii="SkolaSerifCnOffc" w:eastAsia="Times New Roman" w:hAnsi="SkolaSerifCnOffc" w:cs="Times New Roman"/>
          <w:sz w:val="24"/>
          <w:szCs w:val="24"/>
          <w:vertAlign w:val="superscript"/>
          <w:lang w:val="ru-RU"/>
        </w:rPr>
        <w:t>2</w:t>
      </w:r>
      <w:r w:rsidR="00835D76" w:rsidRPr="00B73EFE">
        <w:rPr>
          <w:rFonts w:ascii="SkolaSerifCnOffc" w:eastAsia="Times New Roman" w:hAnsi="SkolaSerifCnOffc" w:cs="Times New Roman"/>
          <w:sz w:val="24"/>
          <w:szCs w:val="24"/>
          <w:vertAlign w:val="superscript"/>
          <w:lang w:val="ru-RU"/>
        </w:rPr>
        <w:t>0</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го имаат, исто така, одобрено концептот на </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mk-MK"/>
        </w:rPr>
        <w:t>.</w:t>
      </w:r>
    </w:p>
    <w:p w14:paraId="47B03A23" w14:textId="77777777" w:rsidR="00F93F37" w:rsidRPr="00B73EFE" w:rsidRDefault="00822232" w:rsidP="00145E87">
      <w:pPr>
        <w:tabs>
          <w:tab w:val="left" w:pos="3510"/>
        </w:tabs>
        <w:spacing w:line="240" w:lineRule="auto"/>
        <w:ind w:firstLine="720"/>
        <w:jc w:val="both"/>
        <w:rPr>
          <w:rFonts w:ascii="SkolaSerifCnOffc" w:eastAsia="Times New Roman" w:hAnsi="SkolaSerifCnOffc" w:cs="Times New Roman"/>
          <w:bCs/>
          <w:sz w:val="24"/>
          <w:szCs w:val="24"/>
          <w:vertAlign w:val="superscript"/>
          <w:lang w:val="ru-RU"/>
        </w:rPr>
      </w:pPr>
      <w:r w:rsidRPr="00BF5E52">
        <w:rPr>
          <w:rFonts w:ascii="SkolaSerifCnOffc" w:eastAsia="Times New Roman" w:hAnsi="SkolaSerifCnOffc" w:cs="Times New Roman"/>
          <w:bCs/>
          <w:sz w:val="24"/>
          <w:szCs w:val="24"/>
        </w:rPr>
        <w:t>ART</w:t>
      </w:r>
      <w:r w:rsidRPr="00BF5E52">
        <w:rPr>
          <w:rFonts w:ascii="SkolaSerifCnOffc" w:eastAsia="Times New Roman" w:hAnsi="SkolaSerifCnOffc" w:cs="Times New Roman"/>
          <w:bCs/>
          <w:sz w:val="24"/>
          <w:szCs w:val="24"/>
          <w:lang w:val="mk-MK"/>
        </w:rPr>
        <w:t xml:space="preserve"> вклучува две компоненти: </w:t>
      </w:r>
      <w:r w:rsidRPr="00BF5E52">
        <w:rPr>
          <w:rFonts w:ascii="SkolaSerifCnOffc" w:eastAsia="Times New Roman" w:hAnsi="SkolaSerifCnOffc" w:cs="Times New Roman"/>
          <w:bCs/>
          <w:sz w:val="24"/>
          <w:szCs w:val="24"/>
        </w:rPr>
        <w:t>ART</w:t>
      </w:r>
      <w:r w:rsidRPr="00BF5E52">
        <w:rPr>
          <w:rFonts w:ascii="SkolaSerifCnOffc" w:eastAsia="Times New Roman" w:hAnsi="SkolaSerifCnOffc" w:cs="Times New Roman"/>
          <w:bCs/>
          <w:sz w:val="24"/>
          <w:szCs w:val="24"/>
          <w:lang w:val="mk-MK"/>
        </w:rPr>
        <w:t xml:space="preserve">-залевач и </w:t>
      </w:r>
      <w:r w:rsidRPr="00BF5E52">
        <w:rPr>
          <w:rFonts w:ascii="SkolaSerifCnOffc" w:eastAsia="Times New Roman" w:hAnsi="SkolaSerifCnOffc" w:cs="Times New Roman"/>
          <w:bCs/>
          <w:sz w:val="24"/>
          <w:szCs w:val="24"/>
        </w:rPr>
        <w:t>ART</w:t>
      </w:r>
      <w:r w:rsidRPr="00BF5E52">
        <w:rPr>
          <w:rFonts w:ascii="SkolaSerifCnOffc" w:eastAsia="Times New Roman" w:hAnsi="SkolaSerifCnOffc" w:cs="Times New Roman"/>
          <w:bCs/>
          <w:sz w:val="24"/>
          <w:szCs w:val="24"/>
          <w:lang w:val="mk-MK"/>
        </w:rPr>
        <w:t xml:space="preserve">-реставрации. Поставувањето на </w:t>
      </w:r>
      <w:r w:rsidRPr="00BF5E52">
        <w:rPr>
          <w:rFonts w:ascii="SkolaSerifCnOffc" w:eastAsia="Times New Roman" w:hAnsi="SkolaSerifCnOffc" w:cs="Times New Roman"/>
          <w:bCs/>
          <w:sz w:val="24"/>
          <w:szCs w:val="24"/>
        </w:rPr>
        <w:t>ART</w:t>
      </w:r>
      <w:r w:rsidRPr="00BF5E52">
        <w:rPr>
          <w:rFonts w:ascii="SkolaSerifCnOffc" w:eastAsia="Times New Roman" w:hAnsi="SkolaSerifCnOffc" w:cs="Times New Roman"/>
          <w:bCs/>
          <w:sz w:val="24"/>
          <w:szCs w:val="24"/>
          <w:lang w:val="mk-MK"/>
        </w:rPr>
        <w:t xml:space="preserve">-залевачот вклучува примена на високовискозен глас-јономер кој се вметнува во јамичките и фисурите со притисок со прст. Една </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mk-MK"/>
        </w:rPr>
        <w:t>-реставрација подразбира отстранување на мекото, целосно деминерализирано, кариозно, дентално ткиво со рачни инструменти</w:t>
      </w:r>
      <w:r w:rsidRPr="00BF5E52">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bCs/>
          <w:sz w:val="24"/>
          <w:szCs w:val="24"/>
          <w:lang w:val="mk-MK"/>
        </w:rPr>
        <w:t xml:space="preserve"> Следниот чекор во постапката е реставрација на кавитетот со атхезивен дентален материјал кој истовремено ги затвора сите преостанати јамички и фисури што би можеле да претставуваат ризик.</w:t>
      </w:r>
      <w:r w:rsidR="009E6625" w:rsidRPr="00B73EFE">
        <w:rPr>
          <w:rFonts w:ascii="SkolaSerifCnOffc" w:eastAsia="Times New Roman" w:hAnsi="SkolaSerifCnOffc" w:cs="Times New Roman"/>
          <w:bCs/>
          <w:sz w:val="24"/>
          <w:szCs w:val="24"/>
          <w:vertAlign w:val="superscript"/>
          <w:lang w:val="ru-RU"/>
        </w:rPr>
        <w:t>21,22</w:t>
      </w:r>
    </w:p>
    <w:p w14:paraId="4EB33BC9" w14:textId="77777777" w:rsidR="00F93F37" w:rsidRPr="00B73EFE" w:rsidRDefault="00822232" w:rsidP="00145E87">
      <w:pPr>
        <w:tabs>
          <w:tab w:val="left" w:pos="3510"/>
        </w:tabs>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eastAsia="Times New Roman" w:hAnsi="SkolaSerifCnOffc" w:cs="Times New Roman"/>
          <w:sz w:val="24"/>
          <w:szCs w:val="24"/>
          <w:lang w:val="mk-MK"/>
        </w:rPr>
        <w:t>Во литературата понекогаш се користи терминот „модифициран ART“, а она што е, всушност, опишано со тој термин е употребата на ротациона опрема за отворање на денталниот кавитет, а потоа кариозното забно ткиво се отстранува со рачни инструменти. Всушност,</w:t>
      </w:r>
      <w:r w:rsidR="00B8262D"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таканаречената модифицирана ART-реставрација е еднаква на традиционалната реставрација. Сите натамошни промени во значењето на акронимот „</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би можеле да предизвикаат забуна и погрешно толкување</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На пример, Американската академија за детска стоматологија (</w:t>
      </w:r>
      <w:r w:rsidRPr="00BF5E52">
        <w:rPr>
          <w:rFonts w:ascii="SkolaSerifCnOffc" w:eastAsia="Times New Roman" w:hAnsi="SkolaSerifCnOffc" w:cs="Times New Roman"/>
          <w:sz w:val="24"/>
          <w:szCs w:val="24"/>
        </w:rPr>
        <w:t>American</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Academy</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of</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Pediatric</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Dentistry</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Times New Roman"/>
          <w:sz w:val="24"/>
          <w:szCs w:val="24"/>
        </w:rPr>
        <w:t>AAPD</w:t>
      </w:r>
      <w:r w:rsidRPr="00BF5E52">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го промени терминот „</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mk-MK"/>
        </w:rPr>
        <w:t>“ во „</w:t>
      </w:r>
      <w:r w:rsidRPr="00BF5E52">
        <w:rPr>
          <w:rFonts w:ascii="SkolaSerifCnOffc" w:eastAsia="Times New Roman" w:hAnsi="SkolaSerifCnOffc" w:cs="Times New Roman"/>
          <w:sz w:val="24"/>
          <w:szCs w:val="24"/>
        </w:rPr>
        <w:t>ITR</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Interim</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Therapeutic</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Restorations</w:t>
      </w:r>
      <w:r w:rsidRPr="00BF5E52">
        <w:rPr>
          <w:rFonts w:ascii="SkolaSerifCnOffc" w:eastAsia="Times New Roman" w:hAnsi="SkolaSerifCnOffc" w:cs="Times New Roman"/>
          <w:sz w:val="24"/>
          <w:szCs w:val="24"/>
          <w:lang w:val="mk-MK"/>
        </w:rPr>
        <w:t>, привремени терапевтски реставрации</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што може да предизвика проблеми во комуникацијата меѓу стоматолошките истражувања ширум светот</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Токму затоа терминот „модифициран</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ART</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не би требало да се користи</w:t>
      </w:r>
      <w:r w:rsidR="009E6625" w:rsidRPr="00B73EFE">
        <w:rPr>
          <w:rFonts w:ascii="SkolaSerifCnOffc" w:eastAsia="Times New Roman" w:hAnsi="SkolaSerifCnOffc" w:cs="Times New Roman"/>
          <w:sz w:val="24"/>
          <w:szCs w:val="24"/>
          <w:lang w:val="ru-RU"/>
        </w:rPr>
        <w:t>.</w:t>
      </w:r>
      <w:r w:rsidR="009E6625" w:rsidRPr="00B73EFE">
        <w:rPr>
          <w:rFonts w:ascii="SkolaSerifCnOffc" w:eastAsia="Times New Roman" w:hAnsi="SkolaSerifCnOffc" w:cs="Times New Roman"/>
          <w:sz w:val="24"/>
          <w:szCs w:val="24"/>
          <w:vertAlign w:val="superscript"/>
          <w:lang w:val="ru-RU"/>
        </w:rPr>
        <w:t>23</w:t>
      </w:r>
    </w:p>
    <w:p w14:paraId="4D097D83" w14:textId="4B241C65" w:rsidR="00F93F37" w:rsidRPr="00B73EFE" w:rsidRDefault="00822232" w:rsidP="00145E87">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eastAsia="Times New Roman" w:hAnsi="SkolaSerifCnOffc" w:cs="Times New Roman"/>
          <w:bCs/>
          <w:sz w:val="24"/>
          <w:szCs w:val="24"/>
          <w:lang w:val="mk-MK"/>
        </w:rPr>
        <w:t>А</w:t>
      </w:r>
      <w:r w:rsidRPr="00BF5E52">
        <w:rPr>
          <w:rFonts w:ascii="SkolaSerifCnOffc" w:eastAsia="Times New Roman" w:hAnsi="SkolaSerifCnOffc" w:cs="Times New Roman"/>
          <w:sz w:val="24"/>
          <w:szCs w:val="24"/>
          <w:lang w:val="mk-MK"/>
        </w:rPr>
        <w:t>трауматскиот</w:t>
      </w:r>
      <w:r w:rsidRPr="00BF5E52">
        <w:rPr>
          <w:rFonts w:ascii="SkolaSerifCnOffc" w:eastAsia="Times New Roman" w:hAnsi="SkolaSerifCnOffc" w:cs="Times New Roman"/>
          <w:sz w:val="24"/>
          <w:szCs w:val="24"/>
          <w:lang w:val="ru-RU"/>
        </w:rPr>
        <w:t xml:space="preserve"> </w:t>
      </w:r>
      <w:r w:rsidR="00A36807" w:rsidRPr="00BF5E52">
        <w:rPr>
          <w:rFonts w:ascii="SkolaSerifCnOffc" w:eastAsia="Times New Roman" w:hAnsi="SkolaSerifCnOffc" w:cs="Times New Roman"/>
          <w:bCs/>
          <w:sz w:val="24"/>
          <w:szCs w:val="24"/>
          <w:lang w:val="mk-MK"/>
        </w:rPr>
        <w:t>Реставративен</w:t>
      </w:r>
      <w:r w:rsidR="00A36807" w:rsidRPr="00BF5E52">
        <w:rPr>
          <w:rFonts w:ascii="SkolaSerifCnOffc" w:eastAsia="Times New Roman" w:hAnsi="SkolaSerifCnOffc" w:cs="Times New Roman"/>
          <w:sz w:val="24"/>
          <w:szCs w:val="24"/>
          <w:lang w:val="ru-RU"/>
        </w:rPr>
        <w:t xml:space="preserve"> </w:t>
      </w:r>
      <w:r w:rsidR="00A36807" w:rsidRPr="00BF5E52">
        <w:rPr>
          <w:rFonts w:ascii="SkolaSerifCnOffc" w:eastAsia="Times New Roman" w:hAnsi="SkolaSerifCnOffc" w:cs="Times New Roman"/>
          <w:bCs/>
          <w:sz w:val="24"/>
          <w:szCs w:val="24"/>
          <w:lang w:val="mk-MK"/>
        </w:rPr>
        <w:t>Т</w:t>
      </w:r>
      <w:r w:rsidR="00A36807" w:rsidRPr="00BF5E52">
        <w:rPr>
          <w:rFonts w:ascii="SkolaSerifCnOffc" w:eastAsia="Times New Roman" w:hAnsi="SkolaSerifCnOffc" w:cs="Times New Roman"/>
          <w:sz w:val="24"/>
          <w:szCs w:val="24"/>
          <w:lang w:val="mk-MK"/>
        </w:rPr>
        <w:t>ретман</w:t>
      </w:r>
      <w:r w:rsidR="00A36807" w:rsidRPr="00BF5E52">
        <w:rPr>
          <w:rFonts w:ascii="SkolaSerifCnOffc" w:eastAsia="Times New Roman" w:hAnsi="SkolaSerifCnOffc" w:cs="Times New Roman"/>
          <w:sz w:val="24"/>
          <w:szCs w:val="24"/>
          <w:lang w:val="ru-RU"/>
        </w:rPr>
        <w:t xml:space="preserve"> – </w:t>
      </w:r>
      <w:r w:rsidRPr="00BF5E52">
        <w:rPr>
          <w:rFonts w:ascii="SkolaSerifCnOffc" w:eastAsia="Times New Roman" w:hAnsi="SkolaSerifCnOffc" w:cs="Times New Roman"/>
          <w:b/>
          <w:sz w:val="24"/>
          <w:szCs w:val="24"/>
        </w:rPr>
        <w:t>ART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 е одличен начин</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за справување со дентален кариес зашто се работи за минимална интервенција и минимално инвазивен пристап</w:t>
      </w:r>
      <w:r w:rsidRPr="00BF5E52">
        <w:rPr>
          <w:rFonts w:ascii="SkolaSerifCnOffc" w:hAnsi="SkolaSerifCnOffc" w:cs="Times New Roman"/>
          <w:sz w:val="24"/>
          <w:szCs w:val="24"/>
          <w:lang w:val="mk-MK"/>
        </w:rPr>
        <w:t>.</w:t>
      </w:r>
      <w:r w:rsidR="009E6625" w:rsidRPr="00B73EFE">
        <w:rPr>
          <w:rFonts w:ascii="SkolaSerifCnOffc" w:hAnsi="SkolaSerifCnOffc" w:cs="Times New Roman"/>
          <w:sz w:val="24"/>
          <w:szCs w:val="24"/>
          <w:vertAlign w:val="superscript"/>
          <w:lang w:val="ru-RU"/>
        </w:rPr>
        <w:t>24</w:t>
      </w:r>
      <w:r w:rsidR="00E43AFF" w:rsidRPr="00B73EFE">
        <w:rPr>
          <w:rFonts w:ascii="SkolaSerifCnOffc" w:hAnsi="SkolaSerifCnOffc" w:cs="Times New Roman"/>
          <w:sz w:val="24"/>
          <w:szCs w:val="24"/>
          <w:vertAlign w:val="superscript"/>
          <w:lang w:val="ru-RU"/>
        </w:rPr>
        <w:t xml:space="preserve"> </w:t>
      </w:r>
      <w:r w:rsidRPr="00BF5E52">
        <w:rPr>
          <w:rFonts w:ascii="SkolaSerifCnOffc" w:eastAsia="Times New Roman" w:hAnsi="SkolaSerifCnOffc" w:cs="Times New Roman"/>
          <w:sz w:val="24"/>
          <w:szCs w:val="24"/>
          <w:lang w:val="mk-MK"/>
        </w:rPr>
        <w:t xml:space="preserve">Главната цел на минимално </w:t>
      </w:r>
      <w:r w:rsidR="00B526DC" w:rsidRPr="00BF5E52">
        <w:rPr>
          <w:rFonts w:ascii="SkolaSerifCnOffc" w:eastAsia="Times New Roman" w:hAnsi="SkolaSerifCnOffc" w:cs="Times New Roman"/>
          <w:sz w:val="24"/>
          <w:szCs w:val="24"/>
          <w:lang w:val="mk-MK"/>
        </w:rPr>
        <w:t>инвазивната</w:t>
      </w:r>
      <w:r w:rsidRPr="00BF5E52">
        <w:rPr>
          <w:rFonts w:ascii="SkolaSerifCnOffc" w:eastAsia="Times New Roman" w:hAnsi="SkolaSerifCnOffc" w:cs="Times New Roman"/>
          <w:sz w:val="24"/>
          <w:szCs w:val="24"/>
          <w:lang w:val="mk-MK"/>
        </w:rPr>
        <w:t xml:space="preserve"> стоматологија (</w:t>
      </w:r>
      <w:r w:rsidRPr="00BF5E52">
        <w:rPr>
          <w:rFonts w:ascii="SkolaSerifCnOffc" w:eastAsia="Times New Roman" w:hAnsi="SkolaSerifCnOffc" w:cs="Times New Roman"/>
          <w:b/>
          <w:sz w:val="24"/>
          <w:szCs w:val="24"/>
        </w:rPr>
        <w:t>M</w:t>
      </w:r>
      <w:r w:rsidRPr="00BF5E52">
        <w:rPr>
          <w:rFonts w:ascii="SkolaSerifCnOffc" w:eastAsia="Times New Roman" w:hAnsi="SkolaSerifCnOffc" w:cs="Times New Roman"/>
          <w:sz w:val="24"/>
          <w:szCs w:val="24"/>
        </w:rPr>
        <w:t>inimal</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I</w:t>
      </w:r>
      <w:r w:rsidRPr="00BF5E52">
        <w:rPr>
          <w:rFonts w:ascii="SkolaSerifCnOffc" w:eastAsia="Times New Roman" w:hAnsi="SkolaSerifCnOffc" w:cs="Times New Roman"/>
          <w:sz w:val="24"/>
          <w:szCs w:val="24"/>
        </w:rPr>
        <w:t>ntervention</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D</w:t>
      </w:r>
      <w:r w:rsidRPr="00BF5E52">
        <w:rPr>
          <w:rFonts w:ascii="SkolaSerifCnOffc" w:eastAsia="Times New Roman" w:hAnsi="SkolaSerifCnOffc" w:cs="Times New Roman"/>
          <w:sz w:val="24"/>
          <w:szCs w:val="24"/>
        </w:rPr>
        <w:t>entistry</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MID</w:t>
      </w:r>
      <w:r w:rsidRPr="00BF5E52">
        <w:rPr>
          <w:rFonts w:ascii="SkolaSerifCnOffc" w:eastAsia="Times New Roman" w:hAnsi="SkolaSerifCnOffc" w:cs="Times New Roman"/>
          <w:bCs/>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е да се зачува здравјето на забите и да се одржат цел живот функционални, а истовремено да се минимизира отстранувањето на здравата забна структура</w:t>
      </w:r>
      <w:r w:rsidRPr="00BF5E52">
        <w:rPr>
          <w:rFonts w:ascii="SkolaSerifCnOffc" w:hAnsi="SkolaSerifCnOffc" w:cs="Times New Roman"/>
          <w:sz w:val="24"/>
          <w:szCs w:val="24"/>
          <w:lang w:val="mk-MK"/>
        </w:rPr>
        <w:t>.</w:t>
      </w:r>
      <w:r w:rsidR="009E6625" w:rsidRPr="00B73EFE">
        <w:rPr>
          <w:rFonts w:ascii="SkolaSerifCnOffc" w:hAnsi="SkolaSerifCnOffc" w:cs="Times New Roman"/>
          <w:sz w:val="24"/>
          <w:szCs w:val="24"/>
          <w:vertAlign w:val="superscript"/>
          <w:lang w:val="ru-RU"/>
        </w:rPr>
        <w:t>25</w:t>
      </w:r>
      <w:r w:rsidRPr="00BF5E52">
        <w:rPr>
          <w:rFonts w:ascii="SkolaSerifCnOffc" w:hAnsi="SkolaSerifCnOffc" w:cs="Times New Roman"/>
          <w:sz w:val="24"/>
          <w:szCs w:val="24"/>
          <w:lang w:val="mk-MK"/>
        </w:rPr>
        <w:t xml:space="preserve"> </w:t>
      </w:r>
      <w:r w:rsidRPr="00BF5E52">
        <w:rPr>
          <w:rFonts w:ascii="SkolaSerifCnOffc" w:eastAsia="Times New Roman" w:hAnsi="SkolaSerifCnOffc" w:cs="Times New Roman"/>
          <w:sz w:val="24"/>
          <w:szCs w:val="24"/>
        </w:rPr>
        <w:t>MID</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се состои од главни аспекти што треба да се применуваат во животот на пациентот, а тие се: 1) рано откривање на кариес и процена на ризикот од кариес; 2) реминерализација на деминерализираните забни ткива; 3) оптимални мерки за спречување дентален кариес; 4) </w:t>
      </w:r>
      <w:r w:rsidR="007D0E8A" w:rsidRPr="00BF5E52">
        <w:rPr>
          <w:rFonts w:ascii="SkolaSerifCnOffc" w:eastAsia="Times New Roman" w:hAnsi="SkolaSerifCnOffc" w:cs="Times New Roman"/>
          <w:sz w:val="24"/>
          <w:szCs w:val="24"/>
          <w:lang w:val="mk-MK"/>
        </w:rPr>
        <w:t>минимални</w:t>
      </w:r>
      <w:r w:rsidRPr="00BF5E52">
        <w:rPr>
          <w:rFonts w:ascii="SkolaSerifCnOffc" w:eastAsia="Times New Roman" w:hAnsi="SkolaSerifCnOffc" w:cs="Times New Roman"/>
          <w:sz w:val="24"/>
          <w:szCs w:val="24"/>
          <w:lang w:val="mk-MK"/>
        </w:rPr>
        <w:t xml:space="preserve"> интервенции во текот на препарирањето на кавитетот и 5) корекција наместо замена на реставрации.</w:t>
      </w:r>
      <w:r w:rsidR="009E6625" w:rsidRPr="00B73EFE">
        <w:rPr>
          <w:rFonts w:ascii="SkolaSerifCnOffc" w:eastAsia="Times New Roman" w:hAnsi="SkolaSerifCnOffc" w:cs="Times New Roman"/>
          <w:sz w:val="24"/>
          <w:szCs w:val="24"/>
          <w:vertAlign w:val="superscript"/>
          <w:lang w:val="ru-RU"/>
        </w:rPr>
        <w:t>1</w:t>
      </w:r>
      <w:r w:rsidR="00835D76" w:rsidRPr="00B73EFE">
        <w:rPr>
          <w:rFonts w:ascii="SkolaSerifCnOffc" w:eastAsia="Times New Roman" w:hAnsi="SkolaSerifCnOffc" w:cs="Times New Roman"/>
          <w:sz w:val="24"/>
          <w:szCs w:val="24"/>
          <w:vertAlign w:val="superscript"/>
          <w:lang w:val="ru-RU"/>
        </w:rPr>
        <w:t>6</w:t>
      </w:r>
      <w:r w:rsidR="009E6625" w:rsidRPr="00B73EFE">
        <w:rPr>
          <w:rFonts w:ascii="SkolaSerifCnOffc" w:eastAsia="Times New Roman" w:hAnsi="SkolaSerifCnOffc" w:cs="Times New Roman"/>
          <w:sz w:val="24"/>
          <w:szCs w:val="24"/>
          <w:vertAlign w:val="superscript"/>
          <w:lang w:val="ru-RU"/>
        </w:rPr>
        <w:t>,26</w:t>
      </w:r>
    </w:p>
    <w:p w14:paraId="0020EF39" w14:textId="6B35CD59" w:rsidR="00F93F37" w:rsidRPr="00B73EFE" w:rsidRDefault="00822232" w:rsidP="00145E87">
      <w:pPr>
        <w:pStyle w:val="listpersonlistpersonitem-sc-qsm4fa-2"/>
        <w:shd w:val="clear" w:color="auto" w:fill="FFFFFF"/>
        <w:spacing w:before="0" w:beforeAutospacing="0" w:after="0" w:afterAutospacing="0"/>
        <w:ind w:firstLine="720"/>
        <w:jc w:val="both"/>
        <w:rPr>
          <w:rFonts w:ascii="SkolaSerifCnOffc" w:hAnsi="SkolaSerifCnOffc"/>
          <w:vertAlign w:val="superscript"/>
          <w:lang w:val="ru-RU"/>
        </w:rPr>
      </w:pPr>
      <w:r w:rsidRPr="00BF5E52">
        <w:rPr>
          <w:rFonts w:ascii="SkolaSerifCnOffc" w:hAnsi="SkolaSerifCnOffc"/>
          <w:lang w:val="mk-MK"/>
        </w:rPr>
        <w:t>Ако ја интерпретираме „атрауматската“ компонента на техниката, можеме да нагласиме дека постапката му предизвикува минимална или не му предизвикува никаква траума на пациентот (намалувајќи ги болката, непријатноста и анксиозноста), а во исто време е „атрауматска“ и за забот (запазувајќи ги здравите забни структури и намалувајќи ја траумата на пулпата)</w:t>
      </w:r>
      <w:r w:rsidR="009E6625" w:rsidRPr="00B73EFE">
        <w:rPr>
          <w:rFonts w:ascii="SkolaSerifCnOffc" w:hAnsi="SkolaSerifCnOffc"/>
          <w:lang w:val="ru-RU"/>
        </w:rPr>
        <w:t>.</w:t>
      </w:r>
      <w:r w:rsidR="009E6625" w:rsidRPr="00B73EFE">
        <w:rPr>
          <w:rFonts w:ascii="SkolaSerifCnOffc" w:hAnsi="SkolaSerifCnOffc"/>
          <w:vertAlign w:val="superscript"/>
          <w:lang w:val="ru-RU"/>
        </w:rPr>
        <w:t>2</w:t>
      </w:r>
      <w:r w:rsidR="00835D76" w:rsidRPr="00B73EFE">
        <w:rPr>
          <w:rFonts w:ascii="SkolaSerifCnOffc" w:hAnsi="SkolaSerifCnOffc"/>
          <w:vertAlign w:val="superscript"/>
          <w:lang w:val="ru-RU"/>
        </w:rPr>
        <w:t>7</w:t>
      </w:r>
      <w:r w:rsidR="009E6625" w:rsidRPr="00B73EFE">
        <w:rPr>
          <w:rFonts w:ascii="SkolaSerifCnOffc" w:hAnsi="SkolaSerifCnOffc"/>
          <w:vertAlign w:val="superscript"/>
          <w:lang w:val="ru-RU"/>
        </w:rPr>
        <w:t>,2</w:t>
      </w:r>
      <w:r w:rsidR="00835D76" w:rsidRPr="00B73EFE">
        <w:rPr>
          <w:rFonts w:ascii="SkolaSerifCnOffc" w:hAnsi="SkolaSerifCnOffc"/>
          <w:vertAlign w:val="superscript"/>
          <w:lang w:val="ru-RU"/>
        </w:rPr>
        <w:t>8</w:t>
      </w:r>
      <w:r w:rsidRPr="00BF5E52">
        <w:rPr>
          <w:rFonts w:ascii="SkolaSerifCnOffc" w:hAnsi="SkolaSerifCnOffc"/>
          <w:lang w:val="ru-RU"/>
        </w:rPr>
        <w:t xml:space="preserve">  </w:t>
      </w:r>
      <w:r w:rsidRPr="00BF5E52">
        <w:rPr>
          <w:rFonts w:ascii="SkolaSerifCnOffc" w:hAnsi="SkolaSerifCnOffc"/>
          <w:lang w:val="mk-MK"/>
        </w:rPr>
        <w:t>Дополнително, „атрауматски“ ефект може да се види и во многу ретката употреба на локална анестезија во пристапот</w:t>
      </w:r>
      <w:r w:rsidRPr="00BF5E52">
        <w:rPr>
          <w:rFonts w:ascii="SkolaSerifCnOffc" w:hAnsi="SkolaSerifCnOffc"/>
          <w:lang w:val="ru-RU"/>
        </w:rPr>
        <w:t xml:space="preserve"> </w:t>
      </w:r>
      <w:r w:rsidRPr="00BF5E52">
        <w:rPr>
          <w:rFonts w:ascii="SkolaSerifCnOffc" w:hAnsi="SkolaSerifCnOffc"/>
        </w:rPr>
        <w:t>ART</w:t>
      </w:r>
      <w:r w:rsidRPr="00BF5E52">
        <w:rPr>
          <w:rFonts w:ascii="SkolaSerifCnOffc" w:hAnsi="SkolaSerifCnOffc"/>
          <w:lang w:val="ru-RU"/>
        </w:rPr>
        <w:t>.</w:t>
      </w:r>
      <w:r w:rsidR="00862194" w:rsidRPr="00B73EFE">
        <w:rPr>
          <w:rFonts w:ascii="SkolaSerifCnOffc" w:hAnsi="SkolaSerifCnOffc"/>
          <w:vertAlign w:val="superscript"/>
          <w:lang w:val="ru-RU"/>
        </w:rPr>
        <w:t>29</w:t>
      </w:r>
    </w:p>
    <w:p w14:paraId="0A13C486" w14:textId="77777777" w:rsidR="005A680A" w:rsidRPr="00B73EFE" w:rsidRDefault="005A680A" w:rsidP="00145E87">
      <w:pPr>
        <w:pStyle w:val="listpersonlistpersonitem-sc-qsm4fa-2"/>
        <w:shd w:val="clear" w:color="auto" w:fill="FFFFFF"/>
        <w:spacing w:before="0" w:beforeAutospacing="0" w:after="0" w:afterAutospacing="0"/>
        <w:ind w:firstLine="720"/>
        <w:jc w:val="both"/>
        <w:rPr>
          <w:rFonts w:ascii="SkolaSerifCnOffc" w:hAnsi="SkolaSerifCnOffc"/>
          <w:vertAlign w:val="superscript"/>
          <w:lang w:val="ru-RU"/>
        </w:rPr>
      </w:pPr>
    </w:p>
    <w:p w14:paraId="0A860F03" w14:textId="77777777" w:rsidR="00F93F37" w:rsidRPr="00B73EFE" w:rsidRDefault="00822232" w:rsidP="00145E87">
      <w:pPr>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eastAsia="Times New Roman" w:hAnsi="SkolaSerifCnOffc" w:cs="Times New Roman"/>
          <w:sz w:val="24"/>
          <w:szCs w:val="24"/>
          <w:lang w:val="mk-MK"/>
        </w:rPr>
        <w:t>Според дефиницијата на болката, таа претставува едно непријатно сетилно и емоционално искуство поврзано со актуелно или потенцијално оштетување на ткивото или што опишано во смисла на такво оштетување</w:t>
      </w:r>
      <w:r w:rsidR="009E6625" w:rsidRPr="00B73EFE">
        <w:rPr>
          <w:rFonts w:ascii="SkolaSerifCnOffc" w:eastAsia="Times New Roman" w:hAnsi="SkolaSerifCnOffc" w:cs="Times New Roman"/>
          <w:sz w:val="24"/>
          <w:szCs w:val="24"/>
          <w:lang w:val="ru-RU"/>
        </w:rPr>
        <w:t>.</w:t>
      </w:r>
      <w:r w:rsidR="009E6625" w:rsidRPr="00B73EFE">
        <w:rPr>
          <w:rFonts w:ascii="SkolaSerifCnOffc" w:eastAsia="Times New Roman" w:hAnsi="SkolaSerifCnOffc" w:cs="Times New Roman"/>
          <w:sz w:val="24"/>
          <w:szCs w:val="24"/>
          <w:vertAlign w:val="superscript"/>
          <w:lang w:val="ru-RU"/>
        </w:rPr>
        <w:t>3</w:t>
      </w:r>
      <w:r w:rsidR="00862194" w:rsidRPr="00B73EFE">
        <w:rPr>
          <w:rFonts w:ascii="SkolaSerifCnOffc" w:eastAsia="Times New Roman" w:hAnsi="SkolaSerifCnOffc" w:cs="Times New Roman"/>
          <w:sz w:val="24"/>
          <w:szCs w:val="24"/>
          <w:vertAlign w:val="superscript"/>
          <w:lang w:val="ru-RU"/>
        </w:rPr>
        <w:t>0</w:t>
      </w:r>
      <w:r w:rsidR="009E6625" w:rsidRPr="00B73EFE">
        <w:rPr>
          <w:rFonts w:ascii="SkolaSerifCnOffc" w:eastAsia="Times New Roman" w:hAnsi="SkolaSerifCnOffc" w:cs="Times New Roman"/>
          <w:sz w:val="24"/>
          <w:szCs w:val="24"/>
          <w:vertAlign w:val="superscript"/>
          <w:lang w:val="ru-RU"/>
        </w:rPr>
        <w:t>,3</w:t>
      </w:r>
      <w:r w:rsidR="00862194" w:rsidRPr="00B73EFE">
        <w:rPr>
          <w:rFonts w:ascii="SkolaSerifCnOffc" w:eastAsia="Times New Roman" w:hAnsi="SkolaSerifCnOffc" w:cs="Times New Roman"/>
          <w:sz w:val="24"/>
          <w:szCs w:val="24"/>
          <w:vertAlign w:val="superscript"/>
          <w:lang w:val="ru-RU"/>
        </w:rPr>
        <w:t>1</w:t>
      </w:r>
      <w:r w:rsidRPr="00BF5E52">
        <w:rPr>
          <w:rFonts w:ascii="SkolaSerifCnOffc" w:eastAsia="Times New Roman" w:hAnsi="SkolaSerifCnOffc" w:cs="Times New Roman"/>
          <w:sz w:val="24"/>
          <w:szCs w:val="24"/>
          <w:highlight w:val="white"/>
          <w:lang w:val="ru-RU"/>
        </w:rPr>
        <w:t xml:space="preserve"> </w:t>
      </w:r>
      <w:r w:rsidRPr="00BF5E52">
        <w:rPr>
          <w:rFonts w:ascii="SkolaSerifCnOffc" w:eastAsia="Times New Roman" w:hAnsi="SkolaSerifCnOffc" w:cs="Times New Roman"/>
          <w:sz w:val="24"/>
          <w:szCs w:val="24"/>
          <w:highlight w:val="white"/>
          <w:lang w:val="mk-MK"/>
        </w:rPr>
        <w:t>Во секој случај, дури и кога чувството на болка е поврзано со оштетување на ткиво, не мора да зависи од оштетување на ткиво</w:t>
      </w:r>
      <w:r w:rsidR="009E6625" w:rsidRPr="00B73EFE">
        <w:rPr>
          <w:rFonts w:ascii="SkolaSerifCnOffc" w:eastAsia="Times New Roman" w:hAnsi="SkolaSerifCnOffc" w:cs="Times New Roman"/>
          <w:sz w:val="24"/>
          <w:szCs w:val="24"/>
          <w:lang w:val="ru-RU"/>
        </w:rPr>
        <w:t>.</w:t>
      </w:r>
      <w:r w:rsidR="009E6625" w:rsidRPr="00B73EFE">
        <w:rPr>
          <w:rFonts w:ascii="SkolaSerifCnOffc" w:eastAsia="Times New Roman" w:hAnsi="SkolaSerifCnOffc" w:cs="Times New Roman"/>
          <w:sz w:val="24"/>
          <w:szCs w:val="24"/>
          <w:vertAlign w:val="superscript"/>
          <w:lang w:val="ru-RU"/>
        </w:rPr>
        <w:t>3</w:t>
      </w:r>
      <w:r w:rsidR="00862194" w:rsidRPr="00B73EFE">
        <w:rPr>
          <w:rFonts w:ascii="SkolaSerifCnOffc" w:eastAsia="Times New Roman" w:hAnsi="SkolaSerifCnOffc" w:cs="Times New Roman"/>
          <w:sz w:val="24"/>
          <w:szCs w:val="24"/>
          <w:vertAlign w:val="superscript"/>
          <w:lang w:val="ru-RU"/>
        </w:rPr>
        <w:t>1</w:t>
      </w:r>
    </w:p>
    <w:p w14:paraId="53FAAD7F" w14:textId="77777777" w:rsidR="00F93F37" w:rsidRPr="00BF5E52" w:rsidRDefault="00822232" w:rsidP="00145E87">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eastAsia="Times New Roman" w:hAnsi="SkolaSerifCnOffc" w:cs="Times New Roman"/>
          <w:sz w:val="24"/>
          <w:szCs w:val="24"/>
          <w:lang w:val="mk-MK"/>
        </w:rPr>
        <w:lastRenderedPageBreak/>
        <w:t xml:space="preserve">Дентофобијата е еден од главните проблеми што </w:t>
      </w:r>
      <w:r w:rsidR="00C83799" w:rsidRPr="00BF5E52">
        <w:rPr>
          <w:rFonts w:ascii="SkolaSerifCnOffc" w:eastAsia="Times New Roman" w:hAnsi="SkolaSerifCnOffc" w:cs="Times New Roman"/>
          <w:sz w:val="24"/>
          <w:szCs w:val="24"/>
          <w:lang w:val="mk-MK"/>
        </w:rPr>
        <w:t>се среќваат кај</w:t>
      </w:r>
      <w:r w:rsidRPr="00BF5E52">
        <w:rPr>
          <w:rFonts w:ascii="SkolaSerifCnOffc" w:eastAsia="Times New Roman" w:hAnsi="SkolaSerifCnOffc" w:cs="Times New Roman"/>
          <w:sz w:val="24"/>
          <w:szCs w:val="24"/>
          <w:lang w:val="mk-MK"/>
        </w:rPr>
        <w:t xml:space="preserve"> децата, а тоа го загрозува давањето стоматолошка нега, што води до нарушен квалитет на живот. Причините за дентофобија се многу често активирани од сетилата, при што четирите највообичаени активатори на дентофобија во стоматолошката ординација се: мирисите (еугенол и исечен дентин), глетките (игли, воздушни турбини), звуците (дупчење) и сетилните чувства (високофреквенциски вибрации)</w:t>
      </w:r>
      <w:r w:rsidR="009E6625" w:rsidRPr="00B73EFE">
        <w:rPr>
          <w:rFonts w:ascii="SkolaSerifCnOffc" w:eastAsia="Times New Roman" w:hAnsi="SkolaSerifCnOffc" w:cs="Times New Roman"/>
          <w:sz w:val="24"/>
          <w:szCs w:val="24"/>
          <w:lang w:val="ru-RU"/>
        </w:rPr>
        <w:t>.</w:t>
      </w:r>
      <w:r w:rsidR="009E6625" w:rsidRPr="00B73EFE">
        <w:rPr>
          <w:rFonts w:ascii="SkolaSerifCnOffc" w:eastAsia="Times New Roman" w:hAnsi="SkolaSerifCnOffc" w:cs="Times New Roman"/>
          <w:sz w:val="24"/>
          <w:szCs w:val="24"/>
          <w:vertAlign w:val="superscript"/>
          <w:lang w:val="ru-RU"/>
        </w:rPr>
        <w:t>3</w:t>
      </w:r>
      <w:r w:rsidR="00862194" w:rsidRPr="00B73EFE">
        <w:rPr>
          <w:rFonts w:ascii="SkolaSerifCnOffc" w:eastAsia="Times New Roman" w:hAnsi="SkolaSerifCnOffc" w:cs="Times New Roman"/>
          <w:sz w:val="24"/>
          <w:szCs w:val="24"/>
          <w:vertAlign w:val="superscript"/>
          <w:lang w:val="ru-RU"/>
        </w:rPr>
        <w:t>2</w:t>
      </w:r>
      <w:r w:rsidRPr="00BF5E52">
        <w:rPr>
          <w:rFonts w:ascii="SkolaSerifCnOffc" w:hAnsi="SkolaSerifCnOffc" w:cs="Times New Roman"/>
          <w:sz w:val="24"/>
          <w:szCs w:val="24"/>
          <w:shd w:val="clear" w:color="auto" w:fill="FFFFFF"/>
          <w:lang w:val="ru-RU"/>
        </w:rPr>
        <w:t xml:space="preserve"> </w:t>
      </w:r>
    </w:p>
    <w:p w14:paraId="52DECD53" w14:textId="77777777" w:rsidR="00FF698E" w:rsidRPr="00BF5E52" w:rsidRDefault="00FF698E" w:rsidP="00145E87">
      <w:pPr>
        <w:pStyle w:val="listpersonlistpersonitem-sc-qsm4fa-2"/>
        <w:shd w:val="clear" w:color="auto" w:fill="FFFFFF"/>
        <w:spacing w:before="0" w:beforeAutospacing="0" w:after="0" w:afterAutospacing="0"/>
        <w:ind w:firstLine="720"/>
        <w:jc w:val="both"/>
        <w:rPr>
          <w:rFonts w:ascii="SkolaSerifCnOffc" w:hAnsi="SkolaSerifCnOffc"/>
          <w:lang w:val="ru-RU"/>
        </w:rPr>
      </w:pPr>
      <w:r w:rsidRPr="00BF5E52">
        <w:rPr>
          <w:rFonts w:ascii="SkolaSerifCnOffc" w:hAnsi="SkolaSerifCnOffc"/>
          <w:lang w:val="mk-MK"/>
        </w:rPr>
        <w:t xml:space="preserve">Во споредба со традиционалниот метод, </w:t>
      </w:r>
      <w:r w:rsidRPr="00BF5E52">
        <w:rPr>
          <w:rFonts w:ascii="SkolaSerifCnOffc" w:hAnsi="SkolaSerifCnOffc"/>
        </w:rPr>
        <w:t>ART</w:t>
      </w:r>
      <w:r w:rsidRPr="00BF5E52">
        <w:rPr>
          <w:rFonts w:ascii="SkolaSerifCnOffc" w:hAnsi="SkolaSerifCnOffc"/>
          <w:lang w:val="mk-MK"/>
        </w:rPr>
        <w:t>-пристапот зачувува многу поголемо количество на здрава забна супстанција</w:t>
      </w:r>
      <w:r w:rsidRPr="00B73EFE">
        <w:rPr>
          <w:rFonts w:ascii="SkolaSerifCnOffc" w:hAnsi="SkolaSerifCnOffc"/>
          <w:lang w:val="ru-RU"/>
        </w:rPr>
        <w:t>.</w:t>
      </w:r>
      <w:r w:rsidRPr="00BF5E52">
        <w:rPr>
          <w:rFonts w:ascii="SkolaSerifCnOffc" w:hAnsi="SkolaSerifCnOffc"/>
          <w:lang w:val="mk-MK"/>
        </w:rPr>
        <w:t xml:space="preserve"> Без сомнение можеме да заклучиме дека традиционалниот метод, кој ја препорачува употребата на турбина, е поинвазивен од користењето само на рачни инструменти за отворање и чистење на кавитетот.</w:t>
      </w:r>
      <w:r w:rsidRPr="00B73EFE">
        <w:rPr>
          <w:rFonts w:ascii="SkolaSerifCnOffc" w:hAnsi="SkolaSerifCnOffc"/>
          <w:lang w:val="ru-RU"/>
        </w:rPr>
        <w:t xml:space="preserve"> </w:t>
      </w:r>
      <w:r w:rsidR="00822232" w:rsidRPr="00BF5E52">
        <w:rPr>
          <w:rFonts w:ascii="SkolaSerifCnOffc" w:hAnsi="SkolaSerifCnOffc"/>
          <w:shd w:val="clear" w:color="auto" w:fill="FFFFFF"/>
          <w:lang w:val="mk-MK"/>
        </w:rPr>
        <w:t xml:space="preserve">Во многу случаи, поради непријатноста поврзана со конвенционалната препарација на кавитетот, тоа може да резултира со избегнување на стоматолошка заштита. </w:t>
      </w:r>
      <w:r w:rsidR="00822232" w:rsidRPr="00BF5E52">
        <w:rPr>
          <w:rFonts w:ascii="SkolaSerifCnOffc" w:hAnsi="SkolaSerifCnOffc"/>
          <w:lang w:val="mk-MK"/>
        </w:rPr>
        <w:t>Споредувајќи ја</w:t>
      </w:r>
      <w:r w:rsidR="00822232" w:rsidRPr="00BF5E52">
        <w:rPr>
          <w:rFonts w:ascii="SkolaSerifCnOffc" w:hAnsi="SkolaSerifCnOffc"/>
          <w:lang w:val="ru-RU"/>
        </w:rPr>
        <w:t xml:space="preserve"> </w:t>
      </w:r>
      <w:r w:rsidR="00822232" w:rsidRPr="00BF5E52">
        <w:rPr>
          <w:rFonts w:ascii="SkolaSerifCnOffc" w:hAnsi="SkolaSerifCnOffc"/>
        </w:rPr>
        <w:t>ART</w:t>
      </w:r>
      <w:r w:rsidR="00822232" w:rsidRPr="00BF5E52">
        <w:rPr>
          <w:rFonts w:ascii="SkolaSerifCnOffc" w:hAnsi="SkolaSerifCnOffc"/>
          <w:lang w:val="mk-MK"/>
        </w:rPr>
        <w:t xml:space="preserve">-техниката со конвенционалните реставративни интервенции можеме да истакнеме дека </w:t>
      </w:r>
      <w:r w:rsidR="00822232" w:rsidRPr="00BF5E52">
        <w:rPr>
          <w:rFonts w:ascii="SkolaSerifCnOffc" w:hAnsi="SkolaSerifCnOffc"/>
        </w:rPr>
        <w:t>ART</w:t>
      </w:r>
      <w:r w:rsidR="00822232" w:rsidRPr="00BF5E52">
        <w:rPr>
          <w:rFonts w:ascii="SkolaSerifCnOffc" w:hAnsi="SkolaSerifCnOffc"/>
          <w:lang w:val="ru-RU"/>
        </w:rPr>
        <w:t xml:space="preserve"> </w:t>
      </w:r>
      <w:r w:rsidR="00822232" w:rsidRPr="00BF5E52">
        <w:rPr>
          <w:rFonts w:ascii="SkolaSerifCnOffc" w:hAnsi="SkolaSerifCnOffc"/>
          <w:lang w:val="mk-MK"/>
        </w:rPr>
        <w:t>е помалку трауматичен</w:t>
      </w:r>
      <w:r w:rsidR="00822232" w:rsidRPr="00BF5E52">
        <w:rPr>
          <w:rFonts w:ascii="SkolaSerifCnOffc" w:hAnsi="SkolaSerifCnOffc"/>
          <w:lang w:val="ru-RU"/>
        </w:rPr>
        <w:t xml:space="preserve">, </w:t>
      </w:r>
      <w:r w:rsidR="00822232" w:rsidRPr="00BF5E52">
        <w:rPr>
          <w:rFonts w:ascii="SkolaSerifCnOffc" w:hAnsi="SkolaSerifCnOffc"/>
          <w:lang w:val="mk-MK"/>
        </w:rPr>
        <w:t xml:space="preserve">помалку болен и </w:t>
      </w:r>
      <w:r w:rsidR="007D0E8A" w:rsidRPr="00BF5E52">
        <w:rPr>
          <w:rFonts w:ascii="SkolaSerifCnOffc" w:hAnsi="SkolaSerifCnOffc"/>
          <w:lang w:val="mk-MK"/>
        </w:rPr>
        <w:t>поблагопријатен</w:t>
      </w:r>
      <w:r w:rsidR="00822232" w:rsidRPr="00BF5E52">
        <w:rPr>
          <w:rFonts w:ascii="SkolaSerifCnOffc" w:hAnsi="SkolaSerifCnOffc"/>
          <w:lang w:val="mk-MK"/>
        </w:rPr>
        <w:t xml:space="preserve"> од конвенционалните реставративни интервенции</w:t>
      </w:r>
      <w:r w:rsidR="009E6625" w:rsidRPr="00B73EFE">
        <w:rPr>
          <w:rFonts w:ascii="SkolaSerifCnOffc" w:hAnsi="SkolaSerifCnOffc"/>
          <w:lang w:val="ru-RU"/>
        </w:rPr>
        <w:t>.</w:t>
      </w:r>
      <w:r w:rsidR="009E6625" w:rsidRPr="00B73EFE">
        <w:rPr>
          <w:rFonts w:ascii="SkolaSerifCnOffc" w:hAnsi="SkolaSerifCnOffc"/>
          <w:vertAlign w:val="superscript"/>
          <w:lang w:val="ru-RU"/>
        </w:rPr>
        <w:t>3</w:t>
      </w:r>
      <w:r w:rsidR="00862194" w:rsidRPr="00B73EFE">
        <w:rPr>
          <w:rFonts w:ascii="SkolaSerifCnOffc" w:hAnsi="SkolaSerifCnOffc"/>
          <w:vertAlign w:val="superscript"/>
          <w:lang w:val="ru-RU"/>
        </w:rPr>
        <w:t>3</w:t>
      </w:r>
      <w:r w:rsidR="00822232" w:rsidRPr="00BF5E52">
        <w:rPr>
          <w:rFonts w:ascii="SkolaSerifCnOffc" w:hAnsi="SkolaSerifCnOffc"/>
          <w:lang w:val="ru-RU"/>
        </w:rPr>
        <w:t xml:space="preserve"> </w:t>
      </w:r>
    </w:p>
    <w:p w14:paraId="4877BECC" w14:textId="77777777" w:rsidR="00F93F37" w:rsidRPr="00B73EFE" w:rsidRDefault="00822232" w:rsidP="00145E87">
      <w:pPr>
        <w:pStyle w:val="listpersonlistpersonitem-sc-qsm4fa-2"/>
        <w:shd w:val="clear" w:color="auto" w:fill="FFFFFF"/>
        <w:spacing w:before="240" w:beforeAutospacing="0" w:after="0" w:afterAutospacing="0"/>
        <w:ind w:firstLine="720"/>
        <w:jc w:val="both"/>
        <w:rPr>
          <w:rFonts w:ascii="SkolaSerifCnOffc" w:hAnsi="SkolaSerifCnOffc"/>
          <w:vertAlign w:val="superscript"/>
          <w:lang w:val="ru-RU"/>
        </w:rPr>
      </w:pPr>
      <w:r w:rsidRPr="00BF5E52">
        <w:rPr>
          <w:rFonts w:ascii="SkolaSerifCnOffc" w:hAnsi="SkolaSerifCnOffc"/>
          <w:lang w:val="mk-MK"/>
        </w:rPr>
        <w:t xml:space="preserve">Глас-јономер цементите се одличен материјал за </w:t>
      </w:r>
      <w:r w:rsidRPr="00BF5E52">
        <w:rPr>
          <w:rFonts w:ascii="SkolaSerifCnOffc" w:hAnsi="SkolaSerifCnOffc"/>
        </w:rPr>
        <w:t>ART</w:t>
      </w:r>
      <w:r w:rsidRPr="00BF5E52">
        <w:rPr>
          <w:rFonts w:ascii="SkolaSerifCnOffc" w:hAnsi="SkolaSerifCnOffc"/>
          <w:lang w:val="mk-MK"/>
        </w:rPr>
        <w:t>-пристапот благодарение на нивните биолошки, физички и хемиски својства, како и затоа што претставуваат систем за ослободување на флуорид со способност за повторно полнење</w:t>
      </w:r>
      <w:r w:rsidR="009E6625" w:rsidRPr="00B73EFE">
        <w:rPr>
          <w:rFonts w:ascii="SkolaSerifCnOffc" w:hAnsi="SkolaSerifCnOffc"/>
          <w:lang w:val="ru-RU"/>
        </w:rPr>
        <w:t>.</w:t>
      </w:r>
      <w:r w:rsidR="009E6625" w:rsidRPr="00B73EFE">
        <w:rPr>
          <w:rFonts w:ascii="SkolaSerifCnOffc" w:hAnsi="SkolaSerifCnOffc"/>
          <w:vertAlign w:val="superscript"/>
          <w:lang w:val="ru-RU"/>
        </w:rPr>
        <w:t>3</w:t>
      </w:r>
      <w:r w:rsidR="00862194" w:rsidRPr="00B73EFE">
        <w:rPr>
          <w:rFonts w:ascii="SkolaSerifCnOffc" w:hAnsi="SkolaSerifCnOffc"/>
          <w:vertAlign w:val="superscript"/>
          <w:lang w:val="ru-RU"/>
        </w:rPr>
        <w:t>4</w:t>
      </w:r>
      <w:r w:rsidR="0083377C" w:rsidRPr="00B73EFE">
        <w:rPr>
          <w:rFonts w:ascii="SkolaSerifCnOffc" w:hAnsi="SkolaSerifCnOffc"/>
          <w:vertAlign w:val="superscript"/>
          <w:lang w:val="ru-RU"/>
        </w:rPr>
        <w:t xml:space="preserve"> </w:t>
      </w:r>
      <w:r w:rsidRPr="00BF5E52">
        <w:rPr>
          <w:rFonts w:ascii="SkolaSerifCnOffc" w:hAnsi="SkolaSerifCnOffc"/>
          <w:highlight w:val="white"/>
          <w:lang w:val="mk-MK"/>
        </w:rPr>
        <w:t>Глас-јономер цементот</w:t>
      </w:r>
      <w:r w:rsidRPr="00BF5E52">
        <w:rPr>
          <w:rFonts w:ascii="SkolaSerifCnOffc" w:hAnsi="SkolaSerifCnOffc"/>
          <w:highlight w:val="white"/>
          <w:lang w:val="ru-RU"/>
        </w:rPr>
        <w:t xml:space="preserve">, </w:t>
      </w:r>
      <w:r w:rsidRPr="00BF5E52">
        <w:rPr>
          <w:rFonts w:ascii="SkolaSerifCnOffc" w:hAnsi="SkolaSerifCnOffc"/>
          <w:highlight w:val="white"/>
          <w:lang w:val="mk-MK"/>
        </w:rPr>
        <w:t>ГЈЦ, (</w:t>
      </w:r>
      <w:r w:rsidRPr="00BF5E52">
        <w:rPr>
          <w:rFonts w:ascii="SkolaSerifCnOffc" w:hAnsi="SkolaSerifCnOffc"/>
          <w:highlight w:val="white"/>
        </w:rPr>
        <w:t>glass</w:t>
      </w:r>
      <w:r w:rsidRPr="00BF5E52">
        <w:rPr>
          <w:rFonts w:ascii="SkolaSerifCnOffc" w:hAnsi="SkolaSerifCnOffc"/>
          <w:highlight w:val="white"/>
          <w:lang w:val="ru-RU"/>
        </w:rPr>
        <w:t>-</w:t>
      </w:r>
      <w:r w:rsidRPr="00BF5E52">
        <w:rPr>
          <w:rFonts w:ascii="SkolaSerifCnOffc" w:hAnsi="SkolaSerifCnOffc"/>
          <w:highlight w:val="white"/>
        </w:rPr>
        <w:t>ionomer</w:t>
      </w:r>
      <w:r w:rsidRPr="00BF5E52">
        <w:rPr>
          <w:rFonts w:ascii="SkolaSerifCnOffc" w:hAnsi="SkolaSerifCnOffc"/>
          <w:highlight w:val="white"/>
          <w:lang w:val="ru-RU"/>
        </w:rPr>
        <w:t xml:space="preserve"> </w:t>
      </w:r>
      <w:r w:rsidRPr="00BF5E52">
        <w:rPr>
          <w:rFonts w:ascii="SkolaSerifCnOffc" w:hAnsi="SkolaSerifCnOffc"/>
          <w:highlight w:val="white"/>
        </w:rPr>
        <w:t>cement</w:t>
      </w:r>
      <w:r w:rsidRPr="00BF5E52">
        <w:rPr>
          <w:rFonts w:ascii="SkolaSerifCnOffc" w:hAnsi="SkolaSerifCnOffc"/>
          <w:highlight w:val="white"/>
          <w:lang w:val="ru-RU"/>
        </w:rPr>
        <w:t xml:space="preserve">, </w:t>
      </w:r>
      <w:r w:rsidRPr="00BF5E52">
        <w:rPr>
          <w:rFonts w:ascii="SkolaSerifCnOffc" w:hAnsi="SkolaSerifCnOffc"/>
          <w:highlight w:val="white"/>
        </w:rPr>
        <w:t>GIC</w:t>
      </w:r>
      <w:r w:rsidRPr="00BF5E52">
        <w:rPr>
          <w:rFonts w:ascii="SkolaSerifCnOffc" w:hAnsi="SkolaSerifCnOffc"/>
          <w:highlight w:val="white"/>
          <w:lang w:val="ru-RU"/>
        </w:rPr>
        <w:t>)</w:t>
      </w:r>
      <w:r w:rsidRPr="00BF5E52">
        <w:rPr>
          <w:rFonts w:ascii="SkolaSerifCnOffc" w:hAnsi="SkolaSerifCnOffc"/>
          <w:highlight w:val="white"/>
          <w:lang w:val="mk-MK"/>
        </w:rPr>
        <w:t xml:space="preserve"> се состои од три битни состојки: полимер</w:t>
      </w:r>
      <w:r w:rsidR="00A741A2" w:rsidRPr="00BF5E52">
        <w:rPr>
          <w:rFonts w:ascii="SkolaSerifCnOffc" w:hAnsi="SkolaSerifCnOffc"/>
          <w:highlight w:val="white"/>
          <w:lang w:val="mk-MK"/>
        </w:rPr>
        <w:t>ич</w:t>
      </w:r>
      <w:r w:rsidRPr="00BF5E52">
        <w:rPr>
          <w:rFonts w:ascii="SkolaSerifCnOffc" w:hAnsi="SkolaSerifCnOffc"/>
          <w:highlight w:val="white"/>
          <w:lang w:val="mk-MK"/>
        </w:rPr>
        <w:t>на киселина</w:t>
      </w:r>
      <w:r w:rsidR="00A741A2" w:rsidRPr="00BF5E52">
        <w:rPr>
          <w:rFonts w:ascii="SkolaSerifCnOffc" w:hAnsi="SkolaSerifCnOffc"/>
          <w:highlight w:val="white"/>
          <w:lang w:val="mk-MK"/>
        </w:rPr>
        <w:t xml:space="preserve"> растворлива во вода</w:t>
      </w:r>
      <w:r w:rsidRPr="00BF5E52">
        <w:rPr>
          <w:rFonts w:ascii="SkolaSerifCnOffc" w:hAnsi="SkolaSerifCnOffc"/>
          <w:highlight w:val="white"/>
          <w:lang w:val="mk-MK"/>
        </w:rPr>
        <w:t xml:space="preserve">, </w:t>
      </w:r>
      <w:r w:rsidR="00A741A2" w:rsidRPr="00BF5E52">
        <w:rPr>
          <w:rFonts w:ascii="SkolaSerifCnOffc" w:hAnsi="SkolaSerifCnOffc"/>
          <w:highlight w:val="white"/>
          <w:lang w:val="mk-MK"/>
        </w:rPr>
        <w:t>флуороалуминосиликатно</w:t>
      </w:r>
      <w:r w:rsidRPr="00BF5E52">
        <w:rPr>
          <w:rFonts w:ascii="SkolaSerifCnOffc" w:hAnsi="SkolaSerifCnOffc"/>
          <w:highlight w:val="white"/>
          <w:lang w:val="mk-MK"/>
        </w:rPr>
        <w:t xml:space="preserve"> стакло и вода</w:t>
      </w:r>
      <w:r w:rsidR="009E6625" w:rsidRPr="00B73EFE">
        <w:rPr>
          <w:rFonts w:ascii="SkolaSerifCnOffc" w:hAnsi="SkolaSerifCnOffc"/>
          <w:highlight w:val="white"/>
          <w:lang w:val="ru-RU"/>
        </w:rPr>
        <w:t>.</w:t>
      </w:r>
      <w:r w:rsidR="009E6625" w:rsidRPr="00B73EFE">
        <w:rPr>
          <w:rFonts w:ascii="SkolaSerifCnOffc" w:hAnsi="SkolaSerifCnOffc"/>
          <w:highlight w:val="white"/>
          <w:vertAlign w:val="superscript"/>
          <w:lang w:val="ru-RU"/>
        </w:rPr>
        <w:t>3</w:t>
      </w:r>
      <w:r w:rsidR="0083377C" w:rsidRPr="00B73EFE">
        <w:rPr>
          <w:rFonts w:ascii="SkolaSerifCnOffc" w:hAnsi="SkolaSerifCnOffc"/>
          <w:vertAlign w:val="superscript"/>
          <w:lang w:val="ru-RU"/>
        </w:rPr>
        <w:t>5</w:t>
      </w:r>
    </w:p>
    <w:p w14:paraId="34DF6330" w14:textId="77777777" w:rsidR="0083377C" w:rsidRPr="00BF5E52" w:rsidRDefault="0083377C" w:rsidP="00145E87">
      <w:pPr>
        <w:pStyle w:val="listpersonlistpersonitem-sc-qsm4fa-2"/>
        <w:shd w:val="clear" w:color="auto" w:fill="FFFFFF"/>
        <w:spacing w:before="0" w:beforeAutospacing="0" w:after="0" w:afterAutospacing="0"/>
        <w:ind w:firstLine="720"/>
        <w:jc w:val="both"/>
        <w:rPr>
          <w:rFonts w:ascii="SkolaSerifCnOffc" w:hAnsi="SkolaSerifCnOffc"/>
          <w:lang w:val="mk-MK"/>
        </w:rPr>
      </w:pPr>
    </w:p>
    <w:p w14:paraId="78ED026C" w14:textId="77777777" w:rsidR="00F93F37" w:rsidRPr="00B73EFE" w:rsidRDefault="00822232" w:rsidP="00145E87">
      <w:pPr>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eastAsia="Times New Roman" w:hAnsi="SkolaSerifCnOffc" w:cs="Times New Roman"/>
          <w:bCs/>
          <w:sz w:val="24"/>
          <w:szCs w:val="24"/>
          <w:lang w:val="mk-MK"/>
        </w:rPr>
        <w:t>Придобивката од ГЈЦ</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се должи на многу карактеристики, како: хемиска атхезија кон емајлот и дентинот во присуство на влага, отпорност на микропропуштање, добар интегритет на рабовите, стабилност на димензиите при висока влажност, коефициент на термичка експанзија сличен на оној на забната структура, биокомпатибилност, ослободување на флуорид, можност за повторно полнење со флуорид и помало собирање од она на смолата по врзувањето без испуштање на мономери.</w:t>
      </w:r>
      <w:r w:rsidR="009E6625" w:rsidRPr="00B73EFE">
        <w:rPr>
          <w:rFonts w:ascii="SkolaSerifCnOffc" w:eastAsia="Times New Roman" w:hAnsi="SkolaSerifCnOffc" w:cs="Times New Roman"/>
          <w:sz w:val="24"/>
          <w:szCs w:val="24"/>
          <w:vertAlign w:val="superscript"/>
          <w:lang w:val="ru-RU"/>
        </w:rPr>
        <w:t>3</w:t>
      </w:r>
      <w:r w:rsidR="0083377C" w:rsidRPr="00B73EFE">
        <w:rPr>
          <w:rFonts w:ascii="SkolaSerifCnOffc" w:eastAsia="Times New Roman" w:hAnsi="SkolaSerifCnOffc" w:cs="Times New Roman"/>
          <w:sz w:val="24"/>
          <w:szCs w:val="24"/>
          <w:vertAlign w:val="superscript"/>
          <w:lang w:val="ru-RU"/>
        </w:rPr>
        <w:t xml:space="preserve">6 </w:t>
      </w:r>
      <w:r w:rsidRPr="00BF5E52">
        <w:rPr>
          <w:rFonts w:ascii="SkolaSerifCnOffc" w:hAnsi="SkolaSerifCnOffc" w:cs="Times New Roman"/>
          <w:sz w:val="24"/>
          <w:szCs w:val="24"/>
          <w:lang w:val="mk-MK"/>
        </w:rPr>
        <w:t>Без оглед на разните предности на ГЈЦ</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реставративните материјали покажаа многу слабости предизвикани од нивните лоши механички и естетски својства</w:t>
      </w:r>
      <w:r w:rsidRPr="00BF5E52">
        <w:rPr>
          <w:rFonts w:ascii="SkolaSerifCnOffc" w:hAnsi="SkolaSerifCnOffc" w:cs="Times New Roman"/>
          <w:sz w:val="24"/>
          <w:szCs w:val="24"/>
          <w:lang w:val="ru-RU"/>
        </w:rPr>
        <w:t>.</w:t>
      </w:r>
      <w:r w:rsidR="0083377C" w:rsidRPr="00B73EFE">
        <w:rPr>
          <w:rFonts w:ascii="SkolaSerifCnOffc" w:hAnsi="SkolaSerifCnOffc" w:cs="Times New Roman"/>
          <w:sz w:val="24"/>
          <w:szCs w:val="24"/>
          <w:vertAlign w:val="superscript"/>
          <w:lang w:val="ru-RU"/>
        </w:rPr>
        <w:t>37</w:t>
      </w:r>
    </w:p>
    <w:p w14:paraId="3782EF35" w14:textId="77777777" w:rsidR="00F93F37" w:rsidRPr="00B73EFE" w:rsidRDefault="00822232" w:rsidP="00145E87">
      <w:pPr>
        <w:pStyle w:val="listpersonlistpersonitem-sc-qsm4fa-2"/>
        <w:shd w:val="clear" w:color="auto" w:fill="FFFFFF"/>
        <w:spacing w:before="0" w:beforeAutospacing="0" w:after="0" w:afterAutospacing="0"/>
        <w:ind w:firstLine="720"/>
        <w:jc w:val="both"/>
        <w:rPr>
          <w:rFonts w:ascii="SkolaSerifCnOffc" w:hAnsi="SkolaSerifCnOffc"/>
          <w:highlight w:val="white"/>
          <w:vertAlign w:val="superscript"/>
          <w:lang w:val="ru-RU"/>
        </w:rPr>
      </w:pPr>
      <w:r w:rsidRPr="00BF5E52">
        <w:rPr>
          <w:rFonts w:ascii="SkolaSerifCnOffc" w:hAnsi="SkolaSerifCnOffc"/>
          <w:highlight w:val="white"/>
          <w:lang w:val="mk-MK"/>
        </w:rPr>
        <w:t>Атхезијата има голема важност затоа што глас-јономер цементот се задржува внатре во забот, а го намалува или го елиминира и пропуштањето на рабовите. Како резултат на овој процес, штетните микроорганизми не можат да влезат во просторот што се реставрира и да предизвикаат кариес.</w:t>
      </w:r>
      <w:r w:rsidR="0083377C" w:rsidRPr="00B73EFE">
        <w:rPr>
          <w:rFonts w:ascii="SkolaSerifCnOffc" w:hAnsi="SkolaSerifCnOffc"/>
          <w:highlight w:val="white"/>
          <w:vertAlign w:val="superscript"/>
          <w:lang w:val="ru-RU"/>
        </w:rPr>
        <w:t>38</w:t>
      </w:r>
      <w:r w:rsidR="0083377C" w:rsidRPr="00B73EFE">
        <w:rPr>
          <w:rFonts w:ascii="SkolaSerifCnOffc" w:hAnsi="SkolaSerifCnOffc"/>
          <w:vertAlign w:val="superscript"/>
          <w:lang w:val="ru-RU"/>
        </w:rPr>
        <w:t xml:space="preserve"> </w:t>
      </w:r>
      <w:r w:rsidRPr="00BF5E52">
        <w:rPr>
          <w:rFonts w:ascii="SkolaSerifCnOffc" w:hAnsi="SkolaSerifCnOffc"/>
          <w:lang w:val="mk-MK"/>
        </w:rPr>
        <w:t xml:space="preserve">Категоризираме два начина на атхезија на глас-јономер цементите: 1. микромеханичко </w:t>
      </w:r>
      <w:r w:rsidR="00A741A2" w:rsidRPr="00BF5E52">
        <w:rPr>
          <w:rFonts w:ascii="SkolaSerifCnOffc" w:hAnsi="SkolaSerifCnOffc"/>
          <w:lang w:val="mk-MK"/>
        </w:rPr>
        <w:t>врзување,</w:t>
      </w:r>
      <w:r w:rsidRPr="00BF5E52">
        <w:rPr>
          <w:rFonts w:ascii="SkolaSerifCnOffc" w:hAnsi="SkolaSerifCnOffc"/>
          <w:lang w:val="mk-MK"/>
        </w:rPr>
        <w:t xml:space="preserve"> предизвикано со тоа што глас-јономерите се самонагризувачки поради поликиселинската компонента и 2. хемиско-јонско – размена меѓу карбоксилатните јони од материјалот и калциумовите јони од забните ткива</w:t>
      </w:r>
      <w:r w:rsidRPr="00BF5E52">
        <w:rPr>
          <w:rFonts w:ascii="SkolaSerifCnOffc" w:hAnsi="SkolaSerifCnOffc"/>
          <w:highlight w:val="white"/>
          <w:lang w:val="ru-RU"/>
        </w:rPr>
        <w:t>.</w:t>
      </w:r>
      <w:r w:rsidR="0083377C" w:rsidRPr="00B73EFE">
        <w:rPr>
          <w:rFonts w:ascii="SkolaSerifCnOffc" w:hAnsi="SkolaSerifCnOffc"/>
          <w:highlight w:val="white"/>
          <w:vertAlign w:val="superscript"/>
          <w:lang w:val="ru-RU"/>
        </w:rPr>
        <w:t>38</w:t>
      </w:r>
      <w:r w:rsidR="00675786" w:rsidRPr="00B73EFE">
        <w:rPr>
          <w:rFonts w:ascii="SkolaSerifCnOffc" w:hAnsi="SkolaSerifCnOffc"/>
          <w:highlight w:val="white"/>
          <w:vertAlign w:val="superscript"/>
          <w:lang w:val="ru-RU"/>
        </w:rPr>
        <w:t>,</w:t>
      </w:r>
      <w:r w:rsidR="0083377C" w:rsidRPr="00B73EFE">
        <w:rPr>
          <w:rFonts w:ascii="SkolaSerifCnOffc" w:hAnsi="SkolaSerifCnOffc"/>
          <w:highlight w:val="white"/>
          <w:vertAlign w:val="superscript"/>
          <w:lang w:val="ru-RU"/>
        </w:rPr>
        <w:t>39</w:t>
      </w:r>
    </w:p>
    <w:p w14:paraId="351F9567" w14:textId="77777777" w:rsidR="00F93F37" w:rsidRPr="00B73EFE" w:rsidRDefault="00822232" w:rsidP="00145E87">
      <w:pPr>
        <w:shd w:val="clear" w:color="auto" w:fill="FFFFFF"/>
        <w:spacing w:line="240" w:lineRule="auto"/>
        <w:ind w:firstLine="720"/>
        <w:jc w:val="both"/>
        <w:rPr>
          <w:rFonts w:ascii="SkolaSerifCnOffc" w:eastAsia="Times New Roman" w:hAnsi="SkolaSerifCnOffc" w:cs="Times New Roman"/>
          <w:sz w:val="24"/>
          <w:szCs w:val="24"/>
          <w:highlight w:val="white"/>
          <w:vertAlign w:val="superscript"/>
          <w:lang w:val="ru-RU"/>
        </w:rPr>
      </w:pPr>
      <w:r w:rsidRPr="00BF5E52">
        <w:rPr>
          <w:rFonts w:ascii="SkolaSerifCnOffc" w:eastAsia="Times New Roman" w:hAnsi="SkolaSerifCnOffc" w:cs="Times New Roman"/>
          <w:sz w:val="24"/>
          <w:szCs w:val="24"/>
          <w:highlight w:val="white"/>
          <w:lang w:val="mk-MK"/>
        </w:rPr>
        <w:t>Глас-јономер цементите се спонтано биоактивни, делумно поради тоа што ослободуваат биолошки активни јони (флуорид, натриум, фосфат и силикат) во соседните водени средини со нивоа при кои тие имаат биолошки позитивен ефект</w:t>
      </w:r>
      <w:r w:rsidRPr="00BF5E52">
        <w:rPr>
          <w:rFonts w:ascii="SkolaSerifCnOffc" w:eastAsia="Times New Roman" w:hAnsi="SkolaSerifCnOffc" w:cs="Times New Roman"/>
          <w:sz w:val="24"/>
          <w:szCs w:val="24"/>
          <w:highlight w:val="white"/>
          <w:lang w:val="ru-RU"/>
        </w:rPr>
        <w:t>.</w:t>
      </w:r>
      <w:r w:rsidR="0083377C" w:rsidRPr="00B73EFE">
        <w:rPr>
          <w:rFonts w:ascii="SkolaSerifCnOffc" w:eastAsia="Times New Roman" w:hAnsi="SkolaSerifCnOffc" w:cs="Times New Roman"/>
          <w:sz w:val="24"/>
          <w:szCs w:val="24"/>
          <w:highlight w:val="white"/>
          <w:vertAlign w:val="superscript"/>
          <w:lang w:val="ru-RU"/>
        </w:rPr>
        <w:t>38</w:t>
      </w:r>
      <w:r w:rsidR="004928EC" w:rsidRPr="00B73EFE">
        <w:rPr>
          <w:rFonts w:ascii="SkolaSerifCnOffc" w:eastAsia="Times New Roman" w:hAnsi="SkolaSerifCnOffc" w:cs="Times New Roman"/>
          <w:sz w:val="24"/>
          <w:szCs w:val="24"/>
          <w:vertAlign w:val="superscript"/>
          <w:lang w:val="ru-RU"/>
        </w:rPr>
        <w:t xml:space="preserve"> </w:t>
      </w:r>
      <w:r w:rsidRPr="00BF5E52">
        <w:rPr>
          <w:rFonts w:ascii="SkolaSerifCnOffc" w:hAnsi="SkolaSerifCnOffc" w:cs="Times New Roman"/>
          <w:sz w:val="24"/>
          <w:szCs w:val="24"/>
          <w:lang w:val="mk-MK"/>
        </w:rPr>
        <w:t>Со оглед на тоа, ослободувањето на флуорид е една од најважните предности на глас-јономер цементите</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Општо е познато дека флуоридот во биофилмот ја намалува метаболичката активноста на резидентната микрофлора</w:t>
      </w:r>
      <w:r w:rsidR="003B1096" w:rsidRPr="00B73EFE">
        <w:rPr>
          <w:rFonts w:ascii="SkolaSerifCnOffc" w:hAnsi="SkolaSerifCnOffc" w:cs="Times New Roman"/>
          <w:sz w:val="24"/>
          <w:szCs w:val="24"/>
          <w:lang w:val="ru-RU"/>
        </w:rPr>
        <w:t>.</w:t>
      </w:r>
      <w:r w:rsidR="003B1096" w:rsidRPr="00B73EFE">
        <w:rPr>
          <w:rFonts w:ascii="SkolaSerifCnOffc" w:hAnsi="SkolaSerifCnOffc" w:cs="Times New Roman"/>
          <w:sz w:val="24"/>
          <w:szCs w:val="24"/>
          <w:vertAlign w:val="superscript"/>
          <w:lang w:val="ru-RU"/>
        </w:rPr>
        <w:t>4</w:t>
      </w:r>
      <w:r w:rsidR="004928EC" w:rsidRPr="00B73EFE">
        <w:rPr>
          <w:rFonts w:ascii="SkolaSerifCnOffc" w:hAnsi="SkolaSerifCnOffc" w:cs="Times New Roman"/>
          <w:sz w:val="24"/>
          <w:szCs w:val="24"/>
          <w:vertAlign w:val="superscript"/>
          <w:lang w:val="ru-RU"/>
        </w:rPr>
        <w:t>0</w:t>
      </w:r>
    </w:p>
    <w:p w14:paraId="17B35F65" w14:textId="77777777" w:rsidR="00F93F37" w:rsidRPr="00BF5E52" w:rsidRDefault="00822232" w:rsidP="00145E87">
      <w:pPr>
        <w:spacing w:line="240" w:lineRule="auto"/>
        <w:ind w:firstLine="720"/>
        <w:jc w:val="both"/>
        <w:rPr>
          <w:rFonts w:ascii="SkolaSerifCnOffc" w:eastAsia="Times New Roman" w:hAnsi="SkolaSerifCnOffc" w:cs="Times New Roman"/>
          <w:sz w:val="24"/>
          <w:szCs w:val="24"/>
          <w:highlight w:val="white"/>
          <w:lang w:val="ru-RU"/>
        </w:rPr>
      </w:pPr>
      <w:r w:rsidRPr="00BF5E52">
        <w:rPr>
          <w:rFonts w:ascii="SkolaSerifCnOffc" w:hAnsi="SkolaSerifCnOffc" w:cs="Times New Roman"/>
          <w:sz w:val="24"/>
          <w:szCs w:val="24"/>
          <w:lang w:val="mk-MK"/>
        </w:rPr>
        <w:lastRenderedPageBreak/>
        <w:t xml:space="preserve">Флуоридот доаѓа од флуороалуминосиликатни стакла во прав, што значи дека глас-јономер </w:t>
      </w:r>
      <w:r w:rsidR="007D0E8A" w:rsidRPr="00BF5E52">
        <w:rPr>
          <w:rFonts w:ascii="SkolaSerifCnOffc" w:hAnsi="SkolaSerifCnOffc" w:cs="Times New Roman"/>
          <w:sz w:val="24"/>
          <w:szCs w:val="24"/>
          <w:lang w:val="mk-MK"/>
        </w:rPr>
        <w:t>цементот</w:t>
      </w:r>
      <w:r w:rsidRPr="00BF5E52">
        <w:rPr>
          <w:rFonts w:ascii="SkolaSerifCnOffc" w:hAnsi="SkolaSerifCnOffc" w:cs="Times New Roman"/>
          <w:sz w:val="24"/>
          <w:szCs w:val="24"/>
          <w:lang w:val="mk-MK"/>
        </w:rPr>
        <w:t xml:space="preserve"> би можел да содржи до 28% флуорид</w:t>
      </w:r>
      <w:r w:rsidR="004928EC" w:rsidRPr="00B73EFE">
        <w:rPr>
          <w:rFonts w:ascii="SkolaSerifCnOffc" w:hAnsi="SkolaSerifCnOffc" w:cs="Times New Roman"/>
          <w:sz w:val="24"/>
          <w:szCs w:val="24"/>
          <w:vertAlign w:val="superscript"/>
          <w:lang w:val="ru-RU"/>
        </w:rPr>
        <w:t>38</w:t>
      </w:r>
      <w:r w:rsidRPr="00BF5E52">
        <w:rPr>
          <w:rFonts w:ascii="SkolaSerifCnOffc" w:hAnsi="SkolaSerifCnOffc" w:cs="Times New Roman"/>
          <w:sz w:val="24"/>
          <w:szCs w:val="24"/>
          <w:lang w:val="mk-MK"/>
        </w:rPr>
        <w:t xml:space="preserve">. Способноста за ослободување на флуорид почнува да опаѓа по </w:t>
      </w:r>
      <w:r w:rsidRPr="00BF5E52">
        <w:rPr>
          <w:rFonts w:ascii="SkolaSerifCnOffc" w:hAnsi="SkolaSerifCnOffc" w:cs="Times New Roman"/>
          <w:sz w:val="24"/>
          <w:szCs w:val="24"/>
          <w:lang w:val="ru-RU"/>
        </w:rPr>
        <w:t>24</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ru-RU"/>
        </w:rPr>
        <w:t xml:space="preserve">48 </w:t>
      </w:r>
      <w:r w:rsidRPr="00BF5E52">
        <w:rPr>
          <w:rFonts w:ascii="SkolaSerifCnOffc" w:hAnsi="SkolaSerifCnOffc" w:cs="Times New Roman"/>
          <w:sz w:val="24"/>
          <w:szCs w:val="24"/>
          <w:lang w:val="mk-MK"/>
        </w:rPr>
        <w:t xml:space="preserve">часа и задржува едно доста константно ниво во текот на </w:t>
      </w:r>
      <w:r w:rsidRPr="00BF5E52">
        <w:rPr>
          <w:rFonts w:ascii="SkolaSerifCnOffc" w:hAnsi="SkolaSerifCnOffc" w:cs="Times New Roman"/>
          <w:sz w:val="24"/>
          <w:szCs w:val="24"/>
          <w:lang w:val="ru-RU"/>
        </w:rPr>
        <w:t xml:space="preserve"> 1</w:t>
      </w:r>
      <w:r w:rsidRPr="00BF5E52">
        <w:rPr>
          <w:rFonts w:ascii="SkolaSerifCnOffc" w:hAnsi="SkolaSerifCnOffc" w:cs="Times New Roman"/>
          <w:sz w:val="24"/>
          <w:szCs w:val="24"/>
          <w:lang w:val="mk-MK"/>
        </w:rPr>
        <w:t>4</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дена</w:t>
      </w:r>
      <w:r w:rsidRPr="00BF5E52">
        <w:rPr>
          <w:rFonts w:ascii="SkolaSerifCnOffc" w:hAnsi="SkolaSerifCnOffc" w:cs="Times New Roman"/>
          <w:sz w:val="24"/>
          <w:szCs w:val="24"/>
          <w:lang w:val="ru-RU"/>
        </w:rPr>
        <w:t>.</w:t>
      </w:r>
      <w:r w:rsidR="00857000" w:rsidRPr="00B73EFE">
        <w:rPr>
          <w:rFonts w:ascii="SkolaSerifCnOffc" w:hAnsi="SkolaSerifCnOffc" w:cs="Times New Roman"/>
          <w:sz w:val="24"/>
          <w:szCs w:val="24"/>
          <w:vertAlign w:val="superscript"/>
          <w:lang w:val="ru-RU"/>
        </w:rPr>
        <w:t>4</w:t>
      </w:r>
      <w:r w:rsidR="004928EC" w:rsidRPr="00B73EFE">
        <w:rPr>
          <w:rFonts w:ascii="SkolaSerifCnOffc" w:hAnsi="SkolaSerifCnOffc" w:cs="Times New Roman"/>
          <w:sz w:val="24"/>
          <w:szCs w:val="24"/>
          <w:vertAlign w:val="superscript"/>
          <w:lang w:val="ru-RU"/>
        </w:rPr>
        <w:t>1</w:t>
      </w:r>
      <w:r w:rsidRPr="00BF5E52">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Ако зборуваме за долгорочното ослободување на флуорид кај конвенционалните ГЈЦ, тоа се случува во помал износ и обем во временски интервали од неколку месеци до 8 години</w:t>
      </w:r>
      <w:r w:rsidRPr="00BF5E52">
        <w:rPr>
          <w:rFonts w:ascii="SkolaSerifCnOffc" w:hAnsi="SkolaSerifCnOffc" w:cs="Times New Roman"/>
          <w:sz w:val="24"/>
          <w:szCs w:val="24"/>
          <w:lang w:val="ru-RU"/>
        </w:rPr>
        <w:t>.</w:t>
      </w:r>
      <w:r w:rsidR="004928EC" w:rsidRPr="00B73EFE">
        <w:rPr>
          <w:rFonts w:ascii="SkolaSerifCnOffc" w:hAnsi="SkolaSerifCnOffc" w:cs="Times New Roman"/>
          <w:sz w:val="24"/>
          <w:szCs w:val="24"/>
          <w:vertAlign w:val="superscript"/>
          <w:lang w:val="ru-RU"/>
        </w:rPr>
        <w:t>38</w:t>
      </w:r>
      <w:r w:rsidRPr="00BF5E52">
        <w:rPr>
          <w:rFonts w:ascii="SkolaSerifCnOffc" w:hAnsi="SkolaSerifCnOffc" w:cs="Times New Roman"/>
          <w:sz w:val="24"/>
          <w:szCs w:val="24"/>
          <w:lang w:val="ru-RU"/>
        </w:rPr>
        <w:t xml:space="preserve"> </w:t>
      </w:r>
      <w:r w:rsidRPr="00BF5E52">
        <w:rPr>
          <w:rFonts w:ascii="SkolaSerifCnOffc" w:eastAsia="Times New Roman" w:hAnsi="SkolaSerifCnOffc" w:cs="Times New Roman"/>
          <w:sz w:val="24"/>
          <w:szCs w:val="24"/>
          <w:highlight w:val="white"/>
          <w:lang w:val="mk-MK"/>
        </w:rPr>
        <w:t>Флуоридот може да се ослободи од глас-јономерот, но материјалот може дополнително да апсорбира флуорид кога се користи забна паста или средства за плакнење уста што содржат флуорид</w:t>
      </w:r>
      <w:r w:rsidRPr="00BF5E52">
        <w:rPr>
          <w:rFonts w:ascii="SkolaSerifCnOffc" w:eastAsia="Times New Roman" w:hAnsi="SkolaSerifCnOffc" w:cs="Times New Roman"/>
          <w:sz w:val="24"/>
          <w:szCs w:val="24"/>
          <w:highlight w:val="white"/>
          <w:lang w:val="ru-RU"/>
        </w:rPr>
        <w:t>.</w:t>
      </w:r>
    </w:p>
    <w:p w14:paraId="575F6A66" w14:textId="77777777" w:rsidR="00EE1243" w:rsidRPr="00B73EFE" w:rsidRDefault="00822232" w:rsidP="00145E87">
      <w:pPr>
        <w:pStyle w:val="listpersonlistpersonitem-sc-qsm4fa-2"/>
        <w:shd w:val="clear" w:color="auto" w:fill="FFFFFF"/>
        <w:spacing w:before="240" w:beforeAutospacing="0" w:after="0" w:afterAutospacing="0"/>
        <w:ind w:firstLine="720"/>
        <w:jc w:val="both"/>
        <w:rPr>
          <w:rFonts w:ascii="SkolaSerifCnOffc" w:hAnsi="SkolaSerifCnOffc"/>
          <w:vertAlign w:val="superscript"/>
          <w:lang w:val="ru-RU"/>
        </w:rPr>
      </w:pPr>
      <w:r w:rsidRPr="00BF5E52">
        <w:rPr>
          <w:rFonts w:ascii="SkolaSerifCnOffc" w:hAnsi="SkolaSerifCnOffc"/>
          <w:highlight w:val="white"/>
          <w:lang w:val="mk-MK"/>
        </w:rPr>
        <w:t>Кога се применуваат ГЈЦ, препарацијата би требало да биде малку влажна поради хидрофилното својство на материјалот</w:t>
      </w:r>
      <w:r w:rsidRPr="00BF5E52">
        <w:rPr>
          <w:rFonts w:ascii="SkolaSerifCnOffc" w:hAnsi="SkolaSerifCnOffc"/>
          <w:highlight w:val="white"/>
          <w:lang w:val="ru-RU"/>
        </w:rPr>
        <w:t>.</w:t>
      </w:r>
      <w:r w:rsidRPr="00BF5E52">
        <w:rPr>
          <w:rFonts w:ascii="SkolaSerifCnOffc" w:hAnsi="SkolaSerifCnOffc"/>
          <w:highlight w:val="white"/>
          <w:lang w:val="mk-MK"/>
        </w:rPr>
        <w:t xml:space="preserve"> Тие се толерантни и на влага, што е корисно во споредба со композитите</w:t>
      </w:r>
      <w:r w:rsidRPr="00BF5E52">
        <w:rPr>
          <w:rFonts w:ascii="SkolaSerifCnOffc" w:hAnsi="SkolaSerifCnOffc"/>
          <w:highlight w:val="white"/>
          <w:lang w:val="ru-RU"/>
        </w:rPr>
        <w:t xml:space="preserve">. </w:t>
      </w:r>
      <w:r w:rsidRPr="00BF5E52">
        <w:rPr>
          <w:rFonts w:ascii="SkolaSerifCnOffc" w:hAnsi="SkolaSerifCnOffc"/>
          <w:highlight w:val="white"/>
          <w:lang w:val="mk-MK"/>
        </w:rPr>
        <w:t xml:space="preserve">Таа карактеристика е </w:t>
      </w:r>
      <w:r w:rsidR="007D0E8A" w:rsidRPr="00BF5E52">
        <w:rPr>
          <w:rFonts w:ascii="SkolaSerifCnOffc" w:hAnsi="SkolaSerifCnOffc"/>
          <w:highlight w:val="white"/>
          <w:lang w:val="mk-MK"/>
        </w:rPr>
        <w:t>ефективна</w:t>
      </w:r>
      <w:r w:rsidRPr="00BF5E52">
        <w:rPr>
          <w:rFonts w:ascii="SkolaSerifCnOffc" w:hAnsi="SkolaSerifCnOffc"/>
          <w:highlight w:val="white"/>
          <w:lang w:val="mk-MK"/>
        </w:rPr>
        <w:t xml:space="preserve"> во практиката особено кога се работи со мали деца и во други ситуации кога изолирањето и одржувањето на суво работно поле би можело да биде тешка задача</w:t>
      </w:r>
      <w:r w:rsidRPr="00BF5E52">
        <w:rPr>
          <w:rFonts w:ascii="SkolaSerifCnOffc" w:hAnsi="SkolaSerifCnOffc"/>
          <w:highlight w:val="white"/>
          <w:lang w:val="ru-RU"/>
        </w:rPr>
        <w:t>.</w:t>
      </w:r>
      <w:r w:rsidR="00C03751" w:rsidRPr="00B73EFE">
        <w:rPr>
          <w:rFonts w:ascii="SkolaSerifCnOffc" w:hAnsi="SkolaSerifCnOffc"/>
          <w:highlight w:val="white"/>
          <w:vertAlign w:val="superscript"/>
          <w:lang w:val="ru-RU"/>
        </w:rPr>
        <w:t>4</w:t>
      </w:r>
      <w:r w:rsidR="004928EC" w:rsidRPr="00B73EFE">
        <w:rPr>
          <w:rFonts w:ascii="SkolaSerifCnOffc" w:hAnsi="SkolaSerifCnOffc"/>
          <w:highlight w:val="white"/>
          <w:vertAlign w:val="superscript"/>
          <w:lang w:val="ru-RU"/>
        </w:rPr>
        <w:t>2</w:t>
      </w:r>
      <w:r w:rsidR="004928EC" w:rsidRPr="00B73EFE">
        <w:rPr>
          <w:rFonts w:ascii="SkolaSerifCnOffc" w:hAnsi="SkolaSerifCnOffc"/>
          <w:highlight w:val="white"/>
          <w:lang w:val="ru-RU"/>
        </w:rPr>
        <w:t xml:space="preserve"> </w:t>
      </w:r>
      <w:r w:rsidR="004928EC" w:rsidRPr="00BF5E52">
        <w:rPr>
          <w:rFonts w:ascii="SkolaSerifCnOffc" w:hAnsi="SkolaSerifCnOffc"/>
          <w:lang w:val="mk-MK"/>
        </w:rPr>
        <w:t xml:space="preserve">Освен тоа, релативно бавното време на врзување е причината поради која високовискозните глас-јономери се најприменуваниот материјал во </w:t>
      </w:r>
      <w:r w:rsidR="004928EC" w:rsidRPr="00BF5E52">
        <w:rPr>
          <w:rFonts w:ascii="SkolaSerifCnOffc" w:hAnsi="SkolaSerifCnOffc"/>
        </w:rPr>
        <w:t>ART</w:t>
      </w:r>
      <w:r w:rsidR="004928EC" w:rsidRPr="00BF5E52">
        <w:rPr>
          <w:rFonts w:ascii="SkolaSerifCnOffc" w:hAnsi="SkolaSerifCnOffc"/>
          <w:lang w:val="mk-MK"/>
        </w:rPr>
        <w:t>- пристапот</w:t>
      </w:r>
      <w:r w:rsidR="004928EC" w:rsidRPr="00BF5E52">
        <w:rPr>
          <w:rFonts w:ascii="SkolaSerifCnOffc" w:hAnsi="SkolaSerifCnOffc"/>
          <w:lang w:val="ru-RU"/>
        </w:rPr>
        <w:t>.</w:t>
      </w:r>
      <w:r w:rsidR="004928EC" w:rsidRPr="00B73EFE">
        <w:rPr>
          <w:rFonts w:ascii="SkolaSerifCnOffc" w:hAnsi="SkolaSerifCnOffc"/>
          <w:vertAlign w:val="superscript"/>
          <w:lang w:val="ru-RU"/>
        </w:rPr>
        <w:t>43</w:t>
      </w:r>
    </w:p>
    <w:p w14:paraId="03814798" w14:textId="239265D1" w:rsidR="005A680A" w:rsidRPr="00B73EFE" w:rsidRDefault="00822232" w:rsidP="005A680A">
      <w:pPr>
        <w:pStyle w:val="listpersonlistpersonitem-sc-qsm4fa-2"/>
        <w:shd w:val="clear" w:color="auto" w:fill="FFFFFF"/>
        <w:spacing w:before="240" w:beforeAutospacing="0" w:after="0" w:afterAutospacing="0"/>
        <w:ind w:firstLine="720"/>
        <w:jc w:val="both"/>
        <w:rPr>
          <w:rFonts w:ascii="SkolaSerifCnOffc" w:hAnsi="SkolaSerifCnOffc"/>
          <w:shd w:val="clear" w:color="auto" w:fill="FFFFFF"/>
          <w:vertAlign w:val="superscript"/>
          <w:lang w:val="ru-RU"/>
        </w:rPr>
      </w:pPr>
      <w:r w:rsidRPr="00BF5E52">
        <w:rPr>
          <w:rFonts w:ascii="SkolaSerifCnOffc" w:hAnsi="SkolaSerifCnOffc"/>
          <w:shd w:val="clear" w:color="auto" w:fill="FFFFFF"/>
          <w:lang w:val="mk-MK"/>
        </w:rPr>
        <w:t>Кога зборуваме за стоматолошката заштита, превенцијата би требало да биде на прво место. Многу ситуации што вклучуваат дентален кариес може да се спречат ако се применуваат соодветни мерки. Тоа можеме да го постигнеме со користење на процена на ризикот од кариес, што значи дека е можно да се идентификуваат пациентите со голем ризик да развијат дентален кариес и ним да им се обезбедат соодветни превентивни мерки за да може процесот на болеста да се одложи или да се сопре</w:t>
      </w:r>
      <w:r w:rsidRPr="00BF5E52">
        <w:rPr>
          <w:rFonts w:ascii="SkolaSerifCnOffc" w:hAnsi="SkolaSerifCnOffc"/>
          <w:shd w:val="clear" w:color="auto" w:fill="FFFFFF"/>
          <w:lang w:val="ru-RU"/>
        </w:rPr>
        <w:t>.</w:t>
      </w:r>
      <w:r w:rsidR="00C03751" w:rsidRPr="00B73EFE">
        <w:rPr>
          <w:rFonts w:ascii="SkolaSerifCnOffc" w:hAnsi="SkolaSerifCnOffc"/>
          <w:shd w:val="clear" w:color="auto" w:fill="FFFFFF"/>
          <w:vertAlign w:val="superscript"/>
          <w:lang w:val="ru-RU"/>
        </w:rPr>
        <w:t>4</w:t>
      </w:r>
      <w:r w:rsidR="004928EC" w:rsidRPr="00B73EFE">
        <w:rPr>
          <w:rFonts w:ascii="SkolaSerifCnOffc" w:hAnsi="SkolaSerifCnOffc"/>
          <w:shd w:val="clear" w:color="auto" w:fill="FFFFFF"/>
          <w:vertAlign w:val="superscript"/>
          <w:lang w:val="ru-RU"/>
        </w:rPr>
        <w:t>4</w:t>
      </w:r>
    </w:p>
    <w:p w14:paraId="000BE858" w14:textId="77777777" w:rsidR="005A680A" w:rsidRDefault="005A680A" w:rsidP="005A680A">
      <w:pPr>
        <w:spacing w:line="240" w:lineRule="auto"/>
        <w:jc w:val="both"/>
        <w:rPr>
          <w:rFonts w:ascii="SkolaSerifCnOffc" w:eastAsia="Times New Roman" w:hAnsi="SkolaSerifCnOffc" w:cs="Times New Roman"/>
          <w:sz w:val="24"/>
          <w:szCs w:val="24"/>
          <w:lang w:val="mk-MK"/>
        </w:rPr>
      </w:pPr>
    </w:p>
    <w:p w14:paraId="45DE717D" w14:textId="60999C3E" w:rsidR="00F93F37" w:rsidRPr="00BF5E52" w:rsidRDefault="00822232" w:rsidP="005A680A">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eastAsia="Times New Roman" w:hAnsi="SkolaSerifCnOffc" w:cs="Times New Roman"/>
          <w:sz w:val="24"/>
          <w:szCs w:val="24"/>
          <w:lang w:val="mk-MK"/>
        </w:rPr>
        <w:t>Еден од начините за превенција е преку користење на „</w:t>
      </w:r>
      <w:r w:rsidRPr="00BF5E52">
        <w:rPr>
          <w:rFonts w:ascii="SkolaSerifCnOffc" w:eastAsia="Times New Roman" w:hAnsi="SkolaSerifCnOffc" w:cs="Times New Roman"/>
          <w:sz w:val="24"/>
          <w:szCs w:val="24"/>
        </w:rPr>
        <w:t>Cariogram</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w:t>
      </w:r>
      <w:r w:rsidR="00A741A2"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компјутеризирана програма што се користи за процена на ризик од кариес, за првпат откриена од Братал Д. </w:t>
      </w:r>
      <w:r w:rsidRPr="00BF5E52">
        <w:rPr>
          <w:rFonts w:ascii="SkolaSerifCnOffc" w:hAnsi="SkolaSerifCnOffc" w:cs="Times New Roman"/>
          <w:sz w:val="24"/>
          <w:szCs w:val="24"/>
          <w:shd w:val="clear" w:color="auto" w:fill="FFFFFF"/>
          <w:lang w:val="mk-MK"/>
        </w:rPr>
        <w:t>(</w:t>
      </w:r>
      <w:r w:rsidRPr="00BF5E52">
        <w:rPr>
          <w:rFonts w:ascii="SkolaSerifCnOffc" w:hAnsi="SkolaSerifCnOffc" w:cs="Times New Roman"/>
          <w:sz w:val="24"/>
          <w:szCs w:val="24"/>
          <w:shd w:val="clear" w:color="auto" w:fill="FFFFFF"/>
        </w:rPr>
        <w:t>Bratthall</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D</w:t>
      </w:r>
      <w:r w:rsidRPr="00BF5E52">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во</w:t>
      </w:r>
      <w:r w:rsidRPr="00BF5E52">
        <w:rPr>
          <w:rFonts w:ascii="SkolaSerifCnOffc" w:hAnsi="SkolaSerifCnOffc" w:cs="Times New Roman"/>
          <w:sz w:val="24"/>
          <w:szCs w:val="24"/>
          <w:shd w:val="clear" w:color="auto" w:fill="FFFFFF"/>
          <w:lang w:val="ru-RU"/>
        </w:rPr>
        <w:t xml:space="preserve"> 1996</w:t>
      </w:r>
      <w:r w:rsidRPr="00BF5E52">
        <w:rPr>
          <w:rFonts w:ascii="SkolaSerifCnOffc" w:hAnsi="SkolaSerifCnOffc" w:cs="Times New Roman"/>
          <w:sz w:val="24"/>
          <w:szCs w:val="24"/>
          <w:shd w:val="clear" w:color="auto" w:fill="FFFFFF"/>
          <w:lang w:val="mk-MK"/>
        </w:rPr>
        <w:t xml:space="preserve"> година</w:t>
      </w:r>
      <w:r w:rsidR="00C03751" w:rsidRPr="00B73EFE">
        <w:rPr>
          <w:rFonts w:ascii="SkolaSerifCnOffc" w:hAnsi="SkolaSerifCnOffc" w:cs="Times New Roman"/>
          <w:sz w:val="24"/>
          <w:szCs w:val="24"/>
          <w:shd w:val="clear" w:color="auto" w:fill="FFFFFF"/>
          <w:vertAlign w:val="superscript"/>
          <w:lang w:val="ru-RU"/>
        </w:rPr>
        <w:t>4</w:t>
      </w:r>
      <w:r w:rsidR="004928EC" w:rsidRPr="00B73EFE">
        <w:rPr>
          <w:rFonts w:ascii="SkolaSerifCnOffc" w:hAnsi="SkolaSerifCnOffc" w:cs="Times New Roman"/>
          <w:sz w:val="24"/>
          <w:szCs w:val="24"/>
          <w:shd w:val="clear" w:color="auto" w:fill="FFFFFF"/>
          <w:vertAlign w:val="superscript"/>
          <w:lang w:val="ru-RU"/>
        </w:rPr>
        <w:t>5</w:t>
      </w:r>
      <w:r w:rsidRPr="00BF5E52">
        <w:rPr>
          <w:rFonts w:ascii="SkolaSerifCnOffc" w:hAnsi="SkolaSerifCnOffc" w:cs="Times New Roman"/>
          <w:sz w:val="24"/>
          <w:szCs w:val="24"/>
          <w:shd w:val="clear" w:color="auto" w:fill="FFFFFF"/>
          <w:lang w:val="mk-MK"/>
        </w:rPr>
        <w:t>,</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а развиена во Шведска во </w:t>
      </w:r>
      <w:r w:rsidRPr="00BF5E52">
        <w:rPr>
          <w:rFonts w:ascii="SkolaSerifCnOffc" w:hAnsi="SkolaSerifCnOffc" w:cs="Times New Roman"/>
          <w:sz w:val="24"/>
          <w:szCs w:val="24"/>
          <w:shd w:val="clear" w:color="auto" w:fill="FFFFFF"/>
          <w:lang w:val="ru-RU"/>
        </w:rPr>
        <w:t xml:space="preserve">1997 </w:t>
      </w:r>
      <w:r w:rsidRPr="00BF5E52">
        <w:rPr>
          <w:rFonts w:ascii="SkolaSerifCnOffc" w:hAnsi="SkolaSerifCnOffc" w:cs="Times New Roman"/>
          <w:sz w:val="24"/>
          <w:szCs w:val="24"/>
          <w:shd w:val="clear" w:color="auto" w:fill="FFFFFF"/>
          <w:lang w:val="mk-MK"/>
        </w:rPr>
        <w:t>година на Универзитетот во Малме</w:t>
      </w:r>
      <w:r w:rsidR="00C03751" w:rsidRPr="00B73EFE">
        <w:rPr>
          <w:rFonts w:ascii="SkolaSerifCnOffc" w:hAnsi="SkolaSerifCnOffc" w:cs="Times New Roman"/>
          <w:sz w:val="24"/>
          <w:szCs w:val="24"/>
          <w:shd w:val="clear" w:color="auto" w:fill="FFFFFF"/>
          <w:lang w:val="ru-RU"/>
        </w:rPr>
        <w:t>.</w:t>
      </w:r>
      <w:r w:rsidR="00C03751" w:rsidRPr="00B73EFE">
        <w:rPr>
          <w:rFonts w:ascii="SkolaSerifCnOffc" w:hAnsi="SkolaSerifCnOffc" w:cs="Times New Roman"/>
          <w:sz w:val="24"/>
          <w:szCs w:val="24"/>
          <w:shd w:val="clear" w:color="auto" w:fill="FFFFFF"/>
          <w:vertAlign w:val="superscript"/>
          <w:lang w:val="ru-RU"/>
        </w:rPr>
        <w:t>4</w:t>
      </w:r>
      <w:r w:rsidR="004928EC" w:rsidRPr="00B73EFE">
        <w:rPr>
          <w:rFonts w:ascii="SkolaSerifCnOffc" w:hAnsi="SkolaSerifCnOffc" w:cs="Times New Roman"/>
          <w:sz w:val="24"/>
          <w:szCs w:val="24"/>
          <w:shd w:val="clear" w:color="auto" w:fill="FFFFFF"/>
          <w:vertAlign w:val="superscript"/>
          <w:lang w:val="ru-RU"/>
        </w:rPr>
        <w:t>6</w:t>
      </w:r>
      <w:r w:rsidR="004928EC"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Користењето на оваа програма е успешно потврдено кај сите четири возрасни групи, претшколски деца</w:t>
      </w:r>
      <w:r w:rsidR="00C03751" w:rsidRPr="00B73EFE">
        <w:rPr>
          <w:rFonts w:ascii="SkolaSerifCnOffc" w:hAnsi="SkolaSerifCnOffc" w:cs="Times New Roman"/>
          <w:sz w:val="24"/>
          <w:szCs w:val="24"/>
          <w:shd w:val="clear" w:color="auto" w:fill="FFFFFF"/>
          <w:vertAlign w:val="superscript"/>
          <w:lang w:val="ru-RU"/>
        </w:rPr>
        <w:t>4</w:t>
      </w:r>
      <w:r w:rsidR="004928EC" w:rsidRPr="00B73EFE">
        <w:rPr>
          <w:rFonts w:ascii="SkolaSerifCnOffc" w:hAnsi="SkolaSerifCnOffc" w:cs="Times New Roman"/>
          <w:sz w:val="24"/>
          <w:szCs w:val="24"/>
          <w:shd w:val="clear" w:color="auto" w:fill="FFFFFF"/>
          <w:vertAlign w:val="superscript"/>
          <w:lang w:val="ru-RU"/>
        </w:rPr>
        <w:t>7</w:t>
      </w:r>
      <w:r w:rsidRPr="00BF5E52">
        <w:rPr>
          <w:rFonts w:ascii="SkolaSerifCnOffc" w:hAnsi="SkolaSerifCnOffc" w:cs="Times New Roman"/>
          <w:sz w:val="24"/>
          <w:szCs w:val="24"/>
          <w:shd w:val="clear" w:color="auto" w:fill="FFFFFF"/>
          <w:lang w:val="mk-MK"/>
        </w:rPr>
        <w:t>, школски деца</w:t>
      </w:r>
      <w:r w:rsidR="004928EC" w:rsidRPr="00B73EFE">
        <w:rPr>
          <w:rFonts w:ascii="SkolaSerifCnOffc" w:hAnsi="SkolaSerifCnOffc" w:cs="Times New Roman"/>
          <w:sz w:val="24"/>
          <w:szCs w:val="24"/>
          <w:shd w:val="clear" w:color="auto" w:fill="FFFFFF"/>
          <w:vertAlign w:val="superscript"/>
          <w:lang w:val="ru-RU"/>
        </w:rPr>
        <w:t>48</w:t>
      </w:r>
      <w:r w:rsidRPr="00BF5E52">
        <w:rPr>
          <w:rFonts w:ascii="SkolaSerifCnOffc" w:hAnsi="SkolaSerifCnOffc" w:cs="Times New Roman"/>
          <w:sz w:val="24"/>
          <w:szCs w:val="24"/>
          <w:shd w:val="clear" w:color="auto" w:fill="FFFFFF"/>
          <w:lang w:val="mk-MK"/>
        </w:rPr>
        <w:t>, млади возрасни</w:t>
      </w:r>
      <w:r w:rsidR="004928EC" w:rsidRPr="00B73EFE">
        <w:rPr>
          <w:rFonts w:ascii="SkolaSerifCnOffc" w:hAnsi="SkolaSerifCnOffc" w:cs="Times New Roman"/>
          <w:sz w:val="24"/>
          <w:szCs w:val="24"/>
          <w:shd w:val="clear" w:color="auto" w:fill="FFFFFF"/>
          <w:vertAlign w:val="superscript"/>
          <w:lang w:val="ru-RU"/>
        </w:rPr>
        <w:t>49</w:t>
      </w:r>
      <w:r w:rsidRPr="00BF5E52">
        <w:rPr>
          <w:rFonts w:ascii="SkolaSerifCnOffc" w:hAnsi="SkolaSerifCnOffc" w:cs="Times New Roman"/>
          <w:sz w:val="24"/>
          <w:szCs w:val="24"/>
          <w:shd w:val="clear" w:color="auto" w:fill="FFFFFF"/>
          <w:lang w:val="mk-MK"/>
        </w:rPr>
        <w:t xml:space="preserve"> и постари лица</w:t>
      </w:r>
      <w:r w:rsidR="00C03751" w:rsidRPr="00B73EFE">
        <w:rPr>
          <w:rFonts w:ascii="SkolaSerifCnOffc" w:hAnsi="SkolaSerifCnOffc" w:cs="Times New Roman"/>
          <w:sz w:val="24"/>
          <w:szCs w:val="24"/>
          <w:shd w:val="clear" w:color="auto" w:fill="FFFFFF"/>
          <w:vertAlign w:val="superscript"/>
          <w:lang w:val="ru-RU"/>
        </w:rPr>
        <w:t>5</w:t>
      </w:r>
      <w:r w:rsidR="004928EC" w:rsidRPr="00B73EFE">
        <w:rPr>
          <w:rFonts w:ascii="SkolaSerifCnOffc" w:hAnsi="SkolaSerifCnOffc" w:cs="Times New Roman"/>
          <w:sz w:val="24"/>
          <w:szCs w:val="24"/>
          <w:shd w:val="clear" w:color="auto" w:fill="FFFFFF"/>
          <w:vertAlign w:val="superscript"/>
          <w:lang w:val="ru-RU"/>
        </w:rPr>
        <w:t>0</w:t>
      </w:r>
      <w:r w:rsidRPr="00BF5E52">
        <w:rPr>
          <w:rFonts w:ascii="SkolaSerifCnOffc" w:hAnsi="SkolaSerifCnOffc" w:cs="Times New Roman"/>
          <w:sz w:val="24"/>
          <w:szCs w:val="24"/>
          <w:shd w:val="clear" w:color="auto" w:fill="FFFFFF"/>
          <w:lang w:val="ru-RU"/>
        </w:rPr>
        <w:t>.</w:t>
      </w:r>
    </w:p>
    <w:p w14:paraId="01B4A015" w14:textId="77777777" w:rsidR="00F93F37" w:rsidRPr="00B73EFE" w:rsidRDefault="00822232" w:rsidP="00145E87">
      <w:pPr>
        <w:shd w:val="clear" w:color="auto" w:fill="FFFFFF"/>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t>Апликацијата „Кариограм“ има неколку цели</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а првата е графички да го утврди ризикот од кариес, формулиран како „шанса да се избегне кариес“</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во блиска иднина</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Истовремено го објаснува обемот на фактори што влијаат на таа „шанса“</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Друга цел на оваа програма е да поттикне воведување на превентивни мерки пред да можат да се развијат нови кавитети</w:t>
      </w:r>
      <w:r w:rsidR="00C03751" w:rsidRPr="00B73EFE">
        <w:rPr>
          <w:rFonts w:ascii="SkolaSerifCnOffc" w:hAnsi="SkolaSerifCnOffc" w:cs="Times New Roman"/>
          <w:sz w:val="24"/>
          <w:szCs w:val="24"/>
          <w:shd w:val="clear" w:color="auto" w:fill="FFFFFF"/>
          <w:lang w:val="ru-RU"/>
        </w:rPr>
        <w:t>.</w:t>
      </w:r>
      <w:r w:rsidR="00C03751" w:rsidRPr="00B73EFE">
        <w:rPr>
          <w:rFonts w:ascii="SkolaSerifCnOffc" w:hAnsi="SkolaSerifCnOffc" w:cs="Times New Roman"/>
          <w:sz w:val="24"/>
          <w:szCs w:val="24"/>
          <w:shd w:val="clear" w:color="auto" w:fill="FFFFFF"/>
          <w:vertAlign w:val="superscript"/>
          <w:lang w:val="ru-RU"/>
        </w:rPr>
        <w:t>5</w:t>
      </w:r>
      <w:r w:rsidR="004928EC" w:rsidRPr="00B73EFE">
        <w:rPr>
          <w:rFonts w:ascii="SkolaSerifCnOffc" w:hAnsi="SkolaSerifCnOffc" w:cs="Times New Roman"/>
          <w:sz w:val="24"/>
          <w:szCs w:val="24"/>
          <w:shd w:val="clear" w:color="auto" w:fill="FFFFFF"/>
          <w:vertAlign w:val="superscript"/>
          <w:lang w:val="ru-RU"/>
        </w:rPr>
        <w:t>1</w:t>
      </w:r>
    </w:p>
    <w:p w14:paraId="096DFDAE" w14:textId="77777777" w:rsidR="00F93F37" w:rsidRPr="00B73EFE" w:rsidRDefault="00822232" w:rsidP="00145E87">
      <w:pPr>
        <w:shd w:val="clear" w:color="auto" w:fill="FFFFFF"/>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hAnsi="SkolaSerifCnOffc" w:cs="Times New Roman"/>
          <w:sz w:val="24"/>
          <w:szCs w:val="24"/>
          <w:shd w:val="clear" w:color="auto" w:fill="FFFFFF"/>
          <w:lang w:val="mk-MK"/>
        </w:rPr>
        <w:t>Кариограмот е, всушност, еден кружен дијаграм што е поделен на пет сектори (слика 1) во следниве бои: зелена, темносина, црвена, светлосина и жолта, при што секоја боја изразува различна група фактори поврзани со дентален кариес</w:t>
      </w:r>
      <w:r w:rsidR="00C03751" w:rsidRPr="00B73EFE">
        <w:rPr>
          <w:rFonts w:ascii="SkolaSerifCnOffc" w:hAnsi="SkolaSerifCnOffc" w:cs="Times New Roman"/>
          <w:sz w:val="24"/>
          <w:szCs w:val="24"/>
          <w:shd w:val="clear" w:color="auto" w:fill="FFFFFF"/>
          <w:lang w:val="ru-RU"/>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Зелениот сектор прикажува проценка на „Фактичката шанса за избегнување нови кавитети“</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Зелениот сектор значи „она што е останато“ откако другите фактори си го имаат земено својот дел. Темносиниот сектор „Исхрана“ претставува една комбинација на содржината на исхраната и нејзината честота. Црвениот сектор, „Бактерии“, ја прикажува комбинацијата на износот на плак и на </w:t>
      </w:r>
      <w:r w:rsidRPr="00BF5E52">
        <w:rPr>
          <w:rFonts w:ascii="SkolaSerifCnOffc" w:eastAsia="Times New Roman" w:hAnsi="SkolaSerifCnOffc" w:cs="Times New Roman"/>
          <w:sz w:val="24"/>
          <w:szCs w:val="24"/>
        </w:rPr>
        <w:lastRenderedPageBreak/>
        <w:t>mutans</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streptococci</w:t>
      </w:r>
      <w:r w:rsidRPr="00BF5E52">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Светлосиниот сектор, „Подложност“,</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се базира на една комбинација на флуоридната програма, лачењето на плунка и саливарниот пуферирачки капацитет</w:t>
      </w:r>
      <w:r w:rsidRPr="00BF5E52">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Жолтиот сектор, „Околности“, ја покажува комбинацијата на претходните искуства со кариес и поврзаните болести</w:t>
      </w:r>
      <w:r w:rsidR="00C03751" w:rsidRPr="00B73EFE">
        <w:rPr>
          <w:rFonts w:ascii="SkolaSerifCnOffc" w:eastAsia="Times New Roman" w:hAnsi="SkolaSerifCnOffc" w:cs="Times New Roman"/>
          <w:sz w:val="24"/>
          <w:szCs w:val="24"/>
          <w:lang w:val="ru-RU"/>
        </w:rPr>
        <w:t>.</w:t>
      </w:r>
      <w:r w:rsidR="00C03751" w:rsidRPr="00B73EFE">
        <w:rPr>
          <w:rFonts w:ascii="SkolaSerifCnOffc" w:eastAsia="Times New Roman" w:hAnsi="SkolaSerifCnOffc" w:cs="Times New Roman"/>
          <w:sz w:val="24"/>
          <w:szCs w:val="24"/>
          <w:vertAlign w:val="superscript"/>
          <w:lang w:val="ru-RU"/>
        </w:rPr>
        <w:t>5</w:t>
      </w:r>
      <w:r w:rsidR="004928EC" w:rsidRPr="00B73EFE">
        <w:rPr>
          <w:rFonts w:ascii="SkolaSerifCnOffc" w:eastAsia="Times New Roman" w:hAnsi="SkolaSerifCnOffc" w:cs="Times New Roman"/>
          <w:sz w:val="24"/>
          <w:szCs w:val="24"/>
          <w:vertAlign w:val="superscript"/>
          <w:lang w:val="ru-RU"/>
        </w:rPr>
        <w:t>1</w:t>
      </w:r>
    </w:p>
    <w:p w14:paraId="5BA9AA98" w14:textId="77777777" w:rsidR="00F93F37" w:rsidRPr="00B73EFE" w:rsidRDefault="00822232" w:rsidP="00145E87">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„Кариограм“ има две форми на прикажување: целосна и редуцирана форма. Разликата меѓу нив е во количеството на фактори што се употребени за утврдување на профилот на ризикот од кариес. Целосниот кариограм користи девет фактори сврзани со кариес, а во редуцираниот се користат вкупно седум фактори сврзани со кариес за да се утврди профил на ризикот од кариес</w:t>
      </w:r>
      <w:r w:rsidR="004928EC" w:rsidRPr="00B73EFE">
        <w:rPr>
          <w:rFonts w:ascii="SkolaSerifCnOffc" w:hAnsi="SkolaSerifCnOffc" w:cs="Times New Roman"/>
          <w:sz w:val="24"/>
          <w:szCs w:val="24"/>
          <w:shd w:val="clear" w:color="auto" w:fill="FFFFFF"/>
          <w:lang w:val="ru-RU"/>
        </w:rPr>
        <w:t>.</w:t>
      </w:r>
      <w:r w:rsidR="005A5289" w:rsidRPr="00B73EFE">
        <w:rPr>
          <w:rFonts w:ascii="SkolaSerifCnOffc" w:hAnsi="SkolaSerifCnOffc" w:cs="Times New Roman"/>
          <w:sz w:val="24"/>
          <w:szCs w:val="24"/>
          <w:shd w:val="clear" w:color="auto" w:fill="FFFFFF"/>
          <w:vertAlign w:val="superscript"/>
          <w:lang w:val="ru-RU"/>
        </w:rPr>
        <w:t>5</w:t>
      </w:r>
      <w:r w:rsidR="004928EC" w:rsidRPr="00B73EFE">
        <w:rPr>
          <w:rFonts w:ascii="SkolaSerifCnOffc" w:hAnsi="SkolaSerifCnOffc" w:cs="Times New Roman"/>
          <w:sz w:val="24"/>
          <w:szCs w:val="24"/>
          <w:shd w:val="clear" w:color="auto" w:fill="FFFFFF"/>
          <w:vertAlign w:val="superscript"/>
          <w:lang w:val="ru-RU"/>
        </w:rPr>
        <w:t>1</w:t>
      </w:r>
      <w:r w:rsidR="005A5289" w:rsidRPr="00B73EFE">
        <w:rPr>
          <w:rFonts w:ascii="SkolaSerifCnOffc" w:hAnsi="SkolaSerifCnOffc" w:cs="Times New Roman"/>
          <w:sz w:val="24"/>
          <w:szCs w:val="24"/>
          <w:shd w:val="clear" w:color="auto" w:fill="FFFFFF"/>
          <w:vertAlign w:val="superscript"/>
          <w:lang w:val="ru-RU"/>
        </w:rPr>
        <w:t>,5</w:t>
      </w:r>
      <w:r w:rsidR="004928EC" w:rsidRPr="00B73EFE">
        <w:rPr>
          <w:rFonts w:ascii="SkolaSerifCnOffc" w:hAnsi="SkolaSerifCnOffc" w:cs="Times New Roman"/>
          <w:sz w:val="24"/>
          <w:szCs w:val="24"/>
          <w:shd w:val="clear" w:color="auto" w:fill="FFFFFF"/>
          <w:vertAlign w:val="superscript"/>
          <w:lang w:val="ru-RU"/>
        </w:rPr>
        <w:t>2</w:t>
      </w:r>
      <w:r w:rsidR="00EE1243"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 покрај тоа што целосниот кариограм е подетален, тој бара тестирање на бактерии и тестирање на плунка. Тие тестови можеби не би можело секогаш да се направат при епидемиолошки истражувања и би можеле да бидат скапи, а ни резултатите не се веднаш достапни. Секое одлагање на зафатот го носи ризикот пациентот да се демотивира</w:t>
      </w:r>
      <w:r w:rsidRPr="00BF5E52">
        <w:rPr>
          <w:rFonts w:ascii="SkolaSerifCnOffc" w:hAnsi="SkolaSerifCnOffc" w:cs="Times New Roman"/>
          <w:sz w:val="24"/>
          <w:szCs w:val="24"/>
          <w:shd w:val="clear" w:color="auto" w:fill="FFFFFF"/>
          <w:lang w:val="ru-RU"/>
        </w:rPr>
        <w:t>.</w:t>
      </w:r>
      <w:r w:rsidR="005A5289" w:rsidRPr="00B73EFE">
        <w:rPr>
          <w:rFonts w:ascii="SkolaSerifCnOffc" w:hAnsi="SkolaSerifCnOffc" w:cs="Times New Roman"/>
          <w:sz w:val="24"/>
          <w:szCs w:val="24"/>
          <w:shd w:val="clear" w:color="auto" w:fill="FFFFFF"/>
          <w:vertAlign w:val="superscript"/>
          <w:lang w:val="ru-RU"/>
        </w:rPr>
        <w:t>5</w:t>
      </w:r>
      <w:r w:rsidR="004928EC" w:rsidRPr="00B73EFE">
        <w:rPr>
          <w:rFonts w:ascii="SkolaSerifCnOffc" w:hAnsi="SkolaSerifCnOffc" w:cs="Times New Roman"/>
          <w:sz w:val="24"/>
          <w:szCs w:val="24"/>
          <w:shd w:val="clear" w:color="auto" w:fill="FFFFFF"/>
          <w:vertAlign w:val="superscript"/>
          <w:lang w:val="ru-RU"/>
        </w:rPr>
        <w:t>2</w:t>
      </w:r>
      <w:r w:rsidRPr="00BF5E52">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Редуцираниот кариограм, спореден со конвенционалниот кариограм, иако е без лабораториските тестови, обезбедува сличен прогнозиран ризик од кариес</w:t>
      </w:r>
      <w:r w:rsidRPr="00BF5E52">
        <w:rPr>
          <w:rFonts w:ascii="SkolaSerifCnOffc" w:hAnsi="SkolaSerifCnOffc" w:cs="Times New Roman"/>
          <w:sz w:val="24"/>
          <w:szCs w:val="24"/>
          <w:shd w:val="clear" w:color="auto" w:fill="FFFFFF"/>
          <w:lang w:val="ru-RU"/>
        </w:rPr>
        <w:t>.</w:t>
      </w:r>
      <w:r w:rsidR="005A5289" w:rsidRPr="00B73EFE">
        <w:rPr>
          <w:rFonts w:ascii="SkolaSerifCnOffc" w:hAnsi="SkolaSerifCnOffc" w:cs="Times New Roman"/>
          <w:sz w:val="24"/>
          <w:szCs w:val="24"/>
          <w:shd w:val="clear" w:color="auto" w:fill="FFFFFF"/>
          <w:vertAlign w:val="superscript"/>
          <w:lang w:val="ru-RU"/>
        </w:rPr>
        <w:t>5</w:t>
      </w:r>
      <w:r w:rsidR="00EE1243" w:rsidRPr="00B73EFE">
        <w:rPr>
          <w:rFonts w:ascii="SkolaSerifCnOffc" w:hAnsi="SkolaSerifCnOffc" w:cs="Times New Roman"/>
          <w:sz w:val="24"/>
          <w:szCs w:val="24"/>
          <w:shd w:val="clear" w:color="auto" w:fill="FFFFFF"/>
          <w:vertAlign w:val="superscript"/>
          <w:lang w:val="ru-RU"/>
        </w:rPr>
        <w:t>3</w:t>
      </w:r>
      <w:r w:rsidRPr="00BF5E52">
        <w:rPr>
          <w:rFonts w:ascii="SkolaSerifCnOffc" w:hAnsi="SkolaSerifCnOffc" w:cs="Times New Roman"/>
          <w:sz w:val="24"/>
          <w:szCs w:val="24"/>
          <w:shd w:val="clear" w:color="auto" w:fill="FFFFFF"/>
          <w:lang w:val="ru-RU"/>
        </w:rPr>
        <w:t xml:space="preserve"> </w:t>
      </w:r>
    </w:p>
    <w:p w14:paraId="17026466" w14:textId="77777777" w:rsidR="005835A3" w:rsidRPr="00BF5E52" w:rsidRDefault="005835A3" w:rsidP="00145E87">
      <w:pPr>
        <w:shd w:val="clear" w:color="auto" w:fill="FFFFFF"/>
        <w:spacing w:line="240" w:lineRule="auto"/>
        <w:jc w:val="both"/>
        <w:rPr>
          <w:rFonts w:ascii="SkolaSerifCnOffc" w:eastAsia="Times New Roman" w:hAnsi="SkolaSerifCnOffc"/>
          <w:color w:val="000000"/>
          <w:sz w:val="24"/>
          <w:szCs w:val="24"/>
          <w:highlight w:val="white"/>
          <w:lang w:val="mk-MK"/>
        </w:rPr>
      </w:pPr>
    </w:p>
    <w:p w14:paraId="51D269C8"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1030F780"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419394CF"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55C0A296"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5A2A4914"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23427662"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47C45994"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52AD63A6"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60D4ABD2"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59D0934B"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31AF95B0"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380E5AED"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19C315B5"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6C2491E6"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51FE19E4" w14:textId="77777777" w:rsidR="004516A6" w:rsidRPr="00BF5E52" w:rsidRDefault="004516A6" w:rsidP="00145E87">
      <w:pPr>
        <w:pStyle w:val="ListParagraph"/>
        <w:spacing w:line="240" w:lineRule="auto"/>
        <w:ind w:left="0"/>
        <w:rPr>
          <w:rFonts w:ascii="SkolaSerifCnOffc" w:eastAsia="Times New Roman" w:hAnsi="SkolaSerifCnOffc"/>
          <w:b/>
          <w:color w:val="000000"/>
          <w:sz w:val="24"/>
          <w:szCs w:val="24"/>
          <w:lang w:val="mk-MK"/>
        </w:rPr>
      </w:pPr>
    </w:p>
    <w:p w14:paraId="1C342B0E" w14:textId="77777777" w:rsidR="009B238D" w:rsidRPr="00BF5E52" w:rsidRDefault="009B238D" w:rsidP="00145E87">
      <w:pPr>
        <w:pStyle w:val="ListParagraph"/>
        <w:spacing w:line="240" w:lineRule="auto"/>
        <w:ind w:left="0"/>
        <w:rPr>
          <w:rFonts w:ascii="SkolaSerifCnOffc" w:eastAsia="Times New Roman" w:hAnsi="SkolaSerifCnOffc"/>
          <w:b/>
          <w:color w:val="000000"/>
          <w:sz w:val="24"/>
          <w:szCs w:val="24"/>
          <w:lang w:val="mk-MK"/>
        </w:rPr>
      </w:pPr>
    </w:p>
    <w:p w14:paraId="186468CB" w14:textId="77777777" w:rsidR="002E32BA" w:rsidRPr="00BF5E52" w:rsidRDefault="002E32BA" w:rsidP="00145E87">
      <w:pPr>
        <w:pStyle w:val="ListParagraph"/>
        <w:spacing w:line="240" w:lineRule="auto"/>
        <w:rPr>
          <w:rFonts w:ascii="SkolaSerifCnOffc" w:eastAsia="Times New Roman" w:hAnsi="SkolaSerifCnOffc"/>
          <w:b/>
          <w:color w:val="000000"/>
          <w:sz w:val="24"/>
          <w:szCs w:val="24"/>
          <w:lang w:val="mk-MK"/>
        </w:rPr>
      </w:pPr>
    </w:p>
    <w:p w14:paraId="5F14E9C5" w14:textId="77777777" w:rsidR="002E32BA" w:rsidRPr="00BF5E52" w:rsidRDefault="002E32BA" w:rsidP="00145E87">
      <w:pPr>
        <w:pStyle w:val="ListParagraph"/>
        <w:spacing w:line="240" w:lineRule="auto"/>
        <w:rPr>
          <w:rFonts w:ascii="SkolaSerifCnOffc" w:eastAsia="Times New Roman" w:hAnsi="SkolaSerifCnOffc"/>
          <w:b/>
          <w:color w:val="000000"/>
          <w:sz w:val="24"/>
          <w:szCs w:val="24"/>
          <w:lang w:val="mk-MK"/>
        </w:rPr>
      </w:pPr>
    </w:p>
    <w:p w14:paraId="405902FB" w14:textId="77777777" w:rsidR="000F3EDB" w:rsidRPr="00BF5E52" w:rsidRDefault="000F3EDB" w:rsidP="00145E87">
      <w:pPr>
        <w:pStyle w:val="ListParagraph"/>
        <w:spacing w:line="240" w:lineRule="auto"/>
        <w:rPr>
          <w:rFonts w:ascii="SkolaSerifCnOffc" w:eastAsia="Times New Roman" w:hAnsi="SkolaSerifCnOffc"/>
          <w:b/>
          <w:color w:val="000000"/>
          <w:sz w:val="24"/>
          <w:szCs w:val="24"/>
          <w:lang w:val="mk-MK"/>
        </w:rPr>
      </w:pPr>
    </w:p>
    <w:p w14:paraId="2C171B95" w14:textId="77777777" w:rsidR="00AD6449" w:rsidRPr="00BF5E52" w:rsidRDefault="00AD6449" w:rsidP="00145E87">
      <w:pPr>
        <w:pStyle w:val="ListParagraph"/>
        <w:spacing w:line="240" w:lineRule="auto"/>
        <w:rPr>
          <w:rFonts w:ascii="SkolaSerifCnOffc" w:eastAsia="Times New Roman" w:hAnsi="SkolaSerifCnOffc"/>
          <w:b/>
          <w:color w:val="000000"/>
          <w:sz w:val="24"/>
          <w:szCs w:val="24"/>
          <w:lang w:val="mk-MK"/>
        </w:rPr>
      </w:pPr>
    </w:p>
    <w:p w14:paraId="0247616F" w14:textId="77777777" w:rsidR="00AD6449" w:rsidRPr="00BF5E52" w:rsidRDefault="00AD6449" w:rsidP="002E32BA">
      <w:pPr>
        <w:pStyle w:val="ListParagraph"/>
        <w:rPr>
          <w:rFonts w:ascii="SkolaSerifCnOffc" w:eastAsia="Times New Roman" w:hAnsi="SkolaSerifCnOffc"/>
          <w:b/>
          <w:color w:val="000000"/>
          <w:sz w:val="28"/>
          <w:szCs w:val="28"/>
          <w:lang w:val="mk-MK"/>
        </w:rPr>
      </w:pPr>
    </w:p>
    <w:p w14:paraId="29844662" w14:textId="77777777" w:rsidR="00AD6449" w:rsidRPr="00BF5E52" w:rsidRDefault="00AD6449" w:rsidP="002E32BA">
      <w:pPr>
        <w:pStyle w:val="ListParagraph"/>
        <w:rPr>
          <w:rFonts w:ascii="SkolaSerifCnOffc" w:eastAsia="Times New Roman" w:hAnsi="SkolaSerifCnOffc"/>
          <w:b/>
          <w:color w:val="000000"/>
          <w:sz w:val="28"/>
          <w:szCs w:val="28"/>
          <w:lang w:val="mk-MK"/>
        </w:rPr>
      </w:pPr>
    </w:p>
    <w:p w14:paraId="03763157" w14:textId="77777777" w:rsidR="00AD6449" w:rsidRPr="00BF5E52" w:rsidRDefault="00AD6449" w:rsidP="002E32BA">
      <w:pPr>
        <w:pStyle w:val="ListParagraph"/>
        <w:rPr>
          <w:rFonts w:ascii="SkolaSerifCnOffc" w:eastAsia="Times New Roman" w:hAnsi="SkolaSerifCnOffc"/>
          <w:b/>
          <w:color w:val="000000"/>
          <w:sz w:val="28"/>
          <w:szCs w:val="28"/>
          <w:lang w:val="mk-MK"/>
        </w:rPr>
      </w:pPr>
    </w:p>
    <w:p w14:paraId="1089C0E1" w14:textId="77777777" w:rsidR="00833D52" w:rsidRPr="00C75B90" w:rsidRDefault="00833D52" w:rsidP="00C75B90">
      <w:pPr>
        <w:spacing w:line="360" w:lineRule="auto"/>
        <w:rPr>
          <w:rFonts w:ascii="SkolaSerifCnOffc" w:eastAsia="Times New Roman" w:hAnsi="SkolaSerifCnOffc"/>
          <w:b/>
          <w:color w:val="000000"/>
          <w:sz w:val="28"/>
          <w:szCs w:val="28"/>
          <w:lang w:val="mk-MK"/>
        </w:rPr>
      </w:pPr>
    </w:p>
    <w:p w14:paraId="0C4EDD98" w14:textId="0FC1A84A" w:rsidR="00B73EFE" w:rsidRPr="00B73EFE" w:rsidRDefault="00B73EFE" w:rsidP="00B73EFE">
      <w:pPr>
        <w:pStyle w:val="ListParagraph"/>
        <w:numPr>
          <w:ilvl w:val="0"/>
          <w:numId w:val="44"/>
        </w:numPr>
        <w:spacing w:before="240" w:after="0" w:line="240" w:lineRule="auto"/>
        <w:jc w:val="both"/>
        <w:rPr>
          <w:b/>
          <w:bCs/>
          <w:color w:val="000000"/>
          <w:sz w:val="28"/>
          <w:szCs w:val="28"/>
          <w:lang w:val="ru-RU"/>
        </w:rPr>
      </w:pPr>
      <w:r w:rsidRPr="00B73EFE">
        <w:rPr>
          <w:b/>
          <w:bCs/>
          <w:color w:val="000000"/>
          <w:sz w:val="28"/>
          <w:szCs w:val="28"/>
          <w:lang w:val="ru-RU"/>
        </w:rPr>
        <w:lastRenderedPageBreak/>
        <w:t>ПРЕГЛЕД НА ДОСТИНУВАЊАТА ВО ДАДЕНАТА НАУЧНА ОБЛАСТ, ПОВРЗАНИ СО ПРЕДМЕТОТ НА ИСТРАЖУВАЊЕ</w:t>
      </w:r>
    </w:p>
    <w:p w14:paraId="66699DC7" w14:textId="7123FA86"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lang w:val="mk-MK"/>
        </w:rPr>
        <w:t xml:space="preserve">Опишаните придобивки и ефективноста на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-реставрациите</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се базираат на метаанализите објавени од </w:t>
      </w:r>
      <w:r w:rsidRPr="00BF5E52">
        <w:rPr>
          <w:rFonts w:ascii="SkolaSerifCnOffc" w:hAnsi="SkolaSerifCnOffc" w:cs="Times New Roman"/>
          <w:color w:val="000000"/>
          <w:sz w:val="24"/>
          <w:szCs w:val="24"/>
        </w:rPr>
        <w:t>Van</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rPr>
        <w:t>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Hof</w:t>
      </w:r>
      <w:r w:rsidRPr="00BF5E52">
        <w:rPr>
          <w:rFonts w:ascii="SkolaSerifCnOffc" w:hAnsi="SkolaSerifCnOffc" w:cs="Times New Roman"/>
          <w:color w:val="000000"/>
          <w:sz w:val="24"/>
          <w:szCs w:val="24"/>
          <w:lang w:val="ru-RU"/>
        </w:rPr>
        <w:t xml:space="preserve"> </w:t>
      </w:r>
      <w:r w:rsidR="004516A6" w:rsidRPr="00B73EFE">
        <w:rPr>
          <w:rFonts w:ascii="SkolaSerifCnOffc" w:hAnsi="SkolaSerifCnOffc" w:cs="Times New Roman"/>
          <w:sz w:val="24"/>
          <w:szCs w:val="24"/>
          <w:lang w:val="ru-RU"/>
        </w:rPr>
        <w:t>и сор</w:t>
      </w:r>
      <w:r w:rsidR="004516A6" w:rsidRPr="00B73EFE">
        <w:rPr>
          <w:rFonts w:ascii="SkolaSerifCnOffc" w:hAnsi="SkolaSerifCnOffc" w:cs="Times New Roman"/>
          <w:color w:val="000000"/>
          <w:sz w:val="24"/>
          <w:szCs w:val="24"/>
          <w:lang w:val="ru-RU"/>
        </w:rPr>
        <w:t>.</w:t>
      </w:r>
      <w:r w:rsidR="005F7DCA" w:rsidRPr="00B73EFE">
        <w:rPr>
          <w:rFonts w:ascii="SkolaSerifCnOffc" w:hAnsi="SkolaSerifCnOffc" w:cs="Times New Roman"/>
          <w:color w:val="000000"/>
          <w:sz w:val="24"/>
          <w:szCs w:val="24"/>
          <w:vertAlign w:val="superscript"/>
          <w:lang w:val="ru-RU"/>
        </w:rPr>
        <w:t>5</w:t>
      </w:r>
      <w:r w:rsidR="004516A6" w:rsidRPr="00B73EFE">
        <w:rPr>
          <w:rFonts w:ascii="SkolaSerifCnOffc" w:hAnsi="SkolaSerifCnOffc" w:cs="Times New Roman"/>
          <w:color w:val="000000"/>
          <w:sz w:val="24"/>
          <w:szCs w:val="24"/>
          <w:vertAlign w:val="superscript"/>
          <w:lang w:val="ru-RU"/>
        </w:rPr>
        <w:t>4</w:t>
      </w:r>
      <w:r w:rsidRPr="00BF5E52">
        <w:rPr>
          <w:rFonts w:ascii="SkolaSerifCnOffc" w:hAnsi="SkolaSerifCnOffc" w:cs="Times New Roman"/>
          <w:color w:val="000000"/>
          <w:sz w:val="24"/>
          <w:szCs w:val="24"/>
          <w:lang w:val="mk-MK"/>
        </w:rPr>
        <w:t xml:space="preserve"> во</w:t>
      </w:r>
      <w:r w:rsidRPr="00BF5E52">
        <w:rPr>
          <w:rFonts w:ascii="SkolaSerifCnOffc" w:hAnsi="SkolaSerifCnOffc" w:cs="Times New Roman"/>
          <w:color w:val="000000"/>
          <w:sz w:val="24"/>
          <w:szCs w:val="24"/>
          <w:lang w:val="ru-RU"/>
        </w:rPr>
        <w:t xml:space="preserve"> 2006</w:t>
      </w:r>
      <w:r w:rsidRPr="00BF5E52">
        <w:rPr>
          <w:rFonts w:ascii="SkolaSerifCnOffc" w:hAnsi="SkolaSerifCnOffc" w:cs="Times New Roman"/>
          <w:color w:val="000000"/>
          <w:sz w:val="24"/>
          <w:szCs w:val="24"/>
          <w:lang w:val="mk-MK"/>
        </w:rPr>
        <w:t xml:space="preserve"> година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и </w:t>
      </w:r>
      <w:r w:rsidRPr="00BF5E52">
        <w:rPr>
          <w:rFonts w:ascii="SkolaSerifCnOffc" w:hAnsi="SkolaSerifCnOffc" w:cs="Times New Roman"/>
          <w:color w:val="000000"/>
          <w:sz w:val="24"/>
          <w:szCs w:val="24"/>
        </w:rPr>
        <w:t>de</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Amorim</w:t>
      </w:r>
      <w:r w:rsidRPr="00BF5E52">
        <w:rPr>
          <w:rFonts w:ascii="SkolaSerifCnOffc" w:hAnsi="SkolaSerifCnOffc" w:cs="Times New Roman"/>
          <w:color w:val="000000"/>
          <w:sz w:val="24"/>
          <w:szCs w:val="24"/>
          <w:lang w:val="ru-RU"/>
        </w:rPr>
        <w:t xml:space="preserve"> </w:t>
      </w:r>
      <w:r w:rsidR="004516A6"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lang w:val="ru-RU"/>
        </w:rPr>
        <w:t>.</w:t>
      </w:r>
      <w:r w:rsidR="005F7DCA" w:rsidRPr="00B73EFE">
        <w:rPr>
          <w:rFonts w:ascii="SkolaSerifCnOffc" w:hAnsi="SkolaSerifCnOffc" w:cs="Times New Roman"/>
          <w:color w:val="000000"/>
          <w:sz w:val="24"/>
          <w:szCs w:val="24"/>
          <w:vertAlign w:val="superscript"/>
          <w:lang w:val="ru-RU"/>
        </w:rPr>
        <w:t>5</w:t>
      </w:r>
      <w:r w:rsidR="004516A6" w:rsidRPr="00B73EFE">
        <w:rPr>
          <w:rFonts w:ascii="SkolaSerifCnOffc" w:hAnsi="SkolaSerifCnOffc" w:cs="Times New Roman"/>
          <w:color w:val="000000"/>
          <w:sz w:val="24"/>
          <w:szCs w:val="24"/>
          <w:vertAlign w:val="superscript"/>
          <w:lang w:val="ru-RU"/>
        </w:rPr>
        <w:t>5</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во</w:t>
      </w:r>
      <w:r w:rsidRPr="00BF5E52">
        <w:rPr>
          <w:rFonts w:ascii="SkolaSerifCnOffc" w:hAnsi="SkolaSerifCnOffc" w:cs="Times New Roman"/>
          <w:color w:val="000000"/>
          <w:sz w:val="24"/>
          <w:szCs w:val="24"/>
          <w:lang w:val="ru-RU"/>
        </w:rPr>
        <w:t xml:space="preserve"> 2012</w:t>
      </w:r>
      <w:r w:rsidRPr="00BF5E52">
        <w:rPr>
          <w:rFonts w:ascii="SkolaSerifCnOffc" w:hAnsi="SkolaSerifCnOffc" w:cs="Times New Roman"/>
          <w:color w:val="000000"/>
          <w:sz w:val="24"/>
          <w:szCs w:val="24"/>
          <w:lang w:val="mk-MK"/>
        </w:rPr>
        <w:t xml:space="preserve"> година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и на метаанализата што го опфаќа временскиот период до </w:t>
      </w:r>
      <w:r w:rsidRPr="00BF5E52">
        <w:rPr>
          <w:rFonts w:ascii="SkolaSerifCnOffc" w:hAnsi="SkolaSerifCnOffc" w:cs="Times New Roman"/>
          <w:color w:val="000000"/>
          <w:sz w:val="24"/>
          <w:szCs w:val="24"/>
          <w:lang w:val="ru-RU"/>
        </w:rPr>
        <w:t xml:space="preserve">1 </w:t>
      </w:r>
      <w:r w:rsidRPr="00BF5E52">
        <w:rPr>
          <w:rFonts w:ascii="SkolaSerifCnOffc" w:hAnsi="SkolaSerifCnOffc" w:cs="Times New Roman"/>
          <w:color w:val="000000"/>
          <w:sz w:val="24"/>
          <w:szCs w:val="24"/>
          <w:lang w:val="mk-MK"/>
        </w:rPr>
        <w:t>февруари</w:t>
      </w:r>
      <w:r w:rsidRPr="00BF5E52">
        <w:rPr>
          <w:rFonts w:ascii="SkolaSerifCnOffc" w:hAnsi="SkolaSerifCnOffc" w:cs="Times New Roman"/>
          <w:color w:val="000000"/>
          <w:sz w:val="24"/>
          <w:szCs w:val="24"/>
          <w:lang w:val="ru-RU"/>
        </w:rPr>
        <w:t xml:space="preserve"> 2017</w:t>
      </w:r>
      <w:r w:rsidRPr="00BF5E52">
        <w:rPr>
          <w:rFonts w:ascii="SkolaSerifCnOffc" w:hAnsi="SkolaSerifCnOffc" w:cs="Times New Roman"/>
          <w:color w:val="000000"/>
          <w:sz w:val="24"/>
          <w:szCs w:val="24"/>
          <w:lang w:val="mk-MK"/>
        </w:rPr>
        <w:t xml:space="preserve"> година</w:t>
      </w:r>
      <w:r w:rsidR="005F7DCA" w:rsidRPr="00B73EFE">
        <w:rPr>
          <w:rFonts w:ascii="SkolaSerifCnOffc" w:hAnsi="SkolaSerifCnOffc" w:cs="Times New Roman"/>
          <w:color w:val="000000"/>
          <w:sz w:val="24"/>
          <w:szCs w:val="24"/>
          <w:vertAlign w:val="superscript"/>
          <w:lang w:val="ru-RU"/>
        </w:rPr>
        <w:t>5</w:t>
      </w:r>
      <w:r w:rsidR="004516A6" w:rsidRPr="00B73EFE">
        <w:rPr>
          <w:rFonts w:ascii="SkolaSerifCnOffc" w:hAnsi="SkolaSerifCnOffc" w:cs="Times New Roman"/>
          <w:color w:val="000000"/>
          <w:sz w:val="24"/>
          <w:szCs w:val="24"/>
          <w:vertAlign w:val="superscript"/>
          <w:lang w:val="ru-RU"/>
        </w:rPr>
        <w:t>6</w:t>
      </w:r>
      <w:r w:rsidRPr="00BF5E52">
        <w:rPr>
          <w:rFonts w:ascii="SkolaSerifCnOffc" w:hAnsi="SkolaSerifCnOffc" w:cs="Times New Roman"/>
          <w:color w:val="000000"/>
          <w:sz w:val="24"/>
          <w:szCs w:val="24"/>
          <w:lang w:val="ru-RU"/>
        </w:rPr>
        <w:t>.</w:t>
      </w:r>
    </w:p>
    <w:p w14:paraId="7CD6C397"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Еден неодамнешен систематски осврт објави дека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кој користи високовискозен глас-јономер цемент може безбедно да се користи за третирање и превенција на кариозни лезии на млечни и трајни бочни заби</w:t>
      </w:r>
      <w:r w:rsidR="005F7DCA" w:rsidRPr="00B73EFE">
        <w:rPr>
          <w:rFonts w:ascii="SkolaSerifCnOffc" w:hAnsi="SkolaSerifCnOffc" w:cs="Times New Roman"/>
          <w:color w:val="000000"/>
          <w:sz w:val="24"/>
          <w:szCs w:val="24"/>
          <w:lang w:val="ru-RU"/>
        </w:rPr>
        <w:t>.</w:t>
      </w:r>
      <w:r w:rsidR="005F7DCA" w:rsidRPr="00B73EFE">
        <w:rPr>
          <w:rFonts w:ascii="SkolaSerifCnOffc" w:hAnsi="SkolaSerifCnOffc" w:cs="Times New Roman"/>
          <w:color w:val="000000"/>
          <w:sz w:val="24"/>
          <w:szCs w:val="24"/>
          <w:vertAlign w:val="superscript"/>
          <w:lang w:val="ru-RU"/>
        </w:rPr>
        <w:t>5</w:t>
      </w:r>
      <w:r w:rsidR="004516A6" w:rsidRPr="00B73EFE">
        <w:rPr>
          <w:rFonts w:ascii="SkolaSerifCnOffc" w:hAnsi="SkolaSerifCnOffc" w:cs="Times New Roman"/>
          <w:color w:val="000000"/>
          <w:sz w:val="24"/>
          <w:szCs w:val="24"/>
          <w:vertAlign w:val="superscript"/>
          <w:lang w:val="ru-RU"/>
        </w:rPr>
        <w:t>6</w:t>
      </w:r>
      <w:r w:rsidRPr="00BF5E52">
        <w:rPr>
          <w:rFonts w:ascii="SkolaSerifCnOffc" w:hAnsi="SkolaSerifCnOffc" w:cs="Times New Roman"/>
          <w:color w:val="000000"/>
          <w:sz w:val="24"/>
          <w:szCs w:val="24"/>
          <w:shd w:val="clear" w:color="auto" w:fill="FFFFFF"/>
          <w:lang w:val="ru-RU"/>
        </w:rPr>
        <w:t xml:space="preserve"> </w:t>
      </w:r>
    </w:p>
    <w:p w14:paraId="561A7210" w14:textId="2AF2B5F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 xml:space="preserve">Заради ажурирање на резултатите од двете претходни метаанализи, објавени во </w:t>
      </w:r>
      <w:r w:rsidRPr="00BF5E52">
        <w:rPr>
          <w:rFonts w:ascii="SkolaSerifCnOffc" w:hAnsi="SkolaSerifCnOffc" w:cs="Times New Roman"/>
          <w:color w:val="000000"/>
          <w:sz w:val="24"/>
          <w:szCs w:val="24"/>
          <w:shd w:val="clear" w:color="auto" w:fill="FFFFFF"/>
          <w:lang w:val="ru-RU"/>
        </w:rPr>
        <w:t xml:space="preserve">2006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2012</w:t>
      </w:r>
      <w:r w:rsidRPr="00BF5E52">
        <w:rPr>
          <w:rFonts w:ascii="SkolaSerifCnOffc" w:hAnsi="SkolaSerifCnOffc" w:cs="Times New Roman"/>
          <w:color w:val="000000"/>
          <w:sz w:val="24"/>
          <w:szCs w:val="24"/>
          <w:shd w:val="clear" w:color="auto" w:fill="FFFFFF"/>
          <w:lang w:val="mk-MK"/>
        </w:rPr>
        <w:t xml:space="preserve"> година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w:t>
      </w:r>
      <w:r w:rsidR="008C40CC" w:rsidRPr="00BF5E52">
        <w:rPr>
          <w:rFonts w:ascii="SkolaSerifCnOffc" w:hAnsi="SkolaSerifCnOffc" w:cs="Times New Roman"/>
          <w:color w:val="000000"/>
          <w:sz w:val="24"/>
          <w:szCs w:val="24"/>
        </w:rPr>
        <w:t>de</w:t>
      </w:r>
      <w:r w:rsidR="008C40CC" w:rsidRPr="00BF5E52">
        <w:rPr>
          <w:rFonts w:ascii="SkolaSerifCnOffc" w:hAnsi="SkolaSerifCnOffc" w:cs="Times New Roman"/>
          <w:color w:val="000000"/>
          <w:sz w:val="24"/>
          <w:szCs w:val="24"/>
          <w:lang w:val="ru-RU"/>
        </w:rPr>
        <w:t xml:space="preserve"> </w:t>
      </w:r>
      <w:r w:rsidR="008C40CC" w:rsidRPr="00BF5E52">
        <w:rPr>
          <w:rFonts w:ascii="SkolaSerifCnOffc" w:hAnsi="SkolaSerifCnOffc" w:cs="Times New Roman"/>
          <w:color w:val="000000"/>
          <w:sz w:val="24"/>
          <w:szCs w:val="24"/>
        </w:rPr>
        <w:t>Amorim</w:t>
      </w:r>
      <w:r w:rsidR="008C40CC" w:rsidRPr="00BF5E52">
        <w:rPr>
          <w:rFonts w:ascii="SkolaSerifCnOffc" w:hAnsi="SkolaSerifCnOffc" w:cs="Times New Roman"/>
          <w:color w:val="000000"/>
          <w:sz w:val="24"/>
          <w:szCs w:val="24"/>
          <w:lang w:val="ru-RU"/>
        </w:rPr>
        <w:t xml:space="preserve"> </w:t>
      </w:r>
      <w:r w:rsidR="008C40CC" w:rsidRPr="00B73EFE">
        <w:rPr>
          <w:rFonts w:ascii="SkolaSerifCnOffc" w:hAnsi="SkolaSerifCnOffc" w:cs="Times New Roman"/>
          <w:sz w:val="24"/>
          <w:szCs w:val="24"/>
          <w:lang w:val="ru-RU"/>
        </w:rPr>
        <w:t>и сор</w:t>
      </w:r>
      <w:r w:rsidR="008C40CC" w:rsidRPr="00BF5E52">
        <w:rPr>
          <w:rFonts w:ascii="SkolaSerifCnOffc" w:hAnsi="SkolaSerifCnOffc" w:cs="Times New Roman"/>
          <w:color w:val="000000"/>
          <w:sz w:val="24"/>
          <w:szCs w:val="24"/>
          <w:lang w:val="ru-RU"/>
        </w:rPr>
        <w:t>.</w:t>
      </w:r>
      <w:r w:rsidR="008C40CC" w:rsidRPr="00B73EFE">
        <w:rPr>
          <w:rFonts w:ascii="SkolaSerifCnOffc" w:hAnsi="SkolaSerifCnOffc" w:cs="Times New Roman"/>
          <w:color w:val="000000"/>
          <w:sz w:val="24"/>
          <w:szCs w:val="24"/>
          <w:vertAlign w:val="superscript"/>
          <w:lang w:val="ru-RU"/>
        </w:rPr>
        <w:t>56</w:t>
      </w:r>
      <w:r w:rsidR="008C40CC"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shd w:val="clear" w:color="auto" w:fill="FFFFFF"/>
          <w:lang w:val="mk-MK"/>
        </w:rPr>
        <w:t>спровеле во</w:t>
      </w:r>
      <w:r w:rsidRPr="00BF5E52">
        <w:rPr>
          <w:rFonts w:ascii="SkolaSerifCnOffc" w:hAnsi="SkolaSerifCnOffc" w:cs="Times New Roman"/>
          <w:color w:val="000000"/>
          <w:sz w:val="24"/>
          <w:szCs w:val="24"/>
          <w:shd w:val="clear" w:color="auto" w:fill="FFFFFF"/>
          <w:lang w:val="ru-RU"/>
        </w:rPr>
        <w:t xml:space="preserve"> 2017</w:t>
      </w:r>
      <w:r w:rsidRPr="00BF5E52">
        <w:rPr>
          <w:rFonts w:ascii="SkolaSerifCnOffc" w:hAnsi="SkolaSerifCnOffc" w:cs="Times New Roman"/>
          <w:color w:val="000000"/>
          <w:sz w:val="24"/>
          <w:szCs w:val="24"/>
          <w:shd w:val="clear" w:color="auto" w:fill="FFFFFF"/>
          <w:lang w:val="mk-MK"/>
        </w:rPr>
        <w:t xml:space="preserve"> година една нова студија за процентите на издржливост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и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-залевачите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Оваа студија испитала шест бази на податоци до февруари</w:t>
      </w:r>
      <w:r w:rsidRPr="00BF5E52">
        <w:rPr>
          <w:rFonts w:ascii="SkolaSerifCnOffc" w:hAnsi="SkolaSerifCnOffc" w:cs="Times New Roman"/>
          <w:color w:val="000000"/>
          <w:sz w:val="24"/>
          <w:szCs w:val="24"/>
          <w:shd w:val="clear" w:color="auto" w:fill="FFFFFF"/>
          <w:lang w:val="ru-RU"/>
        </w:rPr>
        <w:t xml:space="preserve"> 2017</w:t>
      </w:r>
      <w:r w:rsidRPr="00BF5E52">
        <w:rPr>
          <w:rFonts w:ascii="SkolaSerifCnOffc" w:hAnsi="SkolaSerifCnOffc" w:cs="Times New Roman"/>
          <w:color w:val="000000"/>
          <w:sz w:val="24"/>
          <w:szCs w:val="24"/>
          <w:shd w:val="clear" w:color="auto" w:fill="FFFFFF"/>
          <w:lang w:val="mk-MK"/>
        </w:rPr>
        <w:t xml:space="preserve"> година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две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англиски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една португалска, една шпанска и две кинески</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Предвид биле земени вкупно</w:t>
      </w:r>
      <w:r w:rsidRPr="00BF5E52">
        <w:rPr>
          <w:rFonts w:ascii="SkolaSerifCnOffc" w:hAnsi="SkolaSerifCnOffc" w:cs="Times New Roman"/>
          <w:color w:val="000000"/>
          <w:sz w:val="24"/>
          <w:szCs w:val="24"/>
          <w:shd w:val="clear" w:color="auto" w:fill="FFFFFF"/>
          <w:lang w:val="ru-RU"/>
        </w:rPr>
        <w:t>1958</w:t>
      </w:r>
      <w:r w:rsidRPr="00BF5E52">
        <w:rPr>
          <w:rFonts w:ascii="SkolaSerifCnOffc" w:hAnsi="SkolaSerifCnOffc" w:cs="Times New Roman"/>
          <w:color w:val="000000"/>
          <w:sz w:val="24"/>
          <w:szCs w:val="24"/>
          <w:shd w:val="clear" w:color="auto" w:fill="FFFFFF"/>
          <w:lang w:val="mk-MK"/>
        </w:rPr>
        <w:t xml:space="preserve"> потенцијално релевантни студии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од кои една група од шестмина независни рецензенти избрала</w:t>
      </w:r>
      <w:r w:rsidRPr="00BF5E52">
        <w:rPr>
          <w:rFonts w:ascii="SkolaSerifCnOffc" w:hAnsi="SkolaSerifCnOffc" w:cs="Times New Roman"/>
          <w:color w:val="000000"/>
          <w:sz w:val="24"/>
          <w:szCs w:val="24"/>
          <w:shd w:val="clear" w:color="auto" w:fill="FFFFFF"/>
          <w:lang w:val="ru-RU"/>
        </w:rPr>
        <w:t xml:space="preserve"> 43 </w:t>
      </w:r>
      <w:r w:rsidRPr="00BF5E52">
        <w:rPr>
          <w:rFonts w:ascii="SkolaSerifCnOffc" w:hAnsi="SkolaSerifCnOffc" w:cs="Times New Roman"/>
          <w:color w:val="000000"/>
          <w:sz w:val="24"/>
          <w:szCs w:val="24"/>
          <w:shd w:val="clear" w:color="auto" w:fill="FFFFFF"/>
          <w:lang w:val="mk-MK"/>
        </w:rPr>
        <w:t>публикации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Истражувањето ги дало следниве резултати: кај млечните бочни заби процентите на издржливост и стандардните грешки за едноповршинските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 биле</w:t>
      </w:r>
      <w:r w:rsidRPr="00BF5E52">
        <w:rPr>
          <w:rFonts w:ascii="SkolaSerifCnOffc" w:hAnsi="SkolaSerifCnOffc" w:cs="Times New Roman"/>
          <w:color w:val="000000"/>
          <w:sz w:val="24"/>
          <w:szCs w:val="24"/>
          <w:shd w:val="clear" w:color="auto" w:fill="FFFFFF"/>
          <w:lang w:val="ru-RU"/>
        </w:rPr>
        <w:t xml:space="preserve"> 94</w:t>
      </w:r>
      <w:r w:rsidR="005F7DC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3% (± 1</w:t>
      </w:r>
      <w:r w:rsidR="005F7DC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5)</w:t>
      </w:r>
      <w:r w:rsidRPr="00BF5E52">
        <w:rPr>
          <w:rFonts w:ascii="SkolaSerifCnOffc" w:hAnsi="SkolaSerifCnOffc" w:cs="Times New Roman"/>
          <w:color w:val="000000"/>
          <w:sz w:val="24"/>
          <w:szCs w:val="24"/>
          <w:shd w:val="clear" w:color="auto" w:fill="FFFFFF"/>
          <w:lang w:val="mk-MK"/>
        </w:rPr>
        <w:t xml:space="preserve">, а за повеќеповршинските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w:t>
      </w:r>
      <w:r w:rsidR="00A36807"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ru-RU"/>
        </w:rPr>
        <w:t>65</w:t>
      </w:r>
      <w:r w:rsidR="005F7DC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4% (± 3</w:t>
      </w:r>
      <w:r w:rsidR="005F7DC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9). </w:t>
      </w:r>
      <w:r w:rsidRPr="00BF5E52">
        <w:rPr>
          <w:rFonts w:ascii="SkolaSerifCnOffc" w:hAnsi="SkolaSerifCnOffc" w:cs="Times New Roman"/>
          <w:color w:val="000000"/>
          <w:sz w:val="24"/>
          <w:szCs w:val="24"/>
          <w:shd w:val="clear" w:color="auto" w:fill="FFFFFF"/>
          <w:lang w:val="mk-MK"/>
        </w:rPr>
        <w:t xml:space="preserve">Кај трајните бочни заби за едноповршинските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 во текот на првите </w:t>
      </w:r>
      <w:r w:rsidRPr="00BF5E52">
        <w:rPr>
          <w:rFonts w:ascii="SkolaSerifCnOffc" w:hAnsi="SkolaSerifCnOffc" w:cs="Times New Roman"/>
          <w:color w:val="000000"/>
          <w:sz w:val="24"/>
          <w:szCs w:val="24"/>
          <w:shd w:val="clear" w:color="auto" w:fill="FFFFFF"/>
          <w:lang w:val="ru-RU"/>
        </w:rPr>
        <w:t xml:space="preserve">3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тие биле</w:t>
      </w:r>
      <w:r w:rsidRPr="00BF5E52">
        <w:rPr>
          <w:rFonts w:ascii="SkolaSerifCnOffc" w:hAnsi="SkolaSerifCnOffc" w:cs="Times New Roman"/>
          <w:color w:val="000000"/>
          <w:sz w:val="24"/>
          <w:szCs w:val="24"/>
          <w:shd w:val="clear" w:color="auto" w:fill="FFFFFF"/>
          <w:lang w:val="ru-RU"/>
        </w:rPr>
        <w:t xml:space="preserve"> 87</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1% (± 3</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2); </w:t>
      </w:r>
      <w:r w:rsidRPr="00BF5E52">
        <w:rPr>
          <w:rFonts w:ascii="SkolaSerifCnOffc" w:hAnsi="SkolaSerifCnOffc" w:cs="Times New Roman"/>
          <w:color w:val="000000"/>
          <w:sz w:val="24"/>
          <w:szCs w:val="24"/>
          <w:shd w:val="clear" w:color="auto" w:fill="FFFFFF"/>
          <w:lang w:val="mk-MK"/>
        </w:rPr>
        <w:t>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за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повеќеповршинските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на трајни бочни заби во текот на првите </w:t>
      </w:r>
      <w:r w:rsidRPr="00BF5E52">
        <w:rPr>
          <w:rFonts w:ascii="SkolaSerifCnOffc" w:hAnsi="SkolaSerifCnOffc" w:cs="Times New Roman"/>
          <w:color w:val="000000"/>
          <w:sz w:val="24"/>
          <w:szCs w:val="24"/>
          <w:shd w:val="clear" w:color="auto" w:fill="FFFFFF"/>
          <w:lang w:val="ru-RU"/>
        </w:rPr>
        <w:t xml:space="preserve">5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тие биле</w:t>
      </w:r>
      <w:r w:rsidRPr="00BF5E52">
        <w:rPr>
          <w:rFonts w:ascii="SkolaSerifCnOffc" w:hAnsi="SkolaSerifCnOffc" w:cs="Times New Roman"/>
          <w:color w:val="000000"/>
          <w:sz w:val="24"/>
          <w:szCs w:val="24"/>
          <w:shd w:val="clear" w:color="auto" w:fill="FFFFFF"/>
          <w:lang w:val="ru-RU"/>
        </w:rPr>
        <w:t xml:space="preserve"> 77% (± 9</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0). </w:t>
      </w:r>
      <w:r w:rsidRPr="00BF5E52">
        <w:rPr>
          <w:rFonts w:ascii="SkolaSerifCnOffc" w:hAnsi="SkolaSerifCnOffc" w:cs="Times New Roman"/>
          <w:color w:val="000000"/>
          <w:sz w:val="24"/>
          <w:szCs w:val="24"/>
          <w:shd w:val="clear" w:color="auto" w:fill="FFFFFF"/>
          <w:lang w:val="mk-MK"/>
        </w:rPr>
        <w:t xml:space="preserve">Главните годишни проценти на неуспех на дентин-кариозни лезии кај претходно залеани јамички и фисури со користење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-залевачи на трајни бочни заби во текот на првите </w:t>
      </w:r>
      <w:r w:rsidRPr="00BF5E52">
        <w:rPr>
          <w:rFonts w:ascii="SkolaSerifCnOffc" w:hAnsi="SkolaSerifCnOffc" w:cs="Times New Roman"/>
          <w:color w:val="000000"/>
          <w:sz w:val="24"/>
          <w:szCs w:val="24"/>
          <w:shd w:val="clear" w:color="auto" w:fill="FFFFFF"/>
          <w:lang w:val="ru-RU"/>
        </w:rPr>
        <w:t xml:space="preserve">3 </w:t>
      </w:r>
      <w:r w:rsidRPr="00BF5E52">
        <w:rPr>
          <w:rFonts w:ascii="SkolaSerifCnOffc" w:hAnsi="SkolaSerifCnOffc" w:cs="Times New Roman"/>
          <w:color w:val="000000"/>
          <w:sz w:val="24"/>
          <w:szCs w:val="24"/>
          <w:shd w:val="clear" w:color="auto" w:fill="FFFFFF"/>
          <w:lang w:val="mk-MK"/>
        </w:rPr>
        <w:t>години биле</w:t>
      </w:r>
      <w:r w:rsidRPr="00BF5E52">
        <w:rPr>
          <w:rFonts w:ascii="SkolaSerifCnOffc" w:hAnsi="SkolaSerifCnOffc" w:cs="Times New Roman"/>
          <w:color w:val="000000"/>
          <w:sz w:val="24"/>
          <w:szCs w:val="24"/>
          <w:shd w:val="clear" w:color="auto" w:fill="FFFFFF"/>
          <w:lang w:val="ru-RU"/>
        </w:rPr>
        <w:t xml:space="preserve"> 0</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9</w:t>
      </w:r>
      <w:r w:rsidRPr="00BF5E52">
        <w:rPr>
          <w:rFonts w:ascii="SkolaSerifCnOffc" w:hAnsi="SkolaSerifCnOffc" w:cs="Times New Roman"/>
          <w:color w:val="000000"/>
          <w:sz w:val="24"/>
          <w:szCs w:val="24"/>
          <w:shd w:val="clear" w:color="auto" w:fill="FFFFFF"/>
          <w:lang w:val="mk-MK"/>
        </w:rPr>
        <w:t xml:space="preserve">%, а во текот на </w:t>
      </w:r>
      <w:r w:rsidRPr="00BF5E52">
        <w:rPr>
          <w:rFonts w:ascii="SkolaSerifCnOffc" w:hAnsi="SkolaSerifCnOffc" w:cs="Times New Roman"/>
          <w:color w:val="000000"/>
          <w:sz w:val="24"/>
          <w:szCs w:val="24"/>
          <w:shd w:val="clear" w:color="auto" w:fill="FFFFFF"/>
          <w:lang w:val="ru-RU"/>
        </w:rPr>
        <w:t xml:space="preserve">5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1</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9%.</w:t>
      </w:r>
      <w:r w:rsidRPr="00BF5E52">
        <w:rPr>
          <w:rFonts w:ascii="SkolaSerifCnOffc" w:hAnsi="SkolaSerifCnOffc" w:cs="Times New Roman"/>
          <w:color w:val="000000"/>
          <w:sz w:val="24"/>
          <w:szCs w:val="24"/>
          <w:shd w:val="clear" w:color="auto" w:fill="FFFFFF"/>
          <w:lang w:val="mk-MK"/>
        </w:rPr>
        <w:t xml:space="preserve"> Заклучокот е дека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 кој користи високовискозен глас-јономер цемент може безбедно да се користи за третман на едноповршински кавитети и кај млечни молари и кај трајни бочни заби. Наспроти тоа, освртот соопштува дека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 кој користи високовискозен глас-јономер цемент не може рутински да се користи за третман на повеќеповршински кавитети.</w:t>
      </w:r>
    </w:p>
    <w:p w14:paraId="4F96B38B"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Еден друг систематски осврт и метаанализа биле направени во </w:t>
      </w:r>
      <w:r w:rsidRPr="00BF5E52">
        <w:rPr>
          <w:rFonts w:ascii="SkolaSerifCnOffc" w:hAnsi="SkolaSerifCnOffc" w:cs="Times New Roman"/>
          <w:color w:val="000000"/>
          <w:sz w:val="24"/>
          <w:szCs w:val="24"/>
          <w:shd w:val="clear" w:color="auto" w:fill="FFFFFF"/>
          <w:lang w:val="ru-RU"/>
        </w:rPr>
        <w:t>2019</w:t>
      </w:r>
      <w:r w:rsidRPr="00BF5E52">
        <w:rPr>
          <w:rFonts w:ascii="SkolaSerifCnOffc" w:hAnsi="SkolaSerifCnOffc" w:cs="Times New Roman"/>
          <w:color w:val="000000"/>
          <w:sz w:val="24"/>
          <w:szCs w:val="24"/>
          <w:shd w:val="clear" w:color="auto" w:fill="FFFFFF"/>
          <w:lang w:val="mk-MK"/>
        </w:rPr>
        <w:t xml:space="preserve"> година од </w:t>
      </w:r>
      <w:r w:rsidRPr="00BF5E52">
        <w:rPr>
          <w:rFonts w:ascii="SkolaSerifCnOffc" w:hAnsi="SkolaSerifCnOffc" w:cs="Times New Roman"/>
          <w:color w:val="000000"/>
          <w:sz w:val="24"/>
          <w:szCs w:val="24"/>
          <w:shd w:val="clear" w:color="auto" w:fill="FFFFFF"/>
        </w:rPr>
        <w:t>Jiange</w:t>
      </w:r>
      <w:r w:rsidRPr="00BF5E52">
        <w:rPr>
          <w:rFonts w:ascii="SkolaSerifCnOffc" w:hAnsi="SkolaSerifCnOffc" w:cs="Times New Roman"/>
          <w:color w:val="000000"/>
          <w:sz w:val="24"/>
          <w:szCs w:val="24"/>
          <w:shd w:val="clear" w:color="auto" w:fill="FFFFFF"/>
          <w:lang w:val="ru-RU"/>
        </w:rPr>
        <w:t xml:space="preserve"> </w:t>
      </w:r>
      <w:r w:rsidR="008C40CC"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8C40CC" w:rsidRPr="00B73EFE">
        <w:rPr>
          <w:rFonts w:ascii="SkolaSerifCnOffc" w:hAnsi="SkolaSerifCnOffc" w:cs="Times New Roman"/>
          <w:color w:val="000000"/>
          <w:sz w:val="24"/>
          <w:szCs w:val="24"/>
          <w:shd w:val="clear" w:color="auto" w:fill="FFFFFF"/>
          <w:vertAlign w:val="superscript"/>
          <w:lang w:val="ru-RU"/>
        </w:rPr>
        <w:t>57</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а целта била да се испитаат факторите што влијаат врз стапката на успех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 кај деца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Вкупната проценета стапка на успех со интервал на сигурност (</w:t>
      </w:r>
      <w:r w:rsidRPr="00BF5E52">
        <w:rPr>
          <w:rFonts w:ascii="SkolaSerifCnOffc" w:hAnsi="SkolaSerifCnOffc" w:cs="Times New Roman"/>
          <w:color w:val="000000"/>
          <w:sz w:val="24"/>
          <w:szCs w:val="24"/>
          <w:shd w:val="clear" w:color="auto" w:fill="FFFFFF"/>
        </w:rPr>
        <w:t>CI</w:t>
      </w:r>
      <w:r w:rsidRPr="00BF5E52">
        <w:rPr>
          <w:rFonts w:ascii="SkolaSerifCnOffc" w:hAnsi="SkolaSerifCnOffc" w:cs="Times New Roman"/>
          <w:color w:val="000000"/>
          <w:sz w:val="24"/>
          <w:szCs w:val="24"/>
          <w:shd w:val="clear" w:color="auto" w:fill="FFFFFF"/>
          <w:lang w:val="mk-MK"/>
        </w:rPr>
        <w:t xml:space="preserve">) од </w:t>
      </w:r>
      <w:r w:rsidRPr="00BF5E52">
        <w:rPr>
          <w:rFonts w:ascii="SkolaSerifCnOffc" w:hAnsi="SkolaSerifCnOffc" w:cs="Times New Roman"/>
          <w:color w:val="000000"/>
          <w:sz w:val="24"/>
          <w:szCs w:val="24"/>
          <w:shd w:val="clear" w:color="auto" w:fill="FFFFFF"/>
          <w:lang w:val="ru-RU"/>
        </w:rPr>
        <w:t xml:space="preserve"> 95 % </w:t>
      </w:r>
      <w:r w:rsidRPr="00BF5E52">
        <w:rPr>
          <w:rFonts w:ascii="SkolaSerifCnOffc" w:hAnsi="SkolaSerifCnOffc" w:cs="Times New Roman"/>
          <w:color w:val="000000"/>
          <w:sz w:val="24"/>
          <w:szCs w:val="24"/>
          <w:shd w:val="clear" w:color="auto" w:fill="FFFFFF"/>
          <w:lang w:val="mk-MK"/>
        </w:rPr>
        <w:t>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била</w:t>
      </w:r>
      <w:r w:rsidRPr="00BF5E52">
        <w:rPr>
          <w:rFonts w:ascii="SkolaSerifCnOffc" w:hAnsi="SkolaSerifCnOffc" w:cs="Times New Roman"/>
          <w:color w:val="000000"/>
          <w:sz w:val="24"/>
          <w:szCs w:val="24"/>
          <w:shd w:val="clear" w:color="auto" w:fill="FFFFFF"/>
          <w:lang w:val="ru-RU"/>
        </w:rPr>
        <w:t xml:space="preserve"> 0</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71 </w:t>
      </w:r>
      <w:r w:rsidRPr="00BF5E52">
        <w:rPr>
          <w:rFonts w:ascii="SkolaSerifCnOffc" w:hAnsi="SkolaSerifCnOffc" w:cs="Times New Roman"/>
          <w:color w:val="000000"/>
          <w:sz w:val="24"/>
          <w:szCs w:val="24"/>
          <w:shd w:val="clear" w:color="auto" w:fill="FFFFFF"/>
          <w:lang w:val="mk-MK"/>
        </w:rPr>
        <w:t>по</w:t>
      </w:r>
      <w:r w:rsidRPr="00BF5E52">
        <w:rPr>
          <w:rFonts w:ascii="SkolaSerifCnOffc" w:hAnsi="SkolaSerifCnOffc" w:cs="Times New Roman"/>
          <w:color w:val="000000"/>
          <w:sz w:val="24"/>
          <w:szCs w:val="24"/>
          <w:shd w:val="clear" w:color="auto" w:fill="FFFFFF"/>
          <w:lang w:val="ru-RU"/>
        </w:rPr>
        <w:t xml:space="preserve"> 12</w:t>
      </w:r>
      <w:r w:rsidRPr="00BF5E52">
        <w:rPr>
          <w:rFonts w:ascii="SkolaSerifCnOffc" w:hAnsi="SkolaSerifCnOffc" w:cs="Times New Roman"/>
          <w:color w:val="000000"/>
          <w:sz w:val="24"/>
          <w:szCs w:val="24"/>
          <w:shd w:val="clear" w:color="auto" w:fill="FFFFFF"/>
          <w:lang w:val="mk-MK"/>
        </w:rPr>
        <w:t>-месечно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0</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67 </w:t>
      </w:r>
      <w:r w:rsidRPr="00BF5E52">
        <w:rPr>
          <w:rFonts w:ascii="SkolaSerifCnOffc" w:hAnsi="SkolaSerifCnOffc" w:cs="Times New Roman"/>
          <w:color w:val="000000"/>
          <w:sz w:val="24"/>
          <w:szCs w:val="24"/>
          <w:shd w:val="clear" w:color="auto" w:fill="FFFFFF"/>
          <w:lang w:val="mk-MK"/>
        </w:rPr>
        <w:t>по</w:t>
      </w:r>
      <w:r w:rsidRPr="00BF5E52">
        <w:rPr>
          <w:rFonts w:ascii="SkolaSerifCnOffc" w:hAnsi="SkolaSerifCnOffc" w:cs="Times New Roman"/>
          <w:color w:val="000000"/>
          <w:sz w:val="24"/>
          <w:szCs w:val="24"/>
          <w:shd w:val="clear" w:color="auto" w:fill="FFFFFF"/>
          <w:lang w:val="ru-RU"/>
        </w:rPr>
        <w:t xml:space="preserve"> 24</w:t>
      </w:r>
      <w:r w:rsidRPr="00BF5E52">
        <w:rPr>
          <w:rFonts w:ascii="SkolaSerifCnOffc" w:hAnsi="SkolaSerifCnOffc" w:cs="Times New Roman"/>
          <w:color w:val="000000"/>
          <w:sz w:val="24"/>
          <w:szCs w:val="24"/>
          <w:shd w:val="clear" w:color="auto" w:fill="FFFFFF"/>
          <w:lang w:val="mk-MK"/>
        </w:rPr>
        <w:t>-месечно следење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E</w:t>
      </w:r>
      <w:r w:rsidRPr="00BF5E52">
        <w:rPr>
          <w:rFonts w:ascii="SkolaSerifCnOffc" w:hAnsi="SkolaSerifCnOffc" w:cs="Times New Roman"/>
          <w:color w:val="000000"/>
          <w:sz w:val="24"/>
          <w:szCs w:val="24"/>
          <w:shd w:val="clear" w:color="auto" w:fill="FFFFFF"/>
          <w:lang w:val="mk-MK"/>
        </w:rPr>
        <w:t>ден од најважните фактори поврзани со стапката на успех на АРТ-реставрациите бил профилот на оној што го правел зафатот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Поточно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поставени од студенти по стоматологија или од стоматолошки терапевти имале значително пониска стапка на успех во споредба со оние поставени од стоматолози. Уште еден фактор поврзан со стапката на успех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бил типот на реставрација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едноповршинска или повеќеповршинска реставрација</w:t>
      </w:r>
      <w:r w:rsidRPr="00BF5E52">
        <w:rPr>
          <w:rFonts w:ascii="SkolaSerifCnOffc" w:hAnsi="SkolaSerifCnOffc" w:cs="Times New Roman"/>
          <w:color w:val="000000"/>
          <w:sz w:val="24"/>
          <w:szCs w:val="24"/>
          <w:shd w:val="clear" w:color="auto" w:fill="FFFFFF"/>
          <w:lang w:val="ru-RU"/>
        </w:rPr>
        <w:t>).</w:t>
      </w:r>
      <w:r w:rsidR="008C40CC"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Покрај гореспоменатото, други фактори, како дентицијата, реставративниот материјал, клиничките услови и методот на контрола на влажноста, немале значително влијание врз стапката на успех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кај деца</w:t>
      </w:r>
      <w:r w:rsidRPr="00BF5E52">
        <w:rPr>
          <w:rFonts w:ascii="SkolaSerifCnOffc" w:hAnsi="SkolaSerifCnOffc" w:cs="Times New Roman"/>
          <w:color w:val="000000"/>
          <w:sz w:val="24"/>
          <w:szCs w:val="24"/>
          <w:shd w:val="clear" w:color="auto" w:fill="FFFFFF"/>
          <w:lang w:val="ru-RU"/>
        </w:rPr>
        <w:t>.</w:t>
      </w:r>
    </w:p>
    <w:p w14:paraId="6372AC44"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lastRenderedPageBreak/>
        <w:t>Неколку автори ја истражувале ефективноста на А</w:t>
      </w:r>
      <w:r w:rsidRPr="00BF5E52">
        <w:rPr>
          <w:rFonts w:ascii="SkolaSerifCnOffc" w:hAnsi="SkolaSerifCnOffc" w:cs="Times New Roman"/>
          <w:color w:val="000000"/>
          <w:sz w:val="24"/>
          <w:szCs w:val="24"/>
          <w:shd w:val="clear" w:color="auto" w:fill="FFFFFF"/>
        </w:rPr>
        <w:t>RT</w:t>
      </w:r>
      <w:r w:rsidRPr="00BF5E52">
        <w:rPr>
          <w:rFonts w:ascii="SkolaSerifCnOffc" w:hAnsi="SkolaSerifCnOffc" w:cs="Times New Roman"/>
          <w:color w:val="000000"/>
          <w:sz w:val="24"/>
          <w:szCs w:val="24"/>
          <w:shd w:val="clear" w:color="auto" w:fill="FFFFFF"/>
          <w:lang w:val="mk-MK"/>
        </w:rPr>
        <w:t>-реставрациите и на трајни заби, како што се споменато подолу.</w:t>
      </w:r>
    </w:p>
    <w:p w14:paraId="4147A590"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rPr>
        <w:t>Kikwilu</w:t>
      </w:r>
      <w:r w:rsidRPr="00BF5E52">
        <w:rPr>
          <w:rFonts w:ascii="SkolaSerifCnOffc" w:hAnsi="SkolaSerifCnOffc" w:cs="Times New Roman"/>
          <w:color w:val="000000"/>
          <w:sz w:val="24"/>
          <w:szCs w:val="24"/>
          <w:shd w:val="clear" w:color="auto" w:fill="FFFFFF"/>
          <w:lang w:val="ru-RU"/>
        </w:rPr>
        <w:t xml:space="preserve"> </w:t>
      </w:r>
      <w:r w:rsidR="008C40CC"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8C40CC" w:rsidRPr="00B73EFE">
        <w:rPr>
          <w:rFonts w:ascii="SkolaSerifCnOffc" w:hAnsi="SkolaSerifCnOffc" w:cs="Times New Roman"/>
          <w:color w:val="000000"/>
          <w:sz w:val="24"/>
          <w:szCs w:val="24"/>
          <w:shd w:val="clear" w:color="auto" w:fill="FFFFFF"/>
          <w:vertAlign w:val="superscript"/>
          <w:lang w:val="ru-RU"/>
        </w:rPr>
        <w:t>5</w:t>
      </w:r>
      <w:r w:rsidR="00E03F89" w:rsidRPr="00B73EFE">
        <w:rPr>
          <w:rFonts w:ascii="SkolaSerifCnOffc" w:hAnsi="SkolaSerifCnOffc" w:cs="Times New Roman"/>
          <w:color w:val="000000"/>
          <w:sz w:val="24"/>
          <w:szCs w:val="24"/>
          <w:shd w:val="clear" w:color="auto" w:fill="FFFFFF"/>
          <w:vertAlign w:val="superscript"/>
          <w:lang w:val="ru-RU"/>
        </w:rPr>
        <w:t>8</w:t>
      </w:r>
      <w:r w:rsidRPr="00BF5E52">
        <w:rPr>
          <w:rFonts w:ascii="SkolaSerifCnOffc" w:hAnsi="SkolaSerifCnOffc" w:cs="Times New Roman"/>
          <w:color w:val="000000"/>
          <w:sz w:val="24"/>
          <w:szCs w:val="24"/>
          <w:shd w:val="clear" w:color="auto" w:fill="FFFFFF"/>
          <w:lang w:val="mk-MK"/>
        </w:rPr>
        <w:t xml:space="preserve"> ја евалуирал клиничката изведба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 направени со користење на високовискозниот глас-јономер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на трајни заби кај деца на возраст од 8 до </w:t>
      </w:r>
      <w:r w:rsidRPr="00BF5E52">
        <w:rPr>
          <w:rFonts w:ascii="SkolaSerifCnOffc" w:hAnsi="SkolaSerifCnOffc" w:cs="Times New Roman"/>
          <w:color w:val="000000"/>
          <w:sz w:val="24"/>
          <w:szCs w:val="24"/>
          <w:shd w:val="clear" w:color="auto" w:fill="FFFFFF"/>
          <w:lang w:val="ru-RU"/>
        </w:rPr>
        <w:t xml:space="preserve">15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Резултатите покажале високи проценти на издржливост: </w:t>
      </w:r>
      <w:r w:rsidRPr="00BF5E52">
        <w:rPr>
          <w:rFonts w:ascii="SkolaSerifCnOffc" w:hAnsi="SkolaSerifCnOffc" w:cs="Times New Roman"/>
          <w:color w:val="000000"/>
          <w:sz w:val="24"/>
          <w:szCs w:val="24"/>
          <w:shd w:val="clear" w:color="auto" w:fill="FFFFFF"/>
          <w:lang w:val="ru-RU"/>
        </w:rPr>
        <w:t xml:space="preserve">94% </w:t>
      </w:r>
      <w:r w:rsidRPr="00BF5E52">
        <w:rPr>
          <w:rFonts w:ascii="SkolaSerifCnOffc" w:hAnsi="SkolaSerifCnOffc" w:cs="Times New Roman"/>
          <w:color w:val="000000"/>
          <w:sz w:val="24"/>
          <w:szCs w:val="24"/>
          <w:shd w:val="clear" w:color="auto" w:fill="FFFFFF"/>
          <w:lang w:val="mk-MK"/>
        </w:rPr>
        <w:t>по една година</w:t>
      </w:r>
      <w:r w:rsidRPr="00BF5E52">
        <w:rPr>
          <w:rFonts w:ascii="SkolaSerifCnOffc" w:hAnsi="SkolaSerifCnOffc" w:cs="Times New Roman"/>
          <w:color w:val="000000"/>
          <w:sz w:val="24"/>
          <w:szCs w:val="24"/>
          <w:shd w:val="clear" w:color="auto" w:fill="FFFFFF"/>
          <w:lang w:val="ru-RU"/>
        </w:rPr>
        <w:t>.</w:t>
      </w:r>
    </w:p>
    <w:p w14:paraId="74A75EA0" w14:textId="51683073"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Слични резултати биле наведени и од </w:t>
      </w:r>
      <w:r w:rsidRPr="00BF5E52">
        <w:rPr>
          <w:rFonts w:ascii="SkolaSerifCnOffc" w:hAnsi="SkolaSerifCnOffc" w:cs="Times New Roman"/>
          <w:color w:val="000000"/>
          <w:sz w:val="24"/>
          <w:szCs w:val="24"/>
          <w:shd w:val="clear" w:color="auto" w:fill="FFFFFF"/>
        </w:rPr>
        <w:t>Ibiyemi</w:t>
      </w:r>
      <w:r w:rsidRPr="00BF5E52">
        <w:rPr>
          <w:rFonts w:ascii="SkolaSerifCnOffc" w:hAnsi="SkolaSerifCnOffc" w:cs="Times New Roman"/>
          <w:color w:val="000000"/>
          <w:sz w:val="24"/>
          <w:szCs w:val="24"/>
          <w:shd w:val="clear" w:color="auto" w:fill="FFFFFF"/>
          <w:lang w:val="ru-RU"/>
        </w:rPr>
        <w:t xml:space="preserve"> </w:t>
      </w:r>
      <w:r w:rsidR="008C40CC"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8C40CC" w:rsidRPr="00B73EFE">
        <w:rPr>
          <w:rFonts w:ascii="SkolaSerifCnOffc" w:hAnsi="SkolaSerifCnOffc" w:cs="Times New Roman"/>
          <w:color w:val="000000"/>
          <w:sz w:val="24"/>
          <w:szCs w:val="24"/>
          <w:shd w:val="clear" w:color="auto" w:fill="FFFFFF"/>
          <w:vertAlign w:val="superscript"/>
          <w:lang w:val="ru-RU"/>
        </w:rPr>
        <w:t>5</w:t>
      </w:r>
      <w:r w:rsidR="00E03F89" w:rsidRPr="00B73EFE">
        <w:rPr>
          <w:rFonts w:ascii="SkolaSerifCnOffc" w:hAnsi="SkolaSerifCnOffc" w:cs="Times New Roman"/>
          <w:color w:val="000000"/>
          <w:sz w:val="24"/>
          <w:szCs w:val="24"/>
          <w:shd w:val="clear" w:color="auto" w:fill="FFFFFF"/>
          <w:vertAlign w:val="superscript"/>
          <w:lang w:val="ru-RU"/>
        </w:rPr>
        <w:t>9</w:t>
      </w:r>
      <w:r w:rsidRPr="00BF5E52">
        <w:rPr>
          <w:rFonts w:ascii="SkolaSerifCnOffc" w:hAnsi="SkolaSerifCnOffc" w:cs="Times New Roman"/>
          <w:color w:val="000000"/>
          <w:sz w:val="24"/>
          <w:szCs w:val="24"/>
          <w:shd w:val="clear" w:color="auto" w:fill="FFFFFF"/>
          <w:lang w:val="mk-MK"/>
        </w:rPr>
        <w:t>.</w:t>
      </w:r>
      <w:r w:rsidR="00A36807"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Тој и соработниците ја истражувале стапката на издржливост на едноповршински оклузални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Истражувањето било извршено во Нигерија со група деца на возраст, главно, од </w:t>
      </w:r>
      <w:r w:rsidRPr="00BF5E52">
        <w:rPr>
          <w:rFonts w:ascii="SkolaSerifCnOffc" w:hAnsi="SkolaSerifCnOffc" w:cs="Times New Roman"/>
          <w:color w:val="000000"/>
          <w:sz w:val="24"/>
          <w:szCs w:val="24"/>
          <w:shd w:val="clear" w:color="auto" w:fill="FFFFFF"/>
          <w:lang w:val="ru-RU"/>
        </w:rPr>
        <w:t>13</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5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Резултатот покажал висок процент на издржливост</w:t>
      </w:r>
      <w:r w:rsidRPr="00BF5E52">
        <w:rPr>
          <w:rFonts w:ascii="SkolaSerifCnOffc" w:hAnsi="SkolaSerifCnOffc" w:cs="Times New Roman"/>
          <w:color w:val="000000"/>
          <w:sz w:val="24"/>
          <w:szCs w:val="24"/>
          <w:shd w:val="clear" w:color="auto" w:fill="FFFFFF"/>
          <w:lang w:val="ru-RU"/>
        </w:rPr>
        <w:t>: 93</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5% </w:t>
      </w:r>
      <w:r w:rsidRPr="00BF5E52">
        <w:rPr>
          <w:rFonts w:ascii="SkolaSerifCnOffc" w:hAnsi="SkolaSerifCnOffc" w:cs="Times New Roman"/>
          <w:color w:val="000000"/>
          <w:sz w:val="24"/>
          <w:szCs w:val="24"/>
          <w:shd w:val="clear" w:color="auto" w:fill="FFFFFF"/>
          <w:lang w:val="mk-MK"/>
        </w:rPr>
        <w:t>по две години</w:t>
      </w:r>
      <w:r w:rsidRPr="00BF5E52">
        <w:rPr>
          <w:rFonts w:ascii="SkolaSerifCnOffc" w:hAnsi="SkolaSerifCnOffc" w:cs="Times New Roman"/>
          <w:color w:val="000000"/>
          <w:sz w:val="24"/>
          <w:szCs w:val="24"/>
          <w:shd w:val="clear" w:color="auto" w:fill="FFFFFF"/>
          <w:lang w:val="ru-RU"/>
        </w:rPr>
        <w:t>.</w:t>
      </w:r>
    </w:p>
    <w:p w14:paraId="53E60DBF"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rPr>
        <w:t>Lo</w:t>
      </w:r>
      <w:r w:rsidRPr="00BF5E52">
        <w:rPr>
          <w:rFonts w:ascii="SkolaSerifCnOffc" w:hAnsi="SkolaSerifCnOffc" w:cs="Times New Roman"/>
          <w:color w:val="000000"/>
          <w:sz w:val="24"/>
          <w:szCs w:val="24"/>
          <w:lang w:val="ru-RU"/>
        </w:rPr>
        <w:t xml:space="preserve"> </w:t>
      </w:r>
      <w:r w:rsidR="00E03F8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lang w:val="ru-RU"/>
        </w:rPr>
        <w:t>.</w:t>
      </w:r>
      <w:r w:rsidR="00E03F89" w:rsidRPr="00B73EFE">
        <w:rPr>
          <w:rFonts w:ascii="SkolaSerifCnOffc" w:hAnsi="SkolaSerifCnOffc" w:cs="Times New Roman"/>
          <w:color w:val="000000"/>
          <w:sz w:val="24"/>
          <w:szCs w:val="24"/>
          <w:vertAlign w:val="superscript"/>
          <w:lang w:val="ru-RU"/>
        </w:rPr>
        <w:t>60</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го наведува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-пристапот како многу корисен и применлив особено во училишната средина, со висок потенцијал да го подобри оралното здравје на големи популации деца без соодветна нега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Спроведената 6-годишна евалуација дала задоволителни резултати</w:t>
      </w:r>
      <w:r w:rsidRPr="00BF5E52">
        <w:rPr>
          <w:rFonts w:ascii="SkolaSerifCnOffc" w:hAnsi="SkolaSerifCnOffc" w:cs="Times New Roman"/>
          <w:color w:val="000000"/>
          <w:sz w:val="24"/>
          <w:szCs w:val="24"/>
          <w:lang w:val="ru-RU"/>
        </w:rPr>
        <w:t>.</w:t>
      </w:r>
    </w:p>
    <w:p w14:paraId="3BAA2856"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lang w:val="mk-MK"/>
        </w:rPr>
        <w:t xml:space="preserve">Значајна разлика не наведеле ни неколку автори кои го споредувале процентот на издржливост на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-пристапот и на традиционалниот пристап (амалгам/смолест композит) на млечна и трајна дентиција на едноповршински и повеќеповршински кавитети.</w:t>
      </w:r>
    </w:p>
    <w:p w14:paraId="09DA3DD1"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 xml:space="preserve">Во неговиот систематски осврт, </w:t>
      </w:r>
      <w:r w:rsidRPr="00BF5E52">
        <w:rPr>
          <w:rFonts w:ascii="SkolaSerifCnOffc" w:hAnsi="SkolaSerifCnOffc" w:cs="Times New Roman"/>
          <w:color w:val="000000"/>
          <w:sz w:val="24"/>
          <w:szCs w:val="24"/>
          <w:shd w:val="clear" w:color="auto" w:fill="FFFFFF"/>
        </w:rPr>
        <w:t>Mickenautsch</w:t>
      </w:r>
      <w:r w:rsidRPr="00BF5E52">
        <w:rPr>
          <w:rFonts w:ascii="SkolaSerifCnOffc" w:hAnsi="SkolaSerifCnOffc" w:cs="Times New Roman"/>
          <w:color w:val="000000"/>
          <w:sz w:val="24"/>
          <w:szCs w:val="24"/>
          <w:shd w:val="clear" w:color="auto" w:fill="FFFFFF"/>
          <w:lang w:val="ru-RU"/>
        </w:rPr>
        <w:t xml:space="preserve"> </w:t>
      </w:r>
      <w:r w:rsidR="00E03F8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FA1916" w:rsidRPr="00B73EFE">
        <w:rPr>
          <w:rFonts w:ascii="SkolaSerifCnOffc" w:hAnsi="SkolaSerifCnOffc" w:cs="Times New Roman"/>
          <w:color w:val="000000"/>
          <w:sz w:val="24"/>
          <w:szCs w:val="24"/>
          <w:shd w:val="clear" w:color="auto" w:fill="FFFFFF"/>
          <w:vertAlign w:val="superscript"/>
          <w:lang w:val="ru-RU"/>
        </w:rPr>
        <w:t>6</w:t>
      </w:r>
      <w:r w:rsidR="00E03F89" w:rsidRPr="00B73EFE">
        <w:rPr>
          <w:rFonts w:ascii="SkolaSerifCnOffc" w:hAnsi="SkolaSerifCnOffc" w:cs="Times New Roman"/>
          <w:color w:val="000000"/>
          <w:sz w:val="24"/>
          <w:szCs w:val="24"/>
          <w:shd w:val="clear" w:color="auto" w:fill="FFFFFF"/>
          <w:vertAlign w:val="superscript"/>
          <w:lang w:val="ru-RU"/>
        </w:rPr>
        <w:t>1</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ја споредувал трајноста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и на амалгамските реставрации на млечни и трајни дентиции на едноповршински и повеќеповршински кавитети.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Систематски биле пребарани пет бази на податоци за да се најдат трудови што известувале за клинички испитувања до </w:t>
      </w:r>
      <w:r w:rsidRPr="00BF5E52">
        <w:rPr>
          <w:rFonts w:ascii="SkolaSerifCnOffc" w:hAnsi="SkolaSerifCnOffc" w:cs="Times New Roman"/>
          <w:color w:val="000000"/>
          <w:sz w:val="24"/>
          <w:szCs w:val="24"/>
          <w:shd w:val="clear" w:color="auto" w:fill="FFFFFF"/>
          <w:lang w:val="ru-RU"/>
        </w:rPr>
        <w:t xml:space="preserve">16 </w:t>
      </w:r>
      <w:r w:rsidRPr="00BF5E52">
        <w:rPr>
          <w:rFonts w:ascii="SkolaSerifCnOffc" w:hAnsi="SkolaSerifCnOffc" w:cs="Times New Roman"/>
          <w:color w:val="000000"/>
          <w:sz w:val="24"/>
          <w:szCs w:val="24"/>
          <w:shd w:val="clear" w:color="auto" w:fill="FFFFFF"/>
          <w:lang w:val="mk-MK"/>
        </w:rPr>
        <w:t>март</w:t>
      </w:r>
      <w:r w:rsidRPr="00BF5E52">
        <w:rPr>
          <w:rFonts w:ascii="SkolaSerifCnOffc" w:hAnsi="SkolaSerifCnOffc" w:cs="Times New Roman"/>
          <w:color w:val="000000"/>
          <w:sz w:val="24"/>
          <w:szCs w:val="24"/>
          <w:shd w:val="clear" w:color="auto" w:fill="FFFFFF"/>
          <w:lang w:val="ru-RU"/>
        </w:rPr>
        <w:t xml:space="preserve"> 2000</w:t>
      </w:r>
      <w:r w:rsidRPr="00BF5E52">
        <w:rPr>
          <w:rFonts w:ascii="SkolaSerifCnOffc" w:hAnsi="SkolaSerifCnOffc" w:cs="Times New Roman"/>
          <w:color w:val="000000"/>
          <w:sz w:val="24"/>
          <w:szCs w:val="24"/>
          <w:shd w:val="clear" w:color="auto" w:fill="FFFFFF"/>
          <w:lang w:val="mk-MK"/>
        </w:rPr>
        <w:t xml:space="preserve"> година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Базите на податоци биле</w:t>
      </w:r>
      <w:r w:rsidRPr="00BF5E52">
        <w:rPr>
          <w:rFonts w:ascii="SkolaSerifCnOffc" w:hAnsi="SkolaSerifCnOffc" w:cs="Times New Roman"/>
          <w:color w:val="000000"/>
          <w:sz w:val="24"/>
          <w:szCs w:val="24"/>
          <w:shd w:val="clear" w:color="auto" w:fill="FFFFFF"/>
        </w:rPr>
        <w:t xml:space="preserve">: Biomed Central, Cochrane Library, Directory of Open Access Journals, PubMed,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rPr>
        <w:t xml:space="preserve"> ScienceDirect. </w:t>
      </w:r>
      <w:r w:rsidRPr="00BF5E52">
        <w:rPr>
          <w:rFonts w:ascii="SkolaSerifCnOffc" w:hAnsi="SkolaSerifCnOffc" w:cs="Times New Roman"/>
          <w:color w:val="000000"/>
          <w:sz w:val="24"/>
          <w:szCs w:val="24"/>
          <w:shd w:val="clear" w:color="auto" w:fill="FFFFFF"/>
          <w:lang w:val="mk-MK"/>
        </w:rPr>
        <w:t>Главните критериуми за вклучување биле:</w:t>
      </w:r>
      <w:r w:rsidRPr="00BF5E52">
        <w:rPr>
          <w:rFonts w:ascii="SkolaSerifCnOffc" w:hAnsi="SkolaSerifCnOffc" w:cs="Times New Roman"/>
          <w:color w:val="000000"/>
          <w:sz w:val="24"/>
          <w:szCs w:val="24"/>
          <w:shd w:val="clear" w:color="auto" w:fill="FFFFFF"/>
          <w:lang w:val="ru-RU"/>
        </w:rPr>
        <w:t xml:space="preserve"> (1) </w:t>
      </w:r>
      <w:r w:rsidRPr="00BF5E52">
        <w:rPr>
          <w:rFonts w:ascii="SkolaSerifCnOffc" w:hAnsi="SkolaSerifCnOffc" w:cs="Times New Roman"/>
          <w:color w:val="000000"/>
          <w:sz w:val="24"/>
          <w:szCs w:val="24"/>
          <w:shd w:val="clear" w:color="auto" w:fill="FFFFFF"/>
          <w:lang w:val="mk-MK"/>
        </w:rPr>
        <w:t>наслови</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апстракти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релевантни за темата</w:t>
      </w:r>
      <w:r w:rsidRPr="00BF5E52">
        <w:rPr>
          <w:rFonts w:ascii="SkolaSerifCnOffc" w:hAnsi="SkolaSerifCnOffc" w:cs="Times New Roman"/>
          <w:color w:val="000000"/>
          <w:sz w:val="24"/>
          <w:szCs w:val="24"/>
          <w:shd w:val="clear" w:color="auto" w:fill="FFFFFF"/>
          <w:lang w:val="ru-RU"/>
        </w:rPr>
        <w:t xml:space="preserve">; (2) </w:t>
      </w:r>
      <w:r w:rsidRPr="00BF5E52">
        <w:rPr>
          <w:rFonts w:ascii="SkolaSerifCnOffc" w:hAnsi="SkolaSerifCnOffc" w:cs="Times New Roman"/>
          <w:color w:val="000000"/>
          <w:sz w:val="24"/>
          <w:szCs w:val="24"/>
          <w:shd w:val="clear" w:color="auto" w:fill="FFFFFF"/>
          <w:lang w:val="mk-MK"/>
        </w:rPr>
        <w:t>трудови објавени на англиски јазик</w:t>
      </w:r>
      <w:r w:rsidRPr="00BF5E52">
        <w:rPr>
          <w:rFonts w:ascii="SkolaSerifCnOffc" w:hAnsi="SkolaSerifCnOffc" w:cs="Times New Roman"/>
          <w:color w:val="000000"/>
          <w:sz w:val="24"/>
          <w:szCs w:val="24"/>
          <w:shd w:val="clear" w:color="auto" w:fill="FFFFFF"/>
          <w:lang w:val="ru-RU"/>
        </w:rPr>
        <w:t xml:space="preserve">; (3) </w:t>
      </w:r>
      <w:r w:rsidRPr="00BF5E52">
        <w:rPr>
          <w:rFonts w:ascii="SkolaSerifCnOffc" w:hAnsi="SkolaSerifCnOffc" w:cs="Times New Roman"/>
          <w:color w:val="000000"/>
          <w:sz w:val="24"/>
          <w:szCs w:val="24"/>
          <w:shd w:val="clear" w:color="auto" w:fill="FFFFFF"/>
          <w:lang w:val="mk-MK"/>
        </w:rPr>
        <w:t xml:space="preserve">известување за </w:t>
      </w:r>
      <w:r w:rsidRPr="00BF5E52">
        <w:rPr>
          <w:rFonts w:ascii="SkolaSerifCnOffc" w:hAnsi="SkolaSerifCnOffc" w:cs="Times New Roman"/>
          <w:color w:val="000000"/>
          <w:sz w:val="24"/>
          <w:szCs w:val="24"/>
          <w:shd w:val="clear" w:color="auto" w:fill="FFFFFF"/>
          <w:lang w:val="ru-RU"/>
        </w:rPr>
        <w:t>2-</w:t>
      </w:r>
      <w:r w:rsidRPr="00BF5E52">
        <w:rPr>
          <w:rFonts w:ascii="SkolaSerifCnOffc" w:hAnsi="SkolaSerifCnOffc" w:cs="Times New Roman"/>
          <w:color w:val="000000"/>
          <w:sz w:val="24"/>
          <w:szCs w:val="24"/>
          <w:shd w:val="clear" w:color="auto" w:fill="FFFFFF"/>
          <w:lang w:val="mk-MK"/>
        </w:rPr>
        <w:t>краки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лонгитудинални ин виво испитувања</w:t>
      </w:r>
      <w:r w:rsidRPr="00BF5E52">
        <w:rPr>
          <w:rFonts w:ascii="SkolaSerifCnOffc" w:hAnsi="SkolaSerifCnOffc" w:cs="Times New Roman"/>
          <w:color w:val="000000"/>
          <w:sz w:val="24"/>
          <w:szCs w:val="24"/>
          <w:shd w:val="clear" w:color="auto" w:fill="FFFFFF"/>
          <w:lang w:val="ru-RU"/>
        </w:rPr>
        <w:t xml:space="preserve">; (4) </w:t>
      </w:r>
      <w:r w:rsidRPr="00BF5E52">
        <w:rPr>
          <w:rFonts w:ascii="SkolaSerifCnOffc" w:hAnsi="SkolaSerifCnOffc" w:cs="Times New Roman"/>
          <w:color w:val="000000"/>
          <w:sz w:val="24"/>
          <w:szCs w:val="24"/>
          <w:shd w:val="clear" w:color="auto" w:fill="FFFFFF"/>
          <w:lang w:val="mk-MK"/>
        </w:rPr>
        <w:t>минимален период на следење од</w:t>
      </w:r>
      <w:r w:rsidRPr="00BF5E52">
        <w:rPr>
          <w:rFonts w:ascii="SkolaSerifCnOffc" w:hAnsi="SkolaSerifCnOffc" w:cs="Times New Roman"/>
          <w:color w:val="000000"/>
          <w:sz w:val="24"/>
          <w:szCs w:val="24"/>
          <w:shd w:val="clear" w:color="auto" w:fill="FFFFFF"/>
          <w:lang w:val="ru-RU"/>
        </w:rPr>
        <w:t xml:space="preserve"> 12 </w:t>
      </w:r>
      <w:r w:rsidRPr="00BF5E52">
        <w:rPr>
          <w:rFonts w:ascii="SkolaSerifCnOffc" w:hAnsi="SkolaSerifCnOffc" w:cs="Times New Roman"/>
          <w:color w:val="000000"/>
          <w:sz w:val="24"/>
          <w:szCs w:val="24"/>
          <w:shd w:val="clear" w:color="auto" w:fill="FFFFFF"/>
          <w:lang w:val="mk-MK"/>
        </w:rPr>
        <w:t>месеци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Првично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пребарувањето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PubMed</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дало</w:t>
      </w:r>
      <w:r w:rsidRPr="00BF5E52">
        <w:rPr>
          <w:rFonts w:ascii="SkolaSerifCnOffc" w:hAnsi="SkolaSerifCnOffc" w:cs="Times New Roman"/>
          <w:color w:val="000000"/>
          <w:sz w:val="24"/>
          <w:szCs w:val="24"/>
          <w:shd w:val="clear" w:color="auto" w:fill="FFFFFF"/>
          <w:lang w:val="ru-RU"/>
        </w:rPr>
        <w:t xml:space="preserve"> 164 </w:t>
      </w:r>
      <w:r w:rsidRPr="00BF5E52">
        <w:rPr>
          <w:rFonts w:ascii="SkolaSerifCnOffc" w:hAnsi="SkolaSerifCnOffc" w:cs="Times New Roman"/>
          <w:color w:val="000000"/>
          <w:sz w:val="24"/>
          <w:szCs w:val="24"/>
          <w:shd w:val="clear" w:color="auto" w:fill="FFFFFF"/>
          <w:lang w:val="mk-MK"/>
        </w:rPr>
        <w:t>труда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Само</w:t>
      </w:r>
      <w:r w:rsidRPr="00BF5E52">
        <w:rPr>
          <w:rFonts w:ascii="SkolaSerifCnOffc" w:hAnsi="SkolaSerifCnOffc" w:cs="Times New Roman"/>
          <w:color w:val="000000"/>
          <w:sz w:val="24"/>
          <w:szCs w:val="24"/>
          <w:shd w:val="clear" w:color="auto" w:fill="FFFFFF"/>
          <w:lang w:val="ru-RU"/>
        </w:rPr>
        <w:t xml:space="preserve"> 14 </w:t>
      </w:r>
      <w:r w:rsidRPr="00BF5E52">
        <w:rPr>
          <w:rFonts w:ascii="SkolaSerifCnOffc" w:hAnsi="SkolaSerifCnOffc" w:cs="Times New Roman"/>
          <w:color w:val="000000"/>
          <w:sz w:val="24"/>
          <w:szCs w:val="24"/>
          <w:shd w:val="clear" w:color="auto" w:fill="FFFFFF"/>
          <w:lang w:val="mk-MK"/>
        </w:rPr>
        <w:t>од</w:t>
      </w:r>
      <w:r w:rsidRPr="00BF5E52">
        <w:rPr>
          <w:rFonts w:ascii="SkolaSerifCnOffc" w:hAnsi="SkolaSerifCnOffc" w:cs="Times New Roman"/>
          <w:color w:val="000000"/>
          <w:sz w:val="24"/>
          <w:szCs w:val="24"/>
          <w:shd w:val="clear" w:color="auto" w:fill="FFFFFF"/>
          <w:lang w:val="ru-RU"/>
        </w:rPr>
        <w:t xml:space="preserve"> 164 </w:t>
      </w:r>
      <w:r w:rsidRPr="00BF5E52">
        <w:rPr>
          <w:rFonts w:ascii="SkolaSerifCnOffc" w:hAnsi="SkolaSerifCnOffc" w:cs="Times New Roman"/>
          <w:color w:val="000000"/>
          <w:sz w:val="24"/>
          <w:szCs w:val="24"/>
          <w:shd w:val="clear" w:color="auto" w:fill="FFFFFF"/>
          <w:lang w:val="mk-MK"/>
        </w:rPr>
        <w:t>труда биле во согласност со критериумот за вклучување и биле избрани за разгледување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Од тие</w:t>
      </w:r>
      <w:r w:rsidRPr="00BF5E52">
        <w:rPr>
          <w:rFonts w:ascii="SkolaSerifCnOffc" w:hAnsi="SkolaSerifCnOffc" w:cs="Times New Roman"/>
          <w:color w:val="000000"/>
          <w:sz w:val="24"/>
          <w:szCs w:val="24"/>
          <w:shd w:val="clear" w:color="auto" w:fill="FFFFFF"/>
          <w:lang w:val="ru-RU"/>
        </w:rPr>
        <w:t xml:space="preserve"> 14 </w:t>
      </w:r>
      <w:r w:rsidRPr="00BF5E52">
        <w:rPr>
          <w:rFonts w:ascii="SkolaSerifCnOffc" w:hAnsi="SkolaSerifCnOffc" w:cs="Times New Roman"/>
          <w:color w:val="000000"/>
          <w:sz w:val="24"/>
          <w:szCs w:val="24"/>
          <w:shd w:val="clear" w:color="auto" w:fill="FFFFFF"/>
          <w:lang w:val="mk-MK"/>
        </w:rPr>
        <w:t>труда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половината биле отфрлени, а половината прифатени, што значи дека биле прифатени седум труда што известувале за </w:t>
      </w:r>
      <w:r w:rsidRPr="00BF5E52">
        <w:rPr>
          <w:rFonts w:ascii="SkolaSerifCnOffc" w:hAnsi="SkolaSerifCnOffc" w:cs="Times New Roman"/>
          <w:color w:val="000000"/>
          <w:sz w:val="24"/>
          <w:szCs w:val="24"/>
          <w:shd w:val="clear" w:color="auto" w:fill="FFFFFF"/>
          <w:lang w:val="ru-RU"/>
        </w:rPr>
        <w:t xml:space="preserve">27 </w:t>
      </w:r>
      <w:r w:rsidRPr="00BF5E52">
        <w:rPr>
          <w:rFonts w:ascii="SkolaSerifCnOffc" w:hAnsi="SkolaSerifCnOffc" w:cs="Times New Roman"/>
          <w:color w:val="000000"/>
          <w:sz w:val="24"/>
          <w:szCs w:val="24"/>
          <w:shd w:val="clear" w:color="auto" w:fill="FFFFFF"/>
          <w:lang w:val="mk-MK"/>
        </w:rPr>
        <w:t>одделни групи на податоци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ниедна од тие групи на податоци немало наод дека денталните реставрации поставени со користење на конвенционална препарација и амалгам биле опција на третман што е посупериорна од</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Без оглед на типот на кавитетот, дентицијата или траењето на следењето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не била откриена разлика во трајноста меѓу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амалгам, со исклучок на четири групи на податоци каде што реставрациите со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биле подобри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тие групи на податоци биле споредувани реставрации на кавитети од класите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на трајни заби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Двегодишниот период на следење не покажал разлики во студиите на млечната дентиција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Кај трајната дентиција,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покажале иста или поголема стапка на издржливост од амалгамските по следење од 6</w:t>
      </w:r>
      <w:r w:rsidR="00FA1916"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3 години.</w:t>
      </w:r>
    </w:p>
    <w:p w14:paraId="148234D9"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rPr>
        <w:t>Tedesco</w:t>
      </w:r>
      <w:r w:rsidRPr="00BF5E52">
        <w:rPr>
          <w:rFonts w:ascii="SkolaSerifCnOffc" w:hAnsi="SkolaSerifCnOffc" w:cs="Times New Roman"/>
          <w:color w:val="000000"/>
          <w:sz w:val="24"/>
          <w:szCs w:val="24"/>
          <w:shd w:val="clear" w:color="auto" w:fill="FFFFFF"/>
          <w:lang w:val="ru-RU"/>
        </w:rPr>
        <w:t xml:space="preserve"> </w:t>
      </w:r>
      <w:r w:rsidR="00E03F8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E03F89" w:rsidRPr="00B73EFE">
        <w:rPr>
          <w:rFonts w:ascii="SkolaSerifCnOffc" w:hAnsi="SkolaSerifCnOffc" w:cs="Times New Roman"/>
          <w:color w:val="000000"/>
          <w:sz w:val="24"/>
          <w:szCs w:val="24"/>
          <w:shd w:val="clear" w:color="auto" w:fill="FFFFFF"/>
          <w:vertAlign w:val="superscript"/>
          <w:lang w:val="ru-RU"/>
        </w:rPr>
        <w:t>62</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презентирал еден ажуриран систематски осврт и метаанализа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во кои се фокусирал на стапката на издржливост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на оклузални апроксимални </w:t>
      </w:r>
      <w:r w:rsidRPr="00BF5E52">
        <w:rPr>
          <w:rFonts w:ascii="SkolaSerifCnOffc" w:hAnsi="SkolaSerifCnOffc" w:cs="Times New Roman"/>
          <w:color w:val="000000"/>
          <w:sz w:val="24"/>
          <w:szCs w:val="24"/>
          <w:shd w:val="clear" w:color="auto" w:fill="FFFFFF"/>
          <w:lang w:val="mk-MK"/>
        </w:rPr>
        <w:lastRenderedPageBreak/>
        <w:t>реставрации на млечни молари во споредба со конвенционалниот пристап</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Пребарувањето отишло доста подалеку од првичното пребарување; тој ја користел и базата на податоци </w:t>
      </w:r>
      <w:r w:rsidRPr="00BF5E52">
        <w:rPr>
          <w:rFonts w:ascii="SkolaSerifCnOffc" w:hAnsi="SkolaSerifCnOffc" w:cs="Times New Roman"/>
          <w:color w:val="000000"/>
          <w:sz w:val="24"/>
          <w:szCs w:val="24"/>
          <w:shd w:val="clear" w:color="auto" w:fill="FFFFFF"/>
        </w:rPr>
        <w:t>PubMed</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MEDLINE</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до февруари</w:t>
      </w:r>
      <w:r w:rsidRPr="00BF5E52">
        <w:rPr>
          <w:rFonts w:ascii="SkolaSerifCnOffc" w:hAnsi="SkolaSerifCnOffc" w:cs="Times New Roman"/>
          <w:color w:val="000000"/>
          <w:sz w:val="24"/>
          <w:szCs w:val="24"/>
          <w:shd w:val="clear" w:color="auto" w:fill="FFFFFF"/>
          <w:lang w:val="ru-RU"/>
        </w:rPr>
        <w:t xml:space="preserve"> 2016</w:t>
      </w:r>
      <w:r w:rsidRPr="00BF5E52">
        <w:rPr>
          <w:rFonts w:ascii="SkolaSerifCnOffc" w:hAnsi="SkolaSerifCnOffc" w:cs="Times New Roman"/>
          <w:color w:val="000000"/>
          <w:sz w:val="24"/>
          <w:szCs w:val="24"/>
          <w:shd w:val="clear" w:color="auto" w:fill="FFFFFF"/>
          <w:lang w:val="mk-MK"/>
        </w:rPr>
        <w:t xml:space="preserve"> година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Покрај тоа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биле пребарани уште две бази на податоци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Web</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of</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Science</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EMBASE</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Со тие методи на пребарување пронашол </w:t>
      </w:r>
      <w:r w:rsidRPr="00BF5E52">
        <w:rPr>
          <w:rFonts w:ascii="SkolaSerifCnOffc" w:hAnsi="SkolaSerifCnOffc" w:cs="Times New Roman"/>
          <w:color w:val="000000"/>
          <w:sz w:val="24"/>
          <w:szCs w:val="24"/>
          <w:shd w:val="clear" w:color="auto" w:fill="FFFFFF"/>
          <w:lang w:val="ru-RU"/>
        </w:rPr>
        <w:t>560</w:t>
      </w:r>
      <w:r w:rsidRPr="00BF5E52">
        <w:rPr>
          <w:rFonts w:ascii="SkolaSerifCnOffc" w:hAnsi="SkolaSerifCnOffc" w:cs="Times New Roman"/>
          <w:color w:val="000000"/>
          <w:sz w:val="24"/>
          <w:szCs w:val="24"/>
          <w:shd w:val="clear" w:color="auto" w:fill="FFFFFF"/>
          <w:lang w:val="mk-MK"/>
        </w:rPr>
        <w:t xml:space="preserve"> потенцијално релевантни студии, како и </w:t>
      </w:r>
      <w:r w:rsidRPr="00BF5E52">
        <w:rPr>
          <w:rFonts w:ascii="SkolaSerifCnOffc" w:hAnsi="SkolaSerifCnOffc" w:cs="Times New Roman"/>
          <w:color w:val="000000"/>
          <w:sz w:val="24"/>
          <w:szCs w:val="24"/>
          <w:shd w:val="clear" w:color="auto" w:fill="FFFFFF"/>
          <w:lang w:val="ru-RU"/>
        </w:rPr>
        <w:t>127</w:t>
      </w:r>
      <w:r w:rsidRPr="00BF5E52">
        <w:rPr>
          <w:rFonts w:ascii="SkolaSerifCnOffc" w:hAnsi="SkolaSerifCnOffc" w:cs="Times New Roman"/>
          <w:color w:val="000000"/>
          <w:sz w:val="24"/>
          <w:szCs w:val="24"/>
          <w:shd w:val="clear" w:color="auto" w:fill="FFFFFF"/>
          <w:lang w:val="mk-MK"/>
        </w:rPr>
        <w:t xml:space="preserve"> од оригиналниот систематски осврт</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Споредувајќи ги стапките на издржливост на оклузалните апроксимални реставрации, било покажано дека нема статистички значајна разлика меѓу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конвенционалните пристапи</w:t>
      </w:r>
      <w:r w:rsidRPr="00BF5E52">
        <w:rPr>
          <w:rFonts w:ascii="SkolaSerifCnOffc" w:hAnsi="SkolaSerifCnOffc" w:cs="Times New Roman"/>
          <w:color w:val="000000"/>
          <w:sz w:val="24"/>
          <w:szCs w:val="24"/>
          <w:shd w:val="clear" w:color="auto" w:fill="FFFFFF"/>
          <w:lang w:val="ru-RU"/>
        </w:rPr>
        <w:t>.</w:t>
      </w:r>
    </w:p>
    <w:p w14:paraId="62322BF7"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shd w:val="clear" w:color="auto" w:fill="FFFFFF"/>
          <w:lang w:val="fr-FR"/>
        </w:rPr>
        <w:t>Hilgert</w:t>
      </w:r>
      <w:r w:rsidRPr="00B73EFE">
        <w:rPr>
          <w:rFonts w:ascii="SkolaSerifCnOffc" w:hAnsi="SkolaSerifCnOffc" w:cs="Times New Roman"/>
          <w:color w:val="000000"/>
          <w:sz w:val="24"/>
          <w:szCs w:val="24"/>
          <w:shd w:val="clear" w:color="auto" w:fill="FFFFFF"/>
          <w:lang w:val="ru-RU"/>
        </w:rPr>
        <w:t xml:space="preserve"> </w:t>
      </w:r>
      <w:r w:rsidR="00E03F89" w:rsidRPr="00B73EFE">
        <w:rPr>
          <w:rFonts w:ascii="SkolaSerifCnOffc" w:hAnsi="SkolaSerifCnOffc" w:cs="Times New Roman"/>
          <w:sz w:val="24"/>
          <w:szCs w:val="24"/>
          <w:lang w:val="ru-RU"/>
        </w:rPr>
        <w:t>и сор</w:t>
      </w:r>
      <w:r w:rsidRPr="00B73EFE">
        <w:rPr>
          <w:rFonts w:ascii="SkolaSerifCnOffc" w:hAnsi="SkolaSerifCnOffc" w:cs="Times New Roman"/>
          <w:color w:val="000000"/>
          <w:sz w:val="24"/>
          <w:szCs w:val="24"/>
          <w:shd w:val="clear" w:color="auto" w:fill="FFFFFF"/>
          <w:lang w:val="ru-RU"/>
        </w:rPr>
        <w:t>.</w:t>
      </w:r>
      <w:r w:rsidR="00565B33" w:rsidRPr="00B73EFE">
        <w:rPr>
          <w:rFonts w:ascii="SkolaSerifCnOffc" w:hAnsi="SkolaSerifCnOffc" w:cs="Times New Roman"/>
          <w:color w:val="000000"/>
          <w:sz w:val="24"/>
          <w:szCs w:val="24"/>
          <w:shd w:val="clear" w:color="auto" w:fill="FFFFFF"/>
          <w:vertAlign w:val="superscript"/>
          <w:lang w:val="ru-RU"/>
        </w:rPr>
        <w:t>6</w:t>
      </w:r>
      <w:r w:rsidR="00E03F89" w:rsidRPr="00B73EFE">
        <w:rPr>
          <w:rFonts w:ascii="SkolaSerifCnOffc" w:hAnsi="SkolaSerifCnOffc" w:cs="Times New Roman"/>
          <w:color w:val="000000"/>
          <w:sz w:val="24"/>
          <w:szCs w:val="24"/>
          <w:shd w:val="clear" w:color="auto" w:fill="FFFFFF"/>
          <w:vertAlign w:val="superscript"/>
          <w:lang w:val="ru-RU"/>
        </w:rPr>
        <w:t>3</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lang w:val="mk-MK"/>
        </w:rPr>
        <w:t xml:space="preserve">спровел истражување во коешто била направена споредба меѓу кумулативната стапка на издржливост на амалгамски реставрации и на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 xml:space="preserve">-реставрации на млечни молари. Студијата опфатила </w:t>
      </w:r>
      <w:r w:rsidRPr="00BF5E52">
        <w:rPr>
          <w:rFonts w:ascii="SkolaSerifCnOffc" w:hAnsi="SkolaSerifCnOffc" w:cs="Times New Roman"/>
          <w:color w:val="000000"/>
          <w:sz w:val="24"/>
          <w:szCs w:val="24"/>
          <w:lang w:val="ru-RU"/>
        </w:rPr>
        <w:t xml:space="preserve">280 </w:t>
      </w:r>
      <w:r w:rsidRPr="00BF5E52">
        <w:rPr>
          <w:rFonts w:ascii="SkolaSerifCnOffc" w:hAnsi="SkolaSerifCnOffc" w:cs="Times New Roman"/>
          <w:color w:val="000000"/>
          <w:sz w:val="24"/>
          <w:szCs w:val="24"/>
          <w:lang w:val="mk-MK"/>
        </w:rPr>
        <w:t xml:space="preserve">деца на возраст од </w:t>
      </w:r>
      <w:r w:rsidRPr="00BF5E52">
        <w:rPr>
          <w:rFonts w:ascii="SkolaSerifCnOffc" w:hAnsi="SkolaSerifCnOffc" w:cs="Times New Roman"/>
          <w:color w:val="000000"/>
          <w:sz w:val="24"/>
          <w:szCs w:val="24"/>
          <w:lang w:val="ru-RU"/>
        </w:rPr>
        <w:t>6</w:t>
      </w:r>
      <w:r w:rsidRPr="00BF5E52">
        <w:rPr>
          <w:rFonts w:ascii="SkolaSerifCnOffc" w:hAnsi="SkolaSerifCnOffc" w:cs="Times New Roman"/>
          <w:color w:val="000000"/>
          <w:sz w:val="24"/>
          <w:szCs w:val="24"/>
          <w:lang w:val="mk-MK"/>
        </w:rPr>
        <w:t xml:space="preserve"> до </w:t>
      </w:r>
      <w:r w:rsidRPr="00BF5E52">
        <w:rPr>
          <w:rFonts w:ascii="SkolaSerifCnOffc" w:hAnsi="SkolaSerifCnOffc" w:cs="Times New Roman"/>
          <w:color w:val="000000"/>
          <w:sz w:val="24"/>
          <w:szCs w:val="24"/>
          <w:lang w:val="ru-RU"/>
        </w:rPr>
        <w:t xml:space="preserve">7 </w:t>
      </w:r>
      <w:r w:rsidRPr="00BF5E52">
        <w:rPr>
          <w:rFonts w:ascii="SkolaSerifCnOffc" w:hAnsi="SkolaSerifCnOffc" w:cs="Times New Roman"/>
          <w:color w:val="000000"/>
          <w:sz w:val="24"/>
          <w:szCs w:val="24"/>
          <w:lang w:val="mk-MK"/>
        </w:rPr>
        <w:t>години, а поставени биле</w:t>
      </w:r>
      <w:r w:rsidRPr="00BF5E52">
        <w:rPr>
          <w:rFonts w:ascii="SkolaSerifCnOffc" w:hAnsi="SkolaSerifCnOffc" w:cs="Times New Roman"/>
          <w:color w:val="000000"/>
          <w:sz w:val="24"/>
          <w:szCs w:val="24"/>
          <w:lang w:val="ru-RU"/>
        </w:rPr>
        <w:t xml:space="preserve"> 750 </w:t>
      </w:r>
      <w:r w:rsidRPr="00BF5E52">
        <w:rPr>
          <w:rFonts w:ascii="SkolaSerifCnOffc" w:hAnsi="SkolaSerifCnOffc" w:cs="Times New Roman"/>
          <w:color w:val="000000"/>
          <w:sz w:val="24"/>
          <w:szCs w:val="24"/>
          <w:lang w:val="mk-MK"/>
        </w:rPr>
        <w:t>реставрации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Како избран реставративен материјал биле употребени високовискозниот глас-јономер </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rPr>
        <w:t>HVGIC</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Ketac</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Molar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Easymix</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 амалгам</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Реставрациите биле евалуирани во четири временски рока, по 6 месеци, по 1, 2 и 3 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Севкупните стапки на издржливост за сите</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за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едноповршинските и за повеќеповршинските</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CRT</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амалгамски реставрации по 3 години ги дале следниве резултати: </w:t>
      </w:r>
      <w:r w:rsidRPr="00BF5E52">
        <w:rPr>
          <w:rFonts w:ascii="SkolaSerifCnOffc" w:hAnsi="SkolaSerifCnOffc" w:cs="Times New Roman"/>
          <w:color w:val="000000"/>
          <w:sz w:val="24"/>
          <w:szCs w:val="24"/>
          <w:lang w:val="ru-RU"/>
        </w:rPr>
        <w:t>72</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6%, 93</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4%, 64</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7%, </w:t>
      </w:r>
      <w:r w:rsidRPr="00BF5E52">
        <w:rPr>
          <w:rFonts w:ascii="SkolaSerifCnOffc" w:hAnsi="SkolaSerifCnOffc" w:cs="Times New Roman"/>
          <w:color w:val="000000"/>
          <w:sz w:val="24"/>
          <w:szCs w:val="24"/>
          <w:lang w:val="mk-MK"/>
        </w:rPr>
        <w:t xml:space="preserve">соодветно. Резултатите биле слични и за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rPr>
        <w:t>HVGIC</w:t>
      </w:r>
      <w:r w:rsidRPr="00BF5E52">
        <w:rPr>
          <w:rFonts w:ascii="SkolaSerifCnOffc" w:hAnsi="SkolaSerifCnOffc" w:cs="Times New Roman"/>
          <w:color w:val="000000"/>
          <w:sz w:val="24"/>
          <w:szCs w:val="24"/>
          <w:lang w:val="mk-MK"/>
        </w:rPr>
        <w:t xml:space="preserve">-реставрациите: </w:t>
      </w:r>
      <w:r w:rsidRPr="00BF5E52">
        <w:rPr>
          <w:rFonts w:ascii="SkolaSerifCnOffc" w:hAnsi="SkolaSerifCnOffc" w:cs="Times New Roman"/>
          <w:color w:val="000000"/>
          <w:sz w:val="24"/>
          <w:szCs w:val="24"/>
          <w:lang w:val="ru-RU"/>
        </w:rPr>
        <w:t>66</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8%; 90</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1%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56</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4%, </w:t>
      </w:r>
      <w:r w:rsidRPr="00BF5E52">
        <w:rPr>
          <w:rFonts w:ascii="SkolaSerifCnOffc" w:hAnsi="SkolaSerifCnOffc" w:cs="Times New Roman"/>
          <w:color w:val="000000"/>
          <w:sz w:val="24"/>
          <w:szCs w:val="24"/>
          <w:lang w:val="mk-MK"/>
        </w:rPr>
        <w:t>соодветно</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Ова истражување води до заклучок дека за обете постапки на третман, едноповршинските реставрации имале повисоки стапки на издржливост од повеќеповршинските реставрации</w:t>
      </w:r>
      <w:r w:rsidRPr="00BF5E52">
        <w:rPr>
          <w:rFonts w:ascii="SkolaSerifCnOffc" w:hAnsi="SkolaSerifCnOffc" w:cs="Times New Roman"/>
          <w:color w:val="000000"/>
          <w:sz w:val="24"/>
          <w:szCs w:val="24"/>
          <w:lang w:val="ru-RU"/>
        </w:rPr>
        <w:t>.</w:t>
      </w:r>
    </w:p>
    <w:p w14:paraId="39CD9958"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shd w:val="clear" w:color="auto" w:fill="FFFFFF"/>
        </w:rPr>
        <w:t>Deepa</w:t>
      </w:r>
      <w:r w:rsidRPr="00BF5E52">
        <w:rPr>
          <w:rFonts w:ascii="SkolaSerifCnOffc" w:hAnsi="SkolaSerifCnOffc" w:cs="Times New Roman"/>
          <w:color w:val="000000"/>
          <w:sz w:val="24"/>
          <w:szCs w:val="24"/>
          <w:shd w:val="clear" w:color="auto" w:fill="FFFFFF"/>
          <w:lang w:val="ru-RU"/>
        </w:rPr>
        <w:t xml:space="preserve"> &amp; </w:t>
      </w:r>
      <w:r w:rsidRPr="00BF5E52">
        <w:rPr>
          <w:rFonts w:ascii="SkolaSerifCnOffc" w:hAnsi="SkolaSerifCnOffc" w:cs="Times New Roman"/>
          <w:color w:val="000000"/>
          <w:sz w:val="24"/>
          <w:szCs w:val="24"/>
          <w:shd w:val="clear" w:color="auto" w:fill="FFFFFF"/>
        </w:rPr>
        <w:t>Shobha</w:t>
      </w:r>
      <w:r w:rsidRPr="00BF5E52">
        <w:rPr>
          <w:rFonts w:ascii="SkolaSerifCnOffc" w:hAnsi="SkolaSerifCnOffc" w:cs="Times New Roman"/>
          <w:color w:val="000000"/>
          <w:sz w:val="24"/>
          <w:szCs w:val="24"/>
          <w:shd w:val="clear" w:color="auto" w:fill="FFFFFF"/>
          <w:lang w:val="ru-RU"/>
        </w:rPr>
        <w:t xml:space="preserve"> </w:t>
      </w:r>
      <w:r w:rsidR="00E03F8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565B33" w:rsidRPr="00B73EFE">
        <w:rPr>
          <w:rFonts w:ascii="SkolaSerifCnOffc" w:hAnsi="SkolaSerifCnOffc" w:cs="Times New Roman"/>
          <w:color w:val="000000"/>
          <w:sz w:val="24"/>
          <w:szCs w:val="24"/>
          <w:shd w:val="clear" w:color="auto" w:fill="FFFFFF"/>
          <w:vertAlign w:val="superscript"/>
          <w:lang w:val="ru-RU"/>
        </w:rPr>
        <w:t>6</w:t>
      </w:r>
      <w:r w:rsidR="00E03F89" w:rsidRPr="00B73EFE">
        <w:rPr>
          <w:rFonts w:ascii="SkolaSerifCnOffc" w:hAnsi="SkolaSerifCnOffc" w:cs="Times New Roman"/>
          <w:color w:val="000000"/>
          <w:sz w:val="24"/>
          <w:szCs w:val="24"/>
          <w:shd w:val="clear" w:color="auto" w:fill="FFFFFF"/>
          <w:vertAlign w:val="superscript"/>
          <w:lang w:val="ru-RU"/>
        </w:rPr>
        <w:t>4</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придонеле со нивната евалуација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Тие ја споредувале клиничката ефикасност на </w:t>
      </w:r>
      <w:r w:rsidRPr="00BF5E52">
        <w:rPr>
          <w:rFonts w:ascii="SkolaSerifCnOffc" w:hAnsi="SkolaSerifCnOffc" w:cs="Times New Roman"/>
          <w:color w:val="000000"/>
          <w:sz w:val="24"/>
          <w:szCs w:val="24"/>
          <w:shd w:val="clear" w:color="auto" w:fill="FFFFFF"/>
        </w:rPr>
        <w:t>Amalgomer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lang w:val="mk-MK"/>
        </w:rPr>
        <w:t>користејќи го пристапот со атрауматски реставративен третман во Индија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Во оваа студија учествувале сто деца со билатерален пар кариозни лезии на млечни бочни заби што се совпаѓаат, на возраст од 4 до 9 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Реставрациите биле оценети по 1 година со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-критериуми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Стапките на издржливост на реставрациите на кавитети од класа </w:t>
      </w:r>
      <w:r w:rsidRPr="00BF5E52">
        <w:rPr>
          <w:rFonts w:ascii="SkolaSerifCnOffc" w:hAnsi="SkolaSerifCnOffc" w:cs="Times New Roman"/>
          <w:color w:val="000000"/>
          <w:sz w:val="24"/>
          <w:szCs w:val="24"/>
        </w:rPr>
        <w:t>I</w:t>
      </w:r>
      <w:r w:rsidRPr="00BF5E52">
        <w:rPr>
          <w:rFonts w:ascii="SkolaSerifCnOffc" w:hAnsi="SkolaSerifCnOffc" w:cs="Times New Roman"/>
          <w:color w:val="000000"/>
          <w:sz w:val="24"/>
          <w:szCs w:val="24"/>
          <w:lang w:val="mk-MK"/>
        </w:rPr>
        <w:t xml:space="preserve"> со </w:t>
      </w:r>
      <w:r w:rsidRPr="00BF5E52">
        <w:rPr>
          <w:rFonts w:ascii="SkolaSerifCnOffc" w:hAnsi="SkolaSerifCnOffc" w:cs="Times New Roman"/>
          <w:color w:val="000000"/>
          <w:sz w:val="24"/>
          <w:szCs w:val="24"/>
        </w:rPr>
        <w:t>Amalgomer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биле</w:t>
      </w:r>
      <w:r w:rsidRPr="00BF5E52">
        <w:rPr>
          <w:rFonts w:ascii="SkolaSerifCnOffc" w:hAnsi="SkolaSerifCnOffc" w:cs="Times New Roman"/>
          <w:color w:val="000000"/>
          <w:sz w:val="24"/>
          <w:szCs w:val="24"/>
          <w:lang w:val="ru-RU"/>
        </w:rPr>
        <w:t xml:space="preserve"> 97</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4%</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а со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покажале стапка на издржливост од </w:t>
      </w:r>
      <w:r w:rsidRPr="00BF5E52">
        <w:rPr>
          <w:rFonts w:ascii="SkolaSerifCnOffc" w:hAnsi="SkolaSerifCnOffc" w:cs="Times New Roman"/>
          <w:color w:val="000000"/>
          <w:sz w:val="24"/>
          <w:szCs w:val="24"/>
          <w:lang w:val="ru-RU"/>
        </w:rPr>
        <w:t>94</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9%. </w:t>
      </w:r>
      <w:r w:rsidRPr="00BF5E52">
        <w:rPr>
          <w:rFonts w:ascii="SkolaSerifCnOffc" w:hAnsi="SkolaSerifCnOffc" w:cs="Times New Roman"/>
          <w:color w:val="000000"/>
          <w:sz w:val="24"/>
          <w:szCs w:val="24"/>
          <w:lang w:val="mk-MK"/>
        </w:rPr>
        <w:t>Кај кавитетите од класа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успешни биле </w:t>
      </w:r>
      <w:r w:rsidRPr="00BF5E52">
        <w:rPr>
          <w:rFonts w:ascii="SkolaSerifCnOffc" w:hAnsi="SkolaSerifCnOffc" w:cs="Times New Roman"/>
          <w:color w:val="000000"/>
          <w:sz w:val="24"/>
          <w:szCs w:val="24"/>
          <w:lang w:val="ru-RU"/>
        </w:rPr>
        <w:t>95</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1% </w:t>
      </w:r>
      <w:r w:rsidRPr="00BF5E52">
        <w:rPr>
          <w:rFonts w:ascii="SkolaSerifCnOffc" w:hAnsi="SkolaSerifCnOffc" w:cs="Times New Roman"/>
          <w:color w:val="000000"/>
          <w:sz w:val="24"/>
          <w:szCs w:val="24"/>
          <w:lang w:val="mk-MK"/>
        </w:rPr>
        <w:t xml:space="preserve">од реставрациите со </w:t>
      </w:r>
      <w:r w:rsidRPr="00BF5E52">
        <w:rPr>
          <w:rFonts w:ascii="SkolaSerifCnOffc" w:hAnsi="SkolaSerifCnOffc" w:cs="Times New Roman"/>
          <w:color w:val="000000"/>
          <w:sz w:val="24"/>
          <w:szCs w:val="24"/>
        </w:rPr>
        <w:t>Amalgomer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88</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5% </w:t>
      </w:r>
      <w:r w:rsidRPr="00BF5E52">
        <w:rPr>
          <w:rFonts w:ascii="SkolaSerifCnOffc" w:hAnsi="SkolaSerifCnOffc" w:cs="Times New Roman"/>
          <w:color w:val="000000"/>
          <w:sz w:val="24"/>
          <w:szCs w:val="24"/>
          <w:lang w:val="mk-MK"/>
        </w:rPr>
        <w:t>од реставрациите со</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Кај кавитетите со мали димензии од класа </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II</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Amalgomer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покажал успех од </w:t>
      </w:r>
      <w:r w:rsidRPr="00BF5E52">
        <w:rPr>
          <w:rFonts w:ascii="SkolaSerifCnOffc" w:hAnsi="SkolaSerifCnOffc" w:cs="Times New Roman"/>
          <w:color w:val="000000"/>
          <w:sz w:val="24"/>
          <w:szCs w:val="24"/>
          <w:lang w:val="ru-RU"/>
        </w:rPr>
        <w:t>94</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2%</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92.3%. </w:t>
      </w:r>
      <w:r w:rsidRPr="00BF5E52">
        <w:rPr>
          <w:rFonts w:ascii="SkolaSerifCnOffc" w:hAnsi="SkolaSerifCnOffc" w:cs="Times New Roman"/>
          <w:color w:val="000000"/>
          <w:sz w:val="24"/>
          <w:szCs w:val="24"/>
        </w:rPr>
        <w:t>Amalgomer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покажал </w:t>
      </w:r>
      <w:r w:rsidRPr="00BF5E52">
        <w:rPr>
          <w:rFonts w:ascii="SkolaSerifCnOffc" w:hAnsi="SkolaSerifCnOffc" w:cs="Times New Roman"/>
          <w:color w:val="000000"/>
          <w:sz w:val="24"/>
          <w:szCs w:val="24"/>
          <w:lang w:val="ru-RU"/>
        </w:rPr>
        <w:t xml:space="preserve">100% </w:t>
      </w:r>
      <w:r w:rsidRPr="00BF5E52">
        <w:rPr>
          <w:rFonts w:ascii="SkolaSerifCnOffc" w:hAnsi="SkolaSerifCnOffc" w:cs="Times New Roman"/>
          <w:color w:val="000000"/>
          <w:sz w:val="24"/>
          <w:szCs w:val="24"/>
          <w:lang w:val="mk-MK"/>
        </w:rPr>
        <w:t xml:space="preserve">успех кај средно големите реставрации на кавитети од класите </w:t>
      </w:r>
      <w:r w:rsidRPr="00BF5E52">
        <w:rPr>
          <w:rFonts w:ascii="SkolaSerifCnOffc" w:hAnsi="SkolaSerifCnOffc" w:cs="Times New Roman"/>
          <w:color w:val="000000"/>
          <w:sz w:val="24"/>
          <w:szCs w:val="24"/>
        </w:rPr>
        <w:t>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Додека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покажал</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успех од </w:t>
      </w:r>
      <w:r w:rsidRPr="00BF5E52">
        <w:rPr>
          <w:rFonts w:ascii="SkolaSerifCnOffc" w:hAnsi="SkolaSerifCnOffc" w:cs="Times New Roman"/>
          <w:color w:val="000000"/>
          <w:sz w:val="24"/>
          <w:szCs w:val="24"/>
          <w:lang w:val="ru-RU"/>
        </w:rPr>
        <w:t xml:space="preserve">100% </w:t>
      </w:r>
      <w:r w:rsidRPr="00BF5E52">
        <w:rPr>
          <w:rFonts w:ascii="SkolaSerifCnOffc" w:hAnsi="SkolaSerifCnOffc" w:cs="Times New Roman"/>
          <w:color w:val="000000"/>
          <w:sz w:val="24"/>
          <w:szCs w:val="24"/>
          <w:lang w:val="mk-MK"/>
        </w:rPr>
        <w:t>и од</w:t>
      </w:r>
      <w:r w:rsidRPr="00BF5E52">
        <w:rPr>
          <w:rFonts w:ascii="SkolaSerifCnOffc" w:hAnsi="SkolaSerifCnOffc" w:cs="Times New Roman"/>
          <w:color w:val="000000"/>
          <w:sz w:val="24"/>
          <w:szCs w:val="24"/>
          <w:lang w:val="ru-RU"/>
        </w:rPr>
        <w:t xml:space="preserve"> 66</w:t>
      </w:r>
      <w:r w:rsidR="00565B33"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7% </w:t>
      </w:r>
      <w:r w:rsidRPr="00BF5E52">
        <w:rPr>
          <w:rFonts w:ascii="SkolaSerifCnOffc" w:hAnsi="SkolaSerifCnOffc" w:cs="Times New Roman"/>
          <w:color w:val="000000"/>
          <w:sz w:val="24"/>
          <w:szCs w:val="24"/>
          <w:lang w:val="mk-MK"/>
        </w:rPr>
        <w:t xml:space="preserve">кај средно големите кавитети од класите </w:t>
      </w:r>
      <w:r w:rsidRPr="00BF5E52">
        <w:rPr>
          <w:rFonts w:ascii="SkolaSerifCnOffc" w:hAnsi="SkolaSerifCnOffc" w:cs="Times New Roman"/>
          <w:color w:val="000000"/>
          <w:sz w:val="24"/>
          <w:szCs w:val="24"/>
        </w:rPr>
        <w:t>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Резултатите од оваа евалуација водат до заклучок дека и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Amalgomer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w:t>
      </w:r>
      <w:r w:rsidRPr="00BF5E52">
        <w:rPr>
          <w:rFonts w:ascii="SkolaSerifCnOffc" w:hAnsi="SkolaSerifCnOffc" w:cs="Times New Roman"/>
          <w:color w:val="000000"/>
          <w:sz w:val="24"/>
          <w:szCs w:val="24"/>
          <w:lang w:val="mk-MK"/>
        </w:rPr>
        <w:t>, при користење 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-техниката на млечни молари, покажале добри стапки на издржливост и дека стапките на издржливост на реставрациите на кавитети од класа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биле подобри од реставрациите на кавитети од класа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II</w:t>
      </w:r>
      <w:r w:rsidRPr="00BF5E52">
        <w:rPr>
          <w:rFonts w:ascii="SkolaSerifCnOffc" w:hAnsi="SkolaSerifCnOffc" w:cs="Times New Roman"/>
          <w:color w:val="000000"/>
          <w:sz w:val="24"/>
          <w:szCs w:val="24"/>
          <w:lang w:val="mk-MK"/>
        </w:rPr>
        <w:t xml:space="preserve"> за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обата реставративни материјала</w:t>
      </w:r>
      <w:r w:rsidRPr="00BF5E52">
        <w:rPr>
          <w:rFonts w:ascii="SkolaSerifCnOffc" w:hAnsi="SkolaSerifCnOffc" w:cs="Times New Roman"/>
          <w:color w:val="000000"/>
          <w:sz w:val="24"/>
          <w:szCs w:val="24"/>
          <w:lang w:val="ru-RU"/>
        </w:rPr>
        <w:t>.</w:t>
      </w:r>
    </w:p>
    <w:p w14:paraId="1F808D0D"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fr-FR"/>
        </w:rPr>
        <w:t>Yip</w:t>
      </w:r>
      <w:r w:rsidRPr="00B73EFE">
        <w:rPr>
          <w:rFonts w:ascii="SkolaSerifCnOffc" w:hAnsi="SkolaSerifCnOffc" w:cs="Times New Roman"/>
          <w:color w:val="000000"/>
          <w:sz w:val="24"/>
          <w:szCs w:val="24"/>
          <w:shd w:val="clear" w:color="auto" w:fill="FFFFFF"/>
          <w:lang w:val="ru-RU"/>
        </w:rPr>
        <w:t xml:space="preserve"> </w:t>
      </w:r>
      <w:r w:rsidR="00E03F89" w:rsidRPr="00B73EFE">
        <w:rPr>
          <w:rFonts w:ascii="SkolaSerifCnOffc" w:hAnsi="SkolaSerifCnOffc" w:cs="Times New Roman"/>
          <w:sz w:val="24"/>
          <w:szCs w:val="24"/>
          <w:lang w:val="ru-RU"/>
        </w:rPr>
        <w:t>и сор</w:t>
      </w:r>
      <w:r w:rsidRPr="00B73EFE">
        <w:rPr>
          <w:rFonts w:ascii="SkolaSerifCnOffc" w:hAnsi="SkolaSerifCnOffc" w:cs="Times New Roman"/>
          <w:color w:val="000000"/>
          <w:sz w:val="24"/>
          <w:szCs w:val="24"/>
          <w:shd w:val="clear" w:color="auto" w:fill="FFFFFF"/>
          <w:lang w:val="ru-RU"/>
        </w:rPr>
        <w:t>.</w:t>
      </w:r>
      <w:r w:rsidR="00565B33" w:rsidRPr="00B73EFE">
        <w:rPr>
          <w:rFonts w:ascii="SkolaSerifCnOffc" w:hAnsi="SkolaSerifCnOffc" w:cs="Times New Roman"/>
          <w:color w:val="000000"/>
          <w:sz w:val="24"/>
          <w:szCs w:val="24"/>
          <w:shd w:val="clear" w:color="auto" w:fill="FFFFFF"/>
          <w:vertAlign w:val="superscript"/>
          <w:lang w:val="ru-RU"/>
        </w:rPr>
        <w:t>6</w:t>
      </w:r>
      <w:r w:rsidR="00E03F89" w:rsidRPr="00B73EFE">
        <w:rPr>
          <w:rFonts w:ascii="SkolaSerifCnOffc" w:hAnsi="SkolaSerifCnOffc" w:cs="Times New Roman"/>
          <w:color w:val="000000"/>
          <w:sz w:val="24"/>
          <w:szCs w:val="24"/>
          <w:shd w:val="clear" w:color="auto" w:fill="FFFFFF"/>
          <w:vertAlign w:val="superscript"/>
          <w:lang w:val="ru-RU"/>
        </w:rPr>
        <w:t>5</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lang w:val="mk-MK"/>
        </w:rPr>
        <w:t xml:space="preserve">ги споредувал стапките на успех на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-пристапот со стапките на успех на конвенционалните методи</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Споредбата била направена во Кина со група школски деца на возраст од </w:t>
      </w:r>
      <w:r w:rsidRPr="00BF5E52">
        <w:rPr>
          <w:rFonts w:ascii="SkolaSerifCnOffc" w:hAnsi="SkolaSerifCnOffc" w:cs="Times New Roman"/>
          <w:color w:val="000000"/>
          <w:sz w:val="24"/>
          <w:szCs w:val="24"/>
          <w:lang w:val="ru-RU"/>
        </w:rPr>
        <w:t xml:space="preserve">7 </w:t>
      </w:r>
      <w:r w:rsidRPr="00BF5E52">
        <w:rPr>
          <w:rFonts w:ascii="SkolaSerifCnOffc" w:hAnsi="SkolaSerifCnOffc" w:cs="Times New Roman"/>
          <w:color w:val="000000"/>
          <w:sz w:val="24"/>
          <w:szCs w:val="24"/>
          <w:lang w:val="mk-MK"/>
        </w:rPr>
        <w:t>до</w:t>
      </w:r>
      <w:r w:rsidRPr="00BF5E52">
        <w:rPr>
          <w:rFonts w:ascii="SkolaSerifCnOffc" w:hAnsi="SkolaSerifCnOffc" w:cs="Times New Roman"/>
          <w:color w:val="000000"/>
          <w:sz w:val="24"/>
          <w:szCs w:val="24"/>
          <w:lang w:val="ru-RU"/>
        </w:rPr>
        <w:t xml:space="preserve"> 9 </w:t>
      </w:r>
      <w:r w:rsidRPr="00BF5E52">
        <w:rPr>
          <w:rFonts w:ascii="SkolaSerifCnOffc" w:hAnsi="SkolaSerifCnOffc" w:cs="Times New Roman"/>
          <w:color w:val="000000"/>
          <w:sz w:val="24"/>
          <w:szCs w:val="24"/>
          <w:lang w:val="mk-MK"/>
        </w:rPr>
        <w:t>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Карактеристична за оваа студија е употребата на инкапсулирани конвенционални </w:t>
      </w:r>
      <w:r w:rsidRPr="00BF5E52">
        <w:rPr>
          <w:rFonts w:ascii="SkolaSerifCnOffc" w:hAnsi="SkolaSerifCnOffc" w:cs="Times New Roman"/>
          <w:color w:val="000000"/>
          <w:sz w:val="24"/>
          <w:szCs w:val="24"/>
          <w:shd w:val="clear" w:color="auto" w:fill="FFFFFF"/>
          <w:lang w:val="mk-MK"/>
        </w:rPr>
        <w:t>глас-јономер цементи со голема цврстина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GP</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Molar</w:t>
      </w:r>
      <w:r w:rsidR="00E03F89"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Aplicap</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 инкапсулиран </w:t>
      </w:r>
      <w:r w:rsidRPr="00BF5E52">
        <w:rPr>
          <w:rFonts w:ascii="SkolaSerifCnOffc" w:hAnsi="SkolaSerifCnOffc" w:cs="Times New Roman"/>
          <w:color w:val="000000"/>
          <w:sz w:val="24"/>
          <w:szCs w:val="24"/>
          <w:shd w:val="clear" w:color="auto" w:fill="FFFFFF"/>
        </w:rPr>
        <w:t>GK</w:t>
      </w:r>
      <w:r w:rsidRPr="00BF5E52">
        <w:rPr>
          <w:rFonts w:ascii="SkolaSerifCnOffc" w:hAnsi="SkolaSerifCnOffc" w:cs="Times New Roman"/>
          <w:color w:val="000000"/>
          <w:sz w:val="24"/>
          <w:szCs w:val="24"/>
          <w:shd w:val="clear" w:color="auto" w:fill="FFFFFF"/>
          <w:lang w:val="mk-MK"/>
        </w:rPr>
        <w:t>-амалгам. Третманот бил направен во стоматолошка клиника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Кумулативните процени на издржливоста за </w:t>
      </w:r>
      <w:r w:rsidRPr="00BF5E52">
        <w:rPr>
          <w:rFonts w:ascii="SkolaSerifCnOffc" w:hAnsi="SkolaSerifCnOffc" w:cs="Times New Roman"/>
          <w:color w:val="000000"/>
          <w:sz w:val="24"/>
          <w:szCs w:val="24"/>
          <w:shd w:val="clear" w:color="auto" w:fill="FFFFFF"/>
          <w:lang w:val="mk-MK"/>
        </w:rPr>
        <w:t xml:space="preserve">реставрациите со глас-јономер цемент биле </w:t>
      </w:r>
      <w:r w:rsidRPr="00BF5E52">
        <w:rPr>
          <w:rFonts w:ascii="SkolaSerifCnOffc" w:hAnsi="SkolaSerifCnOffc" w:cs="Times New Roman"/>
          <w:color w:val="000000"/>
          <w:sz w:val="24"/>
          <w:szCs w:val="24"/>
          <w:shd w:val="clear" w:color="auto" w:fill="FFFFFF"/>
          <w:lang w:val="ru-RU"/>
        </w:rPr>
        <w:t>92</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9% </w:t>
      </w:r>
      <w:r w:rsidRPr="00BF5E52">
        <w:rPr>
          <w:rFonts w:ascii="SkolaSerifCnOffc" w:hAnsi="SkolaSerifCnOffc" w:cs="Times New Roman"/>
          <w:color w:val="000000"/>
          <w:sz w:val="24"/>
          <w:szCs w:val="24"/>
          <w:shd w:val="clear" w:color="auto" w:fill="FFFFFF"/>
          <w:lang w:val="mk-MK"/>
        </w:rPr>
        <w:t xml:space="preserve">за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препарациите на кавитети од класа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64</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7% </w:t>
      </w:r>
      <w:r w:rsidRPr="00BF5E52">
        <w:rPr>
          <w:rFonts w:ascii="SkolaSerifCnOffc" w:hAnsi="SkolaSerifCnOffc" w:cs="Times New Roman"/>
          <w:color w:val="000000"/>
          <w:sz w:val="24"/>
          <w:szCs w:val="24"/>
          <w:shd w:val="clear" w:color="auto" w:fill="FFFFFF"/>
          <w:lang w:val="mk-MK"/>
        </w:rPr>
        <w:t>за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lastRenderedPageBreak/>
        <w:t>препарациите на кавитети од класа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Покрај тоа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резултатите покажале стапки на издржливост од</w:t>
      </w:r>
      <w:r w:rsidRPr="00BF5E52">
        <w:rPr>
          <w:rFonts w:ascii="SkolaSerifCnOffc" w:hAnsi="SkolaSerifCnOffc" w:cs="Times New Roman"/>
          <w:color w:val="000000"/>
          <w:sz w:val="24"/>
          <w:szCs w:val="24"/>
          <w:shd w:val="clear" w:color="auto" w:fill="FFFFFF"/>
          <w:lang w:val="ru-RU"/>
        </w:rPr>
        <w:t xml:space="preserve"> 88</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8% </w:t>
      </w:r>
      <w:r w:rsidRPr="00BF5E52">
        <w:rPr>
          <w:rFonts w:ascii="SkolaSerifCnOffc" w:hAnsi="SkolaSerifCnOffc" w:cs="Times New Roman"/>
          <w:color w:val="000000"/>
          <w:sz w:val="24"/>
          <w:szCs w:val="24"/>
          <w:shd w:val="clear" w:color="auto" w:fill="FFFFFF"/>
          <w:lang w:val="mk-MK"/>
        </w:rPr>
        <w:t>за конвенционалните препарации на кавитети од</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класа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86</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7% </w:t>
      </w:r>
      <w:r w:rsidRPr="00BF5E52">
        <w:rPr>
          <w:rFonts w:ascii="SkolaSerifCnOffc" w:hAnsi="SkolaSerifCnOffc" w:cs="Times New Roman"/>
          <w:color w:val="000000"/>
          <w:sz w:val="24"/>
          <w:szCs w:val="24"/>
          <w:shd w:val="clear" w:color="auto" w:fill="FFFFFF"/>
          <w:lang w:val="mk-MK"/>
        </w:rPr>
        <w:t>за препарациите на кавитети од класа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eastAsia="Times New Roman" w:hAnsi="SkolaSerifCnOffc" w:cs="Times New Roman"/>
          <w:color w:val="000000"/>
          <w:sz w:val="24"/>
          <w:szCs w:val="24"/>
          <w:lang w:val="mk-MK"/>
        </w:rPr>
        <w:t>По</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следење по </w:t>
      </w:r>
      <w:r w:rsidRPr="00BF5E52">
        <w:rPr>
          <w:rFonts w:ascii="SkolaSerifCnOffc" w:eastAsia="Times New Roman" w:hAnsi="SkolaSerifCnOffc" w:cs="Times New Roman"/>
          <w:color w:val="000000"/>
          <w:sz w:val="24"/>
          <w:szCs w:val="24"/>
          <w:lang w:val="ru-RU"/>
        </w:rPr>
        <w:t xml:space="preserve">2 </w:t>
      </w:r>
      <w:r w:rsidRPr="00BF5E52">
        <w:rPr>
          <w:rFonts w:ascii="SkolaSerifCnOffc" w:eastAsia="Times New Roman" w:hAnsi="SkolaSerifCnOffc" w:cs="Times New Roman"/>
          <w:color w:val="000000"/>
          <w:sz w:val="24"/>
          <w:szCs w:val="24"/>
          <w:lang w:val="mk-MK"/>
        </w:rPr>
        <w:t>години</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било заклучено дека немало значајни разлики во издржливоста </w:t>
      </w:r>
      <w:r w:rsidRPr="00BF5E52">
        <w:rPr>
          <w:rFonts w:ascii="SkolaSerifCnOffc" w:hAnsi="SkolaSerifCnOffc" w:cs="Times New Roman"/>
          <w:color w:val="000000"/>
          <w:sz w:val="24"/>
          <w:szCs w:val="24"/>
          <w:shd w:val="clear" w:color="auto" w:fill="FFFFFF"/>
          <w:lang w:val="mk-MK"/>
        </w:rPr>
        <w:t>меѓу реставрациите со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оние 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GK</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амалгам</w:t>
      </w:r>
      <w:r w:rsidRPr="00BF5E52">
        <w:rPr>
          <w:rFonts w:ascii="SkolaSerifCnOffc" w:hAnsi="SkolaSerifCnOffc" w:cs="Times New Roman"/>
          <w:color w:val="000000"/>
          <w:sz w:val="24"/>
          <w:szCs w:val="24"/>
          <w:shd w:val="clear" w:color="auto" w:fill="FFFFFF"/>
          <w:lang w:val="ru-RU"/>
        </w:rPr>
        <w:t>.</w:t>
      </w:r>
    </w:p>
    <w:p w14:paraId="21AFFB86"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bookmarkStart w:id="13" w:name="_Hlk89987858"/>
      <w:r w:rsidRPr="00BF5E52">
        <w:rPr>
          <w:rFonts w:ascii="SkolaSerifCnOffc" w:hAnsi="SkolaSerifCnOffc" w:cs="Times New Roman"/>
          <w:color w:val="000000"/>
          <w:sz w:val="24"/>
          <w:szCs w:val="24"/>
          <w:shd w:val="clear" w:color="auto" w:fill="FFFFFF"/>
        </w:rPr>
        <w:t>Frencken</w:t>
      </w:r>
      <w:r w:rsidRPr="00BF5E52">
        <w:rPr>
          <w:rFonts w:ascii="SkolaSerifCnOffc" w:hAnsi="SkolaSerifCnOffc" w:cs="Times New Roman"/>
          <w:color w:val="000000"/>
          <w:sz w:val="24"/>
          <w:szCs w:val="24"/>
          <w:shd w:val="clear" w:color="auto" w:fill="FFFFFF"/>
          <w:lang w:val="ru-RU"/>
        </w:rPr>
        <w:t xml:space="preserve"> </w:t>
      </w:r>
      <w:r w:rsidR="00E03F8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565B33" w:rsidRPr="00B73EFE">
        <w:rPr>
          <w:rFonts w:ascii="SkolaSerifCnOffc" w:hAnsi="SkolaSerifCnOffc" w:cs="Times New Roman"/>
          <w:color w:val="000000"/>
          <w:sz w:val="24"/>
          <w:szCs w:val="24"/>
          <w:shd w:val="clear" w:color="auto" w:fill="FFFFFF"/>
          <w:vertAlign w:val="superscript"/>
          <w:lang w:val="ru-RU"/>
        </w:rPr>
        <w:t>6</w:t>
      </w:r>
      <w:r w:rsidR="00E03F89" w:rsidRPr="00B73EFE">
        <w:rPr>
          <w:rFonts w:ascii="SkolaSerifCnOffc" w:hAnsi="SkolaSerifCnOffc" w:cs="Times New Roman"/>
          <w:color w:val="000000"/>
          <w:sz w:val="24"/>
          <w:szCs w:val="24"/>
          <w:shd w:val="clear" w:color="auto" w:fill="FFFFFF"/>
          <w:vertAlign w:val="superscript"/>
          <w:lang w:val="ru-RU"/>
        </w:rPr>
        <w:t>6</w:t>
      </w:r>
      <w:r w:rsidRPr="00BF5E52">
        <w:rPr>
          <w:rFonts w:ascii="SkolaSerifCnOffc" w:hAnsi="SkolaSerifCnOffc" w:cs="Times New Roman"/>
          <w:color w:val="000000"/>
          <w:sz w:val="24"/>
          <w:szCs w:val="24"/>
          <w:shd w:val="clear" w:color="auto" w:fill="FFFFFF"/>
          <w:lang w:val="mk-MK"/>
        </w:rPr>
        <w:t xml:space="preserve"> ја истражувал издржливоста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на амалгамските 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Истражувањето било спроведено во Сирија на трајни заби кај деца на возраст, главно, меѓу </w:t>
      </w:r>
      <w:r w:rsidRPr="00BF5E52">
        <w:rPr>
          <w:rFonts w:ascii="SkolaSerifCnOffc" w:hAnsi="SkolaSerifCnOffc" w:cs="Times New Roman"/>
          <w:color w:val="000000"/>
          <w:sz w:val="24"/>
          <w:szCs w:val="24"/>
          <w:shd w:val="clear" w:color="auto" w:fill="FFFFFF"/>
          <w:lang w:val="ru-RU"/>
        </w:rPr>
        <w:t xml:space="preserve">7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9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Третманот го извршиле осум стоматолози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а користеле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Molar</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обата во една рачно мешана формула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Кумулативниот процент на издржливост бил измерен по </w:t>
      </w:r>
      <w:r w:rsidRPr="00BF5E52">
        <w:rPr>
          <w:rFonts w:ascii="SkolaSerifCnOffc" w:hAnsi="SkolaSerifCnOffc" w:cs="Times New Roman"/>
          <w:color w:val="000000"/>
          <w:sz w:val="24"/>
          <w:szCs w:val="24"/>
          <w:shd w:val="clear" w:color="auto" w:fill="FFFFFF"/>
          <w:lang w:val="ru-RU"/>
        </w:rPr>
        <w:t>6</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3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при што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-реставрациите имале успех во издржливоста од </w:t>
      </w:r>
      <w:r w:rsidRPr="00BF5E52">
        <w:rPr>
          <w:rFonts w:ascii="SkolaSerifCnOffc" w:hAnsi="SkolaSerifCnOffc" w:cs="Times New Roman"/>
          <w:color w:val="000000"/>
          <w:sz w:val="24"/>
          <w:szCs w:val="24"/>
          <w:shd w:val="clear" w:color="auto" w:fill="FFFFFF"/>
          <w:lang w:val="ru-RU"/>
        </w:rPr>
        <w:t>66</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1%</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амалгамските 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имале </w:t>
      </w:r>
      <w:r w:rsidRPr="00BF5E52">
        <w:rPr>
          <w:rFonts w:ascii="SkolaSerifCnOffc" w:hAnsi="SkolaSerifCnOffc" w:cs="Times New Roman"/>
          <w:color w:val="000000"/>
          <w:sz w:val="24"/>
          <w:szCs w:val="24"/>
          <w:shd w:val="clear" w:color="auto" w:fill="FFFFFF"/>
          <w:lang w:val="ru-RU"/>
        </w:rPr>
        <w:t>57</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0%. </w:t>
      </w:r>
      <w:r w:rsidRPr="00BF5E52">
        <w:rPr>
          <w:rFonts w:ascii="SkolaSerifCnOffc" w:hAnsi="SkolaSerifCnOffc" w:cs="Times New Roman"/>
          <w:color w:val="000000"/>
          <w:sz w:val="24"/>
          <w:szCs w:val="24"/>
          <w:shd w:val="clear" w:color="auto" w:fill="FFFFFF"/>
          <w:lang w:val="mk-MK"/>
        </w:rPr>
        <w:t xml:space="preserve">На крајот од студијата авторот заклучил дека кај трајните заби на млади деца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извршени со високовискозен глас-јономер имале подолга стапка на издржливост од оние извршени со традиционалниот пристап со користење на амалгам</w:t>
      </w:r>
      <w:bookmarkEnd w:id="13"/>
      <w:r w:rsidRPr="00BF5E52">
        <w:rPr>
          <w:rFonts w:ascii="SkolaSerifCnOffc" w:hAnsi="SkolaSerifCnOffc" w:cs="Times New Roman"/>
          <w:color w:val="000000"/>
          <w:sz w:val="24"/>
          <w:szCs w:val="24"/>
          <w:shd w:val="clear" w:color="auto" w:fill="FFFFFF"/>
          <w:lang w:val="ru-RU"/>
        </w:rPr>
        <w:t>.</w:t>
      </w:r>
    </w:p>
    <w:p w14:paraId="77510850"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fr-FR"/>
        </w:rPr>
        <w:t>Rahimtoola</w:t>
      </w:r>
      <w:r w:rsidRPr="00B73EFE">
        <w:rPr>
          <w:rFonts w:ascii="SkolaSerifCnOffc" w:hAnsi="SkolaSerifCnOffc" w:cs="Times New Roman"/>
          <w:color w:val="000000"/>
          <w:sz w:val="24"/>
          <w:szCs w:val="24"/>
          <w:shd w:val="clear" w:color="auto" w:fill="FFFFFF"/>
          <w:lang w:val="ru-RU"/>
        </w:rPr>
        <w:t xml:space="preserve"> </w:t>
      </w:r>
      <w:r w:rsidR="003A7D50" w:rsidRPr="00B73EFE">
        <w:rPr>
          <w:rFonts w:ascii="SkolaSerifCnOffc" w:hAnsi="SkolaSerifCnOffc" w:cs="Times New Roman"/>
          <w:sz w:val="24"/>
          <w:szCs w:val="24"/>
          <w:lang w:val="ru-RU"/>
        </w:rPr>
        <w:t>и сор</w:t>
      </w:r>
      <w:r w:rsidRPr="00B73EFE">
        <w:rPr>
          <w:rFonts w:ascii="SkolaSerifCnOffc" w:hAnsi="SkolaSerifCnOffc" w:cs="Times New Roman"/>
          <w:color w:val="000000"/>
          <w:sz w:val="24"/>
          <w:szCs w:val="24"/>
          <w:shd w:val="clear" w:color="auto" w:fill="FFFFFF"/>
          <w:lang w:val="ru-RU"/>
        </w:rPr>
        <w:t>.</w:t>
      </w:r>
      <w:r w:rsidR="003A7D50" w:rsidRPr="00B73EFE">
        <w:rPr>
          <w:rFonts w:ascii="SkolaSerifCnOffc" w:hAnsi="SkolaSerifCnOffc" w:cs="Times New Roman"/>
          <w:color w:val="000000"/>
          <w:sz w:val="24"/>
          <w:szCs w:val="24"/>
          <w:shd w:val="clear" w:color="auto" w:fill="FFFFFF"/>
          <w:vertAlign w:val="superscript"/>
          <w:lang w:val="ru-RU"/>
        </w:rPr>
        <w:t>67</w:t>
      </w:r>
      <w:r w:rsidRPr="00BF5E52">
        <w:rPr>
          <w:rFonts w:ascii="SkolaSerifCnOffc" w:hAnsi="SkolaSerifCnOffc" w:cs="Times New Roman"/>
          <w:color w:val="000000"/>
          <w:sz w:val="24"/>
          <w:szCs w:val="24"/>
          <w:shd w:val="clear" w:color="auto" w:fill="FFFFFF"/>
          <w:lang w:val="mk-MK"/>
        </w:rPr>
        <w:t xml:space="preserve"> спровел</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една студија со цел да ја спореди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-техниката со техниката со конвенционален третман на бочни трајни заби. Оваа студија била направена во Пакистан, а било нагласено дека препарациите со рачни инструменти резултирале со кавитети со помали димензии</w:t>
      </w:r>
      <w:r w:rsidRPr="00BF5E52">
        <w:rPr>
          <w:rFonts w:ascii="SkolaSerifCnOffc" w:hAnsi="SkolaSerifCnOffc" w:cs="Times New Roman"/>
          <w:color w:val="000000"/>
          <w:sz w:val="24"/>
          <w:szCs w:val="24"/>
          <w:shd w:val="clear" w:color="auto" w:fill="FFFFFF"/>
        </w:rPr>
        <w:t> </w:t>
      </w:r>
      <w:r w:rsidRPr="00BF5E52">
        <w:rPr>
          <w:rFonts w:ascii="SkolaSerifCnOffc" w:hAnsi="SkolaSerifCnOffc" w:cs="Times New Roman"/>
          <w:color w:val="000000"/>
          <w:sz w:val="24"/>
          <w:szCs w:val="24"/>
          <w:shd w:val="clear" w:color="auto" w:fill="FFFFFF"/>
          <w:lang w:val="mk-MK"/>
        </w:rPr>
        <w:t>и дека затоа можеби биле помалку трауматични за забот</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Во текот на третманот биле изразени помал број болни реакции во споредба со поконвенционалната техника. Препарациите со рачни инструменти бараат повеќе време, но тоа како да не влијаело на издржливоста на реставрацијата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Евалуацијата траела две години, а стапката на издржливост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HVGIC</w:t>
      </w:r>
      <w:r w:rsidRPr="00BF5E52">
        <w:rPr>
          <w:rFonts w:ascii="SkolaSerifCnOffc" w:hAnsi="SkolaSerifCnOffc" w:cs="Times New Roman"/>
          <w:color w:val="000000"/>
          <w:sz w:val="24"/>
          <w:szCs w:val="24"/>
          <w:shd w:val="clear" w:color="auto" w:fill="FFFFFF"/>
          <w:lang w:val="mk-MK"/>
        </w:rPr>
        <w:t xml:space="preserve">-реставрациите била </w:t>
      </w:r>
      <w:r w:rsidRPr="00BF5E52">
        <w:rPr>
          <w:rFonts w:ascii="SkolaSerifCnOffc" w:hAnsi="SkolaSerifCnOffc" w:cs="Times New Roman"/>
          <w:color w:val="000000"/>
          <w:sz w:val="24"/>
          <w:szCs w:val="24"/>
          <w:shd w:val="clear" w:color="auto" w:fill="FFFFFF"/>
          <w:lang w:val="ru-RU"/>
        </w:rPr>
        <w:t>93</w:t>
      </w:r>
      <w:r w:rsidR="00565B33"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8 %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95% </w:t>
      </w:r>
      <w:r w:rsidRPr="00BF5E52">
        <w:rPr>
          <w:rFonts w:ascii="SkolaSerifCnOffc" w:hAnsi="SkolaSerifCnOffc" w:cs="Times New Roman"/>
          <w:color w:val="000000"/>
          <w:sz w:val="24"/>
          <w:szCs w:val="24"/>
          <w:shd w:val="clear" w:color="auto" w:fill="FFFFFF"/>
          <w:lang w:val="mk-MK"/>
        </w:rPr>
        <w:t>за амалгамските реставрации.</w:t>
      </w:r>
    </w:p>
    <w:p w14:paraId="7AB8CD96" w14:textId="77777777" w:rsidR="005835A3" w:rsidRPr="00BF5E52" w:rsidRDefault="005835A3" w:rsidP="00833D52">
      <w:pPr>
        <w:spacing w:before="240" w:after="0" w:line="240" w:lineRule="auto"/>
        <w:ind w:firstLine="720"/>
        <w:jc w:val="both"/>
        <w:rPr>
          <w:rFonts w:ascii="SkolaSerifCnOffc" w:eastAsia="Times New Roman" w:hAnsi="SkolaSerifCnOffc" w:cs="Times New Roman"/>
          <w:color w:val="000000"/>
          <w:sz w:val="24"/>
          <w:szCs w:val="24"/>
          <w:lang w:val="ru-RU"/>
        </w:rPr>
      </w:pPr>
      <w:r w:rsidRPr="00B73EFE">
        <w:rPr>
          <w:rFonts w:ascii="SkolaSerifCnOffc" w:eastAsia="Times New Roman" w:hAnsi="SkolaSerifCnOffc" w:cs="Times New Roman"/>
          <w:color w:val="000000"/>
          <w:sz w:val="24"/>
          <w:szCs w:val="24"/>
          <w:lang w:val="mk-MK"/>
        </w:rPr>
        <w:t>ART</w:t>
      </w:r>
      <w:r w:rsidRPr="00BF5E52">
        <w:rPr>
          <w:rFonts w:ascii="SkolaSerifCnOffc" w:eastAsia="Times New Roman" w:hAnsi="SkolaSerifCnOffc" w:cs="Times New Roman"/>
          <w:color w:val="000000"/>
          <w:sz w:val="24"/>
          <w:szCs w:val="24"/>
          <w:lang w:val="mk-MK"/>
        </w:rPr>
        <w:t>-пристапот користи многу реставративни материјали</w:t>
      </w:r>
      <w:r w:rsidRPr="00B73EFE">
        <w:rPr>
          <w:rFonts w:ascii="SkolaSerifCnOffc" w:eastAsia="Times New Roman" w:hAnsi="SkolaSerifCnOffc" w:cs="Times New Roman"/>
          <w:color w:val="000000"/>
          <w:sz w:val="24"/>
          <w:szCs w:val="24"/>
          <w:lang w:val="mk-MK"/>
        </w:rPr>
        <w:t xml:space="preserve">, </w:t>
      </w:r>
      <w:r w:rsidRPr="00BF5E52">
        <w:rPr>
          <w:rFonts w:ascii="SkolaSerifCnOffc" w:eastAsia="Times New Roman" w:hAnsi="SkolaSerifCnOffc" w:cs="Times New Roman"/>
          <w:color w:val="000000"/>
          <w:sz w:val="24"/>
          <w:szCs w:val="24"/>
          <w:lang w:val="mk-MK"/>
        </w:rPr>
        <w:t>при што прво бил користен карбоксилат-цементот</w:t>
      </w:r>
      <w:r w:rsidRPr="00B73EFE">
        <w:rPr>
          <w:rFonts w:ascii="SkolaSerifCnOffc" w:eastAsia="Times New Roman" w:hAnsi="SkolaSerifCnOffc" w:cs="Times New Roman"/>
          <w:color w:val="000000"/>
          <w:sz w:val="24"/>
          <w:szCs w:val="24"/>
          <w:lang w:val="mk-MK"/>
        </w:rPr>
        <w:t xml:space="preserve">, </w:t>
      </w:r>
      <w:r w:rsidRPr="00BF5E52">
        <w:rPr>
          <w:rFonts w:ascii="SkolaSerifCnOffc" w:eastAsia="Times New Roman" w:hAnsi="SkolaSerifCnOffc" w:cs="Times New Roman"/>
          <w:color w:val="000000"/>
          <w:sz w:val="24"/>
          <w:szCs w:val="24"/>
          <w:lang w:val="mk-MK"/>
        </w:rPr>
        <w:t xml:space="preserve">но набргу бил заменет со глас-јономер цементи со низок, среден и висок вискозитет </w:t>
      </w:r>
      <w:r w:rsidRPr="00B73EFE">
        <w:rPr>
          <w:rFonts w:ascii="SkolaSerifCnOffc" w:eastAsia="Times New Roman" w:hAnsi="SkolaSerifCnOffc" w:cs="Times New Roman"/>
          <w:color w:val="000000"/>
          <w:sz w:val="24"/>
          <w:szCs w:val="24"/>
          <w:lang w:val="mk-MK"/>
        </w:rPr>
        <w:t>(Fuji IX, Ketac Molar, Ketac Molar Easymix)</w:t>
      </w:r>
      <w:r w:rsidR="00D13AD2" w:rsidRPr="00B73EFE">
        <w:rPr>
          <w:rFonts w:ascii="SkolaSerifCnOffc" w:eastAsia="Times New Roman" w:hAnsi="SkolaSerifCnOffc" w:cs="Times New Roman"/>
          <w:color w:val="000000"/>
          <w:sz w:val="24"/>
          <w:szCs w:val="24"/>
          <w:lang w:val="mk-MK"/>
        </w:rPr>
        <w:t>.</w:t>
      </w:r>
      <w:r w:rsidR="003A7D50" w:rsidRPr="00B73EFE">
        <w:rPr>
          <w:rFonts w:ascii="SkolaSerifCnOffc" w:eastAsia="Times New Roman" w:hAnsi="SkolaSerifCnOffc" w:cs="Times New Roman"/>
          <w:color w:val="000000"/>
          <w:sz w:val="24"/>
          <w:szCs w:val="24"/>
          <w:vertAlign w:val="superscript"/>
          <w:lang w:val="mk-MK"/>
        </w:rPr>
        <w:t>68</w:t>
      </w:r>
      <w:r w:rsidR="00D13AD2" w:rsidRPr="00B73EFE">
        <w:rPr>
          <w:rFonts w:ascii="SkolaSerifCnOffc" w:eastAsia="Times New Roman" w:hAnsi="SkolaSerifCnOffc" w:cs="Times New Roman"/>
          <w:color w:val="000000"/>
          <w:sz w:val="24"/>
          <w:szCs w:val="24"/>
          <w:lang w:val="mk-MK"/>
        </w:rPr>
        <w:t xml:space="preserve"> </w:t>
      </w:r>
      <w:r w:rsidRPr="00BF5E52">
        <w:rPr>
          <w:rFonts w:ascii="SkolaSerifCnOffc" w:eastAsia="Times New Roman" w:hAnsi="SkolaSerifCnOffc" w:cs="Times New Roman"/>
          <w:color w:val="000000"/>
          <w:sz w:val="24"/>
          <w:szCs w:val="24"/>
          <w:lang w:val="mk-MK"/>
        </w:rPr>
        <w:t xml:space="preserve">Глас-јономерот што бил истражуван во Зимбабве бил наречен </w:t>
      </w:r>
      <w:r w:rsidRPr="00B73EFE">
        <w:rPr>
          <w:rFonts w:ascii="SkolaSerifCnOffc" w:eastAsia="Times New Roman" w:hAnsi="SkolaSerifCnOffc" w:cs="Times New Roman"/>
          <w:color w:val="000000"/>
          <w:sz w:val="24"/>
          <w:szCs w:val="24"/>
          <w:lang w:val="mk-MK"/>
        </w:rPr>
        <w:t>Fuji IX.</w:t>
      </w:r>
      <w:r w:rsidRPr="00BF5E52">
        <w:rPr>
          <w:rFonts w:ascii="SkolaSerifCnOffc" w:eastAsia="Times New Roman" w:hAnsi="SkolaSerifCnOffc" w:cs="Times New Roman"/>
          <w:color w:val="000000"/>
          <w:sz w:val="24"/>
          <w:szCs w:val="24"/>
          <w:lang w:val="mk-MK"/>
        </w:rPr>
        <w:t xml:space="preserve"> Во првиот</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rPr>
        <w:t>ART</w:t>
      </w:r>
      <w:r w:rsidRPr="00BF5E52">
        <w:rPr>
          <w:rFonts w:ascii="SkolaSerifCnOffc" w:eastAsia="Times New Roman" w:hAnsi="SkolaSerifCnOffc" w:cs="Times New Roman"/>
          <w:color w:val="000000"/>
          <w:sz w:val="24"/>
          <w:szCs w:val="24"/>
          <w:lang w:val="mk-MK"/>
        </w:rPr>
        <w:t xml:space="preserve">-прирачник се опишани девет чекори за извршување на </w:t>
      </w:r>
      <w:r w:rsidRPr="00BF5E52">
        <w:rPr>
          <w:rFonts w:ascii="SkolaSerifCnOffc" w:eastAsia="Times New Roman" w:hAnsi="SkolaSerifCnOffc" w:cs="Times New Roman"/>
          <w:color w:val="000000"/>
          <w:sz w:val="24"/>
          <w:szCs w:val="24"/>
        </w:rPr>
        <w:t>ART</w:t>
      </w:r>
      <w:r w:rsidRPr="00BF5E52">
        <w:rPr>
          <w:rFonts w:ascii="SkolaSerifCnOffc" w:eastAsia="Times New Roman" w:hAnsi="SkolaSerifCnOffc" w:cs="Times New Roman"/>
          <w:color w:val="000000"/>
          <w:sz w:val="24"/>
          <w:szCs w:val="24"/>
          <w:lang w:val="mk-MK"/>
        </w:rPr>
        <w:t>-реставрации, па оттука</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во името </w:t>
      </w:r>
      <w:r w:rsidRPr="00BF5E52">
        <w:rPr>
          <w:rFonts w:ascii="SkolaSerifCnOffc" w:eastAsia="Times New Roman" w:hAnsi="SkolaSerifCnOffc" w:cs="Times New Roman"/>
          <w:color w:val="000000"/>
          <w:sz w:val="24"/>
          <w:szCs w:val="24"/>
        </w:rPr>
        <w:t>Fuji</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rPr>
        <w:t>IX</w:t>
      </w:r>
      <w:r w:rsidRPr="00BF5E52">
        <w:rPr>
          <w:rFonts w:ascii="SkolaSerifCnOffc" w:eastAsia="Times New Roman" w:hAnsi="SkolaSerifCnOffc" w:cs="Times New Roman"/>
          <w:color w:val="000000"/>
          <w:sz w:val="24"/>
          <w:szCs w:val="24"/>
          <w:lang w:val="mk-MK"/>
        </w:rPr>
        <w:t xml:space="preserve"> на нив укажува бројот „</w:t>
      </w:r>
      <w:r w:rsidRPr="00BF5E52">
        <w:rPr>
          <w:rFonts w:ascii="SkolaSerifCnOffc" w:eastAsia="Times New Roman" w:hAnsi="SkolaSerifCnOffc" w:cs="Times New Roman"/>
          <w:color w:val="000000"/>
          <w:sz w:val="24"/>
          <w:szCs w:val="24"/>
        </w:rPr>
        <w:t>IX</w:t>
      </w:r>
      <w:r w:rsidRPr="00BF5E52">
        <w:rPr>
          <w:rFonts w:ascii="SkolaSerifCnOffc" w:eastAsia="Times New Roman" w:hAnsi="SkolaSerifCnOffc" w:cs="Times New Roman"/>
          <w:color w:val="000000"/>
          <w:sz w:val="24"/>
          <w:szCs w:val="24"/>
          <w:lang w:val="mk-MK"/>
        </w:rPr>
        <w:t>“</w:t>
      </w:r>
      <w:r w:rsidR="00D13AD2" w:rsidRPr="00B73EFE">
        <w:rPr>
          <w:rFonts w:ascii="SkolaSerifCnOffc" w:eastAsia="Times New Roman" w:hAnsi="SkolaSerifCnOffc" w:cs="Times New Roman"/>
          <w:color w:val="000000"/>
          <w:sz w:val="24"/>
          <w:szCs w:val="24"/>
          <w:lang w:val="ru-RU"/>
        </w:rPr>
        <w:t>.</w:t>
      </w:r>
      <w:r w:rsidR="003A7D50" w:rsidRPr="00B73EFE">
        <w:rPr>
          <w:rFonts w:ascii="SkolaSerifCnOffc" w:eastAsia="Times New Roman" w:hAnsi="SkolaSerifCnOffc" w:cs="Times New Roman"/>
          <w:color w:val="000000"/>
          <w:sz w:val="24"/>
          <w:szCs w:val="24"/>
          <w:vertAlign w:val="superscript"/>
          <w:lang w:val="ru-RU"/>
        </w:rPr>
        <w:t>69</w:t>
      </w:r>
    </w:p>
    <w:p w14:paraId="1EB3DC52" w14:textId="77777777" w:rsidR="005835A3" w:rsidRPr="00BF5E52" w:rsidRDefault="005835A3" w:rsidP="00833D52">
      <w:pPr>
        <w:spacing w:before="240" w:after="0" w:line="240" w:lineRule="auto"/>
        <w:ind w:firstLine="720"/>
        <w:jc w:val="both"/>
        <w:rPr>
          <w:rFonts w:ascii="SkolaSerifCnOffc" w:eastAsia="Georgia" w:hAnsi="SkolaSerifCnOffc" w:cs="Times New Roman"/>
          <w:color w:val="000000"/>
          <w:sz w:val="24"/>
          <w:szCs w:val="24"/>
          <w:lang w:val="ru-RU"/>
        </w:rPr>
      </w:pPr>
      <w:r w:rsidRPr="00BF5E52">
        <w:rPr>
          <w:rFonts w:ascii="SkolaSerifCnOffc" w:eastAsia="Georgia" w:hAnsi="SkolaSerifCnOffc" w:cs="Times New Roman"/>
          <w:color w:val="000000"/>
          <w:sz w:val="24"/>
          <w:szCs w:val="24"/>
          <w:lang w:val="mk-MK"/>
        </w:rPr>
        <w:t>Во научната стоматолошка литература често наидуваме на терминот „висок вискозитет“</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lang w:val="mk-MK"/>
        </w:rPr>
        <w:t>или</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lang w:val="mk-MK"/>
        </w:rPr>
        <w:t>„високовискозен глас-јономер цемент“</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HVGIC</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lang w:val="mk-MK"/>
        </w:rPr>
        <w:t xml:space="preserve">Овој термин е заснован на клинички студии конкретно за производите </w:t>
      </w:r>
      <w:r w:rsidRPr="00BF5E52">
        <w:rPr>
          <w:rFonts w:ascii="SkolaSerifCnOffc" w:eastAsia="Georgia" w:hAnsi="SkolaSerifCnOffc" w:cs="Times New Roman"/>
          <w:color w:val="000000"/>
          <w:sz w:val="24"/>
          <w:szCs w:val="24"/>
        </w:rPr>
        <w:t>Fuji</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IX</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GC</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Corporation</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Japan</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lang w:val="mk-MK"/>
        </w:rPr>
        <w:t>или</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Ketac</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Molar</w:t>
      </w:r>
      <w:r w:rsidRPr="00BF5E52">
        <w:rPr>
          <w:rFonts w:ascii="SkolaSerifCnOffc" w:eastAsia="Georgia" w:hAnsi="SkolaSerifCnOffc" w:cs="Times New Roman"/>
          <w:color w:val="000000"/>
          <w:sz w:val="24"/>
          <w:szCs w:val="24"/>
          <w:lang w:val="ru-RU"/>
        </w:rPr>
        <w:t xml:space="preserve"> (3 </w:t>
      </w:r>
      <w:r w:rsidRPr="00BF5E52">
        <w:rPr>
          <w:rFonts w:ascii="SkolaSerifCnOffc" w:eastAsia="Georgia" w:hAnsi="SkolaSerifCnOffc" w:cs="Times New Roman"/>
          <w:color w:val="000000"/>
          <w:sz w:val="24"/>
          <w:szCs w:val="24"/>
        </w:rPr>
        <w:t>M</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ESPE</w:t>
      </w:r>
      <w:r w:rsidRPr="00BF5E52">
        <w:rPr>
          <w:rFonts w:ascii="SkolaSerifCnOffc" w:eastAsia="Georgia" w:hAnsi="SkolaSerifCnOffc" w:cs="Times New Roman"/>
          <w:color w:val="000000"/>
          <w:sz w:val="24"/>
          <w:szCs w:val="24"/>
          <w:lang w:val="ru-RU"/>
        </w:rPr>
        <w:t xml:space="preserve">, </w:t>
      </w:r>
      <w:r w:rsidRPr="00BF5E52">
        <w:rPr>
          <w:rFonts w:ascii="SkolaSerifCnOffc" w:eastAsia="Georgia" w:hAnsi="SkolaSerifCnOffc" w:cs="Times New Roman"/>
          <w:color w:val="000000"/>
          <w:sz w:val="24"/>
          <w:szCs w:val="24"/>
        </w:rPr>
        <w:t>Germany</w:t>
      </w:r>
      <w:r w:rsidRPr="00BF5E52">
        <w:rPr>
          <w:rFonts w:ascii="SkolaSerifCnOffc" w:eastAsia="Georgia" w:hAnsi="SkolaSerifCnOffc" w:cs="Times New Roman"/>
          <w:color w:val="000000"/>
          <w:sz w:val="24"/>
          <w:szCs w:val="24"/>
          <w:lang w:val="ru-RU"/>
        </w:rPr>
        <w:t>)</w:t>
      </w:r>
      <w:r w:rsidR="003A7D50" w:rsidRPr="00B73EFE">
        <w:rPr>
          <w:rFonts w:ascii="SkolaSerifCnOffc" w:eastAsia="Georgia" w:hAnsi="SkolaSerifCnOffc" w:cs="Times New Roman"/>
          <w:color w:val="000000"/>
          <w:sz w:val="24"/>
          <w:szCs w:val="24"/>
          <w:vertAlign w:val="superscript"/>
          <w:lang w:val="ru-RU"/>
        </w:rPr>
        <w:t>70</w:t>
      </w:r>
      <w:r w:rsidRPr="00BF5E52">
        <w:rPr>
          <w:rFonts w:ascii="SkolaSerifCnOffc" w:eastAsia="Georgia" w:hAnsi="SkolaSerifCnOffc" w:cs="Times New Roman"/>
          <w:color w:val="000000"/>
          <w:sz w:val="24"/>
          <w:szCs w:val="24"/>
          <w:lang w:val="ru-RU"/>
        </w:rPr>
        <w:t xml:space="preserve">. </w:t>
      </w:r>
      <w:r w:rsidRPr="00BF5E52">
        <w:rPr>
          <w:rFonts w:ascii="SkolaSerifCnOffc" w:hAnsi="SkolaSerifCnOffc" w:cs="Times New Roman"/>
          <w:color w:val="000000"/>
          <w:sz w:val="24"/>
          <w:szCs w:val="24"/>
          <w:shd w:val="clear" w:color="auto" w:fill="FFFFFF"/>
          <w:lang w:val="mk-MK"/>
        </w:rPr>
        <w:t xml:space="preserve">Други атхезивни материјали користени за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 се: смолест композит, смолесто модифициран глас-јономер цемент (</w:t>
      </w:r>
      <w:r w:rsidRPr="00BF5E52">
        <w:rPr>
          <w:rFonts w:ascii="SkolaSerifCnOffc" w:hAnsi="SkolaSerifCnOffc" w:cs="Times New Roman"/>
          <w:color w:val="000000"/>
          <w:sz w:val="24"/>
          <w:szCs w:val="24"/>
          <w:shd w:val="clear" w:color="auto" w:fill="FFFFFF"/>
        </w:rPr>
        <w:t>RM</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GIC</w:t>
      </w:r>
      <w:r w:rsidRPr="00BF5E52">
        <w:rPr>
          <w:rFonts w:ascii="SkolaSerifCnOffc" w:hAnsi="SkolaSerifCnOffc" w:cs="Times New Roman"/>
          <w:color w:val="000000"/>
          <w:sz w:val="24"/>
          <w:szCs w:val="24"/>
          <w:shd w:val="clear" w:color="auto" w:fill="FFFFFF"/>
          <w:lang w:val="mk-MK"/>
        </w:rPr>
        <w:t>) и поликиселински модифициран смолест композит (компомер).</w:t>
      </w:r>
      <w:r w:rsidR="003A7D50" w:rsidRPr="00B73EFE">
        <w:rPr>
          <w:rFonts w:ascii="SkolaSerifCnOffc" w:hAnsi="SkolaSerifCnOffc" w:cs="Times New Roman"/>
          <w:color w:val="000000"/>
          <w:sz w:val="24"/>
          <w:szCs w:val="24"/>
          <w:shd w:val="clear" w:color="auto" w:fill="FFFFFF"/>
          <w:vertAlign w:val="superscript"/>
          <w:lang w:val="ru-RU"/>
        </w:rPr>
        <w:t>38</w:t>
      </w:r>
    </w:p>
    <w:p w14:paraId="7517EDC2"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lang w:val="mk-MK"/>
        </w:rPr>
        <w:t xml:space="preserve">Што се однесува до анализирањето на атхезивните материјали, </w:t>
      </w:r>
      <w:r w:rsidRPr="00BF5E52">
        <w:rPr>
          <w:rFonts w:ascii="SkolaSerifCnOffc" w:hAnsi="SkolaSerifCnOffc" w:cs="Times New Roman"/>
          <w:color w:val="000000"/>
          <w:sz w:val="24"/>
          <w:szCs w:val="24"/>
        </w:rPr>
        <w:t>Mickenautsch</w:t>
      </w:r>
      <w:r w:rsidRPr="00BF5E52">
        <w:rPr>
          <w:rFonts w:ascii="SkolaSerifCnOffc" w:hAnsi="SkolaSerifCnOffc" w:cs="Times New Roman"/>
          <w:color w:val="000000"/>
          <w:sz w:val="24"/>
          <w:szCs w:val="24"/>
          <w:lang w:val="ru-RU"/>
        </w:rPr>
        <w:t xml:space="preserve"> </w:t>
      </w:r>
      <w:r w:rsidR="003A7D50" w:rsidRPr="00B73EFE">
        <w:rPr>
          <w:rFonts w:ascii="SkolaSerifCnOffc" w:hAnsi="SkolaSerifCnOffc" w:cs="Times New Roman"/>
          <w:sz w:val="24"/>
          <w:szCs w:val="24"/>
          <w:lang w:val="ru-RU"/>
        </w:rPr>
        <w:t>и сор</w:t>
      </w:r>
      <w:r w:rsidRPr="00BF5E52">
        <w:rPr>
          <w:rFonts w:ascii="SkolaSerifCnOffc" w:eastAsia="Georgia" w:hAnsi="SkolaSerifCnOffc" w:cs="Times New Roman"/>
          <w:color w:val="000000"/>
          <w:sz w:val="24"/>
          <w:szCs w:val="24"/>
          <w:lang w:val="mk-MK"/>
        </w:rPr>
        <w:t>.</w:t>
      </w:r>
      <w:r w:rsidR="00D13AD2" w:rsidRPr="00B73EFE">
        <w:rPr>
          <w:rFonts w:ascii="SkolaSerifCnOffc" w:eastAsia="Georgia" w:hAnsi="SkolaSerifCnOffc" w:cs="Times New Roman"/>
          <w:color w:val="000000"/>
          <w:sz w:val="24"/>
          <w:szCs w:val="24"/>
          <w:vertAlign w:val="superscript"/>
          <w:lang w:val="ru-RU"/>
        </w:rPr>
        <w:t>7</w:t>
      </w:r>
      <w:r w:rsidR="003A7D50" w:rsidRPr="00B73EFE">
        <w:rPr>
          <w:rFonts w:ascii="SkolaSerifCnOffc" w:eastAsia="Georgia" w:hAnsi="SkolaSerifCnOffc" w:cs="Times New Roman"/>
          <w:color w:val="000000"/>
          <w:sz w:val="24"/>
          <w:szCs w:val="24"/>
          <w:vertAlign w:val="superscript"/>
          <w:lang w:val="ru-RU"/>
        </w:rPr>
        <w:t>1</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ја истражувал стапката на успех меѓу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-реставрациите со користење 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(93</w:t>
      </w:r>
      <w:r w:rsidR="00D13AD2"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ru-RU"/>
        </w:rPr>
        <w:t xml:space="preserve">1%) </w:t>
      </w:r>
      <w:r w:rsidRPr="00BF5E52">
        <w:rPr>
          <w:rFonts w:ascii="SkolaSerifCnOffc" w:hAnsi="SkolaSerifCnOffc" w:cs="Times New Roman"/>
          <w:color w:val="000000"/>
          <w:sz w:val="24"/>
          <w:szCs w:val="24"/>
          <w:lang w:val="mk-MK"/>
        </w:rPr>
        <w:t>и оние со користење 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Ketac</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Molar</w:t>
      </w:r>
      <w:r w:rsidRPr="00BF5E52">
        <w:rPr>
          <w:rFonts w:ascii="SkolaSerifCnOffc" w:hAnsi="SkolaSerifCnOffc" w:cs="Times New Roman"/>
          <w:color w:val="000000"/>
          <w:sz w:val="24"/>
          <w:szCs w:val="24"/>
          <w:lang w:val="ru-RU"/>
        </w:rPr>
        <w:t xml:space="preserve"> (94%) </w:t>
      </w:r>
      <w:r w:rsidRPr="00BF5E52">
        <w:rPr>
          <w:rFonts w:ascii="SkolaSerifCnOffc" w:hAnsi="SkolaSerifCnOffc" w:cs="Times New Roman"/>
          <w:color w:val="000000"/>
          <w:sz w:val="24"/>
          <w:szCs w:val="24"/>
          <w:lang w:val="mk-MK"/>
        </w:rPr>
        <w:t>и навел дека немало статистички значајна разлика во стапката на успех</w:t>
      </w:r>
      <w:r w:rsidRPr="00BF5E52">
        <w:rPr>
          <w:rFonts w:ascii="SkolaSerifCnOffc" w:hAnsi="SkolaSerifCnOffc" w:cs="Times New Roman"/>
          <w:color w:val="000000"/>
          <w:sz w:val="24"/>
          <w:szCs w:val="24"/>
          <w:lang w:val="ru-RU"/>
        </w:rPr>
        <w:t>.</w:t>
      </w:r>
    </w:p>
    <w:p w14:paraId="32091F9E"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lastRenderedPageBreak/>
        <w:t xml:space="preserve">Taifour </w:t>
      </w:r>
      <w:r w:rsidR="003A7D50"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mk-MK"/>
        </w:rPr>
        <w:t>.</w:t>
      </w:r>
      <w:r w:rsidR="00D13AD2" w:rsidRPr="00B73EFE">
        <w:rPr>
          <w:rFonts w:ascii="SkolaSerifCnOffc" w:hAnsi="SkolaSerifCnOffc" w:cs="Times New Roman"/>
          <w:color w:val="000000"/>
          <w:sz w:val="24"/>
          <w:szCs w:val="24"/>
          <w:shd w:val="clear" w:color="auto" w:fill="FFFFFF"/>
          <w:vertAlign w:val="superscript"/>
          <w:lang w:val="ru-RU"/>
        </w:rPr>
        <w:t>7</w:t>
      </w:r>
      <w:r w:rsidR="003A7D50" w:rsidRPr="00B73EFE">
        <w:rPr>
          <w:rFonts w:ascii="SkolaSerifCnOffc" w:hAnsi="SkolaSerifCnOffc" w:cs="Times New Roman"/>
          <w:color w:val="000000"/>
          <w:sz w:val="24"/>
          <w:szCs w:val="24"/>
          <w:shd w:val="clear" w:color="auto" w:fill="FFFFFF"/>
          <w:vertAlign w:val="superscript"/>
          <w:lang w:val="ru-RU"/>
        </w:rPr>
        <w:t>2</w:t>
      </w:r>
      <w:r w:rsidR="00D13AD2" w:rsidRPr="00B73EFE">
        <w:rPr>
          <w:rFonts w:ascii="SkolaSerifCnOffc" w:hAnsi="SkolaSerifCnOffc" w:cs="Times New Roman"/>
          <w:color w:val="000000"/>
          <w:sz w:val="24"/>
          <w:szCs w:val="24"/>
          <w:shd w:val="clear" w:color="auto" w:fill="FFFFFF"/>
          <w:vertAlign w:val="superscript"/>
          <w:lang w:val="ru-RU"/>
        </w:rPr>
        <w:t xml:space="preserve"> </w:t>
      </w:r>
      <w:r w:rsidRPr="00BF5E52">
        <w:rPr>
          <w:rFonts w:ascii="SkolaSerifCnOffc" w:hAnsi="SkolaSerifCnOffc" w:cs="Times New Roman"/>
          <w:color w:val="000000"/>
          <w:sz w:val="24"/>
          <w:szCs w:val="24"/>
          <w:shd w:val="clear" w:color="auto" w:fill="FFFFFF"/>
          <w:lang w:val="mk-MK"/>
        </w:rPr>
        <w:t>исто така забележал дека меѓу едноповршинските ART-реставрации реставрирани со Fuji IX (85</w:t>
      </w:r>
      <w:r w:rsidR="00D13AD2"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2%) и со Ketac Molar (86</w:t>
      </w:r>
      <w:r w:rsidR="00D13AD2"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8%), и меѓу повеќеповршинските ART-реставрации реставрирани со Fuji IX (49</w:t>
      </w:r>
      <w:r w:rsidR="00D13AD2"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3%) и со Ketac Molar (48</w:t>
      </w:r>
      <w:r w:rsidR="00D13AD2"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0%) немало статистички значајни разлики.</w:t>
      </w:r>
    </w:p>
    <w:p w14:paraId="230EB8DB"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rPr>
        <w:t>Honkala</w:t>
      </w:r>
      <w:r w:rsidRPr="00BF5E52">
        <w:rPr>
          <w:rFonts w:ascii="SkolaSerifCnOffc" w:hAnsi="SkolaSerifCnOffc" w:cs="Times New Roman"/>
          <w:color w:val="000000"/>
          <w:sz w:val="24"/>
          <w:szCs w:val="24"/>
          <w:shd w:val="clear" w:color="auto" w:fill="FFFFFF"/>
          <w:lang w:val="ru-RU"/>
        </w:rPr>
        <w:t xml:space="preserve"> </w:t>
      </w:r>
      <w:r w:rsidR="003A7D50"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D13AD2" w:rsidRPr="00B73EFE">
        <w:rPr>
          <w:rFonts w:ascii="SkolaSerifCnOffc" w:hAnsi="SkolaSerifCnOffc" w:cs="Times New Roman"/>
          <w:color w:val="000000"/>
          <w:sz w:val="24"/>
          <w:szCs w:val="24"/>
          <w:shd w:val="clear" w:color="auto" w:fill="FFFFFF"/>
          <w:vertAlign w:val="superscript"/>
          <w:lang w:val="ru-RU"/>
        </w:rPr>
        <w:t>7</w:t>
      </w:r>
      <w:r w:rsidR="003A7D50" w:rsidRPr="00B73EFE">
        <w:rPr>
          <w:rFonts w:ascii="SkolaSerifCnOffc" w:hAnsi="SkolaSerifCnOffc" w:cs="Times New Roman"/>
          <w:color w:val="000000"/>
          <w:sz w:val="24"/>
          <w:szCs w:val="24"/>
          <w:shd w:val="clear" w:color="auto" w:fill="FFFFFF"/>
          <w:vertAlign w:val="superscript"/>
          <w:lang w:val="ru-RU"/>
        </w:rPr>
        <w:t>3</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спровел една студија за оценување на стапката на успех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 на млечни молари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Студијата се одвивала во една стоматолошка клиника во Кувајт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Возрасната група на децата што учествувале во реставрациите опфаќала деца меѓу </w:t>
      </w:r>
      <w:r w:rsidRPr="00BF5E52">
        <w:rPr>
          <w:rFonts w:ascii="SkolaSerifCnOffc" w:hAnsi="SkolaSerifCnOffc" w:cs="Times New Roman"/>
          <w:color w:val="000000"/>
          <w:sz w:val="24"/>
          <w:szCs w:val="24"/>
          <w:shd w:val="clear" w:color="auto" w:fill="FFFFFF"/>
          <w:lang w:val="ru-RU"/>
        </w:rPr>
        <w:t>5</w:t>
      </w:r>
      <w:r w:rsidRPr="00BF5E52">
        <w:rPr>
          <w:rFonts w:ascii="SkolaSerifCnOffc" w:hAnsi="SkolaSerifCnOffc" w:cs="Times New Roman"/>
          <w:color w:val="000000"/>
          <w:sz w:val="24"/>
          <w:szCs w:val="24"/>
          <w:shd w:val="clear" w:color="auto" w:fill="FFFFFF"/>
          <w:lang w:val="mk-MK"/>
        </w:rPr>
        <w:t xml:space="preserve"> и </w:t>
      </w:r>
      <w:r w:rsidRPr="00BF5E52">
        <w:rPr>
          <w:rFonts w:ascii="SkolaSerifCnOffc" w:hAnsi="SkolaSerifCnOffc" w:cs="Times New Roman"/>
          <w:color w:val="000000"/>
          <w:sz w:val="24"/>
          <w:szCs w:val="24"/>
          <w:shd w:val="clear" w:color="auto" w:fill="FFFFFF"/>
          <w:lang w:val="ru-RU"/>
        </w:rPr>
        <w:t xml:space="preserve">7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Избраниот материјал за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-реставрација бил високовискозниот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Chem</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Flex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Повратните информации покажале дека во</w:t>
      </w:r>
      <w:r w:rsidRPr="00BF5E52">
        <w:rPr>
          <w:rFonts w:ascii="SkolaSerifCnOffc" w:hAnsi="SkolaSerifCnOffc" w:cs="Times New Roman"/>
          <w:color w:val="000000"/>
          <w:sz w:val="24"/>
          <w:szCs w:val="24"/>
          <w:shd w:val="clear" w:color="auto" w:fill="FFFFFF"/>
          <w:lang w:val="ru-RU"/>
        </w:rPr>
        <w:t xml:space="preserve"> 2</w:t>
      </w:r>
      <w:r w:rsidRPr="00BF5E52">
        <w:rPr>
          <w:rFonts w:ascii="SkolaSerifCnOffc" w:hAnsi="SkolaSerifCnOffc" w:cs="Times New Roman"/>
          <w:color w:val="000000"/>
          <w:sz w:val="24"/>
          <w:szCs w:val="24"/>
          <w:shd w:val="clear" w:color="auto" w:fill="FFFFFF"/>
          <w:lang w:val="mk-MK"/>
        </w:rPr>
        <w:t xml:space="preserve"> години</w:t>
      </w:r>
      <w:r w:rsidRPr="00BF5E52">
        <w:rPr>
          <w:rFonts w:ascii="SkolaSerifCnOffc" w:hAnsi="SkolaSerifCnOffc" w:cs="Times New Roman"/>
          <w:color w:val="000000"/>
          <w:sz w:val="24"/>
          <w:szCs w:val="24"/>
          <w:shd w:val="clear" w:color="auto" w:fill="FFFFFF"/>
          <w:lang w:val="ru-RU"/>
        </w:rPr>
        <w:t>, 89</w:t>
      </w:r>
      <w:r w:rsidR="00D13AD2"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6% </w:t>
      </w:r>
      <w:r w:rsidRPr="00BF5E52">
        <w:rPr>
          <w:rFonts w:ascii="SkolaSerifCnOffc" w:hAnsi="SkolaSerifCnOffc" w:cs="Times New Roman"/>
          <w:color w:val="000000"/>
          <w:sz w:val="24"/>
          <w:szCs w:val="24"/>
          <w:shd w:val="clear" w:color="auto" w:fill="FFFFFF"/>
          <w:lang w:val="mk-MK"/>
        </w:rPr>
        <w:t>од сите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 </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се сметале за успешни</w:t>
      </w:r>
      <w:r w:rsidRPr="00BF5E52">
        <w:rPr>
          <w:rFonts w:ascii="SkolaSerifCnOffc" w:hAnsi="SkolaSerifCnOffc" w:cs="Times New Roman"/>
          <w:color w:val="000000"/>
          <w:sz w:val="24"/>
          <w:szCs w:val="24"/>
          <w:shd w:val="clear" w:color="auto" w:fill="FFFFFF"/>
          <w:lang w:val="ru-RU"/>
        </w:rPr>
        <w:t>.</w:t>
      </w:r>
    </w:p>
    <w:p w14:paraId="06D675D7" w14:textId="77777777" w:rsidR="005835A3" w:rsidRPr="00BF5E52" w:rsidRDefault="005835A3" w:rsidP="00833D52">
      <w:pPr>
        <w:spacing w:before="240" w:after="0" w:line="240" w:lineRule="auto"/>
        <w:ind w:firstLine="720"/>
        <w:jc w:val="both"/>
        <w:rPr>
          <w:rFonts w:ascii="SkolaSerifCnOffc" w:eastAsia="Times New Roman" w:hAnsi="SkolaSerifCnOffc" w:cs="Times New Roman"/>
          <w:color w:val="000000"/>
          <w:sz w:val="24"/>
          <w:szCs w:val="24"/>
          <w:lang w:val="ru-RU"/>
        </w:rPr>
      </w:pP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Lo</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mk-MK"/>
        </w:rPr>
        <w:t>.</w:t>
      </w:r>
      <w:r w:rsidR="00D13AD2" w:rsidRPr="00B73EFE">
        <w:rPr>
          <w:rFonts w:ascii="SkolaSerifCnOffc" w:hAnsi="SkolaSerifCnOffc" w:cs="Times New Roman"/>
          <w:color w:val="000000"/>
          <w:sz w:val="24"/>
          <w:szCs w:val="24"/>
          <w:shd w:val="clear" w:color="auto" w:fill="FFFFFF"/>
          <w:vertAlign w:val="superscript"/>
          <w:lang w:val="ru-RU"/>
        </w:rPr>
        <w:t>7</w:t>
      </w:r>
      <w:r w:rsidR="00BD0F61" w:rsidRPr="00B73EFE">
        <w:rPr>
          <w:rFonts w:ascii="SkolaSerifCnOffc" w:hAnsi="SkolaSerifCnOffc" w:cs="Times New Roman"/>
          <w:color w:val="000000"/>
          <w:sz w:val="24"/>
          <w:szCs w:val="24"/>
          <w:shd w:val="clear" w:color="auto" w:fill="FFFFFF"/>
          <w:vertAlign w:val="superscript"/>
          <w:lang w:val="ru-RU"/>
        </w:rPr>
        <w:t>4</w:t>
      </w:r>
      <w:r w:rsidR="00D13AD2" w:rsidRPr="00B73EFE">
        <w:rPr>
          <w:rFonts w:ascii="SkolaSerifCnOffc" w:hAnsi="SkolaSerifCnOffc" w:cs="Times New Roman"/>
          <w:color w:val="000000"/>
          <w:sz w:val="24"/>
          <w:szCs w:val="24"/>
          <w:shd w:val="clear" w:color="auto" w:fill="FFFFFF"/>
          <w:vertAlign w:val="superscript"/>
          <w:lang w:val="ru-RU"/>
        </w:rPr>
        <w:t>,7</w:t>
      </w:r>
      <w:r w:rsidR="00BD0F61" w:rsidRPr="00B73EFE">
        <w:rPr>
          <w:rFonts w:ascii="SkolaSerifCnOffc" w:hAnsi="SkolaSerifCnOffc" w:cs="Times New Roman"/>
          <w:color w:val="000000"/>
          <w:sz w:val="24"/>
          <w:szCs w:val="24"/>
          <w:shd w:val="clear" w:color="auto" w:fill="FFFFFF"/>
          <w:vertAlign w:val="superscript"/>
          <w:lang w:val="ru-RU"/>
        </w:rPr>
        <w:t>5</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спровел истражување за клиничките перформанси на два глас-јономер цемента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Chem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Flex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GP</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Ова истражување било направено во Кина со една група деца на возраст меѓу</w:t>
      </w:r>
      <w:r w:rsidRPr="00BF5E52">
        <w:rPr>
          <w:rFonts w:ascii="SkolaSerifCnOffc" w:hAnsi="SkolaSerifCnOffc" w:cs="Times New Roman"/>
          <w:color w:val="000000"/>
          <w:sz w:val="24"/>
          <w:szCs w:val="24"/>
          <w:shd w:val="clear" w:color="auto" w:fill="FFFFFF"/>
          <w:lang w:val="ru-RU"/>
        </w:rPr>
        <w:t xml:space="preserve"> 6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14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Биле добиени следниве резултати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w:t>
      </w:r>
      <w:r w:rsidRPr="00BF5E52">
        <w:rPr>
          <w:rFonts w:ascii="SkolaSerifCnOffc" w:hAnsi="SkolaSerifCnOffc" w:cs="Times New Roman"/>
          <w:color w:val="000000"/>
          <w:sz w:val="24"/>
          <w:szCs w:val="24"/>
          <w:shd w:val="clear" w:color="auto" w:fill="FFFFFF"/>
          <w:lang w:val="ru-RU"/>
        </w:rPr>
        <w:t xml:space="preserve"> 24 </w:t>
      </w:r>
      <w:r w:rsidRPr="00BF5E52">
        <w:rPr>
          <w:rFonts w:ascii="SkolaSerifCnOffc" w:hAnsi="SkolaSerifCnOffc" w:cs="Times New Roman"/>
          <w:color w:val="000000"/>
          <w:sz w:val="24"/>
          <w:szCs w:val="24"/>
          <w:shd w:val="clear" w:color="auto" w:fill="FFFFFF"/>
          <w:lang w:val="mk-MK"/>
        </w:rPr>
        <w:t>месеци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А</w:t>
      </w:r>
      <w:r w:rsidRPr="00BF5E52">
        <w:rPr>
          <w:rFonts w:ascii="SkolaSerifCnOffc" w:hAnsi="SkolaSerifCnOffc" w:cs="Times New Roman"/>
          <w:color w:val="000000"/>
          <w:sz w:val="24"/>
          <w:szCs w:val="24"/>
          <w:shd w:val="clear" w:color="auto" w:fill="FFFFFF"/>
        </w:rPr>
        <w:t>R</w:t>
      </w:r>
      <w:r w:rsidRPr="00BF5E52">
        <w:rPr>
          <w:rFonts w:ascii="SkolaSerifCnOffc" w:hAnsi="SkolaSerifCnOffc" w:cs="Times New Roman"/>
          <w:color w:val="000000"/>
          <w:sz w:val="24"/>
          <w:szCs w:val="24"/>
          <w:shd w:val="clear" w:color="auto" w:fill="FFFFFF"/>
          <w:lang w:val="mk-MK"/>
        </w:rPr>
        <w:t>Т-реставрациите на кавитети од класа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на млечни заби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имале стапка на издржливост од</w:t>
      </w:r>
      <w:r w:rsidRPr="00BF5E52">
        <w:rPr>
          <w:rFonts w:ascii="SkolaSerifCnOffc" w:hAnsi="SkolaSerifCnOffc" w:cs="Times New Roman"/>
          <w:color w:val="000000"/>
          <w:sz w:val="24"/>
          <w:szCs w:val="24"/>
          <w:shd w:val="clear" w:color="auto" w:fill="FFFFFF"/>
          <w:lang w:val="ru-RU"/>
        </w:rPr>
        <w:t xml:space="preserve"> 93% </w:t>
      </w:r>
      <w:r w:rsidRPr="00BF5E52">
        <w:rPr>
          <w:rFonts w:ascii="SkolaSerifCnOffc" w:hAnsi="SkolaSerifCnOffc" w:cs="Times New Roman"/>
          <w:color w:val="000000"/>
          <w:sz w:val="24"/>
          <w:szCs w:val="24"/>
          <w:shd w:val="clear" w:color="auto" w:fill="FFFFFF"/>
          <w:lang w:val="mk-MK"/>
        </w:rPr>
        <w:t>за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Chem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Flex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90% </w:t>
      </w:r>
      <w:r w:rsidRPr="00BF5E52">
        <w:rPr>
          <w:rFonts w:ascii="SkolaSerifCnOffc" w:hAnsi="SkolaSerifCnOffc" w:cs="Times New Roman"/>
          <w:color w:val="000000"/>
          <w:sz w:val="24"/>
          <w:szCs w:val="24"/>
          <w:shd w:val="clear" w:color="auto" w:fill="FFFFFF"/>
          <w:lang w:val="mk-MK"/>
        </w:rPr>
        <w:t>за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GP</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додека кај трајните заби биле присутни следниве вредности</w:t>
      </w:r>
      <w:r w:rsidRPr="00BF5E52">
        <w:rPr>
          <w:rFonts w:ascii="SkolaSerifCnOffc" w:hAnsi="SkolaSerifCnOffc" w:cs="Times New Roman"/>
          <w:color w:val="000000"/>
          <w:sz w:val="24"/>
          <w:szCs w:val="24"/>
          <w:shd w:val="clear" w:color="auto" w:fill="FFFFFF"/>
          <w:lang w:val="ru-RU"/>
        </w:rPr>
        <w:t xml:space="preserve">: 95%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96% </w:t>
      </w:r>
      <w:r w:rsidRPr="00BF5E52">
        <w:rPr>
          <w:rFonts w:ascii="SkolaSerifCnOffc" w:hAnsi="SkolaSerifCnOffc" w:cs="Times New Roman"/>
          <w:color w:val="000000"/>
          <w:sz w:val="24"/>
          <w:szCs w:val="24"/>
          <w:shd w:val="clear" w:color="auto" w:fill="FFFFFF"/>
          <w:lang w:val="mk-MK"/>
        </w:rPr>
        <w:t>за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Chem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Flex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Оваа студија завршила со заклучок дека клиничките перформанси и образецот на оклузално абење на двата глас-јономер цемента биле слични, а</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стапките на издржливост на </w:t>
      </w:r>
      <w:r w:rsidRPr="00BF5E52">
        <w:rPr>
          <w:rFonts w:ascii="SkolaSerifCnOffc" w:eastAsia="Times New Roman" w:hAnsi="SkolaSerifCnOffc" w:cs="Times New Roman"/>
          <w:color w:val="000000"/>
          <w:sz w:val="24"/>
          <w:szCs w:val="24"/>
        </w:rPr>
        <w:t>ART</w:t>
      </w:r>
      <w:r w:rsidRPr="00BF5E52">
        <w:rPr>
          <w:rFonts w:ascii="SkolaSerifCnOffc" w:eastAsia="Times New Roman" w:hAnsi="SkolaSerifCnOffc" w:cs="Times New Roman"/>
          <w:color w:val="000000"/>
          <w:sz w:val="24"/>
          <w:szCs w:val="24"/>
          <w:lang w:val="mk-MK"/>
        </w:rPr>
        <w:t xml:space="preserve">-реставрациите на кавитети од класа </w:t>
      </w:r>
      <w:r w:rsidRPr="00BF5E52">
        <w:rPr>
          <w:rFonts w:ascii="SkolaSerifCnOffc" w:eastAsia="Times New Roman" w:hAnsi="SkolaSerifCnOffc" w:cs="Times New Roman"/>
          <w:color w:val="000000"/>
          <w:sz w:val="24"/>
          <w:szCs w:val="24"/>
        </w:rPr>
        <w:t>I</w:t>
      </w:r>
      <w:r w:rsidRPr="00BF5E52">
        <w:rPr>
          <w:rFonts w:ascii="SkolaSerifCnOffc" w:eastAsia="Times New Roman" w:hAnsi="SkolaSerifCnOffc" w:cs="Times New Roman"/>
          <w:color w:val="000000"/>
          <w:sz w:val="24"/>
          <w:szCs w:val="24"/>
          <w:lang w:val="mk-MK"/>
        </w:rPr>
        <w:t xml:space="preserve"> и на млечните и на трајните заби биле високи во две дентиции</w:t>
      </w:r>
      <w:r w:rsidRPr="00BF5E52">
        <w:rPr>
          <w:rFonts w:ascii="SkolaSerifCnOffc" w:eastAsia="Times New Roman" w:hAnsi="SkolaSerifCnOffc" w:cs="Times New Roman"/>
          <w:color w:val="000000"/>
          <w:sz w:val="24"/>
          <w:szCs w:val="24"/>
          <w:lang w:val="ru-RU"/>
        </w:rPr>
        <w:t>.</w:t>
      </w:r>
    </w:p>
    <w:p w14:paraId="6C736922"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rPr>
        <w:t>Freitas</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BD0F61" w:rsidRPr="00B73EFE">
        <w:rPr>
          <w:rFonts w:ascii="SkolaSerifCnOffc" w:hAnsi="SkolaSerifCnOffc" w:cs="Times New Roman"/>
          <w:color w:val="000000"/>
          <w:sz w:val="24"/>
          <w:szCs w:val="24"/>
          <w:shd w:val="clear" w:color="auto" w:fill="FFFFFF"/>
          <w:vertAlign w:val="superscript"/>
          <w:lang w:val="ru-RU"/>
        </w:rPr>
        <w:t>76</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ги истражувал клиничките перформанси на конвенционален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набавен и во облик на комплети за рачно мешање и во инкапсулирана форма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Оваа студија опфатила целна група од </w:t>
      </w:r>
      <w:r w:rsidRPr="00BF5E52">
        <w:rPr>
          <w:rFonts w:ascii="SkolaSerifCnOffc" w:hAnsi="SkolaSerifCnOffc" w:cs="Times New Roman"/>
          <w:color w:val="000000"/>
          <w:sz w:val="24"/>
          <w:szCs w:val="24"/>
          <w:shd w:val="clear" w:color="auto" w:fill="FFFFFF"/>
          <w:lang w:val="ru-RU"/>
        </w:rPr>
        <w:t xml:space="preserve">40 </w:t>
      </w:r>
      <w:r w:rsidRPr="00BF5E52">
        <w:rPr>
          <w:rFonts w:ascii="SkolaSerifCnOffc" w:hAnsi="SkolaSerifCnOffc" w:cs="Times New Roman"/>
          <w:color w:val="000000"/>
          <w:sz w:val="24"/>
          <w:szCs w:val="24"/>
          <w:shd w:val="clear" w:color="auto" w:fill="FFFFFF"/>
          <w:lang w:val="mk-MK"/>
        </w:rPr>
        <w:t>деца на возраст меѓу</w:t>
      </w:r>
      <w:r w:rsidRPr="00BF5E52">
        <w:rPr>
          <w:rFonts w:ascii="SkolaSerifCnOffc" w:hAnsi="SkolaSerifCnOffc" w:cs="Times New Roman"/>
          <w:color w:val="000000"/>
          <w:sz w:val="24"/>
          <w:szCs w:val="24"/>
          <w:shd w:val="clear" w:color="auto" w:fill="FFFFFF"/>
          <w:lang w:val="ru-RU"/>
        </w:rPr>
        <w:t xml:space="preserve"> 1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15 </w:t>
      </w:r>
      <w:r w:rsidRPr="00BF5E52">
        <w:rPr>
          <w:rFonts w:ascii="SkolaSerifCnOffc" w:hAnsi="SkolaSerifCnOffc" w:cs="Times New Roman"/>
          <w:color w:val="000000"/>
          <w:sz w:val="24"/>
          <w:szCs w:val="24"/>
          <w:shd w:val="clear" w:color="auto" w:fill="FFFFFF"/>
          <w:lang w:val="mk-MK"/>
        </w:rPr>
        <w:t xml:space="preserve">години, а поставени биле </w:t>
      </w:r>
      <w:r w:rsidRPr="00BF5E52">
        <w:rPr>
          <w:rFonts w:ascii="SkolaSerifCnOffc" w:hAnsi="SkolaSerifCnOffc" w:cs="Times New Roman"/>
          <w:color w:val="000000"/>
          <w:sz w:val="24"/>
          <w:szCs w:val="24"/>
          <w:shd w:val="clear" w:color="auto" w:fill="FFFFFF"/>
          <w:lang w:val="ru-RU"/>
        </w:rPr>
        <w:t xml:space="preserve">40 </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Предвид биле земени три временски рока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реставрациите биле евалуирани по</w:t>
      </w:r>
      <w:r w:rsidRPr="00BF5E52">
        <w:rPr>
          <w:rFonts w:ascii="SkolaSerifCnOffc" w:hAnsi="SkolaSerifCnOffc" w:cs="Times New Roman"/>
          <w:color w:val="000000"/>
          <w:sz w:val="24"/>
          <w:szCs w:val="24"/>
          <w:shd w:val="clear" w:color="auto" w:fill="FFFFFF"/>
          <w:lang w:val="ru-RU"/>
        </w:rPr>
        <w:t xml:space="preserve"> 15 </w:t>
      </w:r>
      <w:r w:rsidRPr="00BF5E52">
        <w:rPr>
          <w:rFonts w:ascii="SkolaSerifCnOffc" w:hAnsi="SkolaSerifCnOffc" w:cs="Times New Roman"/>
          <w:color w:val="000000"/>
          <w:sz w:val="24"/>
          <w:szCs w:val="24"/>
          <w:shd w:val="clear" w:color="auto" w:fill="FFFFFF"/>
          <w:lang w:val="mk-MK"/>
        </w:rPr>
        <w:t>дена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основен рок</w:t>
      </w:r>
      <w:r w:rsidRPr="00BF5E52">
        <w:rPr>
          <w:rFonts w:ascii="SkolaSerifCnOffc" w:hAnsi="SkolaSerifCnOffc" w:cs="Times New Roman"/>
          <w:color w:val="000000"/>
          <w:sz w:val="24"/>
          <w:szCs w:val="24"/>
          <w:shd w:val="clear" w:color="auto" w:fill="FFFFFF"/>
          <w:lang w:val="ru-RU"/>
        </w:rPr>
        <w:t xml:space="preserve">), 6 </w:t>
      </w:r>
      <w:r w:rsidRPr="00BF5E52">
        <w:rPr>
          <w:rFonts w:ascii="SkolaSerifCnOffc" w:hAnsi="SkolaSerifCnOffc" w:cs="Times New Roman"/>
          <w:color w:val="000000"/>
          <w:sz w:val="24"/>
          <w:szCs w:val="24"/>
          <w:shd w:val="clear" w:color="auto" w:fill="FFFFFF"/>
          <w:lang w:val="mk-MK"/>
        </w:rPr>
        <w:t>месеци и</w:t>
      </w:r>
      <w:r w:rsidRPr="00BF5E52">
        <w:rPr>
          <w:rFonts w:ascii="SkolaSerifCnOffc" w:hAnsi="SkolaSerifCnOffc" w:cs="Times New Roman"/>
          <w:color w:val="000000"/>
          <w:sz w:val="24"/>
          <w:szCs w:val="24"/>
          <w:shd w:val="clear" w:color="auto" w:fill="FFFFFF"/>
          <w:lang w:val="ru-RU"/>
        </w:rPr>
        <w:t xml:space="preserve"> 1 </w:t>
      </w:r>
      <w:r w:rsidRPr="00BF5E52">
        <w:rPr>
          <w:rFonts w:ascii="SkolaSerifCnOffc" w:hAnsi="SkolaSerifCnOffc" w:cs="Times New Roman"/>
          <w:color w:val="000000"/>
          <w:sz w:val="24"/>
          <w:szCs w:val="24"/>
          <w:shd w:val="clear" w:color="auto" w:fill="FFFFFF"/>
          <w:lang w:val="mk-MK"/>
        </w:rPr>
        <w:t>година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според</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-критериумите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Подобар учинок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 бил забележан кај инкапсулираниот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со годишна стапка на неуспех</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од</w:t>
      </w:r>
      <w:r w:rsidRPr="00BF5E52">
        <w:rPr>
          <w:rFonts w:ascii="SkolaSerifCnOffc" w:hAnsi="SkolaSerifCnOffc" w:cs="Times New Roman"/>
          <w:color w:val="000000"/>
          <w:sz w:val="24"/>
          <w:szCs w:val="24"/>
          <w:shd w:val="clear" w:color="auto" w:fill="FFFFFF"/>
          <w:lang w:val="ru-RU"/>
        </w:rPr>
        <w:t xml:space="preserve">  24%;  </w:t>
      </w:r>
      <w:r w:rsidRPr="00BF5E52">
        <w:rPr>
          <w:rFonts w:ascii="SkolaSerifCnOffc" w:hAnsi="SkolaSerifCnOffc" w:cs="Times New Roman"/>
          <w:color w:val="000000"/>
          <w:sz w:val="24"/>
          <w:szCs w:val="24"/>
          <w:shd w:val="clear" w:color="auto" w:fill="FFFFFF"/>
          <w:lang w:val="mk-MK"/>
        </w:rPr>
        <w:t>наспроти рачно мешаните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глас-јономер цементи, коишто покажале стапка на неуспех од</w:t>
      </w:r>
      <w:r w:rsidRPr="00BF5E52">
        <w:rPr>
          <w:rFonts w:ascii="SkolaSerifCnOffc" w:hAnsi="SkolaSerifCnOffc" w:cs="Times New Roman"/>
          <w:color w:val="000000"/>
          <w:sz w:val="24"/>
          <w:szCs w:val="24"/>
          <w:shd w:val="clear" w:color="auto" w:fill="FFFFFF"/>
          <w:lang w:val="ru-RU"/>
        </w:rPr>
        <w:t xml:space="preserve"> 42%.</w:t>
      </w:r>
    </w:p>
    <w:p w14:paraId="229527C0"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rPr>
        <w:t>Menezes</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mk-MK"/>
        </w:rPr>
        <w:t>.</w:t>
      </w:r>
      <w:r w:rsidR="00BD0F61" w:rsidRPr="00B73EFE">
        <w:rPr>
          <w:rFonts w:ascii="SkolaSerifCnOffc" w:hAnsi="SkolaSerifCnOffc" w:cs="Times New Roman"/>
          <w:color w:val="000000"/>
          <w:sz w:val="24"/>
          <w:szCs w:val="24"/>
          <w:shd w:val="clear" w:color="auto" w:fill="FFFFFF"/>
          <w:vertAlign w:val="superscript"/>
          <w:lang w:val="ru-RU"/>
        </w:rPr>
        <w:t>77</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ја евалуирал стапката на издржливост на едноповршински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 на млечни заби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Оваа анализа била спроведена во Бразил со претшколски деца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Биле извршени</w:t>
      </w:r>
      <w:r w:rsidRPr="00BF5E52">
        <w:rPr>
          <w:rFonts w:ascii="SkolaSerifCnOffc" w:hAnsi="SkolaSerifCnOffc" w:cs="Times New Roman"/>
          <w:color w:val="000000"/>
          <w:sz w:val="24"/>
          <w:szCs w:val="24"/>
          <w:shd w:val="clear" w:color="auto" w:fill="FFFFFF"/>
          <w:lang w:val="ru-RU"/>
        </w:rPr>
        <w:t xml:space="preserve"> 245 </w:t>
      </w:r>
      <w:r w:rsidRPr="00BF5E52">
        <w:rPr>
          <w:rFonts w:ascii="SkolaSerifCnOffc" w:hAnsi="SkolaSerifCnOffc" w:cs="Times New Roman"/>
          <w:color w:val="000000"/>
          <w:sz w:val="24"/>
          <w:szCs w:val="24"/>
          <w:shd w:val="clear" w:color="auto" w:fill="FFFFFF"/>
          <w:lang w:val="mk-MK"/>
        </w:rPr>
        <w:t xml:space="preserve">реставрации, а како материјал за реставрациите биле употребени глас-јономер цементите </w:t>
      </w:r>
      <w:r w:rsidRPr="00BF5E52">
        <w:rPr>
          <w:rFonts w:ascii="SkolaSerifCnOffc" w:hAnsi="SkolaSerifCnOffc" w:cs="Times New Roman"/>
          <w:color w:val="000000"/>
          <w:sz w:val="24"/>
          <w:szCs w:val="24"/>
          <w:shd w:val="clear" w:color="auto" w:fill="FFFFFF"/>
        </w:rPr>
        <w:t>Vidrion</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Molar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Подобри клинички перформанси биле забележани кај реставрациите со </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Molar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отколку кај оние со </w:t>
      </w:r>
      <w:r w:rsidRPr="00BF5E52">
        <w:rPr>
          <w:rFonts w:ascii="SkolaSerifCnOffc" w:hAnsi="SkolaSerifCnOffc" w:cs="Times New Roman"/>
          <w:color w:val="000000"/>
          <w:sz w:val="24"/>
          <w:szCs w:val="24"/>
          <w:shd w:val="clear" w:color="auto" w:fill="FFFFFF"/>
        </w:rPr>
        <w:t>Vidrion</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Резултатите покажале дека </w:t>
      </w:r>
      <w:r w:rsidRPr="00BF5E52">
        <w:rPr>
          <w:rFonts w:ascii="SkolaSerifCnOffc" w:hAnsi="SkolaSerifCnOffc" w:cs="Times New Roman"/>
          <w:color w:val="000000"/>
          <w:sz w:val="24"/>
          <w:szCs w:val="24"/>
          <w:shd w:val="clear" w:color="auto" w:fill="FFFFFF"/>
        </w:rPr>
        <w:t>Vidrion</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SS</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White</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користен само една забна површина,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при проверките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 </w:t>
      </w:r>
      <w:r w:rsidRPr="00BF5E52">
        <w:rPr>
          <w:rFonts w:ascii="SkolaSerifCnOffc" w:hAnsi="SkolaSerifCnOffc" w:cs="Times New Roman"/>
          <w:color w:val="000000"/>
          <w:sz w:val="24"/>
          <w:szCs w:val="24"/>
          <w:shd w:val="clear" w:color="auto" w:fill="FFFFFF"/>
          <w:lang w:val="ru-RU"/>
        </w:rPr>
        <w:t xml:space="preserve">6 </w:t>
      </w:r>
      <w:r w:rsidRPr="00BF5E52">
        <w:rPr>
          <w:rFonts w:ascii="SkolaSerifCnOffc" w:hAnsi="SkolaSerifCnOffc" w:cs="Times New Roman"/>
          <w:color w:val="000000"/>
          <w:sz w:val="24"/>
          <w:szCs w:val="24"/>
          <w:shd w:val="clear" w:color="auto" w:fill="FFFFFF"/>
          <w:lang w:val="mk-MK"/>
        </w:rPr>
        <w:t xml:space="preserve">месеци бил успешен во </w:t>
      </w:r>
      <w:r w:rsidRPr="00BF5E52">
        <w:rPr>
          <w:rFonts w:ascii="SkolaSerifCnOffc" w:hAnsi="SkolaSerifCnOffc" w:cs="Times New Roman"/>
          <w:color w:val="000000"/>
          <w:sz w:val="24"/>
          <w:szCs w:val="24"/>
          <w:shd w:val="clear" w:color="auto" w:fill="FFFFFF"/>
          <w:lang w:val="ru-RU"/>
        </w:rPr>
        <w:t xml:space="preserve">87% </w:t>
      </w:r>
      <w:r w:rsidRPr="00BF5E52">
        <w:rPr>
          <w:rFonts w:ascii="SkolaSerifCnOffc" w:hAnsi="SkolaSerifCnOffc" w:cs="Times New Roman"/>
          <w:color w:val="000000"/>
          <w:sz w:val="24"/>
          <w:szCs w:val="24"/>
          <w:shd w:val="clear" w:color="auto" w:fill="FFFFFF"/>
          <w:lang w:val="mk-MK"/>
        </w:rPr>
        <w:t>од случаите 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w:t>
      </w:r>
      <w:r w:rsidRPr="00BF5E52">
        <w:rPr>
          <w:rFonts w:ascii="SkolaSerifCnOffc" w:hAnsi="SkolaSerifCnOffc" w:cs="Times New Roman"/>
          <w:color w:val="000000"/>
          <w:sz w:val="24"/>
          <w:szCs w:val="24"/>
          <w:shd w:val="clear" w:color="auto" w:fill="FFFFFF"/>
          <w:lang w:val="ru-RU"/>
        </w:rPr>
        <w:t xml:space="preserve"> 63% </w:t>
      </w:r>
      <w:r w:rsidRPr="00BF5E52">
        <w:rPr>
          <w:rFonts w:ascii="SkolaSerifCnOffc" w:hAnsi="SkolaSerifCnOffc" w:cs="Times New Roman"/>
          <w:color w:val="000000"/>
          <w:sz w:val="24"/>
          <w:szCs w:val="24"/>
          <w:shd w:val="clear" w:color="auto" w:fill="FFFFFF"/>
          <w:lang w:val="mk-MK"/>
        </w:rPr>
        <w:t>од случаите при евалуациите направени по</w:t>
      </w:r>
      <w:r w:rsidRPr="00BF5E52">
        <w:rPr>
          <w:rFonts w:ascii="SkolaSerifCnOffc" w:hAnsi="SkolaSerifCnOffc" w:cs="Times New Roman"/>
          <w:color w:val="000000"/>
          <w:sz w:val="24"/>
          <w:szCs w:val="24"/>
          <w:shd w:val="clear" w:color="auto" w:fill="FFFFFF"/>
          <w:lang w:val="ru-RU"/>
        </w:rPr>
        <w:t xml:space="preserve"> 12 </w:t>
      </w:r>
      <w:r w:rsidRPr="00BF5E52">
        <w:rPr>
          <w:rFonts w:ascii="SkolaSerifCnOffc" w:hAnsi="SkolaSerifCnOffc" w:cs="Times New Roman"/>
          <w:color w:val="000000"/>
          <w:sz w:val="24"/>
          <w:szCs w:val="24"/>
          <w:shd w:val="clear" w:color="auto" w:fill="FFFFFF"/>
          <w:lang w:val="mk-MK"/>
        </w:rPr>
        <w:t>месеци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Реставрациите со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Molar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на една површина покажале стапка на успешност од </w:t>
      </w:r>
      <w:r w:rsidRPr="00BF5E52">
        <w:rPr>
          <w:rFonts w:ascii="SkolaSerifCnOffc" w:hAnsi="SkolaSerifCnOffc" w:cs="Times New Roman"/>
          <w:color w:val="000000"/>
          <w:sz w:val="24"/>
          <w:szCs w:val="24"/>
          <w:shd w:val="clear" w:color="auto" w:fill="FFFFFF"/>
          <w:lang w:val="ru-RU"/>
        </w:rPr>
        <w:t xml:space="preserve">95% </w:t>
      </w:r>
      <w:r w:rsidRPr="00BF5E52">
        <w:rPr>
          <w:rFonts w:ascii="SkolaSerifCnOffc" w:hAnsi="SkolaSerifCnOffc" w:cs="Times New Roman"/>
          <w:color w:val="000000"/>
          <w:sz w:val="24"/>
          <w:szCs w:val="24"/>
          <w:shd w:val="clear" w:color="auto" w:fill="FFFFFF"/>
          <w:lang w:val="mk-MK"/>
        </w:rPr>
        <w:t>по</w:t>
      </w:r>
      <w:r w:rsidRPr="00BF5E52">
        <w:rPr>
          <w:rFonts w:ascii="SkolaSerifCnOffc" w:hAnsi="SkolaSerifCnOffc" w:cs="Times New Roman"/>
          <w:color w:val="000000"/>
          <w:sz w:val="24"/>
          <w:szCs w:val="24"/>
          <w:shd w:val="clear" w:color="auto" w:fill="FFFFFF"/>
          <w:lang w:val="ru-RU"/>
        </w:rPr>
        <w:t xml:space="preserve"> 6 </w:t>
      </w:r>
      <w:r w:rsidRPr="00BF5E52">
        <w:rPr>
          <w:rFonts w:ascii="SkolaSerifCnOffc" w:hAnsi="SkolaSerifCnOffc" w:cs="Times New Roman"/>
          <w:color w:val="000000"/>
          <w:sz w:val="24"/>
          <w:szCs w:val="24"/>
          <w:shd w:val="clear" w:color="auto" w:fill="FFFFFF"/>
          <w:lang w:val="mk-MK"/>
        </w:rPr>
        <w:t>месеци и</w:t>
      </w:r>
      <w:r w:rsidRPr="00BF5E52">
        <w:rPr>
          <w:rFonts w:ascii="SkolaSerifCnOffc" w:hAnsi="SkolaSerifCnOffc" w:cs="Times New Roman"/>
          <w:color w:val="000000"/>
          <w:sz w:val="24"/>
          <w:szCs w:val="24"/>
          <w:shd w:val="clear" w:color="auto" w:fill="FFFFFF"/>
          <w:lang w:val="ru-RU"/>
        </w:rPr>
        <w:t xml:space="preserve"> 82% </w:t>
      </w:r>
      <w:r w:rsidRPr="00BF5E52">
        <w:rPr>
          <w:rFonts w:ascii="SkolaSerifCnOffc" w:hAnsi="SkolaSerifCnOffc" w:cs="Times New Roman"/>
          <w:color w:val="000000"/>
          <w:sz w:val="24"/>
          <w:szCs w:val="24"/>
          <w:shd w:val="clear" w:color="auto" w:fill="FFFFFF"/>
          <w:lang w:val="mk-MK"/>
        </w:rPr>
        <w:t>по</w:t>
      </w:r>
      <w:r w:rsidRPr="00BF5E52">
        <w:rPr>
          <w:rFonts w:ascii="SkolaSerifCnOffc" w:hAnsi="SkolaSerifCnOffc" w:cs="Times New Roman"/>
          <w:color w:val="000000"/>
          <w:sz w:val="24"/>
          <w:szCs w:val="24"/>
          <w:shd w:val="clear" w:color="auto" w:fill="FFFFFF"/>
          <w:lang w:val="ru-RU"/>
        </w:rPr>
        <w:t xml:space="preserve"> 12 </w:t>
      </w:r>
      <w:r w:rsidRPr="00BF5E52">
        <w:rPr>
          <w:rFonts w:ascii="SkolaSerifCnOffc" w:hAnsi="SkolaSerifCnOffc" w:cs="Times New Roman"/>
          <w:color w:val="000000"/>
          <w:sz w:val="24"/>
          <w:szCs w:val="24"/>
          <w:shd w:val="clear" w:color="auto" w:fill="FFFFFF"/>
          <w:lang w:val="mk-MK"/>
        </w:rPr>
        <w:t>месеци</w:t>
      </w:r>
      <w:r w:rsidRPr="00BF5E52">
        <w:rPr>
          <w:rFonts w:ascii="SkolaSerifCnOffc" w:hAnsi="SkolaSerifCnOffc" w:cs="Times New Roman"/>
          <w:color w:val="000000"/>
          <w:sz w:val="24"/>
          <w:szCs w:val="24"/>
          <w:shd w:val="clear" w:color="auto" w:fill="FFFFFF"/>
          <w:lang w:val="ru-RU"/>
        </w:rPr>
        <w:t>.</w:t>
      </w:r>
    </w:p>
    <w:p w14:paraId="4F22C7E4"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rPr>
        <w:t>Louw</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BD0F61" w:rsidRPr="00B73EFE">
        <w:rPr>
          <w:rFonts w:ascii="SkolaSerifCnOffc" w:hAnsi="SkolaSerifCnOffc" w:cs="Times New Roman"/>
          <w:color w:val="000000"/>
          <w:sz w:val="24"/>
          <w:szCs w:val="24"/>
          <w:shd w:val="clear" w:color="auto" w:fill="FFFFFF"/>
          <w:vertAlign w:val="superscript"/>
          <w:lang w:val="ru-RU"/>
        </w:rPr>
        <w:t>78</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ги истражувал атрауматскиот реставративен третман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и минимално интервентниот третман (</w:t>
      </w:r>
      <w:r w:rsidRPr="00BF5E52">
        <w:rPr>
          <w:rFonts w:ascii="SkolaSerifCnOffc" w:hAnsi="SkolaSerifCnOffc" w:cs="Times New Roman"/>
          <w:color w:val="000000"/>
          <w:sz w:val="24"/>
          <w:szCs w:val="24"/>
          <w:shd w:val="clear" w:color="auto" w:fill="FFFFFF"/>
        </w:rPr>
        <w:t>MIT</w:t>
      </w:r>
      <w:r w:rsidRPr="00BF5E52">
        <w:rPr>
          <w:rFonts w:ascii="SkolaSerifCnOffc" w:hAnsi="SkolaSerifCnOffc" w:cs="Times New Roman"/>
          <w:color w:val="000000"/>
          <w:sz w:val="24"/>
          <w:szCs w:val="24"/>
          <w:shd w:val="clear" w:color="auto" w:fill="FFFFFF"/>
          <w:lang w:val="mk-MK"/>
        </w:rPr>
        <w:t xml:space="preserve">) на млечната дентиција, поточно, истражувањето било спроведено во </w:t>
      </w:r>
      <w:r w:rsidRPr="00BF5E52">
        <w:rPr>
          <w:rFonts w:ascii="SkolaSerifCnOffc" w:hAnsi="SkolaSerifCnOffc" w:cs="Times New Roman"/>
          <w:color w:val="000000"/>
          <w:sz w:val="24"/>
          <w:szCs w:val="24"/>
          <w:shd w:val="clear" w:color="auto" w:fill="FFFFFF"/>
          <w:lang w:val="ru-RU"/>
        </w:rPr>
        <w:t xml:space="preserve">5 </w:t>
      </w:r>
      <w:r w:rsidRPr="00BF5E52">
        <w:rPr>
          <w:rFonts w:ascii="SkolaSerifCnOffc" w:hAnsi="SkolaSerifCnOffc" w:cs="Times New Roman"/>
          <w:color w:val="000000"/>
          <w:sz w:val="24"/>
          <w:szCs w:val="24"/>
          <w:shd w:val="clear" w:color="auto" w:fill="FFFFFF"/>
          <w:lang w:val="mk-MK"/>
        </w:rPr>
        <w:t>региони во Јужна Африка со деца на возраст од 6 до 9 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Третманот бил даден во теренски услови со високовискозен глас-јономер цемент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GI</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lastRenderedPageBreak/>
        <w:t>IX</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со компомер</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Dyract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AP</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Резултатите од едногодишното истражување покажале дека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MIT</w:t>
      </w:r>
      <w:r w:rsidRPr="00BF5E52">
        <w:rPr>
          <w:rFonts w:ascii="SkolaSerifCnOffc" w:hAnsi="SkolaSerifCnOffc" w:cs="Times New Roman"/>
          <w:color w:val="000000"/>
          <w:sz w:val="24"/>
          <w:szCs w:val="24"/>
          <w:shd w:val="clear" w:color="auto" w:fill="FFFFFF"/>
          <w:lang w:val="mk-MK"/>
        </w:rPr>
        <w:t>-техниките биле успешни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Стапките на успех на реставрациите значително варирал во 5-те различни региони. Меѓутоа, немало статистички значајни разлики меѓу употребените методи и реставративните материјали.</w:t>
      </w:r>
    </w:p>
    <w:p w14:paraId="045B5930"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rPr>
        <w:t>Cefaly</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BD0F61" w:rsidRPr="00B73EFE">
        <w:rPr>
          <w:rFonts w:ascii="SkolaSerifCnOffc" w:hAnsi="SkolaSerifCnOffc" w:cs="Times New Roman"/>
          <w:color w:val="000000"/>
          <w:sz w:val="24"/>
          <w:szCs w:val="24"/>
          <w:shd w:val="clear" w:color="auto" w:fill="FFFFFF"/>
          <w:vertAlign w:val="superscript"/>
          <w:lang w:val="ru-RU"/>
        </w:rPr>
        <w:t>79</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ги оценувал перформансите на повеќеповршински реставрации на трајни моларни заби, но користел 2 различни глас-јономер цемента и пристап со атрауматски реставративен третман</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Студијата била спроведена врз </w:t>
      </w:r>
      <w:r w:rsidRPr="00BF5E52">
        <w:rPr>
          <w:rFonts w:ascii="SkolaSerifCnOffc" w:hAnsi="SkolaSerifCnOffc" w:cs="Times New Roman"/>
          <w:color w:val="000000"/>
          <w:sz w:val="24"/>
          <w:szCs w:val="24"/>
          <w:shd w:val="clear" w:color="auto" w:fill="FFFFFF"/>
          <w:lang w:val="ru-RU"/>
        </w:rPr>
        <w:t xml:space="preserve">46 </w:t>
      </w:r>
      <w:r w:rsidRPr="00BF5E52">
        <w:rPr>
          <w:rFonts w:ascii="SkolaSerifCnOffc" w:hAnsi="SkolaSerifCnOffc" w:cs="Times New Roman"/>
          <w:color w:val="000000"/>
          <w:sz w:val="24"/>
          <w:szCs w:val="24"/>
          <w:shd w:val="clear" w:color="auto" w:fill="FFFFFF"/>
          <w:lang w:val="mk-MK"/>
        </w:rPr>
        <w:t>деца на возраст од</w:t>
      </w:r>
      <w:r w:rsidRPr="00BF5E52">
        <w:rPr>
          <w:rFonts w:ascii="SkolaSerifCnOffc" w:hAnsi="SkolaSerifCnOffc" w:cs="Times New Roman"/>
          <w:color w:val="000000"/>
          <w:sz w:val="24"/>
          <w:szCs w:val="24"/>
          <w:shd w:val="clear" w:color="auto" w:fill="FFFFFF"/>
          <w:lang w:val="ru-RU"/>
        </w:rPr>
        <w:t xml:space="preserve"> 9 </w:t>
      </w:r>
      <w:r w:rsidRPr="00BF5E52">
        <w:rPr>
          <w:rFonts w:ascii="SkolaSerifCnOffc" w:hAnsi="SkolaSerifCnOffc" w:cs="Times New Roman"/>
          <w:color w:val="000000"/>
          <w:sz w:val="24"/>
          <w:szCs w:val="24"/>
          <w:shd w:val="clear" w:color="auto" w:fill="FFFFFF"/>
          <w:lang w:val="mk-MK"/>
        </w:rPr>
        <w:t>до</w:t>
      </w:r>
      <w:r w:rsidRPr="00BF5E52">
        <w:rPr>
          <w:rFonts w:ascii="SkolaSerifCnOffc" w:hAnsi="SkolaSerifCnOffc" w:cs="Times New Roman"/>
          <w:color w:val="000000"/>
          <w:sz w:val="24"/>
          <w:szCs w:val="24"/>
          <w:shd w:val="clear" w:color="auto" w:fill="FFFFFF"/>
          <w:lang w:val="ru-RU"/>
        </w:rPr>
        <w:t xml:space="preserve"> 16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Поставени биле вкупно</w:t>
      </w:r>
      <w:r w:rsidRPr="00BF5E52">
        <w:rPr>
          <w:rFonts w:ascii="SkolaSerifCnOffc" w:hAnsi="SkolaSerifCnOffc" w:cs="Times New Roman"/>
          <w:color w:val="000000"/>
          <w:sz w:val="24"/>
          <w:szCs w:val="24"/>
          <w:shd w:val="clear" w:color="auto" w:fill="FFFFFF"/>
          <w:lang w:val="ru-RU"/>
        </w:rPr>
        <w:t xml:space="preserve"> 60 </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половината од нив</w:t>
      </w:r>
      <w:r w:rsidRPr="00BF5E52">
        <w:rPr>
          <w:rFonts w:ascii="SkolaSerifCnOffc" w:hAnsi="SkolaSerifCnOffc" w:cs="Times New Roman"/>
          <w:color w:val="000000"/>
          <w:sz w:val="24"/>
          <w:szCs w:val="24"/>
          <w:shd w:val="clear" w:color="auto" w:fill="FFFFFF"/>
          <w:lang w:val="ru-RU"/>
        </w:rPr>
        <w:t xml:space="preserve"> (30 </w:t>
      </w:r>
      <w:r w:rsidRPr="00BF5E52">
        <w:rPr>
          <w:rFonts w:ascii="SkolaSerifCnOffc" w:hAnsi="SkolaSerifCnOffc" w:cs="Times New Roman"/>
          <w:color w:val="000000"/>
          <w:sz w:val="24"/>
          <w:szCs w:val="24"/>
          <w:shd w:val="clear" w:color="auto" w:fill="FFFFFF"/>
          <w:lang w:val="mk-MK"/>
        </w:rPr>
        <w:t>кавитети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биле исполнети со глас-јономер цементи со голема цврстина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Molar</w:t>
      </w:r>
      <w:r w:rsidRPr="00BF5E52">
        <w:rPr>
          <w:rFonts w:ascii="SkolaSerifCnOffc" w:hAnsi="SkolaSerifCnOffc" w:cs="Times New Roman"/>
          <w:color w:val="000000"/>
          <w:sz w:val="24"/>
          <w:szCs w:val="24"/>
          <w:shd w:val="clear" w:color="auto" w:fill="FFFFFF"/>
          <w:lang w:val="ru-RU"/>
        </w:rPr>
        <w:t>-3</w:t>
      </w:r>
      <w:r w:rsidRPr="00BF5E52">
        <w:rPr>
          <w:rFonts w:ascii="SkolaSerifCnOffc" w:hAnsi="SkolaSerifCnOffc" w:cs="Times New Roman"/>
          <w:color w:val="000000"/>
          <w:sz w:val="24"/>
          <w:szCs w:val="24"/>
          <w:shd w:val="clear" w:color="auto" w:fill="FFFFFF"/>
        </w:rPr>
        <w:t>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ESPE</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а другата половина </w:t>
      </w:r>
      <w:r w:rsidRPr="00BF5E52">
        <w:rPr>
          <w:rFonts w:ascii="SkolaSerifCnOffc" w:hAnsi="SkolaSerifCnOffc" w:cs="Times New Roman"/>
          <w:color w:val="000000"/>
          <w:sz w:val="24"/>
          <w:szCs w:val="24"/>
          <w:shd w:val="clear" w:color="auto" w:fill="FFFFFF"/>
          <w:lang w:val="ru-RU"/>
        </w:rPr>
        <w:t xml:space="preserve">(30 </w:t>
      </w:r>
      <w:r w:rsidRPr="00BF5E52">
        <w:rPr>
          <w:rFonts w:ascii="SkolaSerifCnOffc" w:hAnsi="SkolaSerifCnOffc" w:cs="Times New Roman"/>
          <w:color w:val="000000"/>
          <w:sz w:val="24"/>
          <w:szCs w:val="24"/>
          <w:shd w:val="clear" w:color="auto" w:fill="FFFFFF"/>
          <w:lang w:val="mk-MK"/>
        </w:rPr>
        <w:t>кавитети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биле полнети со смолесто модифициран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VIII</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GC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Corp</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Резултатите биле добиени по преглед извршен откако изминале</w:t>
      </w:r>
      <w:r w:rsidRPr="00BF5E52">
        <w:rPr>
          <w:rFonts w:ascii="SkolaSerifCnOffc" w:hAnsi="SkolaSerifCnOffc" w:cs="Times New Roman"/>
          <w:color w:val="000000"/>
          <w:sz w:val="24"/>
          <w:szCs w:val="24"/>
          <w:shd w:val="clear" w:color="auto" w:fill="FFFFFF"/>
          <w:lang w:val="ru-RU"/>
        </w:rPr>
        <w:t xml:space="preserve"> 12</w:t>
      </w:r>
      <w:r w:rsidRPr="00BF5E52">
        <w:rPr>
          <w:rFonts w:ascii="SkolaSerifCnOffc" w:hAnsi="SkolaSerifCnOffc" w:cs="Times New Roman"/>
          <w:color w:val="000000"/>
          <w:sz w:val="24"/>
          <w:szCs w:val="24"/>
          <w:shd w:val="clear" w:color="auto" w:fill="FFFFFF"/>
          <w:lang w:val="mk-MK"/>
        </w:rPr>
        <w:t xml:space="preserve"> месеци, во текот на кој </w:t>
      </w:r>
      <w:r w:rsidRPr="00BF5E52">
        <w:rPr>
          <w:rFonts w:ascii="SkolaSerifCnOffc" w:hAnsi="SkolaSerifCnOffc" w:cs="Times New Roman"/>
          <w:color w:val="000000"/>
          <w:sz w:val="24"/>
          <w:szCs w:val="24"/>
          <w:shd w:val="clear" w:color="auto" w:fill="FFFFFF"/>
          <w:lang w:val="ru-RU"/>
        </w:rPr>
        <w:t xml:space="preserve">59 </w:t>
      </w:r>
      <w:r w:rsidRPr="00BF5E52">
        <w:rPr>
          <w:rFonts w:ascii="SkolaSerifCnOffc" w:hAnsi="SkolaSerifCnOffc" w:cs="Times New Roman"/>
          <w:color w:val="000000"/>
          <w:sz w:val="24"/>
          <w:szCs w:val="24"/>
          <w:shd w:val="clear" w:color="auto" w:fill="FFFFFF"/>
          <w:lang w:val="mk-MK"/>
        </w:rPr>
        <w:t xml:space="preserve">реставрации биле оценети со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-критериуми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Стапката на успех на реставрациите го дала следниот исход: </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Fuji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VIII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lang w:val="ru-RU"/>
        </w:rPr>
        <w:t xml:space="preserve"> 100%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Ketac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Molar</w:t>
      </w:r>
      <w:r w:rsidRPr="00BF5E52">
        <w:rPr>
          <w:rFonts w:ascii="SkolaSerifCnOffc" w:hAnsi="SkolaSerifCnOffc" w:cs="Times New Roman"/>
          <w:color w:val="000000"/>
          <w:sz w:val="24"/>
          <w:szCs w:val="24"/>
          <w:shd w:val="clear" w:color="auto" w:fill="FFFFFF"/>
          <w:lang w:val="ru-RU"/>
        </w:rPr>
        <w:t xml:space="preserve"> 93%. </w:t>
      </w:r>
      <w:r w:rsidRPr="00BF5E52">
        <w:rPr>
          <w:rFonts w:ascii="SkolaSerifCnOffc" w:hAnsi="SkolaSerifCnOffc" w:cs="Times New Roman"/>
          <w:color w:val="000000"/>
          <w:sz w:val="24"/>
          <w:szCs w:val="24"/>
          <w:shd w:val="clear" w:color="auto" w:fill="FFFFFF"/>
          <w:lang w:val="mk-MK"/>
        </w:rPr>
        <w:t>Немало статистички значајна разлика меѓу глас-јономер цементите</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типовите на кавитет или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стоматолозите што ги вршеле зафатите</w:t>
      </w:r>
      <w:r w:rsidRPr="00BF5E52">
        <w:rPr>
          <w:rFonts w:ascii="SkolaSerifCnOffc" w:hAnsi="SkolaSerifCnOffc" w:cs="Times New Roman"/>
          <w:color w:val="000000"/>
          <w:sz w:val="24"/>
          <w:szCs w:val="24"/>
          <w:shd w:val="clear" w:color="auto" w:fill="FFFFFF"/>
          <w:lang w:val="ru-RU"/>
        </w:rPr>
        <w:t>.</w:t>
      </w:r>
    </w:p>
    <w:p w14:paraId="3F79345E"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Во своето истражување,</w:t>
      </w:r>
      <w:r w:rsidR="00FA0AB7"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Oleg</w:t>
      </w:r>
      <w:r w:rsidRPr="00BF5E52">
        <w:rPr>
          <w:rFonts w:ascii="SkolaSerifCnOffc" w:hAnsi="SkolaSerifCnOffc" w:cs="Times New Roman"/>
          <w:color w:val="000000"/>
          <w:sz w:val="24"/>
          <w:szCs w:val="24"/>
          <w:shd w:val="clear" w:color="auto" w:fill="FFFFFF"/>
          <w:lang w:val="ru-RU"/>
        </w:rPr>
        <w:t>á</w:t>
      </w:r>
      <w:r w:rsidRPr="00BF5E52">
        <w:rPr>
          <w:rFonts w:ascii="SkolaSerifCnOffc" w:hAnsi="SkolaSerifCnOffc" w:cs="Times New Roman"/>
          <w:color w:val="000000"/>
          <w:sz w:val="24"/>
          <w:szCs w:val="24"/>
          <w:shd w:val="clear" w:color="auto" w:fill="FFFFFF"/>
        </w:rPr>
        <w:t>rio</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BD0F61" w:rsidRPr="00B73EFE">
        <w:rPr>
          <w:rFonts w:ascii="SkolaSerifCnOffc" w:hAnsi="SkolaSerifCnOffc" w:cs="Times New Roman"/>
          <w:color w:val="000000"/>
          <w:sz w:val="24"/>
          <w:szCs w:val="24"/>
          <w:shd w:val="clear" w:color="auto" w:fill="FFFFFF"/>
          <w:vertAlign w:val="superscript"/>
          <w:lang w:val="ru-RU"/>
        </w:rPr>
        <w:t>80</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ја оценувал издржливоста на реставрациите со атрауматски реставративен третман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кој користи на високовискозен глас-јономер цемент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компомер</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COM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стаклен карбомер</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CAR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за оклузално и оклузално-апроксимални дентински кариозни лезии на млечни молари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Истражувањето било спроведено со 5</w:t>
      </w:r>
      <w:r w:rsidRPr="00BF5E52">
        <w:rPr>
          <w:rFonts w:ascii="SkolaSerifCnOffc" w:hAnsi="SkolaSerifCnOffc" w:cs="Times New Roman"/>
          <w:color w:val="000000"/>
          <w:sz w:val="24"/>
          <w:szCs w:val="24"/>
          <w:shd w:val="clear" w:color="auto" w:fill="FFFFFF"/>
          <w:lang w:val="ru-RU"/>
        </w:rPr>
        <w:t xml:space="preserve">68 </w:t>
      </w:r>
      <w:r w:rsidRPr="00BF5E52">
        <w:rPr>
          <w:rFonts w:ascii="SkolaSerifCnOffc" w:hAnsi="SkolaSerifCnOffc" w:cs="Times New Roman"/>
          <w:color w:val="000000"/>
          <w:sz w:val="24"/>
          <w:szCs w:val="24"/>
          <w:shd w:val="clear" w:color="auto" w:fill="FFFFFF"/>
          <w:lang w:val="mk-MK"/>
        </w:rPr>
        <w:t>деца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сите на возраст од </w:t>
      </w:r>
      <w:r w:rsidRPr="00BF5E52">
        <w:rPr>
          <w:rFonts w:ascii="SkolaSerifCnOffc" w:hAnsi="SkolaSerifCnOffc" w:cs="Times New Roman"/>
          <w:color w:val="000000"/>
          <w:sz w:val="24"/>
          <w:szCs w:val="24"/>
          <w:shd w:val="clear" w:color="auto" w:fill="FFFFFF"/>
          <w:lang w:val="ru-RU"/>
        </w:rPr>
        <w:t xml:space="preserve">4 </w:t>
      </w:r>
      <w:r w:rsidRPr="00BF5E52">
        <w:rPr>
          <w:rFonts w:ascii="SkolaSerifCnOffc" w:hAnsi="SkolaSerifCnOffc" w:cs="Times New Roman"/>
          <w:color w:val="000000"/>
          <w:sz w:val="24"/>
          <w:szCs w:val="24"/>
          <w:shd w:val="clear" w:color="auto" w:fill="FFFFFF"/>
          <w:lang w:val="mk-MK"/>
        </w:rPr>
        <w:t>д</w:t>
      </w:r>
      <w:r w:rsidRPr="00BF5E52">
        <w:rPr>
          <w:rFonts w:ascii="SkolaSerifCnOffc" w:hAnsi="SkolaSerifCnOffc" w:cs="Times New Roman"/>
          <w:color w:val="000000"/>
          <w:sz w:val="24"/>
          <w:szCs w:val="24"/>
          <w:shd w:val="clear" w:color="auto" w:fill="FFFFFF"/>
        </w:rPr>
        <w:t>o</w:t>
      </w:r>
      <w:r w:rsidRPr="00BF5E52">
        <w:rPr>
          <w:rFonts w:ascii="SkolaSerifCnOffc" w:hAnsi="SkolaSerifCnOffc" w:cs="Times New Roman"/>
          <w:color w:val="000000"/>
          <w:sz w:val="24"/>
          <w:szCs w:val="24"/>
          <w:shd w:val="clear" w:color="auto" w:fill="FFFFFF"/>
          <w:lang w:val="ru-RU"/>
        </w:rPr>
        <w:t xml:space="preserve"> 7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Понатаму</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сите пациенти биле по случаен избор поделени во три групи: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COM</w:t>
      </w:r>
      <w:r w:rsidRPr="00BF5E52">
        <w:rPr>
          <w:rFonts w:ascii="SkolaSerifCnOffc" w:hAnsi="SkolaSerifCnOffc" w:cs="Times New Roman"/>
          <w:color w:val="000000"/>
          <w:sz w:val="24"/>
          <w:szCs w:val="24"/>
          <w:shd w:val="clear" w:color="auto" w:fill="FFFFFF"/>
          <w:lang w:val="mk-MK"/>
        </w:rPr>
        <w:t xml:space="preserve"> 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CAR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Временските рокови за евалуација биле</w:t>
      </w:r>
      <w:r w:rsidRPr="00BF5E52">
        <w:rPr>
          <w:rFonts w:ascii="SkolaSerifCnOffc" w:hAnsi="SkolaSerifCnOffc" w:cs="Times New Roman"/>
          <w:color w:val="000000"/>
          <w:sz w:val="24"/>
          <w:szCs w:val="24"/>
          <w:shd w:val="clear" w:color="auto" w:fill="FFFFFF"/>
          <w:lang w:val="ru-RU"/>
        </w:rPr>
        <w:t xml:space="preserve"> 2, 6, 12, 18, 24</w:t>
      </w:r>
      <w:r w:rsidRPr="00BF5E52">
        <w:rPr>
          <w:rFonts w:ascii="SkolaSerifCnOffc" w:hAnsi="SkolaSerifCnOffc" w:cs="Times New Roman"/>
          <w:color w:val="000000"/>
          <w:sz w:val="24"/>
          <w:szCs w:val="24"/>
          <w:shd w:val="clear" w:color="auto" w:fill="FFFFFF"/>
          <w:lang w:val="mk-MK"/>
        </w:rPr>
        <w:t xml:space="preserve"> и</w:t>
      </w:r>
      <w:r w:rsidRPr="00BF5E52">
        <w:rPr>
          <w:rFonts w:ascii="SkolaSerifCnOffc" w:hAnsi="SkolaSerifCnOffc" w:cs="Times New Roman"/>
          <w:color w:val="000000"/>
          <w:sz w:val="24"/>
          <w:szCs w:val="24"/>
          <w:shd w:val="clear" w:color="auto" w:fill="FFFFFF"/>
          <w:lang w:val="ru-RU"/>
        </w:rPr>
        <w:t xml:space="preserve"> 36 </w:t>
      </w:r>
      <w:r w:rsidRPr="00BF5E52">
        <w:rPr>
          <w:rFonts w:ascii="SkolaSerifCnOffc" w:hAnsi="SkolaSerifCnOffc" w:cs="Times New Roman"/>
          <w:color w:val="000000"/>
          <w:sz w:val="24"/>
          <w:szCs w:val="24"/>
          <w:shd w:val="clear" w:color="auto" w:fill="FFFFFF"/>
          <w:lang w:val="mk-MK"/>
        </w:rPr>
        <w:t>месеци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Биле добиени следниве резултати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при прегледите по</w:t>
      </w:r>
      <w:r w:rsidRPr="00BF5E52">
        <w:rPr>
          <w:rFonts w:ascii="SkolaSerifCnOffc" w:hAnsi="SkolaSerifCnOffc" w:cs="Times New Roman"/>
          <w:color w:val="000000"/>
          <w:sz w:val="24"/>
          <w:szCs w:val="24"/>
          <w:shd w:val="clear" w:color="auto" w:fill="FFFFFF"/>
          <w:lang w:val="ru-RU"/>
        </w:rPr>
        <w:t xml:space="preserve"> 3 </w:t>
      </w:r>
      <w:r w:rsidRPr="00BF5E52">
        <w:rPr>
          <w:rFonts w:ascii="SkolaSerifCnOffc" w:hAnsi="SkolaSerifCnOffc" w:cs="Times New Roman"/>
          <w:color w:val="000000"/>
          <w:sz w:val="24"/>
          <w:szCs w:val="24"/>
          <w:shd w:val="clear" w:color="auto" w:fill="FFFFFF"/>
          <w:lang w:val="mk-MK"/>
        </w:rPr>
        <w:t xml:space="preserve">години вкупната стапка на издржливост на оклузалните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 била </w:t>
      </w:r>
      <w:r w:rsidRPr="00BF5E52">
        <w:rPr>
          <w:rFonts w:ascii="SkolaSerifCnOffc" w:hAnsi="SkolaSerifCnOffc" w:cs="Times New Roman"/>
          <w:color w:val="000000"/>
          <w:sz w:val="24"/>
          <w:szCs w:val="24"/>
          <w:shd w:val="clear" w:color="auto" w:fill="FFFFFF"/>
          <w:lang w:val="ru-RU"/>
        </w:rPr>
        <w:t>3% (</w:t>
      </w:r>
      <w:r w:rsidRPr="00BF5E52">
        <w:rPr>
          <w:rFonts w:ascii="SkolaSerifCnOffc" w:hAnsi="SkolaSerifCnOffc" w:cs="Times New Roman"/>
          <w:color w:val="000000"/>
          <w:sz w:val="24"/>
          <w:szCs w:val="24"/>
          <w:shd w:val="clear" w:color="auto" w:fill="FFFFFF"/>
        </w:rPr>
        <w:t>GIC</w:t>
      </w:r>
      <w:r w:rsidRPr="00BF5E52">
        <w:rPr>
          <w:rFonts w:ascii="SkolaSerifCnOffc" w:hAnsi="SkolaSerifCnOffc" w:cs="Times New Roman"/>
          <w:color w:val="000000"/>
          <w:sz w:val="24"/>
          <w:szCs w:val="24"/>
          <w:shd w:val="clear" w:color="auto" w:fill="FFFFFF"/>
          <w:lang w:val="ru-RU"/>
        </w:rPr>
        <w:t xml:space="preserve"> = 83%; </w:t>
      </w:r>
      <w:r w:rsidRPr="00BF5E52">
        <w:rPr>
          <w:rFonts w:ascii="SkolaSerifCnOffc" w:hAnsi="SkolaSerifCnOffc" w:cs="Times New Roman"/>
          <w:color w:val="000000"/>
          <w:sz w:val="24"/>
          <w:szCs w:val="24"/>
          <w:shd w:val="clear" w:color="auto" w:fill="FFFFFF"/>
        </w:rPr>
        <w:t>COM</w:t>
      </w:r>
      <w:r w:rsidRPr="00BF5E52">
        <w:rPr>
          <w:rFonts w:ascii="SkolaSerifCnOffc" w:hAnsi="SkolaSerifCnOffc" w:cs="Times New Roman"/>
          <w:color w:val="000000"/>
          <w:sz w:val="24"/>
          <w:szCs w:val="24"/>
          <w:shd w:val="clear" w:color="auto" w:fill="FFFFFF"/>
          <w:lang w:val="ru-RU"/>
        </w:rPr>
        <w:t xml:space="preserve"> = 78%; </w:t>
      </w:r>
      <w:r w:rsidRPr="00BF5E52">
        <w:rPr>
          <w:rFonts w:ascii="SkolaSerifCnOffc" w:hAnsi="SkolaSerifCnOffc" w:cs="Times New Roman"/>
          <w:color w:val="000000"/>
          <w:sz w:val="24"/>
          <w:szCs w:val="24"/>
          <w:shd w:val="clear" w:color="auto" w:fill="FFFFFF"/>
        </w:rPr>
        <w:t>CAR</w:t>
      </w:r>
      <w:r w:rsidRPr="00BF5E52">
        <w:rPr>
          <w:rFonts w:ascii="SkolaSerifCnOffc" w:hAnsi="SkolaSerifCnOffc" w:cs="Times New Roman"/>
          <w:color w:val="000000"/>
          <w:sz w:val="24"/>
          <w:szCs w:val="24"/>
          <w:shd w:val="clear" w:color="auto" w:fill="FFFFFF"/>
          <w:lang w:val="ru-RU"/>
        </w:rPr>
        <w:t xml:space="preserve"> = 62%)</w:t>
      </w:r>
      <w:r w:rsidRPr="00BF5E52">
        <w:rPr>
          <w:rFonts w:ascii="SkolaSerifCnOffc" w:hAnsi="SkolaSerifCnOffc" w:cs="Times New Roman"/>
          <w:color w:val="000000"/>
          <w:sz w:val="24"/>
          <w:szCs w:val="24"/>
          <w:shd w:val="clear" w:color="auto" w:fill="FFFFFF"/>
          <w:lang w:val="mk-MK"/>
        </w:rPr>
        <w:t>, а</w:t>
      </w:r>
      <w:r w:rsidRPr="00BF5E52">
        <w:rPr>
          <w:rFonts w:ascii="SkolaSerifCnOffc" w:hAnsi="SkolaSerifCnOffc" w:cs="Times New Roman"/>
          <w:color w:val="000000"/>
          <w:sz w:val="24"/>
          <w:szCs w:val="24"/>
          <w:shd w:val="clear" w:color="auto" w:fill="FFFFFF"/>
          <w:lang w:val="ru-RU"/>
        </w:rPr>
        <w:t xml:space="preserve"> 49% </w:t>
      </w:r>
      <w:r w:rsidRPr="00BF5E52">
        <w:rPr>
          <w:rFonts w:ascii="SkolaSerifCnOffc" w:hAnsi="SkolaSerifCnOffc" w:cs="Times New Roman"/>
          <w:color w:val="000000"/>
          <w:sz w:val="24"/>
          <w:szCs w:val="24"/>
          <w:shd w:val="clear" w:color="auto" w:fill="FFFFFF"/>
          <w:lang w:val="mk-MK"/>
        </w:rPr>
        <w:t xml:space="preserve">за оклузално-апроксималните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GIC</w:t>
      </w:r>
      <w:r w:rsidRPr="00BF5E52">
        <w:rPr>
          <w:rFonts w:ascii="SkolaSerifCnOffc" w:hAnsi="SkolaSerifCnOffc" w:cs="Times New Roman"/>
          <w:color w:val="000000"/>
          <w:sz w:val="24"/>
          <w:szCs w:val="24"/>
          <w:shd w:val="clear" w:color="auto" w:fill="FFFFFF"/>
          <w:lang w:val="ru-RU"/>
        </w:rPr>
        <w:t xml:space="preserve"> = 56%; </w:t>
      </w:r>
      <w:r w:rsidRPr="00BF5E52">
        <w:rPr>
          <w:rFonts w:ascii="SkolaSerifCnOffc" w:hAnsi="SkolaSerifCnOffc" w:cs="Times New Roman"/>
          <w:color w:val="000000"/>
          <w:sz w:val="24"/>
          <w:szCs w:val="24"/>
          <w:shd w:val="clear" w:color="auto" w:fill="FFFFFF"/>
        </w:rPr>
        <w:t>COM</w:t>
      </w:r>
      <w:r w:rsidRPr="00BF5E52">
        <w:rPr>
          <w:rFonts w:ascii="SkolaSerifCnOffc" w:hAnsi="SkolaSerifCnOffc" w:cs="Times New Roman"/>
          <w:color w:val="000000"/>
          <w:sz w:val="24"/>
          <w:szCs w:val="24"/>
          <w:shd w:val="clear" w:color="auto" w:fill="FFFFFF"/>
          <w:lang w:val="ru-RU"/>
        </w:rPr>
        <w:t xml:space="preserve"> = 56%; </w:t>
      </w:r>
      <w:r w:rsidRPr="00BF5E52">
        <w:rPr>
          <w:rFonts w:ascii="SkolaSerifCnOffc" w:hAnsi="SkolaSerifCnOffc" w:cs="Times New Roman"/>
          <w:color w:val="000000"/>
          <w:sz w:val="24"/>
          <w:szCs w:val="24"/>
          <w:shd w:val="clear" w:color="auto" w:fill="FFFFFF"/>
        </w:rPr>
        <w:t>CAR</w:t>
      </w:r>
      <w:r w:rsidRPr="00BF5E52">
        <w:rPr>
          <w:rFonts w:ascii="SkolaSerifCnOffc" w:hAnsi="SkolaSerifCnOffc" w:cs="Times New Roman"/>
          <w:color w:val="000000"/>
          <w:sz w:val="24"/>
          <w:szCs w:val="24"/>
          <w:shd w:val="clear" w:color="auto" w:fill="FFFFFF"/>
          <w:lang w:val="ru-RU"/>
        </w:rPr>
        <w:t xml:space="preserve"> = 36%</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Резултатите го довеле авторот до заклучок дека </w:t>
      </w:r>
      <w:r w:rsidRPr="00BF5E52">
        <w:rPr>
          <w:rFonts w:ascii="SkolaSerifCnOffc" w:hAnsi="SkolaSerifCnOffc" w:cs="Times New Roman"/>
          <w:color w:val="000000"/>
          <w:sz w:val="24"/>
          <w:szCs w:val="24"/>
          <w:shd w:val="clear" w:color="auto" w:fill="FFFFFF"/>
        </w:rPr>
        <w:t>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компомер се клинички поуспешни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од</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CAR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за оклузални и оклузално-апроксимални реставрации на млечни молари</w:t>
      </w:r>
      <w:r w:rsidRPr="00BF5E52">
        <w:rPr>
          <w:rFonts w:ascii="SkolaSerifCnOffc" w:hAnsi="SkolaSerifCnOffc" w:cs="Times New Roman"/>
          <w:color w:val="000000"/>
          <w:sz w:val="24"/>
          <w:szCs w:val="24"/>
          <w:shd w:val="clear" w:color="auto" w:fill="FFFFFF"/>
          <w:lang w:val="ru-RU"/>
        </w:rPr>
        <w:t>.</w:t>
      </w:r>
    </w:p>
    <w:p w14:paraId="27DAE140" w14:textId="77777777" w:rsidR="005835A3" w:rsidRPr="00B73EFE"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Ако ги споредиме смолесто модифицираниот 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конвенционалниот хемиски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полимеризиран</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лабораториски тестови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смолестиот модифициран глас-јономер цемент </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покажува подобри  перформанси на бондирање со денталните супстрати, а се користи од некои стоматолози и во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пристапот</w:t>
      </w:r>
      <w:r w:rsidR="00D13AD2" w:rsidRPr="00B73EFE">
        <w:rPr>
          <w:rFonts w:ascii="SkolaSerifCnOffc" w:hAnsi="SkolaSerifCnOffc" w:cs="Times New Roman"/>
          <w:color w:val="000000"/>
          <w:sz w:val="24"/>
          <w:szCs w:val="24"/>
          <w:shd w:val="clear" w:color="auto" w:fill="FFFFFF"/>
          <w:lang w:val="ru-RU"/>
        </w:rPr>
        <w:t>.</w:t>
      </w:r>
      <w:r w:rsidR="00D13AD2" w:rsidRPr="00B73EFE">
        <w:rPr>
          <w:rFonts w:ascii="SkolaSerifCnOffc" w:hAnsi="SkolaSerifCnOffc" w:cs="Times New Roman"/>
          <w:color w:val="000000"/>
          <w:sz w:val="24"/>
          <w:szCs w:val="24"/>
          <w:shd w:val="clear" w:color="auto" w:fill="FFFFFF"/>
          <w:vertAlign w:val="superscript"/>
          <w:lang w:val="ru-RU"/>
        </w:rPr>
        <w:t>8</w:t>
      </w:r>
      <w:r w:rsidR="00E90329" w:rsidRPr="00B73EFE">
        <w:rPr>
          <w:rFonts w:ascii="SkolaSerifCnOffc" w:hAnsi="SkolaSerifCnOffc" w:cs="Times New Roman"/>
          <w:color w:val="000000"/>
          <w:sz w:val="24"/>
          <w:szCs w:val="24"/>
          <w:shd w:val="clear" w:color="auto" w:fill="FFFFFF"/>
          <w:vertAlign w:val="superscript"/>
          <w:lang w:val="ru-RU"/>
        </w:rPr>
        <w:t>1</w:t>
      </w:r>
    </w:p>
    <w:p w14:paraId="13002BB2"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rPr>
        <w:t>Ercan</w:t>
      </w:r>
      <w:r w:rsidRPr="00BF5E52">
        <w:rPr>
          <w:rFonts w:ascii="SkolaSerifCnOffc" w:hAnsi="SkolaSerifCnOffc" w:cs="Times New Roman"/>
          <w:color w:val="000000"/>
          <w:sz w:val="24"/>
          <w:szCs w:val="24"/>
          <w:shd w:val="clear" w:color="auto" w:fill="FFFFFF"/>
          <w:lang w:val="ru-RU"/>
        </w:rPr>
        <w:t xml:space="preserve"> </w:t>
      </w:r>
      <w:r w:rsidR="00BD0F61"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64167A" w:rsidRPr="00B73EFE">
        <w:rPr>
          <w:rFonts w:ascii="SkolaSerifCnOffc" w:hAnsi="SkolaSerifCnOffc" w:cs="Times New Roman"/>
          <w:color w:val="000000"/>
          <w:sz w:val="24"/>
          <w:szCs w:val="24"/>
          <w:shd w:val="clear" w:color="auto" w:fill="FFFFFF"/>
          <w:vertAlign w:val="superscript"/>
          <w:lang w:val="ru-RU"/>
        </w:rPr>
        <w:t>8</w:t>
      </w:r>
      <w:r w:rsidR="00E90329" w:rsidRPr="00B73EFE">
        <w:rPr>
          <w:rFonts w:ascii="SkolaSerifCnOffc" w:hAnsi="SkolaSerifCnOffc" w:cs="Times New Roman"/>
          <w:color w:val="000000"/>
          <w:sz w:val="24"/>
          <w:szCs w:val="24"/>
          <w:shd w:val="clear" w:color="auto" w:fill="FFFFFF"/>
          <w:vertAlign w:val="superscript"/>
          <w:lang w:val="ru-RU"/>
        </w:rPr>
        <w:t>2</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ги истражувал клиничките перформанси на глас-јономер цементите со голема цврстина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HSGIC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 на смолесто модифицираните глас-јономер цементи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Истражувањето било извршено во Турција и било насочено на едноповршински и повеќеповршински кариозни кавитети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Студијата била спроведена во теренски услови со група деца на возраст од</w:t>
      </w:r>
      <w:r w:rsidRPr="00BF5E52">
        <w:rPr>
          <w:rFonts w:ascii="SkolaSerifCnOffc" w:hAnsi="SkolaSerifCnOffc" w:cs="Times New Roman"/>
          <w:color w:val="000000"/>
          <w:sz w:val="24"/>
          <w:szCs w:val="24"/>
          <w:shd w:val="clear" w:color="auto" w:fill="FFFFFF"/>
          <w:lang w:val="ru-RU"/>
        </w:rPr>
        <w:t xml:space="preserve"> 7 </w:t>
      </w:r>
      <w:r w:rsidRPr="00BF5E52">
        <w:rPr>
          <w:rFonts w:ascii="SkolaSerifCnOffc" w:hAnsi="SkolaSerifCnOffc" w:cs="Times New Roman"/>
          <w:color w:val="000000"/>
          <w:sz w:val="24"/>
          <w:szCs w:val="24"/>
          <w:shd w:val="clear" w:color="auto" w:fill="FFFFFF"/>
          <w:lang w:val="mk-MK"/>
        </w:rPr>
        <w:t>д</w:t>
      </w:r>
      <w:r w:rsidRPr="00BF5E52">
        <w:rPr>
          <w:rFonts w:ascii="SkolaSerifCnOffc" w:hAnsi="SkolaSerifCnOffc" w:cs="Times New Roman"/>
          <w:color w:val="000000"/>
          <w:sz w:val="24"/>
          <w:szCs w:val="24"/>
          <w:shd w:val="clear" w:color="auto" w:fill="FFFFFF"/>
        </w:rPr>
        <w:t>o</w:t>
      </w:r>
      <w:r w:rsidRPr="00BF5E52">
        <w:rPr>
          <w:rFonts w:ascii="SkolaSerifCnOffc" w:hAnsi="SkolaSerifCnOffc" w:cs="Times New Roman"/>
          <w:color w:val="000000"/>
          <w:sz w:val="24"/>
          <w:szCs w:val="24"/>
          <w:shd w:val="clear" w:color="auto" w:fill="FFFFFF"/>
          <w:lang w:val="ru-RU"/>
        </w:rPr>
        <w:t xml:space="preserve"> 9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w:t>
      </w:r>
      <w:r w:rsidRPr="00BF5E52">
        <w:rPr>
          <w:rFonts w:ascii="SkolaSerifCnOffc" w:hAnsi="SkolaSerifCnOffc" w:cs="Times New Roman"/>
          <w:color w:val="000000"/>
          <w:sz w:val="24"/>
          <w:szCs w:val="24"/>
          <w:shd w:val="clear" w:color="auto" w:fill="FFFFFF"/>
          <w:lang w:val="ru-RU"/>
        </w:rPr>
        <w:t xml:space="preserve"> 24 </w:t>
      </w:r>
      <w:r w:rsidRPr="00BF5E52">
        <w:rPr>
          <w:rFonts w:ascii="SkolaSerifCnOffc" w:hAnsi="SkolaSerifCnOffc" w:cs="Times New Roman"/>
          <w:color w:val="000000"/>
          <w:sz w:val="24"/>
          <w:szCs w:val="24"/>
          <w:shd w:val="clear" w:color="auto" w:fill="FFFFFF"/>
          <w:lang w:val="mk-MK"/>
        </w:rPr>
        <w:t>месеци биле собрани следниве податоци: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кај едноповршинските 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покажал</w:t>
      </w:r>
      <w:r w:rsidRPr="00BF5E52">
        <w:rPr>
          <w:rFonts w:ascii="SkolaSerifCnOffc" w:hAnsi="SkolaSerifCnOffc" w:cs="Times New Roman"/>
          <w:color w:val="000000"/>
          <w:sz w:val="24"/>
          <w:szCs w:val="24"/>
          <w:shd w:val="clear" w:color="auto" w:fill="FFFFFF"/>
          <w:lang w:val="ru-RU"/>
        </w:rPr>
        <w:t xml:space="preserve"> 100% </w:t>
      </w:r>
      <w:r w:rsidRPr="00BF5E52">
        <w:rPr>
          <w:rFonts w:ascii="SkolaSerifCnOffc" w:hAnsi="SkolaSerifCnOffc" w:cs="Times New Roman"/>
          <w:color w:val="000000"/>
          <w:sz w:val="24"/>
          <w:szCs w:val="24"/>
          <w:shd w:val="clear" w:color="auto" w:fill="FFFFFF"/>
          <w:lang w:val="mk-MK"/>
        </w:rPr>
        <w:t>стапка на ретенција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HSGIC</w:t>
      </w:r>
      <w:r w:rsidRPr="00BF5E52">
        <w:rPr>
          <w:rFonts w:ascii="SkolaSerifCnOffc" w:hAnsi="SkolaSerifCnOffc" w:cs="Times New Roman"/>
          <w:color w:val="000000"/>
          <w:sz w:val="24"/>
          <w:szCs w:val="24"/>
          <w:shd w:val="clear" w:color="auto" w:fill="FFFFFF"/>
          <w:lang w:val="mk-MK"/>
        </w:rPr>
        <w:t>-реставрациите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покажеле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стапка на ретенција од </w:t>
      </w:r>
      <w:r w:rsidRPr="00BF5E52">
        <w:rPr>
          <w:rFonts w:ascii="SkolaSerifCnOffc" w:hAnsi="SkolaSerifCnOffc" w:cs="Times New Roman"/>
          <w:color w:val="000000"/>
          <w:sz w:val="24"/>
          <w:szCs w:val="24"/>
          <w:shd w:val="clear" w:color="auto" w:fill="FFFFFF"/>
          <w:lang w:val="ru-RU"/>
        </w:rPr>
        <w:t>80</w:t>
      </w:r>
      <w:r w:rsidR="0064167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9%. </w:t>
      </w:r>
      <w:r w:rsidRPr="00BF5E52">
        <w:rPr>
          <w:rFonts w:ascii="SkolaSerifCnOffc" w:hAnsi="SkolaSerifCnOffc" w:cs="Times New Roman"/>
          <w:color w:val="000000"/>
          <w:sz w:val="24"/>
          <w:szCs w:val="24"/>
          <w:shd w:val="clear" w:color="auto" w:fill="FFFFFF"/>
          <w:lang w:val="mk-MK"/>
        </w:rPr>
        <w:t>Кај повеќеповршинските реставрации стапките на успех биле</w:t>
      </w:r>
      <w:r w:rsidRPr="00BF5E52">
        <w:rPr>
          <w:rFonts w:ascii="SkolaSerifCnOffc" w:hAnsi="SkolaSerifCnOffc" w:cs="Times New Roman"/>
          <w:color w:val="000000"/>
          <w:sz w:val="24"/>
          <w:szCs w:val="24"/>
          <w:shd w:val="clear" w:color="auto" w:fill="FFFFFF"/>
          <w:lang w:val="ru-RU"/>
        </w:rPr>
        <w:t xml:space="preserve"> 100% </w:t>
      </w:r>
      <w:r w:rsidRPr="00BF5E52">
        <w:rPr>
          <w:rFonts w:ascii="SkolaSerifCnOffc" w:hAnsi="SkolaSerifCnOffc" w:cs="Times New Roman"/>
          <w:color w:val="000000"/>
          <w:sz w:val="24"/>
          <w:szCs w:val="24"/>
          <w:shd w:val="clear" w:color="auto" w:fill="FFFFFF"/>
          <w:lang w:val="mk-MK"/>
        </w:rPr>
        <w:t>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41</w:t>
      </w:r>
      <w:r w:rsidR="0064167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2% </w:t>
      </w:r>
      <w:r w:rsidRPr="00BF5E52">
        <w:rPr>
          <w:rFonts w:ascii="SkolaSerifCnOffc" w:hAnsi="SkolaSerifCnOffc" w:cs="Times New Roman"/>
          <w:color w:val="000000"/>
          <w:sz w:val="24"/>
          <w:szCs w:val="24"/>
          <w:shd w:val="clear" w:color="auto" w:fill="FFFFFF"/>
          <w:lang w:val="mk-MK"/>
        </w:rPr>
        <w:t>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HSGIC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Врз основа на </w:t>
      </w:r>
      <w:r w:rsidRPr="00BF5E52">
        <w:rPr>
          <w:rFonts w:ascii="SkolaSerifCnOffc" w:hAnsi="SkolaSerifCnOffc" w:cs="Times New Roman"/>
          <w:color w:val="000000"/>
          <w:sz w:val="24"/>
          <w:szCs w:val="24"/>
          <w:shd w:val="clear" w:color="auto" w:fill="FFFFFF"/>
          <w:lang w:val="mk-MK"/>
        </w:rPr>
        <w:lastRenderedPageBreak/>
        <w:t>добиените резултати</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индицирано е дека во теренски испитувања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може да биде алтернативна реставративна техника во споредба со примената на глас-јономер цемент со голема цврстина</w:t>
      </w:r>
      <w:r w:rsidRPr="00BF5E52">
        <w:rPr>
          <w:rFonts w:ascii="SkolaSerifCnOffc" w:hAnsi="SkolaSerifCnOffc" w:cs="Times New Roman"/>
          <w:color w:val="000000"/>
          <w:sz w:val="24"/>
          <w:szCs w:val="24"/>
          <w:shd w:val="clear" w:color="auto" w:fill="FFFFFF"/>
          <w:lang w:val="ru-RU"/>
        </w:rPr>
        <w:t>.</w:t>
      </w:r>
    </w:p>
    <w:p w14:paraId="0898FE2B"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rPr>
        <w:t>Ersin</w:t>
      </w:r>
      <w:r w:rsidRPr="00BF5E52">
        <w:rPr>
          <w:rFonts w:ascii="SkolaSerifCnOffc" w:hAnsi="SkolaSerifCnOffc" w:cs="Times New Roman"/>
          <w:color w:val="000000"/>
          <w:sz w:val="24"/>
          <w:szCs w:val="24"/>
          <w:shd w:val="clear" w:color="auto" w:fill="FFFFFF"/>
          <w:lang w:val="ru-RU"/>
        </w:rPr>
        <w:t xml:space="preserve"> </w:t>
      </w:r>
      <w:r w:rsidR="00E9032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64167A" w:rsidRPr="00B73EFE">
        <w:rPr>
          <w:rFonts w:ascii="SkolaSerifCnOffc" w:hAnsi="SkolaSerifCnOffc" w:cs="Times New Roman"/>
          <w:color w:val="000000"/>
          <w:sz w:val="24"/>
          <w:szCs w:val="24"/>
          <w:shd w:val="clear" w:color="auto" w:fill="FFFFFF"/>
          <w:vertAlign w:val="superscript"/>
          <w:lang w:val="ru-RU"/>
        </w:rPr>
        <w:t>8</w:t>
      </w:r>
      <w:r w:rsidR="00E90329" w:rsidRPr="00B73EFE">
        <w:rPr>
          <w:rFonts w:ascii="SkolaSerifCnOffc" w:hAnsi="SkolaSerifCnOffc" w:cs="Times New Roman"/>
          <w:color w:val="000000"/>
          <w:sz w:val="24"/>
          <w:szCs w:val="24"/>
          <w:shd w:val="clear" w:color="auto" w:fill="FFFFFF"/>
          <w:vertAlign w:val="superscript"/>
          <w:lang w:val="ru-RU"/>
        </w:rPr>
        <w:t>3</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ги истражувал стапките на издржливост на еден систем на бондирање со дентинот на смолест композит и на високовискозен глас-јономер цемент со користење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-пристапот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Ова било истражувано на млечни заби на турски деца на возраст од </w:t>
      </w:r>
      <w:r w:rsidRPr="00BF5E52">
        <w:rPr>
          <w:rFonts w:ascii="SkolaSerifCnOffc" w:hAnsi="SkolaSerifCnOffc" w:cs="Times New Roman"/>
          <w:color w:val="000000"/>
          <w:sz w:val="24"/>
          <w:szCs w:val="24"/>
          <w:shd w:val="clear" w:color="auto" w:fill="FFFFFF"/>
          <w:lang w:val="ru-RU"/>
        </w:rPr>
        <w:t>7</w:t>
      </w:r>
      <w:r w:rsidR="0064167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5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Реставрациите со глас-јономер цемент на кавитети од класа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покажале висок процент на стапки на издржливост </w:t>
      </w:r>
      <w:r w:rsidRPr="00BF5E52">
        <w:rPr>
          <w:rFonts w:ascii="SkolaSerifCnOffc" w:hAnsi="SkolaSerifCnOffc" w:cs="Times New Roman"/>
          <w:color w:val="000000"/>
          <w:sz w:val="24"/>
          <w:szCs w:val="24"/>
          <w:shd w:val="clear" w:color="auto" w:fill="FFFFFF"/>
          <w:lang w:val="ru-RU"/>
        </w:rPr>
        <w:t>(96</w:t>
      </w:r>
      <w:r w:rsidR="0064167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7%)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(91%) </w:t>
      </w:r>
      <w:r w:rsidRPr="00BF5E52">
        <w:rPr>
          <w:rFonts w:ascii="SkolaSerifCnOffc" w:hAnsi="SkolaSerifCnOffc" w:cs="Times New Roman"/>
          <w:color w:val="000000"/>
          <w:sz w:val="24"/>
          <w:szCs w:val="24"/>
          <w:shd w:val="clear" w:color="auto" w:fill="FFFFFF"/>
          <w:lang w:val="mk-MK"/>
        </w:rPr>
        <w:t>за реставрациите со смолест композит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обете при посматрање во текот на </w:t>
      </w:r>
      <w:r w:rsidRPr="00BF5E52">
        <w:rPr>
          <w:rFonts w:ascii="SkolaSerifCnOffc" w:hAnsi="SkolaSerifCnOffc" w:cs="Times New Roman"/>
          <w:color w:val="000000"/>
          <w:sz w:val="24"/>
          <w:szCs w:val="24"/>
          <w:shd w:val="clear" w:color="auto" w:fill="FFFFFF"/>
          <w:lang w:val="ru-RU"/>
        </w:rPr>
        <w:t xml:space="preserve">24 </w:t>
      </w:r>
      <w:r w:rsidRPr="00BF5E52">
        <w:rPr>
          <w:rFonts w:ascii="SkolaSerifCnOffc" w:hAnsi="SkolaSerifCnOffc" w:cs="Times New Roman"/>
          <w:color w:val="000000"/>
          <w:sz w:val="24"/>
          <w:szCs w:val="24"/>
          <w:shd w:val="clear" w:color="auto" w:fill="FFFFFF"/>
          <w:lang w:val="mk-MK"/>
        </w:rPr>
        <w:t>месеци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Стапките на издржливост за реставрации на кавитети од класа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II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биле</w:t>
      </w:r>
      <w:r w:rsidRPr="00BF5E52">
        <w:rPr>
          <w:rFonts w:ascii="SkolaSerifCnOffc" w:hAnsi="SkolaSerifCnOffc" w:cs="Times New Roman"/>
          <w:color w:val="000000"/>
          <w:sz w:val="24"/>
          <w:szCs w:val="24"/>
          <w:shd w:val="clear" w:color="auto" w:fill="FFFFFF"/>
          <w:lang w:val="ru-RU"/>
        </w:rPr>
        <w:t xml:space="preserve"> 76</w:t>
      </w:r>
      <w:r w:rsidR="0064167A"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ru-RU"/>
        </w:rPr>
        <w:t xml:space="preserve">1 % </w:t>
      </w:r>
      <w:r w:rsidRPr="00BF5E52">
        <w:rPr>
          <w:rFonts w:ascii="SkolaSerifCnOffc" w:hAnsi="SkolaSerifCnOffc" w:cs="Times New Roman"/>
          <w:color w:val="000000"/>
          <w:sz w:val="24"/>
          <w:szCs w:val="24"/>
          <w:shd w:val="clear" w:color="auto" w:fill="FFFFFF"/>
          <w:lang w:val="mk-MK"/>
        </w:rPr>
        <w:t>за реставрациите 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82% </w:t>
      </w:r>
      <w:r w:rsidRPr="00BF5E52">
        <w:rPr>
          <w:rFonts w:ascii="SkolaSerifCnOffc" w:hAnsi="SkolaSerifCnOffc" w:cs="Times New Roman"/>
          <w:color w:val="000000"/>
          <w:sz w:val="24"/>
          <w:szCs w:val="24"/>
          <w:shd w:val="clear" w:color="auto" w:fill="FFFFFF"/>
          <w:lang w:val="mk-MK"/>
        </w:rPr>
        <w:t>за реставрациите со смолест композит</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shd w:val="clear" w:color="auto" w:fill="FFFFFF"/>
          <w:lang w:val="mk-MK"/>
        </w:rPr>
        <w:t xml:space="preserve">Врз основа на добиените резултати било заклучено дека постои статистички значајна разлика меѓу реставрациите на кавитети од класа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реставрациите на кавитети од класа </w:t>
      </w:r>
      <w:r w:rsidRPr="00BF5E52">
        <w:rPr>
          <w:rFonts w:ascii="SkolaSerifCnOffc" w:hAnsi="SkolaSerifCnOffc" w:cs="Times New Roman"/>
          <w:color w:val="000000"/>
          <w:sz w:val="24"/>
          <w:szCs w:val="24"/>
          <w:shd w:val="clear" w:color="auto" w:fill="FFFFFF"/>
        </w:rPr>
        <w:t>II</w:t>
      </w:r>
      <w:r w:rsidRPr="00BF5E52">
        <w:rPr>
          <w:rFonts w:ascii="SkolaSerifCnOffc" w:hAnsi="SkolaSerifCnOffc" w:cs="Times New Roman"/>
          <w:color w:val="000000"/>
          <w:sz w:val="24"/>
          <w:szCs w:val="24"/>
          <w:shd w:val="clear" w:color="auto" w:fill="FFFFFF"/>
          <w:lang w:val="mk-MK"/>
        </w:rPr>
        <w:t xml:space="preserve"> за обата материјал</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shd w:val="clear" w:color="auto" w:fill="FFFFFF"/>
          <w:lang w:val="mk-MK"/>
        </w:rPr>
        <w:t xml:space="preserve">Реставративните материјали глас-јономер цемент и смолест композит покажуваат задоволителен успех кога се користат со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-пристапот.</w:t>
      </w:r>
    </w:p>
    <w:p w14:paraId="705B7B6E" w14:textId="77777777" w:rsidR="005835A3" w:rsidRPr="00B73EFE"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Оттука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употребата на дополнителна опрема може да не биде потребна кога се прават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Особено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во теренски услови со ограничени ресурси, дополнителната опрема, како светлосно полимеризирачка единица за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миксер за инкапсулиран</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глас-јономер цемент,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може да не биде потребна.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Сепак</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поради недоволните клинички докази не може да се каже дека </w:t>
      </w:r>
      <w:r w:rsidRPr="00BF5E52">
        <w:rPr>
          <w:rFonts w:ascii="SkolaSerifCnOffc" w:hAnsi="SkolaSerifCnOffc" w:cs="Times New Roman"/>
          <w:color w:val="000000"/>
          <w:sz w:val="24"/>
          <w:szCs w:val="24"/>
          <w:shd w:val="clear" w:color="auto" w:fill="FFFFFF"/>
        </w:rPr>
        <w:t>RMGIC</w:t>
      </w:r>
      <w:r w:rsidRPr="00BF5E52">
        <w:rPr>
          <w:rFonts w:ascii="SkolaSerifCnOffc" w:hAnsi="SkolaSerifCnOffc" w:cs="Times New Roman"/>
          <w:color w:val="000000"/>
          <w:sz w:val="24"/>
          <w:szCs w:val="24"/>
          <w:shd w:val="clear" w:color="auto" w:fill="FFFFFF"/>
          <w:lang w:val="mk-MK"/>
        </w:rPr>
        <w:t>-реставрациите имаат подобри перформанси во споредба со конвенционалните реставрации со глас-јономер цемент</w:t>
      </w:r>
      <w:r w:rsidRPr="00BF5E52">
        <w:rPr>
          <w:rFonts w:ascii="SkolaSerifCnOffc" w:hAnsi="SkolaSerifCnOffc" w:cs="Times New Roman"/>
          <w:color w:val="000000"/>
          <w:sz w:val="24"/>
          <w:szCs w:val="24"/>
          <w:shd w:val="clear" w:color="auto" w:fill="FFFFFF"/>
          <w:lang w:val="ru-RU"/>
        </w:rPr>
        <w:t>.</w:t>
      </w:r>
      <w:r w:rsidR="00E90329" w:rsidRPr="00B73EFE">
        <w:rPr>
          <w:rFonts w:ascii="SkolaSerifCnOffc" w:hAnsi="SkolaSerifCnOffc" w:cs="Times New Roman"/>
          <w:color w:val="000000"/>
          <w:sz w:val="24"/>
          <w:szCs w:val="24"/>
          <w:shd w:val="clear" w:color="auto" w:fill="FFFFFF"/>
          <w:vertAlign w:val="superscript"/>
          <w:lang w:val="ru-RU"/>
        </w:rPr>
        <w:t>57</w:t>
      </w:r>
    </w:p>
    <w:p w14:paraId="009B1391"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lang w:val="mk-MK"/>
        </w:rPr>
        <w:t>Некои студии го поврзале ослободувањето на флуорид од глас-јономер цементите</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со типот на користените медиуми за складирање, кои можат или да го спречат или да му користат на ослободувањето на флуорид од цементот во медиумите</w:t>
      </w:r>
      <w:r w:rsidR="0064167A" w:rsidRPr="00B73EFE">
        <w:rPr>
          <w:rFonts w:ascii="SkolaSerifCnOffc" w:hAnsi="SkolaSerifCnOffc" w:cs="Times New Roman"/>
          <w:color w:val="000000"/>
          <w:sz w:val="24"/>
          <w:szCs w:val="24"/>
          <w:lang w:val="ru-RU"/>
        </w:rPr>
        <w:t>.</w:t>
      </w:r>
      <w:r w:rsidR="0064167A" w:rsidRPr="00B73EFE">
        <w:rPr>
          <w:rFonts w:ascii="SkolaSerifCnOffc" w:hAnsi="SkolaSerifCnOffc" w:cs="Times New Roman"/>
          <w:color w:val="000000"/>
          <w:sz w:val="24"/>
          <w:szCs w:val="24"/>
          <w:vertAlign w:val="superscript"/>
          <w:lang w:val="ru-RU"/>
        </w:rPr>
        <w:t>8</w:t>
      </w:r>
      <w:r w:rsidR="00E90329" w:rsidRPr="00B73EFE">
        <w:rPr>
          <w:rFonts w:ascii="SkolaSerifCnOffc" w:hAnsi="SkolaSerifCnOffc" w:cs="Times New Roman"/>
          <w:color w:val="000000"/>
          <w:sz w:val="24"/>
          <w:szCs w:val="24"/>
          <w:vertAlign w:val="superscript"/>
          <w:lang w:val="ru-RU"/>
        </w:rPr>
        <w:t>4</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Во кисела средина можеме да забележиме зголемено ослободување на флуорид од глас-јономерите</w:t>
      </w:r>
      <w:r w:rsidRPr="00BF5E52">
        <w:rPr>
          <w:rFonts w:ascii="SkolaSerifCnOffc" w:hAnsi="SkolaSerifCnOffc" w:cs="Times New Roman"/>
          <w:color w:val="000000"/>
          <w:sz w:val="24"/>
          <w:szCs w:val="24"/>
          <w:lang w:val="ru-RU"/>
        </w:rPr>
        <w:t>.</w:t>
      </w:r>
      <w:r w:rsidR="0064167A" w:rsidRPr="00B73EFE">
        <w:rPr>
          <w:rFonts w:ascii="SkolaSerifCnOffc" w:hAnsi="SkolaSerifCnOffc" w:cs="Times New Roman"/>
          <w:color w:val="000000"/>
          <w:sz w:val="24"/>
          <w:szCs w:val="24"/>
          <w:vertAlign w:val="superscript"/>
          <w:lang w:val="ru-RU"/>
        </w:rPr>
        <w:t>8</w:t>
      </w:r>
      <w:r w:rsidR="00E90329" w:rsidRPr="00B73EFE">
        <w:rPr>
          <w:rFonts w:ascii="SkolaSerifCnOffc" w:hAnsi="SkolaSerifCnOffc" w:cs="Times New Roman"/>
          <w:color w:val="000000"/>
          <w:sz w:val="24"/>
          <w:szCs w:val="24"/>
          <w:vertAlign w:val="superscript"/>
          <w:lang w:val="ru-RU"/>
        </w:rPr>
        <w:t>5</w:t>
      </w:r>
      <w:r w:rsidR="0064167A" w:rsidRPr="00B73EFE">
        <w:rPr>
          <w:rFonts w:ascii="SkolaSerifCnOffc" w:hAnsi="SkolaSerifCnOffc" w:cs="Times New Roman"/>
          <w:color w:val="000000"/>
          <w:sz w:val="24"/>
          <w:szCs w:val="24"/>
          <w:vertAlign w:val="superscript"/>
          <w:lang w:val="ru-RU"/>
        </w:rPr>
        <w:t xml:space="preserve"> </w:t>
      </w:r>
      <w:r w:rsidRPr="00BF5E52">
        <w:rPr>
          <w:rFonts w:ascii="SkolaSerifCnOffc" w:hAnsi="SkolaSerifCnOffc" w:cs="Times New Roman"/>
          <w:color w:val="000000"/>
          <w:sz w:val="24"/>
          <w:szCs w:val="24"/>
          <w:lang w:val="mk-MK"/>
        </w:rPr>
        <w:t xml:space="preserve">Способноста на цементите да го балансираат и да го зголемат </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pH</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на надворешниот медиум се нарекува пуферирање</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Ова таканаречено пуферирање би можело клинички да придонесе на начин што би можел да го заштити забот од натамошен кариес</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shd w:val="clear" w:color="auto" w:fill="FFFFFF"/>
          <w:lang w:val="ru-RU"/>
        </w:rPr>
        <w:t xml:space="preserve"> </w:t>
      </w:r>
    </w:p>
    <w:p w14:paraId="584A44AB"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Реставративните материјали што се користат за минимално инвазивните постапки имаат различна способност за ослободување и за апсорпција на флуорид</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Kumar</w:t>
      </w:r>
      <w:r w:rsidRPr="00BF5E52">
        <w:rPr>
          <w:rFonts w:ascii="SkolaSerifCnOffc" w:hAnsi="SkolaSerifCnOffc" w:cs="Times New Roman"/>
          <w:color w:val="000000"/>
          <w:sz w:val="24"/>
          <w:szCs w:val="24"/>
          <w:shd w:val="clear" w:color="auto" w:fill="FFFFFF"/>
          <w:lang w:val="ru-RU"/>
        </w:rPr>
        <w:t xml:space="preserve"> </w:t>
      </w:r>
      <w:r w:rsidR="00E9032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ru-RU"/>
        </w:rPr>
        <w:t>.</w:t>
      </w:r>
      <w:r w:rsidR="0064167A" w:rsidRPr="00B73EFE">
        <w:rPr>
          <w:rFonts w:ascii="SkolaSerifCnOffc" w:hAnsi="SkolaSerifCnOffc" w:cs="Times New Roman"/>
          <w:color w:val="000000"/>
          <w:sz w:val="24"/>
          <w:szCs w:val="24"/>
          <w:shd w:val="clear" w:color="auto" w:fill="FFFFFF"/>
          <w:vertAlign w:val="superscript"/>
          <w:lang w:val="ru-RU"/>
        </w:rPr>
        <w:t>8</w:t>
      </w:r>
      <w:r w:rsidR="00E90329" w:rsidRPr="00B73EFE">
        <w:rPr>
          <w:rFonts w:ascii="SkolaSerifCnOffc" w:hAnsi="SkolaSerifCnOffc" w:cs="Times New Roman"/>
          <w:color w:val="000000"/>
          <w:sz w:val="24"/>
          <w:szCs w:val="24"/>
          <w:shd w:val="clear" w:color="auto" w:fill="FFFFFF"/>
          <w:vertAlign w:val="superscript"/>
          <w:lang w:val="ru-RU"/>
        </w:rPr>
        <w:t>6</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спровел еден систематски осврт на оваа тема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Заклучокот бил дека ослободувањето на флуорид варира во зависност од типовите на реставративен материјал, нивните матрици, механизмите за врзување</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содржината на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флуорид, природата на флуоридот инкорпорир</w:t>
      </w:r>
      <w:r w:rsidRPr="00BF5E52">
        <w:rPr>
          <w:rFonts w:ascii="SkolaSerifCnOffc" w:hAnsi="SkolaSerifCnOffc" w:cs="Times New Roman"/>
          <w:color w:val="000000"/>
          <w:sz w:val="24"/>
          <w:szCs w:val="24"/>
          <w:shd w:val="clear" w:color="auto" w:fill="FFFFFF"/>
        </w:rPr>
        <w:t>a</w:t>
      </w:r>
      <w:r w:rsidRPr="00BF5E52">
        <w:rPr>
          <w:rFonts w:ascii="SkolaSerifCnOffc" w:hAnsi="SkolaSerifCnOffc" w:cs="Times New Roman"/>
          <w:color w:val="000000"/>
          <w:sz w:val="24"/>
          <w:szCs w:val="24"/>
          <w:shd w:val="clear" w:color="auto" w:fill="FFFFFF"/>
          <w:lang w:val="mk-MK"/>
        </w:rPr>
        <w:t>н во смолестите материјали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медиумите во којшто се складира и начинот како се складира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Значи дека цементот и применетиот тип на флуорид директно ќе влијаат врз износот на апсорпција на флуорид</w:t>
      </w:r>
      <w:r w:rsidRPr="00BF5E52">
        <w:rPr>
          <w:rFonts w:ascii="SkolaSerifCnOffc" w:hAnsi="SkolaSerifCnOffc" w:cs="Times New Roman"/>
          <w:color w:val="000000"/>
          <w:sz w:val="24"/>
          <w:szCs w:val="24"/>
          <w:shd w:val="clear" w:color="auto" w:fill="FFFFFF"/>
          <w:lang w:val="ru-RU"/>
        </w:rPr>
        <w:t>.</w:t>
      </w:r>
    </w:p>
    <w:p w14:paraId="3439274B" w14:textId="77777777" w:rsidR="005835A3" w:rsidRPr="00B73EFE" w:rsidRDefault="005835A3" w:rsidP="00833D52">
      <w:pPr>
        <w:pStyle w:val="CommentText"/>
        <w:spacing w:before="240" w:after="0"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color w:val="000000"/>
          <w:sz w:val="24"/>
          <w:szCs w:val="24"/>
          <w:shd w:val="clear" w:color="auto" w:fill="FFFFFF"/>
          <w:lang w:val="mk-MK"/>
        </w:rPr>
        <w:t xml:space="preserve">Препарацијата на кавитетот бара отстранување на мекиот, распаднат дентин, а тоа може да се изврши со рачни или со ротациони инструменти и резултира со произведување на </w:t>
      </w:r>
      <w:r w:rsidRPr="00BF5E52">
        <w:rPr>
          <w:rFonts w:ascii="SkolaSerifCnOffc" w:hAnsi="SkolaSerifCnOffc" w:cs="Times New Roman"/>
          <w:sz w:val="24"/>
          <w:szCs w:val="24"/>
          <w:lang w:val="mk-MK"/>
        </w:rPr>
        <w:t>размазен</w:t>
      </w:r>
      <w:r w:rsidRPr="00BF5E52">
        <w:rPr>
          <w:rFonts w:ascii="SkolaSerifCnOffc" w:hAnsi="SkolaSerifCnOffc" w:cs="Times New Roman"/>
          <w:color w:val="000000"/>
          <w:sz w:val="24"/>
          <w:szCs w:val="24"/>
          <w:shd w:val="clear" w:color="auto" w:fill="FFFFFF"/>
          <w:lang w:val="mk-MK"/>
        </w:rPr>
        <w:t xml:space="preserve"> слој. </w:t>
      </w:r>
      <w:r w:rsidRPr="00BF5E52">
        <w:rPr>
          <w:rFonts w:ascii="SkolaSerifCnOffc" w:hAnsi="SkolaSerifCnOffc" w:cs="Times New Roman"/>
          <w:sz w:val="24"/>
          <w:szCs w:val="24"/>
          <w:lang w:val="mk-MK"/>
        </w:rPr>
        <w:t>Размазниот</w:t>
      </w:r>
      <w:r w:rsidRPr="00BF5E52">
        <w:rPr>
          <w:rFonts w:ascii="SkolaSerifCnOffc" w:eastAsia="Georgia" w:hAnsi="SkolaSerifCnOffc" w:cs="Times New Roman"/>
          <w:color w:val="000000"/>
          <w:sz w:val="24"/>
          <w:szCs w:val="24"/>
          <w:lang w:val="mk-MK"/>
        </w:rPr>
        <w:t xml:space="preserve"> слој го блокира соодветното бондирање на глас-јономерот </w:t>
      </w:r>
      <w:r w:rsidRPr="00BF5E52">
        <w:rPr>
          <w:rFonts w:ascii="SkolaSerifCnOffc" w:eastAsia="Georgia" w:hAnsi="SkolaSerifCnOffc" w:cs="Times New Roman"/>
          <w:color w:val="000000"/>
          <w:sz w:val="24"/>
          <w:szCs w:val="24"/>
          <w:lang w:val="mk-MK"/>
        </w:rPr>
        <w:lastRenderedPageBreak/>
        <w:t>со забното ткиво и затоа неговата елиминација е неопходна</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За таа цел, се бара користење на површински кондиционер</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Намената на применетиот кондиционер е одново да ги активира калциумовите јони и да ги направи подостапни за јонска размена со карбоксилатните јони од измешаниот глас-јономер</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Покрај тоа, кондиционерот ги разоткрива </w:t>
      </w:r>
      <w:r w:rsidRPr="00BF5E52">
        <w:rPr>
          <w:rFonts w:ascii="SkolaSerifCnOffc" w:hAnsi="SkolaSerifCnOffc" w:cs="Times New Roman"/>
          <w:sz w:val="24"/>
          <w:szCs w:val="24"/>
          <w:lang w:val="mk-MK"/>
        </w:rPr>
        <w:t>колагените влакна</w:t>
      </w:r>
      <w:r w:rsidRPr="00BF5E52">
        <w:rPr>
          <w:rFonts w:ascii="SkolaSerifCnOffc" w:hAnsi="SkolaSerifCnOffc" w:cs="Times New Roman"/>
          <w:color w:val="000000"/>
          <w:sz w:val="24"/>
          <w:szCs w:val="24"/>
          <w:shd w:val="clear" w:color="auto" w:fill="FFFFFF"/>
          <w:lang w:val="mk-MK"/>
        </w:rPr>
        <w:t xml:space="preserve"> а тоа доведува до  микромеханичко бондирање со дентинот</w:t>
      </w:r>
      <w:r w:rsidR="0064167A" w:rsidRPr="00B73EFE">
        <w:rPr>
          <w:rFonts w:ascii="SkolaSerifCnOffc" w:hAnsi="SkolaSerifCnOffc" w:cs="Times New Roman"/>
          <w:color w:val="000000"/>
          <w:sz w:val="24"/>
          <w:szCs w:val="24"/>
          <w:shd w:val="clear" w:color="auto" w:fill="FFFFFF"/>
          <w:lang w:val="ru-RU"/>
        </w:rPr>
        <w:t>.</w:t>
      </w:r>
      <w:r w:rsidR="00E90329" w:rsidRPr="00B73EFE">
        <w:rPr>
          <w:rFonts w:ascii="SkolaSerifCnOffc" w:hAnsi="SkolaSerifCnOffc" w:cs="Times New Roman"/>
          <w:color w:val="000000"/>
          <w:sz w:val="24"/>
          <w:szCs w:val="24"/>
          <w:shd w:val="clear" w:color="auto" w:fill="FFFFFF"/>
          <w:vertAlign w:val="superscript"/>
          <w:lang w:val="ru-RU"/>
        </w:rPr>
        <w:t>87</w:t>
      </w:r>
    </w:p>
    <w:p w14:paraId="0FA53F04" w14:textId="77777777" w:rsidR="005835A3" w:rsidRPr="00B73EFE"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Потврдено е дека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глас-јономер цементот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дава подобри резултати кога се користи во </w:t>
      </w:r>
      <w:r w:rsidRPr="00BF5E52">
        <w:rPr>
          <w:rFonts w:ascii="SkolaSerifCnOffc" w:hAnsi="SkolaSerifCnOffc" w:cs="Times New Roman"/>
          <w:sz w:val="24"/>
          <w:szCs w:val="24"/>
          <w:lang w:val="mk-MK"/>
        </w:rPr>
        <w:t>комбинација</w:t>
      </w:r>
      <w:r w:rsidRPr="00BF5E52">
        <w:rPr>
          <w:rFonts w:ascii="SkolaSerifCnOffc" w:hAnsi="SkolaSerifCnOffc" w:cs="Times New Roman"/>
          <w:color w:val="000000"/>
          <w:sz w:val="24"/>
          <w:szCs w:val="24"/>
          <w:shd w:val="clear" w:color="auto" w:fill="FFFFFF"/>
          <w:lang w:val="mk-MK"/>
        </w:rPr>
        <w:t xml:space="preserve"> со дентински кондиционер</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Cavity</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conditioner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GC</w:t>
      </w:r>
      <w:r w:rsidRPr="00BF5E52">
        <w:rPr>
          <w:rFonts w:ascii="SkolaSerifCnOffc" w:hAnsi="SkolaSerifCnOffc" w:cs="Times New Roman"/>
          <w:color w:val="000000"/>
          <w:sz w:val="24"/>
          <w:szCs w:val="24"/>
          <w:shd w:val="clear" w:color="auto" w:fill="FFFFFF"/>
          <w:lang w:val="ru-RU"/>
        </w:rPr>
        <w:t>).</w:t>
      </w:r>
      <w:r w:rsidR="00E90329" w:rsidRPr="00B73EFE">
        <w:rPr>
          <w:rFonts w:ascii="SkolaSerifCnOffc" w:hAnsi="SkolaSerifCnOffc" w:cs="Times New Roman"/>
          <w:color w:val="000000"/>
          <w:sz w:val="24"/>
          <w:szCs w:val="24"/>
          <w:shd w:val="clear" w:color="auto" w:fill="FFFFFF"/>
          <w:vertAlign w:val="superscript"/>
          <w:lang w:val="ru-RU"/>
        </w:rPr>
        <w:t xml:space="preserve">88 </w:t>
      </w:r>
      <w:r w:rsidRPr="00BF5E52">
        <w:rPr>
          <w:rFonts w:ascii="SkolaSerifCnOffc" w:hAnsi="SkolaSerifCnOffc" w:cs="Times New Roman"/>
          <w:color w:val="000000"/>
          <w:sz w:val="24"/>
          <w:szCs w:val="24"/>
        </w:rPr>
        <w:t>Yassen</w:t>
      </w:r>
      <w:r w:rsidRPr="00BF5E52">
        <w:rPr>
          <w:rFonts w:ascii="SkolaSerifCnOffc" w:hAnsi="SkolaSerifCnOffc" w:cs="Times New Roman"/>
          <w:color w:val="000000"/>
          <w:sz w:val="24"/>
          <w:szCs w:val="24"/>
          <w:lang w:val="ru-RU"/>
        </w:rPr>
        <w:t xml:space="preserve"> </w:t>
      </w:r>
      <w:r w:rsidR="00E9032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lang w:val="ru-RU"/>
        </w:rPr>
        <w:t>.</w:t>
      </w:r>
      <w:r w:rsidR="00E90329" w:rsidRPr="00B73EFE">
        <w:rPr>
          <w:rFonts w:ascii="SkolaSerifCnOffc" w:hAnsi="SkolaSerifCnOffc" w:cs="Times New Roman"/>
          <w:color w:val="000000"/>
          <w:sz w:val="24"/>
          <w:szCs w:val="24"/>
          <w:vertAlign w:val="superscript"/>
          <w:lang w:val="ru-RU"/>
        </w:rPr>
        <w:t>89</w:t>
      </w:r>
      <w:r w:rsidR="0064167A" w:rsidRPr="00B73EFE">
        <w:rPr>
          <w:rFonts w:ascii="SkolaSerifCnOffc" w:hAnsi="SkolaSerifCnOffc" w:cs="Times New Roman"/>
          <w:color w:val="000000"/>
          <w:sz w:val="24"/>
          <w:szCs w:val="24"/>
          <w:vertAlign w:val="superscript"/>
          <w:lang w:val="ru-RU"/>
        </w:rPr>
        <w:t xml:space="preserve"> </w:t>
      </w:r>
      <w:r w:rsidRPr="00BF5E52">
        <w:rPr>
          <w:rFonts w:ascii="SkolaSerifCnOffc" w:hAnsi="SkolaSerifCnOffc" w:cs="Times New Roman"/>
          <w:color w:val="000000"/>
          <w:sz w:val="24"/>
          <w:szCs w:val="24"/>
          <w:lang w:val="mk-MK"/>
        </w:rPr>
        <w:t xml:space="preserve">известил дека при оценувањето немало статистички значајна разлика меѓу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 xml:space="preserve">-реставрациите поставени со и без кондиционер на кавитет. </w:t>
      </w:r>
      <w:r w:rsidRPr="00BF5E52">
        <w:rPr>
          <w:rFonts w:ascii="SkolaSerifCnOffc" w:hAnsi="SkolaSerifCnOffc" w:cs="Times New Roman"/>
          <w:color w:val="000000"/>
          <w:sz w:val="24"/>
          <w:szCs w:val="24"/>
          <w:shd w:val="clear" w:color="auto" w:fill="FFFFFF"/>
          <w:lang w:val="mk-MK"/>
        </w:rPr>
        <w:t xml:space="preserve">Истражувањето опфатило </w:t>
      </w:r>
      <w:r w:rsidRPr="00BF5E52">
        <w:rPr>
          <w:rFonts w:ascii="SkolaSerifCnOffc" w:hAnsi="SkolaSerifCnOffc" w:cs="Times New Roman"/>
          <w:color w:val="000000"/>
          <w:sz w:val="24"/>
          <w:szCs w:val="24"/>
          <w:shd w:val="clear" w:color="auto" w:fill="FFFFFF"/>
          <w:lang w:val="ru-RU"/>
        </w:rPr>
        <w:t xml:space="preserve">48 </w:t>
      </w:r>
      <w:r w:rsidRPr="00BF5E52">
        <w:rPr>
          <w:rFonts w:ascii="SkolaSerifCnOffc" w:hAnsi="SkolaSerifCnOffc" w:cs="Times New Roman"/>
          <w:color w:val="000000"/>
          <w:sz w:val="24"/>
          <w:szCs w:val="24"/>
          <w:shd w:val="clear" w:color="auto" w:fill="FFFFFF"/>
          <w:lang w:val="mk-MK"/>
        </w:rPr>
        <w:t xml:space="preserve">деца од Ирак на возраст од </w:t>
      </w:r>
      <w:r w:rsidRPr="00BF5E52">
        <w:rPr>
          <w:rFonts w:ascii="SkolaSerifCnOffc" w:hAnsi="SkolaSerifCnOffc" w:cs="Times New Roman"/>
          <w:color w:val="000000"/>
          <w:sz w:val="24"/>
          <w:szCs w:val="24"/>
          <w:shd w:val="clear" w:color="auto" w:fill="FFFFFF"/>
          <w:lang w:val="ru-RU"/>
        </w:rPr>
        <w:t xml:space="preserve">6 </w:t>
      </w:r>
      <w:r w:rsidRPr="00BF5E52">
        <w:rPr>
          <w:rFonts w:ascii="SkolaSerifCnOffc" w:hAnsi="SkolaSerifCnOffc" w:cs="Times New Roman"/>
          <w:color w:val="000000"/>
          <w:sz w:val="24"/>
          <w:szCs w:val="24"/>
          <w:shd w:val="clear" w:color="auto" w:fill="FFFFFF"/>
          <w:lang w:val="mk-MK"/>
        </w:rPr>
        <w:t>до</w:t>
      </w:r>
      <w:r w:rsidRPr="00BF5E52">
        <w:rPr>
          <w:rFonts w:ascii="SkolaSerifCnOffc" w:hAnsi="SkolaSerifCnOffc" w:cs="Times New Roman"/>
          <w:color w:val="000000"/>
          <w:sz w:val="24"/>
          <w:szCs w:val="24"/>
          <w:shd w:val="clear" w:color="auto" w:fill="FFFFFF"/>
          <w:lang w:val="ru-RU"/>
        </w:rPr>
        <w:t xml:space="preserve"> 7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тие имале билатерални парови на кариозни на млечни молари што се совпаѓале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Извршени биле вкупно</w:t>
      </w:r>
      <w:r w:rsidRPr="00BF5E52">
        <w:rPr>
          <w:rFonts w:ascii="SkolaSerifCnOffc" w:hAnsi="SkolaSerifCnOffc" w:cs="Times New Roman"/>
          <w:color w:val="000000"/>
          <w:sz w:val="24"/>
          <w:szCs w:val="24"/>
          <w:shd w:val="clear" w:color="auto" w:fill="FFFFFF"/>
          <w:lang w:val="ru-RU"/>
        </w:rPr>
        <w:t xml:space="preserve"> 96 </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Специфично за ова истражување е дека секое дете добило по</w:t>
      </w:r>
      <w:r w:rsidRPr="00BF5E52">
        <w:rPr>
          <w:rFonts w:ascii="SkolaSerifCnOffc" w:hAnsi="SkolaSerifCnOffc" w:cs="Times New Roman"/>
          <w:color w:val="000000"/>
          <w:sz w:val="24"/>
          <w:szCs w:val="24"/>
          <w:shd w:val="clear" w:color="auto" w:fill="FFFFFF"/>
          <w:lang w:val="ru-RU"/>
        </w:rPr>
        <w:t xml:space="preserve"> 2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w:t>
      </w:r>
      <w:r w:rsidRPr="00BF5E52">
        <w:rPr>
          <w:rFonts w:ascii="SkolaSerifCnOffc" w:hAnsi="SkolaSerifCnOffc" w:cs="Times New Roman"/>
          <w:color w:val="000000"/>
          <w:sz w:val="24"/>
          <w:szCs w:val="24"/>
          <w:shd w:val="clear" w:color="auto" w:fill="FFFFFF"/>
          <w:lang w:val="ru-RU"/>
        </w:rPr>
        <w:t xml:space="preserve">: 1 </w:t>
      </w:r>
      <w:r w:rsidRPr="00BF5E52">
        <w:rPr>
          <w:rFonts w:ascii="SkolaSerifCnOffc" w:hAnsi="SkolaSerifCnOffc" w:cs="Times New Roman"/>
          <w:color w:val="000000"/>
          <w:sz w:val="24"/>
          <w:szCs w:val="24"/>
          <w:shd w:val="clear" w:color="auto" w:fill="FFFFFF"/>
          <w:lang w:val="mk-MK"/>
        </w:rPr>
        <w:t>извршена со кондиционер на кавитет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1 </w:t>
      </w:r>
      <w:r w:rsidRPr="00BF5E52">
        <w:rPr>
          <w:rFonts w:ascii="SkolaSerifCnOffc" w:hAnsi="SkolaSerifCnOffc" w:cs="Times New Roman"/>
          <w:color w:val="000000"/>
          <w:sz w:val="24"/>
          <w:szCs w:val="24"/>
          <w:shd w:val="clear" w:color="auto" w:fill="FFFFFF"/>
          <w:lang w:val="mk-MK"/>
        </w:rPr>
        <w:t>поставена без кондиционер на кавитет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Избраниот реставративен материјал бил од </w:t>
      </w:r>
      <w:r w:rsidRPr="00BF5E52">
        <w:rPr>
          <w:rFonts w:ascii="SkolaSerifCnOffc" w:hAnsi="SkolaSerifCnOffc" w:cs="Times New Roman"/>
          <w:color w:val="000000"/>
          <w:sz w:val="24"/>
          <w:szCs w:val="24"/>
          <w:shd w:val="clear" w:color="auto" w:fill="FFFFFF"/>
        </w:rPr>
        <w:t>Ionofil</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Voco</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Germany</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 кондиционер</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cavity</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conditioner</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GC</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Europe</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Belgium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Евалуацијата на реставрациите била направена по </w:t>
      </w:r>
      <w:r w:rsidRPr="00BF5E52">
        <w:rPr>
          <w:rFonts w:ascii="SkolaSerifCnOffc" w:hAnsi="SkolaSerifCnOffc" w:cs="Times New Roman"/>
          <w:color w:val="000000"/>
          <w:sz w:val="24"/>
          <w:szCs w:val="24"/>
          <w:shd w:val="clear" w:color="auto" w:fill="FFFFFF"/>
          <w:lang w:val="ru-RU"/>
        </w:rPr>
        <w:t xml:space="preserve">6 </w:t>
      </w:r>
      <w:r w:rsidRPr="00BF5E52">
        <w:rPr>
          <w:rFonts w:ascii="SkolaSerifCnOffc" w:hAnsi="SkolaSerifCnOffc" w:cs="Times New Roman"/>
          <w:color w:val="000000"/>
          <w:sz w:val="24"/>
          <w:szCs w:val="24"/>
          <w:shd w:val="clear" w:color="auto" w:fill="FFFFFF"/>
          <w:lang w:val="mk-MK"/>
        </w:rPr>
        <w:t>и по</w:t>
      </w:r>
      <w:r w:rsidRPr="00BF5E52">
        <w:rPr>
          <w:rFonts w:ascii="SkolaSerifCnOffc" w:hAnsi="SkolaSerifCnOffc" w:cs="Times New Roman"/>
          <w:color w:val="000000"/>
          <w:sz w:val="24"/>
          <w:szCs w:val="24"/>
          <w:shd w:val="clear" w:color="auto" w:fill="FFFFFF"/>
          <w:lang w:val="ru-RU"/>
        </w:rPr>
        <w:t xml:space="preserve"> 12 </w:t>
      </w:r>
      <w:r w:rsidRPr="00BF5E52">
        <w:rPr>
          <w:rFonts w:ascii="SkolaSerifCnOffc" w:hAnsi="SkolaSerifCnOffc" w:cs="Times New Roman"/>
          <w:color w:val="000000"/>
          <w:sz w:val="24"/>
          <w:szCs w:val="24"/>
          <w:shd w:val="clear" w:color="auto" w:fill="FFFFFF"/>
          <w:lang w:val="mk-MK"/>
        </w:rPr>
        <w:t xml:space="preserve">месеци со користење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-критериумите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Сите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 покажале стапка на успех од </w:t>
      </w:r>
      <w:r w:rsidRPr="00BF5E52">
        <w:rPr>
          <w:rFonts w:ascii="SkolaSerifCnOffc" w:hAnsi="SkolaSerifCnOffc" w:cs="Times New Roman"/>
          <w:color w:val="000000"/>
          <w:sz w:val="24"/>
          <w:szCs w:val="24"/>
          <w:shd w:val="clear" w:color="auto" w:fill="FFFFFF"/>
          <w:lang w:val="ru-RU"/>
        </w:rPr>
        <w:t xml:space="preserve">86% </w:t>
      </w:r>
      <w:r w:rsidRPr="00BF5E52">
        <w:rPr>
          <w:rFonts w:ascii="SkolaSerifCnOffc" w:hAnsi="SkolaSerifCnOffc" w:cs="Times New Roman"/>
          <w:color w:val="000000"/>
          <w:sz w:val="24"/>
          <w:szCs w:val="24"/>
          <w:shd w:val="clear" w:color="auto" w:fill="FFFFFF"/>
          <w:lang w:val="mk-MK"/>
        </w:rPr>
        <w:t>при првото оценување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71 % </w:t>
      </w:r>
      <w:r w:rsidRPr="00BF5E52">
        <w:rPr>
          <w:rFonts w:ascii="SkolaSerifCnOffc" w:hAnsi="SkolaSerifCnOffc" w:cs="Times New Roman"/>
          <w:color w:val="000000"/>
          <w:sz w:val="24"/>
          <w:szCs w:val="24"/>
          <w:shd w:val="clear" w:color="auto" w:fill="FFFFFF"/>
          <w:lang w:val="mk-MK"/>
        </w:rPr>
        <w:t>при второто оценување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Евалуацијата по </w:t>
      </w:r>
      <w:r w:rsidRPr="00BF5E52">
        <w:rPr>
          <w:rFonts w:ascii="SkolaSerifCnOffc" w:hAnsi="SkolaSerifCnOffc" w:cs="Times New Roman"/>
          <w:color w:val="000000"/>
          <w:sz w:val="24"/>
          <w:szCs w:val="24"/>
          <w:shd w:val="clear" w:color="auto" w:fill="FFFFFF"/>
          <w:lang w:val="ru-RU"/>
        </w:rPr>
        <w:t>6</w:t>
      </w:r>
      <w:r w:rsidRPr="00BF5E52">
        <w:rPr>
          <w:rFonts w:ascii="SkolaSerifCnOffc" w:hAnsi="SkolaSerifCnOffc" w:cs="Times New Roman"/>
          <w:color w:val="000000"/>
          <w:sz w:val="24"/>
          <w:szCs w:val="24"/>
          <w:shd w:val="clear" w:color="auto" w:fill="FFFFFF"/>
          <w:lang w:val="mk-MK"/>
        </w:rPr>
        <w:t xml:space="preserve"> месеци на стапките на издржливост покажала дека од</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-реставрациите поставени со кондиционер на кавитет успешни биле </w:t>
      </w:r>
      <w:r w:rsidRPr="00BF5E52">
        <w:rPr>
          <w:rFonts w:ascii="SkolaSerifCnOffc" w:hAnsi="SkolaSerifCnOffc" w:cs="Times New Roman"/>
          <w:color w:val="000000"/>
          <w:sz w:val="24"/>
          <w:szCs w:val="24"/>
          <w:shd w:val="clear" w:color="auto" w:fill="FFFFFF"/>
          <w:lang w:val="ru-RU"/>
        </w:rPr>
        <w:t>89%</w:t>
      </w:r>
      <w:r w:rsidRPr="00BF5E52">
        <w:rPr>
          <w:rFonts w:ascii="SkolaSerifCnOffc" w:hAnsi="SkolaSerifCnOffc" w:cs="Times New Roman"/>
          <w:color w:val="000000"/>
          <w:sz w:val="24"/>
          <w:szCs w:val="24"/>
          <w:shd w:val="clear" w:color="auto" w:fill="FFFFFF"/>
          <w:lang w:val="mk-MK"/>
        </w:rPr>
        <w:t xml:space="preserve">, а од оние поставени без кондиционер на кавитет успешни биле </w:t>
      </w:r>
      <w:r w:rsidRPr="00BF5E52">
        <w:rPr>
          <w:rFonts w:ascii="SkolaSerifCnOffc" w:hAnsi="SkolaSerifCnOffc" w:cs="Times New Roman"/>
          <w:color w:val="000000"/>
          <w:sz w:val="24"/>
          <w:szCs w:val="24"/>
          <w:shd w:val="clear" w:color="auto" w:fill="FFFFFF"/>
          <w:lang w:val="ru-RU"/>
        </w:rPr>
        <w:t xml:space="preserve">84%. </w:t>
      </w:r>
      <w:r w:rsidRPr="00BF5E52">
        <w:rPr>
          <w:rFonts w:ascii="SkolaSerifCnOffc" w:hAnsi="SkolaSerifCnOffc" w:cs="Times New Roman"/>
          <w:color w:val="000000"/>
          <w:sz w:val="24"/>
          <w:szCs w:val="24"/>
          <w:shd w:val="clear" w:color="auto" w:fill="FFFFFF"/>
          <w:lang w:val="mk-MK"/>
        </w:rPr>
        <w:t>При оценувањето по</w:t>
      </w:r>
      <w:r w:rsidRPr="00BF5E52">
        <w:rPr>
          <w:rFonts w:ascii="SkolaSerifCnOffc" w:hAnsi="SkolaSerifCnOffc" w:cs="Times New Roman"/>
          <w:color w:val="000000"/>
          <w:sz w:val="24"/>
          <w:szCs w:val="24"/>
          <w:shd w:val="clear" w:color="auto" w:fill="FFFFFF"/>
          <w:lang w:val="ru-RU"/>
        </w:rPr>
        <w:t xml:space="preserve"> 12 </w:t>
      </w:r>
      <w:r w:rsidRPr="00BF5E52">
        <w:rPr>
          <w:rFonts w:ascii="SkolaSerifCnOffc" w:hAnsi="SkolaSerifCnOffc" w:cs="Times New Roman"/>
          <w:color w:val="000000"/>
          <w:sz w:val="24"/>
          <w:szCs w:val="24"/>
          <w:shd w:val="clear" w:color="auto" w:fill="FFFFFF"/>
          <w:lang w:val="mk-MK"/>
        </w:rPr>
        <w:t xml:space="preserve">месеци успехот на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поставени со кондиционер на кавитет бил</w:t>
      </w:r>
      <w:r w:rsidRPr="00BF5E52">
        <w:rPr>
          <w:rFonts w:ascii="SkolaSerifCnOffc" w:hAnsi="SkolaSerifCnOffc" w:cs="Times New Roman"/>
          <w:color w:val="000000"/>
          <w:sz w:val="24"/>
          <w:szCs w:val="24"/>
          <w:shd w:val="clear" w:color="auto" w:fill="FFFFFF"/>
          <w:lang w:val="ru-RU"/>
        </w:rPr>
        <w:t xml:space="preserve"> 74%, </w:t>
      </w:r>
      <w:r w:rsidRPr="00BF5E52">
        <w:rPr>
          <w:rFonts w:ascii="SkolaSerifCnOffc" w:hAnsi="SkolaSerifCnOffc" w:cs="Times New Roman"/>
          <w:color w:val="000000"/>
          <w:sz w:val="24"/>
          <w:szCs w:val="24"/>
          <w:shd w:val="clear" w:color="auto" w:fill="FFFFFF"/>
          <w:lang w:val="mk-MK"/>
        </w:rPr>
        <w:t>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-реставрациите без кондиционер покажале</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успех од </w:t>
      </w:r>
      <w:r w:rsidRPr="00BF5E52">
        <w:rPr>
          <w:rFonts w:ascii="SkolaSerifCnOffc" w:hAnsi="SkolaSerifCnOffc" w:cs="Times New Roman"/>
          <w:color w:val="000000"/>
          <w:sz w:val="24"/>
          <w:szCs w:val="24"/>
          <w:shd w:val="clear" w:color="auto" w:fill="FFFFFF"/>
          <w:lang w:val="ru-RU"/>
        </w:rPr>
        <w:t>67%.</w:t>
      </w:r>
    </w:p>
    <w:p w14:paraId="516F3CF7"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shd w:val="clear" w:color="auto" w:fill="FFFFFF"/>
          <w:lang w:val="mk-MK"/>
        </w:rPr>
        <w:t xml:space="preserve">Биле спроведени многу студии со цел да се истражат анксиозноста, нелагодата и болката што се поврзани со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-пристапот, а резултатите покажале дека пристапот е попријатен за пациентите во споредба со другите реставративни третмани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Меѓутоа, тие се менуваат во зависност од методологијата што се користи за мерење на нивоата на болка</w:t>
      </w:r>
      <w:r w:rsidRPr="00BF5E52">
        <w:rPr>
          <w:rFonts w:ascii="SkolaSerifCnOffc" w:hAnsi="SkolaSerifCnOffc" w:cs="Times New Roman"/>
          <w:color w:val="000000"/>
          <w:sz w:val="24"/>
          <w:szCs w:val="24"/>
          <w:lang w:val="ru-RU"/>
        </w:rPr>
        <w:t>.</w:t>
      </w:r>
    </w:p>
    <w:p w14:paraId="3382B8A2" w14:textId="77777777" w:rsidR="005835A3" w:rsidRPr="00BF5E52" w:rsidRDefault="005835A3" w:rsidP="00833D52">
      <w:pPr>
        <w:spacing w:before="240" w:after="0" w:line="240" w:lineRule="auto"/>
        <w:ind w:firstLine="720"/>
        <w:jc w:val="both"/>
        <w:rPr>
          <w:rFonts w:ascii="SkolaSerifCnOffc" w:eastAsia="Times New Roman" w:hAnsi="SkolaSerifCnOffc" w:cs="Times New Roman"/>
          <w:color w:val="000000"/>
          <w:sz w:val="24"/>
          <w:szCs w:val="24"/>
          <w:lang w:val="ru-RU"/>
        </w:rPr>
      </w:pPr>
      <w:r w:rsidRPr="00BF5E52">
        <w:rPr>
          <w:rFonts w:ascii="SkolaSerifCnOffc" w:eastAsia="Times New Roman" w:hAnsi="SkolaSerifCnOffc" w:cs="Times New Roman"/>
          <w:color w:val="000000"/>
          <w:sz w:val="24"/>
          <w:szCs w:val="24"/>
          <w:lang w:val="mk-MK"/>
        </w:rPr>
        <w:t>За мерење и за оценување на болката во текот на стоматолошки третман се развиени разни инструменти</w:t>
      </w:r>
      <w:r w:rsidRPr="00BF5E52">
        <w:rPr>
          <w:rFonts w:ascii="SkolaSerifCnOffc" w:eastAsia="Times New Roman" w:hAnsi="SkolaSerifCnOffc" w:cs="Times New Roman"/>
          <w:color w:val="000000"/>
          <w:sz w:val="24"/>
          <w:szCs w:val="24"/>
          <w:lang w:val="ru-RU"/>
        </w:rPr>
        <w:t>.</w:t>
      </w:r>
      <w:r w:rsidR="0064167A" w:rsidRPr="00B73EFE">
        <w:rPr>
          <w:rFonts w:ascii="SkolaSerifCnOffc" w:eastAsia="Times New Roman" w:hAnsi="SkolaSerifCnOffc" w:cs="Times New Roman"/>
          <w:color w:val="000000"/>
          <w:sz w:val="24"/>
          <w:szCs w:val="24"/>
          <w:vertAlign w:val="superscript"/>
          <w:lang w:val="ru-RU"/>
        </w:rPr>
        <w:t>9</w:t>
      </w:r>
      <w:r w:rsidR="00E90329" w:rsidRPr="00B73EFE">
        <w:rPr>
          <w:rFonts w:ascii="SkolaSerifCnOffc" w:eastAsia="Times New Roman" w:hAnsi="SkolaSerifCnOffc" w:cs="Times New Roman"/>
          <w:color w:val="000000"/>
          <w:sz w:val="24"/>
          <w:szCs w:val="24"/>
          <w:vertAlign w:val="superscript"/>
          <w:lang w:val="ru-RU"/>
        </w:rPr>
        <w:t>0</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Скалите со гримаси се покажале како најпопуларен начин на кој децата сами ја оценуваат болката.</w:t>
      </w:r>
      <w:r w:rsidR="003E4E17" w:rsidRPr="00B73EFE">
        <w:rPr>
          <w:rFonts w:ascii="SkolaSerifCnOffc" w:eastAsia="Times New Roman" w:hAnsi="SkolaSerifCnOffc" w:cs="Times New Roman"/>
          <w:color w:val="000000"/>
          <w:sz w:val="24"/>
          <w:szCs w:val="24"/>
          <w:vertAlign w:val="superscript"/>
          <w:lang w:val="ru-RU"/>
        </w:rPr>
        <w:t>9</w:t>
      </w:r>
      <w:r w:rsidR="00E90329" w:rsidRPr="00B73EFE">
        <w:rPr>
          <w:rFonts w:ascii="SkolaSerifCnOffc" w:eastAsia="Times New Roman" w:hAnsi="SkolaSerifCnOffc" w:cs="Times New Roman"/>
          <w:color w:val="000000"/>
          <w:sz w:val="24"/>
          <w:szCs w:val="24"/>
          <w:vertAlign w:val="superscript"/>
          <w:lang w:val="ru-RU"/>
        </w:rPr>
        <w:t>0</w:t>
      </w:r>
      <w:r w:rsidRPr="00BF5E52">
        <w:rPr>
          <w:rFonts w:ascii="SkolaSerifCnOffc" w:eastAsia="Times New Roman" w:hAnsi="SkolaSerifCnOffc" w:cs="Times New Roman"/>
          <w:color w:val="000000"/>
          <w:sz w:val="24"/>
          <w:szCs w:val="24"/>
          <w:lang w:val="mk-MK"/>
        </w:rPr>
        <w:t xml:space="preserve"> Малите деца, во поголема или во помала мера, имаат проблем да си ги изразат емоциите, вклучително и да ги опишат нивоата на болка. Скалата за оценување на болка „</w:t>
      </w:r>
      <w:r w:rsidRPr="00BF5E52">
        <w:rPr>
          <w:rFonts w:ascii="SkolaSerifCnOffc" w:eastAsia="Times New Roman" w:hAnsi="SkolaSerifCnOffc" w:cs="Times New Roman"/>
          <w:color w:val="000000"/>
          <w:sz w:val="24"/>
          <w:szCs w:val="24"/>
        </w:rPr>
        <w:t>FACES</w:t>
      </w:r>
      <w:r w:rsidRPr="00BF5E52">
        <w:rPr>
          <w:rFonts w:ascii="SkolaSerifCnOffc" w:eastAsia="Times New Roman" w:hAnsi="SkolaSerifCnOffc" w:cs="Times New Roman"/>
          <w:color w:val="000000"/>
          <w:sz w:val="24"/>
          <w:szCs w:val="24"/>
          <w:lang w:val="mk-MK"/>
        </w:rPr>
        <w:t>“ на Вонг и Бејкер</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rPr>
        <w:t>Wong</w:t>
      </w:r>
      <w:r w:rsidRPr="00BF5E52">
        <w:rPr>
          <w:rFonts w:ascii="SkolaSerifCnOffc" w:eastAsia="Times New Roman" w:hAnsi="SkolaSerifCnOffc" w:cs="Times New Roman"/>
          <w:color w:val="000000"/>
          <w:sz w:val="24"/>
          <w:szCs w:val="24"/>
          <w:lang w:val="ru-RU"/>
        </w:rPr>
        <w:t>-</w:t>
      </w:r>
      <w:r w:rsidRPr="00BF5E52">
        <w:rPr>
          <w:rFonts w:ascii="SkolaSerifCnOffc" w:eastAsia="Times New Roman" w:hAnsi="SkolaSerifCnOffc" w:cs="Times New Roman"/>
          <w:color w:val="000000"/>
          <w:sz w:val="24"/>
          <w:szCs w:val="24"/>
        </w:rPr>
        <w:t>Baker</w:t>
      </w:r>
      <w:r w:rsidRPr="00BF5E52">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била специјално развиена за оценување на болка и се смета за најдобрата скала за мерење болка во областа на медицината</w:t>
      </w:r>
      <w:r w:rsidRPr="00BF5E52">
        <w:rPr>
          <w:rFonts w:ascii="SkolaSerifCnOffc" w:eastAsia="Times New Roman" w:hAnsi="SkolaSerifCnOffc" w:cs="Times New Roman"/>
          <w:color w:val="000000"/>
          <w:sz w:val="24"/>
          <w:szCs w:val="24"/>
          <w:lang w:val="ru-RU"/>
        </w:rPr>
        <w:t>.</w:t>
      </w:r>
      <w:r w:rsidR="0064167A" w:rsidRPr="00B73EFE">
        <w:rPr>
          <w:rFonts w:ascii="SkolaSerifCnOffc" w:eastAsia="Times New Roman" w:hAnsi="SkolaSerifCnOffc" w:cs="Times New Roman"/>
          <w:color w:val="000000"/>
          <w:sz w:val="24"/>
          <w:szCs w:val="24"/>
          <w:vertAlign w:val="superscript"/>
          <w:lang w:val="ru-RU"/>
        </w:rPr>
        <w:t>9</w:t>
      </w:r>
      <w:r w:rsidR="00E90329" w:rsidRPr="00B73EFE">
        <w:rPr>
          <w:rFonts w:ascii="SkolaSerifCnOffc" w:eastAsia="Times New Roman" w:hAnsi="SkolaSerifCnOffc" w:cs="Times New Roman"/>
          <w:color w:val="000000"/>
          <w:sz w:val="24"/>
          <w:szCs w:val="24"/>
          <w:vertAlign w:val="superscript"/>
          <w:lang w:val="ru-RU"/>
        </w:rPr>
        <w:t>1</w:t>
      </w:r>
      <w:r w:rsidRPr="00BF5E52">
        <w:rPr>
          <w:rFonts w:ascii="SkolaSerifCnOffc" w:eastAsia="Times New Roman" w:hAnsi="SkolaSerifCnOffc" w:cs="Times New Roman"/>
          <w:color w:val="000000"/>
          <w:sz w:val="24"/>
          <w:szCs w:val="24"/>
          <w:lang w:val="ru-RU"/>
        </w:rPr>
        <w:t xml:space="preserve"> </w:t>
      </w:r>
    </w:p>
    <w:p w14:paraId="38F1DDB8"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lang w:val="mk-MK"/>
        </w:rPr>
        <w:t xml:space="preserve">Во неговото истражување, </w:t>
      </w:r>
      <w:r w:rsidRPr="00BF5E52">
        <w:rPr>
          <w:rFonts w:ascii="SkolaSerifCnOffc" w:hAnsi="SkolaSerifCnOffc" w:cs="Times New Roman"/>
          <w:color w:val="000000"/>
          <w:sz w:val="24"/>
          <w:szCs w:val="24"/>
        </w:rPr>
        <w:t>de</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Menezes</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Abreu</w:t>
      </w:r>
      <w:r w:rsidRPr="00BF5E52">
        <w:rPr>
          <w:rFonts w:ascii="SkolaSerifCnOffc" w:hAnsi="SkolaSerifCnOffc" w:cs="Times New Roman"/>
          <w:color w:val="000000"/>
          <w:sz w:val="24"/>
          <w:szCs w:val="24"/>
          <w:lang w:val="ru-RU"/>
        </w:rPr>
        <w:t xml:space="preserve"> </w:t>
      </w:r>
      <w:r w:rsidR="004C312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lang w:val="ru-RU"/>
        </w:rPr>
        <w:t>.</w:t>
      </w:r>
      <w:r w:rsidR="0064167A" w:rsidRPr="00B73EFE">
        <w:rPr>
          <w:rFonts w:ascii="SkolaSerifCnOffc" w:hAnsi="SkolaSerifCnOffc" w:cs="Times New Roman"/>
          <w:color w:val="000000"/>
          <w:sz w:val="24"/>
          <w:szCs w:val="24"/>
          <w:vertAlign w:val="superscript"/>
          <w:lang w:val="ru-RU"/>
        </w:rPr>
        <w:t>9</w:t>
      </w:r>
      <w:r w:rsidR="004C3129" w:rsidRPr="00B73EFE">
        <w:rPr>
          <w:rFonts w:ascii="SkolaSerifCnOffc" w:hAnsi="SkolaSerifCnOffc" w:cs="Times New Roman"/>
          <w:color w:val="000000"/>
          <w:sz w:val="24"/>
          <w:szCs w:val="24"/>
          <w:vertAlign w:val="superscript"/>
          <w:lang w:val="ru-RU"/>
        </w:rPr>
        <w:t>2</w:t>
      </w:r>
      <w:r w:rsidRPr="00BF5E52">
        <w:rPr>
          <w:rFonts w:ascii="SkolaSerifCnOffc" w:hAnsi="SkolaSerifCnOffc" w:cs="Times New Roman"/>
          <w:color w:val="000000"/>
          <w:sz w:val="24"/>
          <w:szCs w:val="24"/>
          <w:lang w:val="mk-MK"/>
        </w:rPr>
        <w:t xml:space="preserve"> ги доведува во корелација нивоата на болка меѓу деца третирани со два различни третмана. Една група деца биле третирани според атрауматскиот реставративен третман  (ART), а другата група со конвенционален реставративен третман (Conventional Restorative Treatment, CRT). Во студијата учествувале вкупно</w:t>
      </w:r>
      <w:r w:rsidRPr="00BF5E52">
        <w:rPr>
          <w:rFonts w:ascii="SkolaSerifCnOffc" w:hAnsi="SkolaSerifCnOffc" w:cs="Times New Roman"/>
          <w:color w:val="000000"/>
          <w:sz w:val="24"/>
          <w:szCs w:val="24"/>
          <w:lang w:val="ru-RU"/>
        </w:rPr>
        <w:t xml:space="preserve"> 40 </w:t>
      </w:r>
      <w:r w:rsidRPr="00BF5E52">
        <w:rPr>
          <w:rFonts w:ascii="SkolaSerifCnOffc" w:hAnsi="SkolaSerifCnOffc" w:cs="Times New Roman"/>
          <w:color w:val="000000"/>
          <w:sz w:val="24"/>
          <w:szCs w:val="24"/>
          <w:lang w:val="mk-MK"/>
        </w:rPr>
        <w:t>деца на возраст од</w:t>
      </w:r>
      <w:r w:rsidRPr="00BF5E52">
        <w:rPr>
          <w:rFonts w:ascii="SkolaSerifCnOffc" w:hAnsi="SkolaSerifCnOffc" w:cs="Times New Roman"/>
          <w:color w:val="000000"/>
          <w:sz w:val="24"/>
          <w:szCs w:val="24"/>
          <w:lang w:val="ru-RU"/>
        </w:rPr>
        <w:t xml:space="preserve"> 4 </w:t>
      </w:r>
      <w:r w:rsidRPr="00BF5E52">
        <w:rPr>
          <w:rFonts w:ascii="SkolaSerifCnOffc" w:hAnsi="SkolaSerifCnOffc" w:cs="Times New Roman"/>
          <w:color w:val="000000"/>
          <w:sz w:val="24"/>
          <w:szCs w:val="24"/>
          <w:lang w:val="mk-MK"/>
        </w:rPr>
        <w:t>д</w:t>
      </w:r>
      <w:r w:rsidRPr="00BF5E52">
        <w:rPr>
          <w:rFonts w:ascii="SkolaSerifCnOffc" w:hAnsi="SkolaSerifCnOffc" w:cs="Times New Roman"/>
          <w:color w:val="000000"/>
          <w:sz w:val="24"/>
          <w:szCs w:val="24"/>
        </w:rPr>
        <w:t>o</w:t>
      </w:r>
      <w:r w:rsidRPr="00BF5E52">
        <w:rPr>
          <w:rFonts w:ascii="SkolaSerifCnOffc" w:hAnsi="SkolaSerifCnOffc" w:cs="Times New Roman"/>
          <w:color w:val="000000"/>
          <w:sz w:val="24"/>
          <w:szCs w:val="24"/>
          <w:lang w:val="ru-RU"/>
        </w:rPr>
        <w:t xml:space="preserve"> 7 </w:t>
      </w:r>
      <w:r w:rsidRPr="00BF5E52">
        <w:rPr>
          <w:rFonts w:ascii="SkolaSerifCnOffc" w:hAnsi="SkolaSerifCnOffc" w:cs="Times New Roman"/>
          <w:color w:val="000000"/>
          <w:sz w:val="24"/>
          <w:szCs w:val="24"/>
          <w:lang w:val="mk-MK"/>
        </w:rPr>
        <w:t>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Како реставративен материјал во обете групи бил користен глас-јономер цементот </w:t>
      </w:r>
      <w:r w:rsidRPr="00BF5E52">
        <w:rPr>
          <w:rFonts w:ascii="SkolaSerifCnOffc" w:hAnsi="SkolaSerifCnOffc" w:cs="Times New Roman"/>
          <w:color w:val="000000"/>
          <w:sz w:val="24"/>
          <w:szCs w:val="24"/>
        </w:rPr>
        <w:t>FUJI</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IX</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Нивоата на болка биле мерени на самиот крај од првата сесија реставративни третмани. За мерење на </w:t>
      </w:r>
      <w:r w:rsidRPr="00BF5E52">
        <w:rPr>
          <w:rFonts w:ascii="SkolaSerifCnOffc" w:hAnsi="SkolaSerifCnOffc" w:cs="Times New Roman"/>
          <w:color w:val="000000"/>
          <w:sz w:val="24"/>
          <w:szCs w:val="24"/>
          <w:lang w:val="mk-MK"/>
        </w:rPr>
        <w:lastRenderedPageBreak/>
        <w:t>болката на децата бил користен инструментот наречен „</w:t>
      </w:r>
      <w:r w:rsidRPr="00BF5E52">
        <w:rPr>
          <w:rFonts w:ascii="SkolaSerifCnOffc" w:hAnsi="SkolaSerifCnOffc" w:cs="Times New Roman"/>
          <w:color w:val="000000"/>
          <w:sz w:val="24"/>
          <w:szCs w:val="24"/>
        </w:rPr>
        <w:t>FACES</w:t>
      </w:r>
      <w:r w:rsidRPr="00BF5E52">
        <w:rPr>
          <w:rFonts w:ascii="SkolaSerifCnOffc" w:hAnsi="SkolaSerifCnOffc" w:cs="Times New Roman"/>
          <w:color w:val="000000"/>
          <w:sz w:val="24"/>
          <w:szCs w:val="24"/>
          <w:lang w:val="mk-MK"/>
        </w:rPr>
        <w:t>“, скала за оценување болка  на Вонг и Бејкер (</w:t>
      </w:r>
      <w:r w:rsidRPr="00BF5E52">
        <w:rPr>
          <w:rFonts w:ascii="SkolaSerifCnOffc" w:hAnsi="SkolaSerifCnOffc" w:cs="Times New Roman"/>
          <w:color w:val="000000"/>
          <w:sz w:val="24"/>
          <w:szCs w:val="24"/>
        </w:rPr>
        <w:t>Wong</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rPr>
        <w:t>Baker</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FACES</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Pain</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Rating</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Scale</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зависно променлива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Најмладите пациенти </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стари </w:t>
      </w:r>
      <w:r w:rsidRPr="00BF5E52">
        <w:rPr>
          <w:rFonts w:ascii="SkolaSerifCnOffc" w:hAnsi="SkolaSerifCnOffc" w:cs="Times New Roman"/>
          <w:color w:val="000000"/>
          <w:sz w:val="24"/>
          <w:szCs w:val="24"/>
          <w:lang w:val="ru-RU"/>
        </w:rPr>
        <w:t>4</w:t>
      </w:r>
      <w:r w:rsidRPr="00BF5E52">
        <w:rPr>
          <w:rFonts w:ascii="SkolaSerifCnOffc" w:hAnsi="SkolaSerifCnOffc" w:cs="Times New Roman"/>
          <w:color w:val="000000"/>
          <w:sz w:val="24"/>
          <w:szCs w:val="24"/>
          <w:lang w:val="mk-MK"/>
        </w:rPr>
        <w:t xml:space="preserve"> 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биле статистички значајно поанксиозни од децата на возраст од</w:t>
      </w:r>
      <w:r w:rsidRPr="00BF5E52">
        <w:rPr>
          <w:rFonts w:ascii="SkolaSerifCnOffc" w:hAnsi="SkolaSerifCnOffc" w:cs="Times New Roman"/>
          <w:color w:val="000000"/>
          <w:sz w:val="24"/>
          <w:szCs w:val="24"/>
          <w:lang w:val="ru-RU"/>
        </w:rPr>
        <w:t xml:space="preserve"> 5</w:t>
      </w:r>
      <w:r w:rsidRPr="00BF5E52">
        <w:rPr>
          <w:rFonts w:ascii="SkolaSerifCnOffc" w:hAnsi="SkolaSerifCnOffc" w:cs="Times New Roman"/>
          <w:color w:val="000000"/>
          <w:sz w:val="24"/>
          <w:szCs w:val="24"/>
          <w:lang w:val="mk-MK"/>
        </w:rPr>
        <w:t xml:space="preserve"> до</w:t>
      </w:r>
      <w:r w:rsidRPr="00BF5E52">
        <w:rPr>
          <w:rFonts w:ascii="SkolaSerifCnOffc" w:hAnsi="SkolaSerifCnOffc" w:cs="Times New Roman"/>
          <w:color w:val="000000"/>
          <w:sz w:val="24"/>
          <w:szCs w:val="24"/>
          <w:lang w:val="ru-RU"/>
        </w:rPr>
        <w:t xml:space="preserve"> 7</w:t>
      </w:r>
      <w:r w:rsidRPr="00BF5E52">
        <w:rPr>
          <w:rFonts w:ascii="SkolaSerifCnOffc" w:hAnsi="SkolaSerifCnOffc" w:cs="Times New Roman"/>
          <w:color w:val="000000"/>
          <w:sz w:val="24"/>
          <w:szCs w:val="24"/>
          <w:lang w:val="mk-MK"/>
        </w:rPr>
        <w:t xml:space="preserve"> 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покажал подобри резултати кај децата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тие чувствувале статистички значајно помала болка од оние третирани со користење 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CRT</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При споредбата на времето потребно за третирање на децата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 xml:space="preserve">-постапката била статистички значајно пократка од </w:t>
      </w:r>
      <w:r w:rsidRPr="00BF5E52">
        <w:rPr>
          <w:rFonts w:ascii="SkolaSerifCnOffc" w:hAnsi="SkolaSerifCnOffc" w:cs="Times New Roman"/>
          <w:color w:val="000000"/>
          <w:sz w:val="24"/>
          <w:szCs w:val="24"/>
        </w:rPr>
        <w:t>CRT</w:t>
      </w:r>
      <w:r w:rsidRPr="00BF5E52">
        <w:rPr>
          <w:rFonts w:ascii="SkolaSerifCnOffc" w:hAnsi="SkolaSerifCnOffc" w:cs="Times New Roman"/>
          <w:color w:val="000000"/>
          <w:sz w:val="24"/>
          <w:szCs w:val="24"/>
          <w:lang w:val="mk-MK"/>
        </w:rPr>
        <w:t>-постапката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Биле донесени следниве заклучоци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реставрациите поставени со</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одземале помалку време, децата чувствувале помала болка кога бил користен пристапот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а помалите деца </w:t>
      </w:r>
      <w:r w:rsidRPr="00BF5E52">
        <w:rPr>
          <w:rFonts w:ascii="SkolaSerifCnOffc" w:hAnsi="SkolaSerifCnOffc" w:cs="Times New Roman"/>
          <w:color w:val="000000"/>
          <w:sz w:val="24"/>
          <w:szCs w:val="24"/>
          <w:lang w:val="ru-RU"/>
        </w:rPr>
        <w:t>(4-</w:t>
      </w:r>
      <w:r w:rsidRPr="00BF5E52">
        <w:rPr>
          <w:rFonts w:ascii="SkolaSerifCnOffc" w:hAnsi="SkolaSerifCnOffc" w:cs="Times New Roman"/>
          <w:color w:val="000000"/>
          <w:sz w:val="24"/>
          <w:szCs w:val="24"/>
          <w:lang w:val="mk-MK"/>
        </w:rPr>
        <w:t>годишниците</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изразиле поголема болка од постарите за обата реставративни третмана.</w:t>
      </w:r>
    </w:p>
    <w:p w14:paraId="31D39E88"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lang w:val="fr-FR"/>
        </w:rPr>
        <w:t>de</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fr-FR"/>
        </w:rPr>
        <w:t>Menezes</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fr-FR"/>
        </w:rPr>
        <w:t>Abreu</w:t>
      </w:r>
      <w:r w:rsidRPr="00B73EFE">
        <w:rPr>
          <w:rFonts w:ascii="SkolaSerifCnOffc" w:hAnsi="SkolaSerifCnOffc" w:cs="Times New Roman"/>
          <w:color w:val="000000"/>
          <w:sz w:val="24"/>
          <w:szCs w:val="24"/>
          <w:lang w:val="ru-RU"/>
        </w:rPr>
        <w:t xml:space="preserve"> </w:t>
      </w:r>
      <w:r w:rsidR="004C3129" w:rsidRPr="00B73EFE">
        <w:rPr>
          <w:rFonts w:ascii="SkolaSerifCnOffc" w:hAnsi="SkolaSerifCnOffc" w:cs="Times New Roman"/>
          <w:sz w:val="24"/>
          <w:szCs w:val="24"/>
          <w:lang w:val="ru-RU"/>
        </w:rPr>
        <w:t>и сор</w:t>
      </w:r>
      <w:r w:rsidRPr="00B73EFE">
        <w:rPr>
          <w:rFonts w:ascii="SkolaSerifCnOffc" w:hAnsi="SkolaSerifCnOffc" w:cs="Times New Roman"/>
          <w:color w:val="000000"/>
          <w:sz w:val="24"/>
          <w:szCs w:val="24"/>
          <w:lang w:val="ru-RU"/>
        </w:rPr>
        <w:t>.</w:t>
      </w:r>
      <w:r w:rsidR="0064167A" w:rsidRPr="00B73EFE">
        <w:rPr>
          <w:rFonts w:ascii="SkolaSerifCnOffc" w:hAnsi="SkolaSerifCnOffc" w:cs="Times New Roman"/>
          <w:color w:val="000000"/>
          <w:sz w:val="24"/>
          <w:szCs w:val="24"/>
          <w:vertAlign w:val="superscript"/>
          <w:lang w:val="ru-RU"/>
        </w:rPr>
        <w:t>9</w:t>
      </w:r>
      <w:r w:rsidR="004C3129" w:rsidRPr="00B73EFE">
        <w:rPr>
          <w:rFonts w:ascii="SkolaSerifCnOffc" w:hAnsi="SkolaSerifCnOffc" w:cs="Times New Roman"/>
          <w:color w:val="000000"/>
          <w:sz w:val="24"/>
          <w:szCs w:val="24"/>
          <w:vertAlign w:val="superscript"/>
          <w:lang w:val="ru-RU"/>
        </w:rPr>
        <w:t>3</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спровел и истражување на хипотезата дека децата на </w:t>
      </w:r>
      <w:r w:rsidRPr="00BF5E52">
        <w:rPr>
          <w:rFonts w:ascii="SkolaSerifCnOffc" w:hAnsi="SkolaSerifCnOffc" w:cs="Times New Roman"/>
          <w:color w:val="000000"/>
          <w:sz w:val="24"/>
          <w:szCs w:val="24"/>
          <w:lang w:val="ru-RU"/>
        </w:rPr>
        <w:t xml:space="preserve">6- </w:t>
      </w:r>
      <w:r w:rsidRPr="00BF5E52">
        <w:rPr>
          <w:rFonts w:ascii="SkolaSerifCnOffc" w:hAnsi="SkolaSerifCnOffc" w:cs="Times New Roman"/>
          <w:color w:val="000000"/>
          <w:sz w:val="24"/>
          <w:szCs w:val="24"/>
          <w:lang w:val="mk-MK"/>
        </w:rPr>
        <w:t>д</w:t>
      </w:r>
      <w:r w:rsidRPr="00BF5E52">
        <w:rPr>
          <w:rFonts w:ascii="SkolaSerifCnOffc" w:hAnsi="SkolaSerifCnOffc" w:cs="Times New Roman"/>
          <w:color w:val="000000"/>
          <w:sz w:val="24"/>
          <w:szCs w:val="24"/>
        </w:rPr>
        <w:t>o</w:t>
      </w:r>
      <w:r w:rsidRPr="00BF5E52">
        <w:rPr>
          <w:rFonts w:ascii="SkolaSerifCnOffc" w:hAnsi="SkolaSerifCnOffc" w:cs="Times New Roman"/>
          <w:color w:val="000000"/>
          <w:sz w:val="24"/>
          <w:szCs w:val="24"/>
          <w:lang w:val="ru-RU"/>
        </w:rPr>
        <w:t xml:space="preserve"> 7-</w:t>
      </w:r>
      <w:r w:rsidRPr="00BF5E52">
        <w:rPr>
          <w:rFonts w:ascii="SkolaSerifCnOffc" w:hAnsi="SkolaSerifCnOffc" w:cs="Times New Roman"/>
          <w:color w:val="000000"/>
          <w:sz w:val="24"/>
          <w:szCs w:val="24"/>
          <w:lang w:val="mk-MK"/>
        </w:rPr>
        <w:t xml:space="preserve">годишна возраст искусуваат повисоки нивоа на болка во текот на конвенционалниот реставративен третман од децата третирани со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 со ултраконзервативен третман</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Во истражувањето учествувале вкупно</w:t>
      </w:r>
      <w:r w:rsidRPr="00BF5E52">
        <w:rPr>
          <w:rFonts w:ascii="SkolaSerifCnOffc" w:hAnsi="SkolaSerifCnOffc" w:cs="Times New Roman"/>
          <w:color w:val="000000"/>
          <w:sz w:val="24"/>
          <w:szCs w:val="24"/>
          <w:lang w:val="ru-RU"/>
        </w:rPr>
        <w:t xml:space="preserve"> 244 </w:t>
      </w:r>
      <w:r w:rsidRPr="00BF5E52">
        <w:rPr>
          <w:rFonts w:ascii="SkolaSerifCnOffc" w:hAnsi="SkolaSerifCnOffc" w:cs="Times New Roman"/>
          <w:color w:val="000000"/>
          <w:sz w:val="24"/>
          <w:szCs w:val="24"/>
          <w:lang w:val="mk-MK"/>
        </w:rPr>
        <w:t>деца. Болката била оценувана со користење на скалата за оценување на болка „</w:t>
      </w:r>
      <w:r w:rsidRPr="00BF5E52">
        <w:rPr>
          <w:rFonts w:ascii="SkolaSerifCnOffc" w:hAnsi="SkolaSerifCnOffc" w:cs="Times New Roman"/>
          <w:color w:val="000000"/>
          <w:sz w:val="24"/>
          <w:szCs w:val="24"/>
        </w:rPr>
        <w:t>FACES</w:t>
      </w:r>
      <w:r w:rsidRPr="00BF5E52">
        <w:rPr>
          <w:rFonts w:ascii="SkolaSerifCnOffc" w:hAnsi="SkolaSerifCnOffc" w:cs="Times New Roman"/>
          <w:color w:val="000000"/>
          <w:sz w:val="24"/>
          <w:szCs w:val="24"/>
          <w:lang w:val="mk-MK"/>
        </w:rPr>
        <w:t>“ на Вонг и Бејкер</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Заклучокот бил очекуван: децата во групата со конвенционален реставративен третман почесто барале олеснување на болката, т.е. примена на локална анестезија, споредено со децата во другите две групи на третман</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Не била соопштена значајна разлика во нивоата на болка кај децата третирани со конвенционалниот реставративен третман, со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или со ултраконзервативниот третман</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Присуството на дентофобија пред третманот влијаело врз болката што самите деца ја изразувале во текот на третманот.</w:t>
      </w:r>
    </w:p>
    <w:p w14:paraId="1E759436" w14:textId="77777777" w:rsidR="005835A3" w:rsidRPr="00BF5E52" w:rsidRDefault="005835A3" w:rsidP="00833D52">
      <w:pPr>
        <w:pStyle w:val="CommentText"/>
        <w:spacing w:before="240" w:after="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lang w:val="mk-MK"/>
        </w:rPr>
        <w:t>Освен инструментот „</w:t>
      </w:r>
      <w:r w:rsidRPr="00BF5E52">
        <w:rPr>
          <w:rFonts w:ascii="SkolaSerifCnOffc" w:hAnsi="SkolaSerifCnOffc" w:cs="Times New Roman"/>
          <w:color w:val="000000"/>
          <w:sz w:val="24"/>
          <w:szCs w:val="24"/>
        </w:rPr>
        <w:t>FACES</w:t>
      </w:r>
      <w:r w:rsidRPr="00BF5E52">
        <w:rPr>
          <w:rFonts w:ascii="SkolaSerifCnOffc" w:hAnsi="SkolaSerifCnOffc" w:cs="Times New Roman"/>
          <w:color w:val="000000"/>
          <w:sz w:val="24"/>
          <w:szCs w:val="24"/>
          <w:lang w:val="mk-MK"/>
        </w:rPr>
        <w:t xml:space="preserve">“, скала за оценување болка на Вонг и Бејкер, бројни студии имаат користено други инструменти за оцена на болката, анксиозноста и </w:t>
      </w:r>
      <w:r w:rsidRPr="00BF5E52">
        <w:rPr>
          <w:rFonts w:ascii="SkolaSerifCnOffc" w:hAnsi="SkolaSerifCnOffc" w:cs="Times New Roman"/>
          <w:sz w:val="24"/>
          <w:szCs w:val="24"/>
          <w:lang w:val="mk-MK"/>
        </w:rPr>
        <w:t>нелагодноста</w:t>
      </w:r>
      <w:r w:rsidRPr="00B73EFE">
        <w:rPr>
          <w:rStyle w:val="CommentReference"/>
          <w:rFonts w:ascii="SkolaSerifCnOffc" w:hAnsi="SkolaSerifCnOffc" w:cs="Times New Roman"/>
          <w:sz w:val="24"/>
          <w:szCs w:val="24"/>
          <w:lang w:val="ru-RU"/>
        </w:rPr>
        <w:t xml:space="preserve"> </w:t>
      </w:r>
      <w:r w:rsidRPr="00BF5E52">
        <w:rPr>
          <w:rFonts w:ascii="SkolaSerifCnOffc" w:hAnsi="SkolaSerifCnOffc" w:cs="Times New Roman"/>
          <w:color w:val="000000"/>
          <w:sz w:val="24"/>
          <w:szCs w:val="24"/>
          <w:lang w:val="mk-MK"/>
        </w:rPr>
        <w:t xml:space="preserve">врзани со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-постапката.</w:t>
      </w:r>
    </w:p>
    <w:p w14:paraId="1FC39610"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lang w:val="fr-FR"/>
        </w:rPr>
        <w:t>de</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fr-FR"/>
        </w:rPr>
        <w:t>Menezes</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fr-FR"/>
        </w:rPr>
        <w:t>Abreu</w:t>
      </w:r>
      <w:r w:rsidRPr="00B73EFE">
        <w:rPr>
          <w:rFonts w:ascii="SkolaSerifCnOffc" w:hAnsi="SkolaSerifCnOffc" w:cs="Times New Roman"/>
          <w:color w:val="000000"/>
          <w:sz w:val="24"/>
          <w:szCs w:val="24"/>
          <w:lang w:val="ru-RU"/>
        </w:rPr>
        <w:t xml:space="preserve"> </w:t>
      </w:r>
      <w:r w:rsidR="004C3129" w:rsidRPr="00B73EFE">
        <w:rPr>
          <w:rFonts w:ascii="SkolaSerifCnOffc" w:hAnsi="SkolaSerifCnOffc" w:cs="Times New Roman"/>
          <w:sz w:val="24"/>
          <w:szCs w:val="24"/>
          <w:lang w:val="ru-RU"/>
        </w:rPr>
        <w:t>и сор</w:t>
      </w:r>
      <w:r w:rsidRPr="00B73EFE">
        <w:rPr>
          <w:rFonts w:ascii="SkolaSerifCnOffc" w:hAnsi="SkolaSerifCnOffc" w:cs="Times New Roman"/>
          <w:color w:val="000000"/>
          <w:sz w:val="24"/>
          <w:szCs w:val="24"/>
          <w:lang w:val="ru-RU"/>
        </w:rPr>
        <w:t>.</w:t>
      </w:r>
      <w:r w:rsidR="00F2176E" w:rsidRPr="00B73EFE">
        <w:rPr>
          <w:rFonts w:ascii="SkolaSerifCnOffc" w:hAnsi="SkolaSerifCnOffc" w:cs="Times New Roman"/>
          <w:color w:val="000000"/>
          <w:sz w:val="24"/>
          <w:szCs w:val="24"/>
          <w:vertAlign w:val="superscript"/>
          <w:lang w:val="ru-RU"/>
        </w:rPr>
        <w:t>9</w:t>
      </w:r>
      <w:r w:rsidR="004C3129" w:rsidRPr="00B73EFE">
        <w:rPr>
          <w:rFonts w:ascii="SkolaSerifCnOffc" w:hAnsi="SkolaSerifCnOffc" w:cs="Times New Roman"/>
          <w:color w:val="000000"/>
          <w:sz w:val="24"/>
          <w:szCs w:val="24"/>
          <w:vertAlign w:val="superscript"/>
          <w:lang w:val="ru-RU"/>
        </w:rPr>
        <w:t>4</w:t>
      </w:r>
      <w:r w:rsidR="0064167A" w:rsidRPr="00B73EFE">
        <w:rPr>
          <w:rFonts w:ascii="SkolaSerifCnOffc" w:hAnsi="SkolaSerifCnOffc" w:cs="Times New Roman"/>
          <w:color w:val="000000"/>
          <w:sz w:val="24"/>
          <w:szCs w:val="24"/>
          <w:vertAlign w:val="superscript"/>
          <w:lang w:val="ru-RU"/>
        </w:rPr>
        <w:t xml:space="preserve"> </w:t>
      </w:r>
      <w:r w:rsidRPr="00BF5E52">
        <w:rPr>
          <w:rFonts w:ascii="SkolaSerifCnOffc" w:hAnsi="SkolaSerifCnOffc" w:cs="Times New Roman"/>
          <w:color w:val="000000"/>
          <w:sz w:val="24"/>
          <w:szCs w:val="24"/>
          <w:lang w:val="mk-MK"/>
        </w:rPr>
        <w:t>ги тестирал нивоата на дентофобија кај деца третирани според три различни протоколи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Тестираната хипотеза била дека нивоата на страв од стоматолошка интервенција на деца третирани според протоколот за конвенционален реставративен третман </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се повисоки од нивоата на анксиозност на децата третирани со атрауматски реставративен третман</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или со ултраконзервативен третман</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rPr>
        <w:t>Ultra</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rPr>
        <w:t>Conservative</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Treatment</w:t>
      </w:r>
      <w:r w:rsidRPr="00BF5E52">
        <w:rPr>
          <w:rFonts w:ascii="SkolaSerifCnOffc" w:hAnsi="SkolaSerifCnOffc" w:cs="Times New Roman"/>
          <w:color w:val="000000"/>
          <w:sz w:val="24"/>
          <w:szCs w:val="24"/>
          <w:lang w:val="mk-MK"/>
        </w:rPr>
        <w:t xml:space="preserve">, </w:t>
      </w:r>
      <w:r w:rsidRPr="00BF5E52">
        <w:rPr>
          <w:rFonts w:ascii="SkolaSerifCnOffc" w:hAnsi="SkolaSerifCnOffc" w:cs="Times New Roman"/>
          <w:color w:val="000000"/>
          <w:sz w:val="24"/>
          <w:szCs w:val="24"/>
        </w:rPr>
        <w:t>UCT</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Истражувањето било спроведено на </w:t>
      </w:r>
      <w:r w:rsidRPr="00BF5E52">
        <w:rPr>
          <w:rFonts w:ascii="SkolaSerifCnOffc" w:hAnsi="SkolaSerifCnOffc" w:cs="Times New Roman"/>
          <w:color w:val="000000"/>
          <w:sz w:val="24"/>
          <w:szCs w:val="24"/>
          <w:lang w:val="ru-RU"/>
        </w:rPr>
        <w:t xml:space="preserve">302 </w:t>
      </w:r>
      <w:r w:rsidRPr="00BF5E52">
        <w:rPr>
          <w:rFonts w:ascii="SkolaSerifCnOffc" w:hAnsi="SkolaSerifCnOffc" w:cs="Times New Roman"/>
          <w:color w:val="000000"/>
          <w:sz w:val="24"/>
          <w:szCs w:val="24"/>
          <w:lang w:val="mk-MK"/>
        </w:rPr>
        <w:t>деца на возраст од</w:t>
      </w:r>
      <w:r w:rsidRPr="00BF5E52">
        <w:rPr>
          <w:rFonts w:ascii="SkolaSerifCnOffc" w:hAnsi="SkolaSerifCnOffc" w:cs="Times New Roman"/>
          <w:color w:val="000000"/>
          <w:sz w:val="24"/>
          <w:szCs w:val="24"/>
          <w:lang w:val="ru-RU"/>
        </w:rPr>
        <w:t xml:space="preserve"> 6 </w:t>
      </w:r>
      <w:r w:rsidRPr="00BF5E52">
        <w:rPr>
          <w:rFonts w:ascii="SkolaSerifCnOffc" w:hAnsi="SkolaSerifCnOffc" w:cs="Times New Roman"/>
          <w:color w:val="000000"/>
          <w:sz w:val="24"/>
          <w:szCs w:val="24"/>
          <w:lang w:val="mk-MK"/>
        </w:rPr>
        <w:t>д</w:t>
      </w:r>
      <w:r w:rsidRPr="00BF5E52">
        <w:rPr>
          <w:rFonts w:ascii="SkolaSerifCnOffc" w:hAnsi="SkolaSerifCnOffc" w:cs="Times New Roman"/>
          <w:color w:val="000000"/>
          <w:sz w:val="24"/>
          <w:szCs w:val="24"/>
        </w:rPr>
        <w:t>o</w:t>
      </w:r>
      <w:r w:rsidRPr="00BF5E52">
        <w:rPr>
          <w:rFonts w:ascii="SkolaSerifCnOffc" w:hAnsi="SkolaSerifCnOffc" w:cs="Times New Roman"/>
          <w:color w:val="000000"/>
          <w:sz w:val="24"/>
          <w:szCs w:val="24"/>
          <w:lang w:val="ru-RU"/>
        </w:rPr>
        <w:t xml:space="preserve"> 7 </w:t>
      </w:r>
      <w:r w:rsidRPr="00BF5E52">
        <w:rPr>
          <w:rFonts w:ascii="SkolaSerifCnOffc" w:hAnsi="SkolaSerifCnOffc" w:cs="Times New Roman"/>
          <w:color w:val="000000"/>
          <w:sz w:val="24"/>
          <w:szCs w:val="24"/>
          <w:lang w:val="mk-MK"/>
        </w:rPr>
        <w:t>години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Како инструмент за мерење на болката била користена скалата на гримаси (</w:t>
      </w:r>
      <w:r w:rsidRPr="00BF5E52">
        <w:rPr>
          <w:rFonts w:ascii="SkolaSerifCnOffc" w:hAnsi="SkolaSerifCnOffc" w:cs="Times New Roman"/>
          <w:color w:val="000000"/>
          <w:sz w:val="24"/>
          <w:szCs w:val="24"/>
        </w:rPr>
        <w:t>Facial</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Image</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Scale</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Заклучено било дека меѓу третманите нема разлика во нивоата на анксиозност</w:t>
      </w:r>
      <w:r w:rsidRPr="00BF5E52">
        <w:rPr>
          <w:rFonts w:ascii="SkolaSerifCnOffc" w:hAnsi="SkolaSerifCnOffc" w:cs="Times New Roman"/>
          <w:color w:val="000000"/>
          <w:sz w:val="24"/>
          <w:szCs w:val="24"/>
          <w:lang w:val="ru-RU"/>
        </w:rPr>
        <w:t>.</w:t>
      </w:r>
    </w:p>
    <w:p w14:paraId="2D60B15D"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rPr>
        <w:t>Goud</w:t>
      </w:r>
      <w:r w:rsidRPr="00BF5E52">
        <w:rPr>
          <w:rFonts w:ascii="SkolaSerifCnOffc" w:hAnsi="SkolaSerifCnOffc" w:cs="Times New Roman"/>
          <w:color w:val="000000"/>
          <w:sz w:val="24"/>
          <w:szCs w:val="24"/>
          <w:lang w:val="ru-RU"/>
        </w:rPr>
        <w:t xml:space="preserve"> </w:t>
      </w:r>
      <w:r w:rsidR="004C312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lang w:val="ru-RU"/>
        </w:rPr>
        <w:t>.</w:t>
      </w:r>
      <w:r w:rsidR="00F2176E" w:rsidRPr="00B73EFE">
        <w:rPr>
          <w:rFonts w:ascii="SkolaSerifCnOffc" w:hAnsi="SkolaSerifCnOffc" w:cs="Times New Roman"/>
          <w:color w:val="000000"/>
          <w:sz w:val="24"/>
          <w:szCs w:val="24"/>
          <w:vertAlign w:val="superscript"/>
          <w:lang w:val="ru-RU"/>
        </w:rPr>
        <w:t>9</w:t>
      </w:r>
      <w:r w:rsidR="004C3129" w:rsidRPr="00B73EFE">
        <w:rPr>
          <w:rFonts w:ascii="SkolaSerifCnOffc" w:hAnsi="SkolaSerifCnOffc" w:cs="Times New Roman"/>
          <w:color w:val="000000"/>
          <w:sz w:val="24"/>
          <w:szCs w:val="24"/>
          <w:vertAlign w:val="superscript"/>
          <w:lang w:val="ru-RU"/>
        </w:rPr>
        <w:t>5</w:t>
      </w:r>
      <w:r w:rsidR="00F2176E"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исто така направил компаративна анализа наменета за оценување и споредување на нивоата на нелагода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Биле анализирани два третмана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атрауматскиот реставративен третман и минималната препарација на кавитет (</w:t>
      </w:r>
      <w:r w:rsidRPr="00BF5E52">
        <w:rPr>
          <w:rFonts w:ascii="SkolaSerifCnOffc" w:hAnsi="SkolaSerifCnOffc" w:cs="Times New Roman"/>
          <w:color w:val="000000"/>
          <w:sz w:val="24"/>
          <w:szCs w:val="24"/>
        </w:rPr>
        <w:t>Minimal</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Cavity</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Preparation</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MCP</w:t>
      </w:r>
      <w:r w:rsidRPr="00BF5E52">
        <w:rPr>
          <w:rFonts w:ascii="SkolaSerifCnOffc" w:hAnsi="SkolaSerifCnOffc" w:cs="Times New Roman"/>
          <w:color w:val="000000"/>
          <w:sz w:val="24"/>
          <w:szCs w:val="24"/>
          <w:lang w:val="mk-MK"/>
        </w:rPr>
        <w:t>) –</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еден метод што користи ротациони инструменти</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Оваа споредба била направена во градот Даванжер (</w:t>
      </w:r>
      <w:r w:rsidRPr="00BF5E52">
        <w:rPr>
          <w:rFonts w:ascii="SkolaSerifCnOffc" w:hAnsi="SkolaSerifCnOffc" w:cs="Times New Roman"/>
          <w:color w:val="000000"/>
          <w:sz w:val="24"/>
          <w:szCs w:val="24"/>
        </w:rPr>
        <w:t>Davangere</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Двесте школски деца биле по случаен избор поделени во две групи од по 100 во секоја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Кај секое дете била извршена реставрација </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со</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глас-јономер цемент на кавитет од класа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II</w:t>
      </w:r>
      <w:r w:rsidRPr="00BF5E52">
        <w:rPr>
          <w:rFonts w:ascii="SkolaSerifCnOffc" w:hAnsi="SkolaSerifCnOffc" w:cs="Times New Roman"/>
          <w:color w:val="000000"/>
          <w:sz w:val="24"/>
          <w:szCs w:val="24"/>
          <w:lang w:val="mk-MK"/>
        </w:rPr>
        <w:t xml:space="preserve"> на млечен молар</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Секоја група добивала различен третман</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lastRenderedPageBreak/>
        <w:t>едната група добивала третман со користење на ротациони инструменти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MCP</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а другата група со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Мерењето на нелагодата било извршено со помош на Венхамовиот индекс (</w:t>
      </w:r>
      <w:r w:rsidRPr="00BF5E52">
        <w:rPr>
          <w:rFonts w:ascii="SkolaSerifCnOffc" w:hAnsi="SkolaSerifCnOffc" w:cs="Times New Roman"/>
          <w:color w:val="000000"/>
          <w:sz w:val="24"/>
          <w:szCs w:val="24"/>
        </w:rPr>
        <w:t>Venham</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index</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бихевиорална димензија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преку пулсот </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физиолошка димензија</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Венхамовиот индекс, или бихевиоралното мерење, покажал дека во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 xml:space="preserve">-групата </w:t>
      </w:r>
      <w:r w:rsidRPr="00BF5E52">
        <w:rPr>
          <w:rFonts w:ascii="SkolaSerifCnOffc" w:hAnsi="SkolaSerifCnOffc" w:cs="Times New Roman"/>
          <w:color w:val="000000"/>
          <w:sz w:val="24"/>
          <w:szCs w:val="24"/>
          <w:lang w:val="ru-RU"/>
        </w:rPr>
        <w:t xml:space="preserve">64% </w:t>
      </w:r>
      <w:r w:rsidRPr="00BF5E52">
        <w:rPr>
          <w:rFonts w:ascii="SkolaSerifCnOffc" w:hAnsi="SkolaSerifCnOffc" w:cs="Times New Roman"/>
          <w:color w:val="000000"/>
          <w:sz w:val="24"/>
          <w:szCs w:val="24"/>
          <w:lang w:val="mk-MK"/>
        </w:rPr>
        <w:t xml:space="preserve">од децата добиле  вкупен Венхамов резултат од </w:t>
      </w:r>
      <w:r w:rsidRPr="00BF5E52">
        <w:rPr>
          <w:rFonts w:ascii="SkolaSerifCnOffc" w:hAnsi="SkolaSerifCnOffc" w:cs="Times New Roman"/>
          <w:color w:val="000000"/>
          <w:sz w:val="24"/>
          <w:szCs w:val="24"/>
          <w:lang w:val="ru-RU"/>
        </w:rPr>
        <w:t xml:space="preserve"> „&lt;1</w:t>
      </w:r>
      <w:r w:rsidRPr="00BF5E52">
        <w:rPr>
          <w:rFonts w:ascii="SkolaSerifCnOffc" w:hAnsi="SkolaSerifCnOffc" w:cs="Times New Roman"/>
          <w:color w:val="000000"/>
          <w:sz w:val="24"/>
          <w:szCs w:val="24"/>
          <w:lang w:val="mk-MK"/>
        </w:rPr>
        <w:t xml:space="preserve">“ </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релаксирано</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во споредба со </w:t>
      </w:r>
      <w:r w:rsidRPr="00BF5E52">
        <w:rPr>
          <w:rFonts w:ascii="SkolaSerifCnOffc" w:hAnsi="SkolaSerifCnOffc" w:cs="Times New Roman"/>
          <w:color w:val="000000"/>
          <w:sz w:val="24"/>
          <w:szCs w:val="24"/>
        </w:rPr>
        <w:t>MCP</w:t>
      </w:r>
      <w:r w:rsidRPr="00BF5E52">
        <w:rPr>
          <w:rFonts w:ascii="SkolaSerifCnOffc" w:hAnsi="SkolaSerifCnOffc" w:cs="Times New Roman"/>
          <w:color w:val="000000"/>
          <w:sz w:val="24"/>
          <w:szCs w:val="24"/>
          <w:lang w:val="mk-MK"/>
        </w:rPr>
        <w:t>-групата каде што повеќето од децата, конкретно</w:t>
      </w:r>
      <w:r w:rsidRPr="00BF5E52">
        <w:rPr>
          <w:rFonts w:ascii="SkolaSerifCnOffc" w:hAnsi="SkolaSerifCnOffc" w:cs="Times New Roman"/>
          <w:color w:val="000000"/>
          <w:sz w:val="24"/>
          <w:szCs w:val="24"/>
          <w:lang w:val="ru-RU"/>
        </w:rPr>
        <w:t xml:space="preserve"> 76%</w:t>
      </w:r>
      <w:r w:rsidRPr="00BF5E52">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покажале Венхамов резултат од</w:t>
      </w:r>
      <w:r w:rsidRPr="00BF5E52">
        <w:rPr>
          <w:rFonts w:ascii="SkolaSerifCnOffc" w:hAnsi="SkolaSerifCnOffc" w:cs="Times New Roman"/>
          <w:color w:val="000000"/>
          <w:sz w:val="24"/>
          <w:szCs w:val="24"/>
          <w:lang w:val="ru-RU"/>
        </w:rPr>
        <w:t xml:space="preserve"> „1‟</w:t>
      </w:r>
      <w:r w:rsidRPr="00BF5E52">
        <w:rPr>
          <w:rFonts w:ascii="SkolaSerifCnOffc" w:hAnsi="SkolaSerifCnOffc" w:cs="Times New Roman"/>
          <w:color w:val="000000"/>
          <w:sz w:val="24"/>
          <w:szCs w:val="24"/>
          <w:lang w:val="mk-MK"/>
        </w:rPr>
        <w:t xml:space="preserve"> </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нелагодно</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Резултатите од физиолошките мерења биле во истата насока како бихевиоралните мерења. Откриено било дека при споредувањето на обата третмана децата во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mk-MK"/>
        </w:rPr>
        <w:t xml:space="preserve">-групата доживувале помала нелагода од децата во </w:t>
      </w:r>
      <w:r w:rsidRPr="00BF5E52">
        <w:rPr>
          <w:rFonts w:ascii="SkolaSerifCnOffc" w:hAnsi="SkolaSerifCnOffc" w:cs="Times New Roman"/>
          <w:color w:val="000000"/>
          <w:sz w:val="24"/>
          <w:szCs w:val="24"/>
        </w:rPr>
        <w:t>MCP</w:t>
      </w:r>
      <w:r w:rsidRPr="00BF5E52">
        <w:rPr>
          <w:rFonts w:ascii="SkolaSerifCnOffc" w:hAnsi="SkolaSerifCnOffc" w:cs="Times New Roman"/>
          <w:color w:val="000000"/>
          <w:sz w:val="24"/>
          <w:szCs w:val="24"/>
          <w:lang w:val="mk-MK"/>
        </w:rPr>
        <w:t>-групата</w:t>
      </w:r>
      <w:r w:rsidRPr="00BF5E52">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 xml:space="preserve"> Од овие резултати било лесно заклучено дека децата што добивале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искусувале помала нелагода од децата што добивале </w:t>
      </w:r>
      <w:r w:rsidRPr="00BF5E52">
        <w:rPr>
          <w:rFonts w:ascii="SkolaSerifCnOffc" w:hAnsi="SkolaSerifCnOffc" w:cs="Times New Roman"/>
          <w:color w:val="000000"/>
          <w:sz w:val="24"/>
          <w:szCs w:val="24"/>
        </w:rPr>
        <w:t>MCP</w:t>
      </w:r>
      <w:r w:rsidRPr="00BF5E52">
        <w:rPr>
          <w:rFonts w:ascii="SkolaSerifCnOffc" w:hAnsi="SkolaSerifCnOffc" w:cs="Times New Roman"/>
          <w:color w:val="000000"/>
          <w:sz w:val="24"/>
          <w:szCs w:val="24"/>
          <w:lang w:val="ru-RU"/>
        </w:rPr>
        <w:t>.</w:t>
      </w:r>
    </w:p>
    <w:p w14:paraId="7181168C"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shd w:val="clear" w:color="auto" w:fill="FFFFFF"/>
          <w:lang w:val="mk-MK"/>
        </w:rPr>
        <w:t xml:space="preserve">Topaloglu-Ak </w:t>
      </w:r>
      <w:r w:rsidR="004C3129" w:rsidRPr="00B73EFE">
        <w:rPr>
          <w:rFonts w:ascii="SkolaSerifCnOffc" w:hAnsi="SkolaSerifCnOffc" w:cs="Times New Roman"/>
          <w:sz w:val="24"/>
          <w:szCs w:val="24"/>
          <w:lang w:val="ru-RU"/>
        </w:rPr>
        <w:t>и сор</w:t>
      </w:r>
      <w:r w:rsidRPr="00BF5E52">
        <w:rPr>
          <w:rFonts w:ascii="SkolaSerifCnOffc" w:hAnsi="SkolaSerifCnOffc" w:cs="Times New Roman"/>
          <w:color w:val="000000"/>
          <w:sz w:val="24"/>
          <w:szCs w:val="24"/>
          <w:shd w:val="clear" w:color="auto" w:fill="FFFFFF"/>
          <w:lang w:val="mk-MK"/>
        </w:rPr>
        <w:t>.</w:t>
      </w:r>
      <w:r w:rsidR="00F2176E" w:rsidRPr="00B73EFE">
        <w:rPr>
          <w:rFonts w:ascii="SkolaSerifCnOffc" w:hAnsi="SkolaSerifCnOffc" w:cs="Times New Roman"/>
          <w:color w:val="000000"/>
          <w:sz w:val="24"/>
          <w:szCs w:val="24"/>
          <w:shd w:val="clear" w:color="auto" w:fill="FFFFFF"/>
          <w:vertAlign w:val="superscript"/>
          <w:lang w:val="ru-RU"/>
        </w:rPr>
        <w:t>9</w:t>
      </w:r>
      <w:r w:rsidR="004C3129" w:rsidRPr="00B73EFE">
        <w:rPr>
          <w:rFonts w:ascii="SkolaSerifCnOffc" w:hAnsi="SkolaSerifCnOffc" w:cs="Times New Roman"/>
          <w:color w:val="000000"/>
          <w:sz w:val="24"/>
          <w:szCs w:val="24"/>
          <w:shd w:val="clear" w:color="auto" w:fill="FFFFFF"/>
          <w:vertAlign w:val="superscript"/>
          <w:lang w:val="ru-RU"/>
        </w:rPr>
        <w:t>6</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ги истражувал разните перципирани нивоа на страв од стоматолошка интервенција кај деца што биле третирани реставративно со примена на различни пристапи.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Испитани биле нивоата на болка во текот на пристапот со атрауматски реставративен третман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со традиционалниот реставративен пристап</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rPr>
        <w:t>traditional</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restorative</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approach</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TRA</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потпомогнат со хемиско-механички гел за отстранување на кариес </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plus</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Истражувањето се спроведувало во </w:t>
      </w:r>
      <w:r w:rsidRPr="00BF5E52">
        <w:rPr>
          <w:rFonts w:ascii="SkolaSerifCnOffc" w:hAnsi="SkolaSerifCnOffc" w:cs="Times New Roman"/>
          <w:color w:val="000000"/>
          <w:sz w:val="24"/>
          <w:szCs w:val="24"/>
          <w:shd w:val="clear" w:color="auto" w:fill="FFFFFF"/>
          <w:lang w:val="ru-RU"/>
        </w:rPr>
        <w:t xml:space="preserve">3 </w:t>
      </w:r>
      <w:r w:rsidRPr="00BF5E52">
        <w:rPr>
          <w:rFonts w:ascii="SkolaSerifCnOffc" w:hAnsi="SkolaSerifCnOffc" w:cs="Times New Roman"/>
          <w:color w:val="000000"/>
          <w:sz w:val="24"/>
          <w:szCs w:val="24"/>
          <w:shd w:val="clear" w:color="auto" w:fill="FFFFFF"/>
          <w:lang w:val="mk-MK"/>
        </w:rPr>
        <w:t>групи.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Групата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TRA</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била споредена 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клинички услови откако децата имале два пати одено на стоматолог</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групата </w:t>
      </w:r>
      <w:r w:rsidRPr="00BF5E52">
        <w:rPr>
          <w:rFonts w:ascii="SkolaSerifCnOffc" w:hAnsi="SkolaSerifCnOffc" w:cs="Times New Roman"/>
          <w:color w:val="000000"/>
          <w:sz w:val="24"/>
          <w:szCs w:val="24"/>
          <w:shd w:val="clear" w:color="auto" w:fill="FFFFFF"/>
        </w:rPr>
        <w:t>B</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била споредена 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plus</w:t>
      </w:r>
      <w:r w:rsidRPr="00BF5E52">
        <w:rPr>
          <w:rFonts w:ascii="SkolaSerifCnOffc" w:hAnsi="SkolaSerifCnOffc" w:cs="Times New Roman"/>
          <w:color w:val="000000"/>
          <w:sz w:val="24"/>
          <w:szCs w:val="24"/>
          <w:shd w:val="clear" w:color="auto" w:fill="FFFFFF"/>
          <w:lang w:val="mk-MK"/>
        </w:rPr>
        <w:t xml:space="preserve">“ во клинички услови откако децата имале еднаш отидено на стоматолог, а групата  </w:t>
      </w:r>
      <w:r w:rsidRPr="00BF5E52">
        <w:rPr>
          <w:rFonts w:ascii="SkolaSerifCnOffc" w:hAnsi="SkolaSerifCnOffc" w:cs="Times New Roman"/>
          <w:color w:val="000000"/>
          <w:sz w:val="24"/>
          <w:szCs w:val="24"/>
          <w:shd w:val="clear" w:color="auto" w:fill="FFFFFF"/>
        </w:rPr>
        <w:t>C</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била применета надвор од клиниката во училишните простории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Третманите биле извршени главно на </w:t>
      </w:r>
      <w:r w:rsidRPr="00BF5E52">
        <w:rPr>
          <w:rFonts w:ascii="SkolaSerifCnOffc" w:hAnsi="SkolaSerifCnOffc" w:cs="Times New Roman"/>
          <w:color w:val="000000"/>
          <w:sz w:val="24"/>
          <w:szCs w:val="24"/>
          <w:shd w:val="clear" w:color="auto" w:fill="FFFFFF"/>
          <w:lang w:val="ru-RU"/>
        </w:rPr>
        <w:t>7</w:t>
      </w:r>
      <w:r w:rsidRPr="00BF5E52">
        <w:rPr>
          <w:rFonts w:ascii="SkolaSerifCnOffc" w:hAnsi="SkolaSerifCnOffc" w:cs="Times New Roman"/>
          <w:color w:val="000000"/>
          <w:sz w:val="24"/>
          <w:szCs w:val="24"/>
          <w:shd w:val="clear" w:color="auto" w:fill="FFFFFF"/>
          <w:lang w:val="mk-MK"/>
        </w:rPr>
        <w:t xml:space="preserve">-годишни деца со кавитирана дентинска лезија од класа </w:t>
      </w:r>
      <w:r w:rsidRPr="00BF5E52">
        <w:rPr>
          <w:rFonts w:ascii="SkolaSerifCnOffc" w:hAnsi="SkolaSerifCnOffc" w:cs="Times New Roman"/>
          <w:color w:val="000000"/>
          <w:sz w:val="24"/>
          <w:szCs w:val="24"/>
          <w:shd w:val="clear" w:color="auto" w:fill="FFFFFF"/>
        </w:rPr>
        <w:t>II</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на примарни молари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оваа студија учествувале вкупно</w:t>
      </w:r>
      <w:r w:rsidRPr="00BF5E52">
        <w:rPr>
          <w:rFonts w:ascii="SkolaSerifCnOffc" w:hAnsi="SkolaSerifCnOffc" w:cs="Times New Roman"/>
          <w:color w:val="000000"/>
          <w:sz w:val="24"/>
          <w:szCs w:val="24"/>
          <w:shd w:val="clear" w:color="auto" w:fill="FFFFFF"/>
          <w:lang w:val="ru-RU"/>
        </w:rPr>
        <w:t xml:space="preserve"> 160 </w:t>
      </w:r>
      <w:r w:rsidRPr="00BF5E52">
        <w:rPr>
          <w:rFonts w:ascii="SkolaSerifCnOffc" w:hAnsi="SkolaSerifCnOffc" w:cs="Times New Roman"/>
          <w:color w:val="000000"/>
          <w:sz w:val="24"/>
          <w:szCs w:val="24"/>
          <w:shd w:val="clear" w:color="auto" w:fill="FFFFFF"/>
          <w:lang w:val="mk-MK"/>
        </w:rPr>
        <w:t>деца во групата А, од нив</w:t>
      </w:r>
      <w:r w:rsidRPr="00BF5E52">
        <w:rPr>
          <w:rFonts w:ascii="SkolaSerifCnOffc" w:hAnsi="SkolaSerifCnOffc" w:cs="Times New Roman"/>
          <w:color w:val="000000"/>
          <w:sz w:val="24"/>
          <w:szCs w:val="24"/>
          <w:shd w:val="clear" w:color="auto" w:fill="FFFFFF"/>
          <w:lang w:val="ru-RU"/>
        </w:rPr>
        <w:t xml:space="preserve"> 79 </w:t>
      </w:r>
      <w:r w:rsidRPr="00BF5E52">
        <w:rPr>
          <w:rFonts w:ascii="SkolaSerifCnOffc" w:hAnsi="SkolaSerifCnOffc" w:cs="Times New Roman"/>
          <w:color w:val="000000"/>
          <w:sz w:val="24"/>
          <w:szCs w:val="24"/>
          <w:shd w:val="clear" w:color="auto" w:fill="FFFFFF"/>
          <w:lang w:val="mk-MK"/>
        </w:rPr>
        <w:t>момчиња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81 </w:t>
      </w:r>
      <w:r w:rsidRPr="00BF5E52">
        <w:rPr>
          <w:rFonts w:ascii="SkolaSerifCnOffc" w:hAnsi="SkolaSerifCnOffc" w:cs="Times New Roman"/>
          <w:color w:val="000000"/>
          <w:sz w:val="24"/>
          <w:szCs w:val="24"/>
          <w:shd w:val="clear" w:color="auto" w:fill="FFFFFF"/>
          <w:lang w:val="mk-MK"/>
        </w:rPr>
        <w:t>девојче</w:t>
      </w:r>
      <w:r w:rsidRPr="00BF5E52">
        <w:rPr>
          <w:rFonts w:ascii="SkolaSerifCnOffc" w:hAnsi="SkolaSerifCnOffc" w:cs="Times New Roman"/>
          <w:color w:val="000000"/>
          <w:sz w:val="24"/>
          <w:szCs w:val="24"/>
          <w:shd w:val="clear" w:color="auto" w:fill="FFFFFF"/>
          <w:lang w:val="ru-RU"/>
        </w:rPr>
        <w:t xml:space="preserve">, 308 </w:t>
      </w:r>
      <w:r w:rsidRPr="00BF5E52">
        <w:rPr>
          <w:rFonts w:ascii="SkolaSerifCnOffc" w:hAnsi="SkolaSerifCnOffc" w:cs="Times New Roman"/>
          <w:color w:val="000000"/>
          <w:sz w:val="24"/>
          <w:szCs w:val="24"/>
          <w:shd w:val="clear" w:color="auto" w:fill="FFFFFF"/>
          <w:lang w:val="mk-MK"/>
        </w:rPr>
        <w:t>деца во групата В, од кои</w:t>
      </w:r>
      <w:r w:rsidRPr="00BF5E52">
        <w:rPr>
          <w:rFonts w:ascii="SkolaSerifCnOffc" w:hAnsi="SkolaSerifCnOffc" w:cs="Times New Roman"/>
          <w:color w:val="000000"/>
          <w:sz w:val="24"/>
          <w:szCs w:val="24"/>
          <w:shd w:val="clear" w:color="auto" w:fill="FFFFFF"/>
          <w:lang w:val="ru-RU"/>
        </w:rPr>
        <w:t xml:space="preserve"> 157 </w:t>
      </w:r>
      <w:r w:rsidRPr="00BF5E52">
        <w:rPr>
          <w:rFonts w:ascii="SkolaSerifCnOffc" w:hAnsi="SkolaSerifCnOffc" w:cs="Times New Roman"/>
          <w:color w:val="000000"/>
          <w:sz w:val="24"/>
          <w:szCs w:val="24"/>
          <w:shd w:val="clear" w:color="auto" w:fill="FFFFFF"/>
          <w:lang w:val="mk-MK"/>
        </w:rPr>
        <w:t>момчиња и</w:t>
      </w:r>
      <w:r w:rsidRPr="00BF5E52">
        <w:rPr>
          <w:rFonts w:ascii="SkolaSerifCnOffc" w:hAnsi="SkolaSerifCnOffc" w:cs="Times New Roman"/>
          <w:color w:val="000000"/>
          <w:sz w:val="24"/>
          <w:szCs w:val="24"/>
          <w:shd w:val="clear" w:color="auto" w:fill="FFFFFF"/>
          <w:lang w:val="ru-RU"/>
        </w:rPr>
        <w:t xml:space="preserve"> 151 </w:t>
      </w:r>
      <w:r w:rsidRPr="00BF5E52">
        <w:rPr>
          <w:rFonts w:ascii="SkolaSerifCnOffc" w:hAnsi="SkolaSerifCnOffc" w:cs="Times New Roman"/>
          <w:color w:val="000000"/>
          <w:sz w:val="24"/>
          <w:szCs w:val="24"/>
          <w:shd w:val="clear" w:color="auto" w:fill="FFFFFF"/>
          <w:lang w:val="mk-MK"/>
        </w:rPr>
        <w:t>девојче и</w:t>
      </w:r>
      <w:r w:rsidRPr="00BF5E52">
        <w:rPr>
          <w:rFonts w:ascii="SkolaSerifCnOffc" w:hAnsi="SkolaSerifCnOffc" w:cs="Times New Roman"/>
          <w:color w:val="000000"/>
          <w:sz w:val="24"/>
          <w:szCs w:val="24"/>
          <w:shd w:val="clear" w:color="auto" w:fill="FFFFFF"/>
          <w:lang w:val="ru-RU"/>
        </w:rPr>
        <w:t xml:space="preserve"> 50 </w:t>
      </w:r>
      <w:r w:rsidRPr="00BF5E52">
        <w:rPr>
          <w:rFonts w:ascii="SkolaSerifCnOffc" w:hAnsi="SkolaSerifCnOffc" w:cs="Times New Roman"/>
          <w:color w:val="000000"/>
          <w:sz w:val="24"/>
          <w:szCs w:val="24"/>
          <w:shd w:val="clear" w:color="auto" w:fill="FFFFFF"/>
          <w:lang w:val="mk-MK"/>
        </w:rPr>
        <w:t xml:space="preserve">деца во групата </w:t>
      </w:r>
      <w:r w:rsidRPr="00BF5E52">
        <w:rPr>
          <w:rFonts w:ascii="SkolaSerifCnOffc" w:hAnsi="SkolaSerifCnOffc" w:cs="Times New Roman"/>
          <w:color w:val="000000"/>
          <w:sz w:val="24"/>
          <w:szCs w:val="24"/>
          <w:shd w:val="clear" w:color="auto" w:fill="FFFFFF"/>
        </w:rPr>
        <w:t>C</w:t>
      </w:r>
      <w:r w:rsidRPr="00BF5E52">
        <w:rPr>
          <w:rFonts w:ascii="SkolaSerifCnOffc" w:hAnsi="SkolaSerifCnOffc" w:cs="Times New Roman"/>
          <w:color w:val="000000"/>
          <w:sz w:val="24"/>
          <w:szCs w:val="24"/>
          <w:shd w:val="clear" w:color="auto" w:fill="FFFFFF"/>
          <w:lang w:val="ru-RU"/>
        </w:rPr>
        <w:t xml:space="preserve"> (26 </w:t>
      </w:r>
      <w:r w:rsidRPr="00BF5E52">
        <w:rPr>
          <w:rFonts w:ascii="SkolaSerifCnOffc" w:hAnsi="SkolaSerifCnOffc" w:cs="Times New Roman"/>
          <w:color w:val="000000"/>
          <w:sz w:val="24"/>
          <w:szCs w:val="24"/>
          <w:shd w:val="clear" w:color="auto" w:fill="FFFFFF"/>
          <w:lang w:val="mk-MK"/>
        </w:rPr>
        <w:t>момчиња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24 </w:t>
      </w:r>
      <w:r w:rsidRPr="00BF5E52">
        <w:rPr>
          <w:rFonts w:ascii="SkolaSerifCnOffc" w:hAnsi="SkolaSerifCnOffc" w:cs="Times New Roman"/>
          <w:color w:val="000000"/>
          <w:sz w:val="24"/>
          <w:szCs w:val="24"/>
          <w:shd w:val="clear" w:color="auto" w:fill="FFFFFF"/>
          <w:lang w:val="mk-MK"/>
        </w:rPr>
        <w:t>девојчиња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Како инструмент за мерење на нивото на анксиозност на децата бил користен Венхамовиот тест со слики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w:t>
      </w:r>
      <w:r w:rsidRPr="00BF5E52">
        <w:rPr>
          <w:rFonts w:ascii="SkolaSerifCnOffc" w:hAnsi="SkolaSerifCnOffc" w:cs="Times New Roman"/>
          <w:color w:val="000000"/>
          <w:sz w:val="24"/>
          <w:szCs w:val="24"/>
          <w:shd w:val="clear" w:color="auto" w:fill="FFFFFF"/>
        </w:rPr>
        <w:t>Venham</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Picture</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Test</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VPT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Истражувањето резултирало со заклучок дека нема разлика во нивото на страв од стоматолошка интервенција опсервирано кај децата третирани со </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споредба со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традиционалниот реставративен пристап, и меѓу децата третирани со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со и без хемиско-механички гел за отстранување кариес</w:t>
      </w:r>
      <w:r w:rsidRPr="00BF5E52">
        <w:rPr>
          <w:rFonts w:ascii="SkolaSerifCnOffc" w:hAnsi="SkolaSerifCnOffc" w:cs="Times New Roman"/>
          <w:color w:val="000000"/>
          <w:sz w:val="24"/>
          <w:szCs w:val="24"/>
          <w:shd w:val="clear" w:color="auto" w:fill="FFFFFF"/>
          <w:lang w:val="ru-RU"/>
        </w:rPr>
        <w:t>.</w:t>
      </w:r>
    </w:p>
    <w:p w14:paraId="004AE9EE" w14:textId="77777777" w:rsidR="005835A3" w:rsidRPr="00BF5E52" w:rsidRDefault="005835A3" w:rsidP="00833D52">
      <w:pPr>
        <w:spacing w:before="240" w:after="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Schriks</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van</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Amerongen</w:t>
      </w:r>
      <w:r w:rsidRPr="00BF5E52">
        <w:rPr>
          <w:rFonts w:ascii="SkolaSerifCnOffc" w:hAnsi="SkolaSerifCnOffc" w:cs="Times New Roman"/>
          <w:color w:val="000000"/>
          <w:sz w:val="24"/>
          <w:szCs w:val="24"/>
          <w:shd w:val="clear" w:color="auto" w:fill="FFFFFF"/>
          <w:lang w:val="mk-MK"/>
        </w:rPr>
        <w:t>,</w:t>
      </w:r>
      <w:r w:rsidR="004C3129" w:rsidRPr="00B73EFE">
        <w:rPr>
          <w:rFonts w:ascii="SkolaSerifCnOffc" w:hAnsi="SkolaSerifCnOffc" w:cs="Times New Roman"/>
          <w:color w:val="000000"/>
          <w:sz w:val="24"/>
          <w:szCs w:val="24"/>
          <w:shd w:val="clear" w:color="auto" w:fill="FFFFFF"/>
          <w:vertAlign w:val="superscript"/>
          <w:lang w:val="ru-RU"/>
        </w:rPr>
        <w:t>97</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го споредиле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 xml:space="preserve">-пристапот со еден пристап што користи ротациони инструменти со цел да го истражат обемот на нелагода меѓу тие третмани. Вкупно, студијата се состоела од </w:t>
      </w:r>
      <w:r w:rsidRPr="00BF5E52">
        <w:rPr>
          <w:rFonts w:ascii="SkolaSerifCnOffc" w:hAnsi="SkolaSerifCnOffc" w:cs="Times New Roman"/>
          <w:color w:val="000000"/>
          <w:sz w:val="24"/>
          <w:szCs w:val="24"/>
          <w:shd w:val="clear" w:color="auto" w:fill="FFFFFF"/>
          <w:lang w:val="ru-RU"/>
        </w:rPr>
        <w:t xml:space="preserve">403 </w:t>
      </w:r>
      <w:r w:rsidRPr="00BF5E52">
        <w:rPr>
          <w:rFonts w:ascii="SkolaSerifCnOffc" w:hAnsi="SkolaSerifCnOffc" w:cs="Times New Roman"/>
          <w:color w:val="000000"/>
          <w:sz w:val="24"/>
          <w:szCs w:val="24"/>
          <w:shd w:val="clear" w:color="auto" w:fill="FFFFFF"/>
          <w:lang w:val="mk-MK"/>
        </w:rPr>
        <w:t>деца од Индонезија на возраст од</w:t>
      </w:r>
      <w:r w:rsidRPr="00BF5E52">
        <w:rPr>
          <w:rFonts w:ascii="SkolaSerifCnOffc" w:hAnsi="SkolaSerifCnOffc" w:cs="Times New Roman"/>
          <w:color w:val="000000"/>
          <w:sz w:val="24"/>
          <w:szCs w:val="24"/>
          <w:shd w:val="clear" w:color="auto" w:fill="FFFFFF"/>
          <w:lang w:val="ru-RU"/>
        </w:rPr>
        <w:t xml:space="preserve"> 6 </w:t>
      </w:r>
      <w:r w:rsidRPr="00BF5E52">
        <w:rPr>
          <w:rFonts w:ascii="SkolaSerifCnOffc" w:hAnsi="SkolaSerifCnOffc" w:cs="Times New Roman"/>
          <w:color w:val="000000"/>
          <w:sz w:val="24"/>
          <w:szCs w:val="24"/>
          <w:shd w:val="clear" w:color="auto" w:fill="FFFFFF"/>
          <w:lang w:val="mk-MK"/>
        </w:rPr>
        <w:t>години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Обемот на нелагода бил евалуиран со користење на модифицирано Венхамово мерење на бихевиорално-психолошкиот аспект и со мерење на пулсот во одредени моменти во текот на стоматолошкиот третман – физиолошкиот аспект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Методот на третман покажал помалку јасно влијание при физиолошките мерења</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пулсот</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само во текот на длабока препарација пулсот на децата во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-групата бил значајно понизок</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повеќето моменти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Венхамовите резултати покажувале изразена разлика меѓу двете групи</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Дополнително</w:t>
      </w:r>
      <w:r w:rsidRPr="00BF5E52">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сите временски точки можела да се најде една јасна корелација меѓу Венхамовите резултати и мерењата на пулсот</w:t>
      </w:r>
      <w:r w:rsidRPr="00BF5E52">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Авторите заклучиле дека </w:t>
      </w:r>
      <w:r w:rsidRPr="00BF5E52">
        <w:rPr>
          <w:rFonts w:ascii="SkolaSerifCnOffc" w:hAnsi="SkolaSerifCnOffc" w:cs="Times New Roman"/>
          <w:color w:val="000000"/>
          <w:sz w:val="24"/>
          <w:szCs w:val="24"/>
          <w:shd w:val="clear" w:color="auto" w:fill="FFFFFF"/>
        </w:rPr>
        <w:t>ART</w:t>
      </w:r>
      <w:r w:rsidRPr="00BF5E52">
        <w:rPr>
          <w:rFonts w:ascii="SkolaSerifCnOffc" w:hAnsi="SkolaSerifCnOffc" w:cs="Times New Roman"/>
          <w:color w:val="000000"/>
          <w:sz w:val="24"/>
          <w:szCs w:val="24"/>
          <w:shd w:val="clear" w:color="auto" w:fill="FFFFFF"/>
          <w:lang w:val="mk-MK"/>
        </w:rPr>
        <w:t>-пристапот со користење само на рачни инструменти предизвикува помала нелагода кај децата отколку пристапот со ротациони инструменти</w:t>
      </w:r>
      <w:r w:rsidRPr="00BF5E52">
        <w:rPr>
          <w:rFonts w:ascii="SkolaSerifCnOffc" w:hAnsi="SkolaSerifCnOffc" w:cs="Times New Roman"/>
          <w:color w:val="000000"/>
          <w:sz w:val="24"/>
          <w:szCs w:val="24"/>
          <w:shd w:val="clear" w:color="auto" w:fill="FFFFFF"/>
          <w:lang w:val="ru-RU"/>
        </w:rPr>
        <w:t>.</w:t>
      </w:r>
    </w:p>
    <w:p w14:paraId="54FD06AF" w14:textId="77777777" w:rsidR="00BD2BE5" w:rsidRPr="00BF5E52" w:rsidRDefault="00BD2BE5" w:rsidP="00833D52">
      <w:pPr>
        <w:pStyle w:val="listpersonlistpersonitem-sc-qsm4fa-2"/>
        <w:spacing w:before="240" w:beforeAutospacing="0"/>
        <w:ind w:firstLine="720"/>
        <w:jc w:val="both"/>
        <w:rPr>
          <w:rFonts w:ascii="SkolaSerifCnOffc" w:hAnsi="SkolaSerifCnOffc"/>
          <w:color w:val="000000"/>
          <w:lang w:val="mk-MK"/>
        </w:rPr>
      </w:pPr>
      <w:r w:rsidRPr="00BF5E52">
        <w:rPr>
          <w:rFonts w:ascii="SkolaSerifCnOffc" w:hAnsi="SkolaSerifCnOffc"/>
          <w:color w:val="000000"/>
          <w:lang w:val="mk-MK"/>
        </w:rPr>
        <w:lastRenderedPageBreak/>
        <w:t>Процената на ризикот од кариес е важна компонента на процесот на справување</w:t>
      </w:r>
      <w:r w:rsidRPr="00B73EFE">
        <w:rPr>
          <w:rFonts w:ascii="SkolaSerifCnOffc" w:hAnsi="SkolaSerifCnOffc"/>
          <w:color w:val="000000"/>
          <w:lang w:val="ru-RU"/>
        </w:rPr>
        <w:t xml:space="preserve"> </w:t>
      </w:r>
      <w:r w:rsidRPr="00BF5E52">
        <w:rPr>
          <w:rFonts w:ascii="SkolaSerifCnOffc" w:hAnsi="SkolaSerifCnOffc"/>
          <w:color w:val="000000"/>
          <w:lang w:val="mk-MK"/>
        </w:rPr>
        <w:t>со дентален кариес и негово превенирање. Постојат јасни разлики меѓу поединците во поглед на развојот на кариес во блиска иднина, како возрасната група, забот и површината на забот. Со процесот на процена на ризикот од кариес можеме да ги идентификуваме оние поединци што имаат висок ризик од кариес и да ги примениме правилните мерки за превенирање на кариозни лезии.</w:t>
      </w:r>
    </w:p>
    <w:p w14:paraId="09F63C66" w14:textId="77777777" w:rsidR="00BD2BE5" w:rsidRPr="00BF5E52" w:rsidRDefault="00BD2BE5" w:rsidP="00833D52">
      <w:pPr>
        <w:pStyle w:val="listpersonlistpersonitem-sc-qsm4fa-2"/>
        <w:spacing w:before="0" w:beforeAutospacing="0"/>
        <w:ind w:firstLine="720"/>
        <w:jc w:val="both"/>
        <w:rPr>
          <w:rFonts w:ascii="SkolaSerifCnOffc" w:hAnsi="SkolaSerifCnOffc"/>
          <w:color w:val="000000"/>
          <w:lang w:val="mk-MK"/>
        </w:rPr>
      </w:pPr>
      <w:r w:rsidRPr="00BF5E52">
        <w:rPr>
          <w:rFonts w:ascii="SkolaSerifCnOffc" w:hAnsi="SkolaSerifCnOffc"/>
          <w:color w:val="000000"/>
          <w:lang w:val="mk-MK"/>
        </w:rPr>
        <w:t>Кариограмот може да се користи како корисна алатка за предвидување на можноста за развој на кариес. Идејата на користењето на кариограмскиот модел била изведена од мултифакторската етиологија на денталниот кариес. На секоја компонента на кариограмот ѝ е доделена правилна „тежина“ во поглед на нејзиниот придонес кон развојот на нови кавитети.</w:t>
      </w:r>
      <w:r w:rsidR="00FA0AB7" w:rsidRPr="00B73EFE">
        <w:rPr>
          <w:rFonts w:ascii="SkolaSerifCnOffc" w:hAnsi="SkolaSerifCnOffc"/>
          <w:color w:val="000000"/>
          <w:vertAlign w:val="superscript"/>
          <w:lang w:val="ru-RU"/>
        </w:rPr>
        <w:t>52</w:t>
      </w:r>
      <w:r w:rsidRPr="00BF5E52">
        <w:rPr>
          <w:rFonts w:ascii="SkolaSerifCnOffc" w:hAnsi="SkolaSerifCnOffc"/>
          <w:color w:val="000000"/>
          <w:lang w:val="mk-MK"/>
        </w:rPr>
        <w:t xml:space="preserve"> Искуството со кариес, внесувањето на шеќер, оралната хигиена, изворот на флуорид и микробиолошките компоненти се фактори што може да се искористат како таргети во проценувањето на индивидуалниот ризик од карис.</w:t>
      </w:r>
      <w:r w:rsidR="00FA0AB7" w:rsidRPr="00B73EFE">
        <w:rPr>
          <w:rFonts w:ascii="SkolaSerifCnOffc" w:hAnsi="SkolaSerifCnOffc"/>
          <w:color w:val="000000"/>
          <w:vertAlign w:val="superscript"/>
          <w:lang w:val="ru-RU"/>
        </w:rPr>
        <w:t>52</w:t>
      </w:r>
      <w:r w:rsidR="00FA0AB7" w:rsidRPr="00B73EFE">
        <w:rPr>
          <w:rFonts w:ascii="SkolaSerifCnOffc" w:hAnsi="SkolaSerifCnOffc"/>
          <w:color w:val="000000"/>
          <w:lang w:val="ru-RU"/>
        </w:rPr>
        <w:t xml:space="preserve"> </w:t>
      </w:r>
      <w:r w:rsidRPr="00BF5E52">
        <w:rPr>
          <w:rFonts w:ascii="SkolaSerifCnOffc" w:hAnsi="SkolaSerifCnOffc"/>
          <w:color w:val="000000"/>
          <w:lang w:val="mk-MK"/>
        </w:rPr>
        <w:t>Во предвидувањето на појавата на кариес најважен фактор е искуството со кариес затоа што постои силна врска меѓу искуството со кариес и профилот на ризик од кариес.</w:t>
      </w:r>
      <w:r w:rsidR="00403091" w:rsidRPr="00B73EFE">
        <w:rPr>
          <w:rFonts w:ascii="SkolaSerifCnOffc" w:hAnsi="SkolaSerifCnOffc"/>
          <w:color w:val="000000"/>
          <w:vertAlign w:val="superscript"/>
          <w:lang w:val="ru-RU"/>
        </w:rPr>
        <w:t>98</w:t>
      </w:r>
      <w:r w:rsidR="00FA0AB7" w:rsidRPr="00B73EFE">
        <w:rPr>
          <w:rFonts w:ascii="SkolaSerifCnOffc" w:hAnsi="SkolaSerifCnOffc"/>
          <w:color w:val="000000"/>
          <w:lang w:val="ru-RU"/>
        </w:rPr>
        <w:t xml:space="preserve"> </w:t>
      </w:r>
      <w:r w:rsidRPr="00BF5E52">
        <w:rPr>
          <w:rFonts w:ascii="SkolaSerifCnOffc" w:hAnsi="SkolaSerifCnOffc"/>
          <w:color w:val="000000"/>
          <w:lang w:val="mk-MK"/>
        </w:rPr>
        <w:t>Покажано е дека редуцираниот кариограм, кој ја елиминира микробиолошката компонента, го предвидува на веродостоен начин идниот ризик од кариес и тој повеќе се препорачува</w:t>
      </w:r>
      <w:r w:rsidRPr="00B73EFE">
        <w:rPr>
          <w:rFonts w:ascii="SkolaSerifCnOffc" w:hAnsi="SkolaSerifCnOffc"/>
          <w:color w:val="000000"/>
          <w:lang w:val="ru-RU"/>
        </w:rPr>
        <w:t xml:space="preserve"> </w:t>
      </w:r>
      <w:r w:rsidRPr="00BF5E52">
        <w:rPr>
          <w:rFonts w:ascii="SkolaSerifCnOffc" w:hAnsi="SkolaSerifCnOffc"/>
          <w:color w:val="000000"/>
          <w:lang w:val="mk-MK"/>
        </w:rPr>
        <w:t>од целосниот кариограм.</w:t>
      </w:r>
      <w:r w:rsidR="00403091" w:rsidRPr="00B73EFE">
        <w:rPr>
          <w:rFonts w:ascii="SkolaSerifCnOffc" w:hAnsi="SkolaSerifCnOffc"/>
          <w:color w:val="000000"/>
          <w:vertAlign w:val="superscript"/>
          <w:lang w:val="ru-RU"/>
        </w:rPr>
        <w:t>99</w:t>
      </w:r>
    </w:p>
    <w:p w14:paraId="4677C83B" w14:textId="77777777" w:rsidR="00BD2BE5" w:rsidRPr="00BF5E52" w:rsidRDefault="00BD2BE5" w:rsidP="00833D52">
      <w:pPr>
        <w:pStyle w:val="listpersonlistpersonitem-sc-qsm4fa-2"/>
        <w:spacing w:before="0" w:beforeAutospacing="0"/>
        <w:ind w:firstLine="720"/>
        <w:jc w:val="both"/>
        <w:rPr>
          <w:rFonts w:ascii="SkolaSerifCnOffc" w:hAnsi="SkolaSerifCnOffc"/>
          <w:color w:val="000000"/>
          <w:lang w:val="mk-MK"/>
        </w:rPr>
      </w:pPr>
      <w:r w:rsidRPr="00BF5E52">
        <w:rPr>
          <w:rFonts w:ascii="SkolaSerifCnOffc" w:hAnsi="SkolaSerifCnOffc"/>
          <w:color w:val="000000"/>
        </w:rPr>
        <w:t>Taqi</w:t>
      </w:r>
      <w:r w:rsidRPr="00B73EFE">
        <w:rPr>
          <w:rFonts w:ascii="SkolaSerifCnOffc" w:hAnsi="SkolaSerifCnOffc"/>
          <w:color w:val="000000"/>
          <w:lang w:val="ru-RU"/>
        </w:rPr>
        <w:t xml:space="preserve"> </w:t>
      </w:r>
      <w:r w:rsidR="00FA0AB7" w:rsidRPr="00B73EFE">
        <w:rPr>
          <w:rFonts w:ascii="SkolaSerifCnOffc" w:hAnsi="SkolaSerifCnOffc"/>
          <w:color w:val="000000"/>
          <w:lang w:val="ru-RU"/>
        </w:rPr>
        <w:t>и сор</w:t>
      </w:r>
      <w:r w:rsidRPr="00B73EFE">
        <w:rPr>
          <w:rFonts w:ascii="SkolaSerifCnOffc" w:hAnsi="SkolaSerifCnOffc"/>
          <w:color w:val="000000"/>
          <w:lang w:val="ru-RU"/>
        </w:rPr>
        <w:t>.</w:t>
      </w:r>
      <w:r w:rsidRPr="00B73EFE">
        <w:rPr>
          <w:rFonts w:ascii="SkolaSerifCnOffc" w:hAnsi="SkolaSerifCnOffc"/>
          <w:color w:val="000000"/>
          <w:vertAlign w:val="superscript"/>
          <w:lang w:val="ru-RU"/>
        </w:rPr>
        <w:t>5</w:t>
      </w:r>
      <w:r w:rsidR="00FA0AB7" w:rsidRPr="00B73EFE">
        <w:rPr>
          <w:rFonts w:ascii="SkolaSerifCnOffc" w:hAnsi="SkolaSerifCnOffc"/>
          <w:color w:val="000000"/>
          <w:vertAlign w:val="superscript"/>
          <w:lang w:val="ru-RU"/>
        </w:rPr>
        <w:t>2</w:t>
      </w:r>
      <w:r w:rsidRPr="00B73EFE">
        <w:rPr>
          <w:rFonts w:ascii="SkolaSerifCnOffc" w:hAnsi="SkolaSerifCnOffc"/>
          <w:color w:val="000000"/>
          <w:vertAlign w:val="superscript"/>
          <w:lang w:val="ru-RU"/>
        </w:rPr>
        <w:t xml:space="preserve"> </w:t>
      </w:r>
      <w:r w:rsidRPr="00BF5E52">
        <w:rPr>
          <w:rFonts w:ascii="SkolaSerifCnOffc" w:hAnsi="SkolaSerifCnOffc"/>
          <w:color w:val="000000"/>
          <w:lang w:val="mk-MK"/>
        </w:rPr>
        <w:t>го користел редуцираниот кариограмски модел за процена на ризикот од кариес кај школски деца. Денталниот кариес бил оценуван со користење на КЕП-индексот додека индексот на Силнес и Лоу бил користен за оцена на нивото на плак. Со користење на еден тридневен дневник на исхраната биле собрани информации за содржината и честотата на исхраната. Студијата заклучила дека минатото искуство со кариес било најважниот фактор при предвидувањето на идни кариозни лезии.</w:t>
      </w:r>
    </w:p>
    <w:p w14:paraId="7C495B98" w14:textId="77777777" w:rsidR="00BD2BE5" w:rsidRPr="00BF5E52" w:rsidRDefault="00BD2BE5" w:rsidP="00833D52">
      <w:pPr>
        <w:pStyle w:val="listpersonlistpersonitem-sc-qsm4fa-2"/>
        <w:spacing w:before="0" w:beforeAutospacing="0"/>
        <w:ind w:firstLine="720"/>
        <w:jc w:val="both"/>
        <w:rPr>
          <w:rFonts w:ascii="SkolaSerifCnOffc" w:hAnsi="SkolaSerifCnOffc"/>
          <w:color w:val="000000"/>
          <w:lang w:val="mk-MK"/>
        </w:rPr>
      </w:pPr>
      <w:r w:rsidRPr="00BF5E52">
        <w:rPr>
          <w:rFonts w:ascii="SkolaSerifCnOffc" w:hAnsi="SkolaSerifCnOffc"/>
          <w:color w:val="000000"/>
          <w:lang w:val="mk-MK"/>
        </w:rPr>
        <w:t xml:space="preserve">Истражувањето спроведено од </w:t>
      </w:r>
      <w:r w:rsidRPr="00BF5E52">
        <w:rPr>
          <w:rFonts w:ascii="SkolaSerifCnOffc" w:hAnsi="SkolaSerifCnOffc"/>
          <w:color w:val="000000"/>
        </w:rPr>
        <w:t>Dias</w:t>
      </w:r>
      <w:r w:rsidRPr="00B73EFE">
        <w:rPr>
          <w:rFonts w:ascii="SkolaSerifCnOffc" w:hAnsi="SkolaSerifCnOffc"/>
          <w:color w:val="000000"/>
          <w:lang w:val="ru-RU"/>
        </w:rPr>
        <w:t xml:space="preserve"> </w:t>
      </w:r>
      <w:r w:rsidR="00FA0AB7" w:rsidRPr="00B73EFE">
        <w:rPr>
          <w:rFonts w:ascii="SkolaSerifCnOffc" w:hAnsi="SkolaSerifCnOffc"/>
          <w:color w:val="000000"/>
          <w:lang w:val="ru-RU"/>
        </w:rPr>
        <w:t>и сор</w:t>
      </w:r>
      <w:r w:rsidRPr="00B73EFE">
        <w:rPr>
          <w:rFonts w:ascii="SkolaSerifCnOffc" w:hAnsi="SkolaSerifCnOffc"/>
          <w:color w:val="000000"/>
          <w:lang w:val="ru-RU"/>
        </w:rPr>
        <w:t>.</w:t>
      </w:r>
      <w:r w:rsidRPr="00B73EFE">
        <w:rPr>
          <w:rFonts w:ascii="SkolaSerifCnOffc" w:hAnsi="SkolaSerifCnOffc"/>
          <w:color w:val="000000"/>
          <w:vertAlign w:val="superscript"/>
          <w:lang w:val="ru-RU"/>
        </w:rPr>
        <w:t>10</w:t>
      </w:r>
      <w:r w:rsidR="00FA0AB7" w:rsidRPr="00B73EFE">
        <w:rPr>
          <w:rFonts w:ascii="SkolaSerifCnOffc" w:hAnsi="SkolaSerifCnOffc"/>
          <w:color w:val="000000"/>
          <w:vertAlign w:val="superscript"/>
          <w:lang w:val="ru-RU"/>
        </w:rPr>
        <w:t>0</w:t>
      </w:r>
      <w:r w:rsidRPr="00B73EFE">
        <w:rPr>
          <w:rFonts w:ascii="SkolaSerifCnOffc" w:hAnsi="SkolaSerifCnOffc"/>
          <w:color w:val="000000"/>
          <w:lang w:val="ru-RU"/>
        </w:rPr>
        <w:t xml:space="preserve"> </w:t>
      </w:r>
      <w:r w:rsidRPr="00BF5E52">
        <w:rPr>
          <w:rFonts w:ascii="SkolaSerifCnOffc" w:hAnsi="SkolaSerifCnOffc"/>
          <w:color w:val="000000"/>
          <w:lang w:val="mk-MK"/>
        </w:rPr>
        <w:t>ја испитувало микробиолошката компонента на кариограмот при оцената на ризикот од кариес. Во студијата учествувале деца на возраст од 3 до 9 години, а биле оценувани нивоата на стрептококус мутанс</w:t>
      </w:r>
      <w:r w:rsidRPr="00B73EFE">
        <w:rPr>
          <w:rFonts w:ascii="SkolaSerifCnOffc" w:hAnsi="SkolaSerifCnOffc"/>
          <w:color w:val="000000"/>
          <w:lang w:val="ru-RU"/>
        </w:rPr>
        <w:t xml:space="preserve"> </w:t>
      </w:r>
      <w:r w:rsidRPr="00BF5E52">
        <w:rPr>
          <w:rFonts w:ascii="SkolaSerifCnOffc" w:hAnsi="SkolaSerifCnOffc"/>
          <w:color w:val="000000"/>
          <w:lang w:val="mk-MK"/>
        </w:rPr>
        <w:t>во</w:t>
      </w:r>
      <w:r w:rsidRPr="00B73EFE">
        <w:rPr>
          <w:rFonts w:ascii="SkolaSerifCnOffc" w:hAnsi="SkolaSerifCnOffc"/>
          <w:color w:val="000000"/>
          <w:lang w:val="ru-RU"/>
        </w:rPr>
        <w:t xml:space="preserve"> </w:t>
      </w:r>
      <w:r w:rsidRPr="00BF5E52">
        <w:rPr>
          <w:rFonts w:ascii="SkolaSerifCnOffc" w:hAnsi="SkolaSerifCnOffc"/>
          <w:color w:val="000000"/>
          <w:lang w:val="mk-MK"/>
        </w:rPr>
        <w:t xml:space="preserve">плунката. За да со приберат други податоци биле користени анамнези и клинички прегледи. </w:t>
      </w:r>
      <w:r w:rsidRPr="00B73EFE">
        <w:rPr>
          <w:rFonts w:ascii="SkolaSerifCnOffc" w:hAnsi="SkolaSerifCnOffc"/>
          <w:color w:val="000000"/>
          <w:lang w:val="ru-RU"/>
        </w:rPr>
        <w:t xml:space="preserve"> </w:t>
      </w:r>
      <w:r w:rsidRPr="00BF5E52">
        <w:rPr>
          <w:rFonts w:ascii="SkolaSerifCnOffc" w:hAnsi="SkolaSerifCnOffc"/>
          <w:color w:val="000000"/>
          <w:lang w:val="mk-MK"/>
        </w:rPr>
        <w:t>Авторите заклучиле дека микробиолошките тестови, кои се сметаат за скапи и за постапки што одземаат време, не се неопходни за оценување на ризикот од кариес кај деца.</w:t>
      </w:r>
    </w:p>
    <w:p w14:paraId="254BC018" w14:textId="77777777" w:rsidR="00BD2BE5" w:rsidRPr="00BF5E52" w:rsidRDefault="00BD2BE5" w:rsidP="00833D52">
      <w:pPr>
        <w:pStyle w:val="listpersonlistpersonitem-sc-qsm4fa-2"/>
        <w:spacing w:before="0" w:beforeAutospacing="0"/>
        <w:ind w:firstLine="720"/>
        <w:jc w:val="both"/>
        <w:rPr>
          <w:rFonts w:ascii="SkolaSerifCnOffc" w:hAnsi="SkolaSerifCnOffc"/>
          <w:color w:val="000000"/>
          <w:lang w:val="mk-MK"/>
        </w:rPr>
      </w:pPr>
      <w:r w:rsidRPr="00BF5E52">
        <w:rPr>
          <w:rFonts w:ascii="SkolaSerifCnOffc" w:hAnsi="SkolaSerifCnOffc"/>
          <w:color w:val="000000"/>
        </w:rPr>
        <w:t>Kavvadia</w:t>
      </w:r>
      <w:r w:rsidRPr="00B73EFE">
        <w:rPr>
          <w:rFonts w:ascii="SkolaSerifCnOffc" w:hAnsi="SkolaSerifCnOffc"/>
          <w:color w:val="000000"/>
          <w:lang w:val="ru-RU"/>
        </w:rPr>
        <w:t xml:space="preserve"> </w:t>
      </w:r>
      <w:r w:rsidR="00FA0AB7" w:rsidRPr="00B73EFE">
        <w:rPr>
          <w:rFonts w:ascii="SkolaSerifCnOffc" w:hAnsi="SkolaSerifCnOffc"/>
          <w:color w:val="000000"/>
          <w:lang w:val="ru-RU"/>
        </w:rPr>
        <w:t>и сор</w:t>
      </w:r>
      <w:r w:rsidRPr="00B73EFE">
        <w:rPr>
          <w:rFonts w:ascii="SkolaSerifCnOffc" w:hAnsi="SkolaSerifCnOffc"/>
          <w:color w:val="000000"/>
          <w:lang w:val="ru-RU"/>
        </w:rPr>
        <w:t>.</w:t>
      </w:r>
      <w:r w:rsidRPr="00B73EFE">
        <w:rPr>
          <w:rFonts w:ascii="SkolaSerifCnOffc" w:hAnsi="SkolaSerifCnOffc"/>
          <w:color w:val="000000"/>
          <w:vertAlign w:val="superscript"/>
          <w:lang w:val="ru-RU"/>
        </w:rPr>
        <w:t>10</w:t>
      </w:r>
      <w:r w:rsidR="00FA0AB7" w:rsidRPr="00B73EFE">
        <w:rPr>
          <w:rFonts w:ascii="SkolaSerifCnOffc" w:hAnsi="SkolaSerifCnOffc"/>
          <w:color w:val="000000"/>
          <w:vertAlign w:val="superscript"/>
          <w:lang w:val="ru-RU"/>
        </w:rPr>
        <w:t>1</w:t>
      </w:r>
      <w:r w:rsidRPr="00B73EFE">
        <w:rPr>
          <w:rFonts w:ascii="SkolaSerifCnOffc" w:hAnsi="SkolaSerifCnOffc"/>
          <w:color w:val="000000"/>
          <w:vertAlign w:val="superscript"/>
          <w:lang w:val="ru-RU"/>
        </w:rPr>
        <w:t xml:space="preserve"> </w:t>
      </w:r>
      <w:r w:rsidRPr="00BF5E52">
        <w:rPr>
          <w:rFonts w:ascii="SkolaSerifCnOffc" w:hAnsi="SkolaSerifCnOffc"/>
          <w:color w:val="000000"/>
          <w:lang w:val="mk-MK"/>
        </w:rPr>
        <w:t>го оценувале придонесот на разни фактори на ризик во кариограмот кај грчки деца на возраст од 2 до 6 години. Податоците биле собирани со користење прашалници за социодемографските променливи, општото здравје, навиките во исхраната, оралната хигиена и изворот на флуорид. Клиничките прегледи ги откривале кавитираните лезии и белите точкести лезии. Биле естимирани и нивоата на стрептококус мутанс во плунката и пуферирачкиот капацитет. Резултатите од студијата покажале дека изложеноста на флуорид и белите точкести лезии (</w:t>
      </w:r>
      <w:r w:rsidRPr="00BF5E52">
        <w:rPr>
          <w:rFonts w:ascii="SkolaSerifCnOffc" w:hAnsi="SkolaSerifCnOffc"/>
          <w:color w:val="000000"/>
        </w:rPr>
        <w:t>white</w:t>
      </w:r>
      <w:r w:rsidRPr="00B73EFE">
        <w:rPr>
          <w:rFonts w:ascii="SkolaSerifCnOffc" w:hAnsi="SkolaSerifCnOffc"/>
          <w:color w:val="000000"/>
          <w:lang w:val="ru-RU"/>
        </w:rPr>
        <w:t>-</w:t>
      </w:r>
      <w:r w:rsidRPr="00BF5E52">
        <w:rPr>
          <w:rFonts w:ascii="SkolaSerifCnOffc" w:hAnsi="SkolaSerifCnOffc"/>
          <w:color w:val="000000"/>
        </w:rPr>
        <w:t>spot</w:t>
      </w:r>
      <w:r w:rsidRPr="00B73EFE">
        <w:rPr>
          <w:rFonts w:ascii="SkolaSerifCnOffc" w:hAnsi="SkolaSerifCnOffc"/>
          <w:color w:val="000000"/>
          <w:lang w:val="ru-RU"/>
        </w:rPr>
        <w:t xml:space="preserve"> </w:t>
      </w:r>
      <w:r w:rsidRPr="00BF5E52">
        <w:rPr>
          <w:rFonts w:ascii="SkolaSerifCnOffc" w:hAnsi="SkolaSerifCnOffc"/>
          <w:color w:val="000000"/>
        </w:rPr>
        <w:t>lesions</w:t>
      </w:r>
      <w:r w:rsidRPr="00B73EFE">
        <w:rPr>
          <w:rFonts w:ascii="SkolaSerifCnOffc" w:hAnsi="SkolaSerifCnOffc"/>
          <w:color w:val="000000"/>
          <w:lang w:val="ru-RU"/>
        </w:rPr>
        <w:t xml:space="preserve">, </w:t>
      </w:r>
      <w:r w:rsidRPr="00BF5E52">
        <w:rPr>
          <w:rFonts w:ascii="SkolaSerifCnOffc" w:hAnsi="SkolaSerifCnOffc"/>
          <w:color w:val="000000"/>
        </w:rPr>
        <w:t>WSL</w:t>
      </w:r>
      <w:r w:rsidRPr="00BF5E52">
        <w:rPr>
          <w:rFonts w:ascii="SkolaSerifCnOffc" w:hAnsi="SkolaSerifCnOffc"/>
          <w:color w:val="000000"/>
          <w:lang w:val="mk-MK"/>
        </w:rPr>
        <w:t>) биле најважната детерминанта во ризикот од кариес.</w:t>
      </w:r>
    </w:p>
    <w:p w14:paraId="00D659C8" w14:textId="77777777" w:rsidR="00833D52" w:rsidRPr="00B73EFE" w:rsidRDefault="00DA6D61" w:rsidP="00DA6D61">
      <w:pPr>
        <w:rPr>
          <w:rFonts w:ascii="SkolaSerifCnOffc" w:eastAsia="Times New Roman" w:hAnsi="SkolaSerifCnOffc" w:cs="Times New Roman"/>
          <w:b/>
          <w:color w:val="000000"/>
          <w:sz w:val="28"/>
          <w:szCs w:val="28"/>
          <w:lang w:val="ru-RU"/>
        </w:rPr>
      </w:pPr>
      <w:r w:rsidRPr="00B73EFE">
        <w:rPr>
          <w:rFonts w:ascii="SkolaSerifCnOffc" w:eastAsia="Times New Roman" w:hAnsi="SkolaSerifCnOffc" w:cs="Times New Roman"/>
          <w:b/>
          <w:color w:val="000000"/>
          <w:sz w:val="28"/>
          <w:szCs w:val="28"/>
          <w:lang w:val="ru-RU"/>
        </w:rPr>
        <w:t xml:space="preserve">          </w:t>
      </w:r>
    </w:p>
    <w:p w14:paraId="0DED5D31" w14:textId="4A74DEE8" w:rsidR="00CE3CEB" w:rsidRPr="00B73EFE" w:rsidRDefault="00B73EFE" w:rsidP="00B73EFE">
      <w:pPr>
        <w:pStyle w:val="ListParagraph"/>
        <w:numPr>
          <w:ilvl w:val="0"/>
          <w:numId w:val="44"/>
        </w:numPr>
        <w:spacing w:after="0" w:line="240" w:lineRule="auto"/>
        <w:jc w:val="both"/>
        <w:rPr>
          <w:rFonts w:ascii="SkolaSerifCnOffc" w:hAnsi="SkolaSerifCnOffc" w:cs="Times New Roman"/>
          <w:b/>
          <w:bCs/>
          <w:sz w:val="24"/>
          <w:szCs w:val="24"/>
          <w:shd w:val="clear" w:color="auto" w:fill="FFFFFF"/>
          <w:lang w:val="ru-RU"/>
        </w:rPr>
      </w:pPr>
      <w:r w:rsidRPr="00B73EFE">
        <w:rPr>
          <w:b/>
          <w:bCs/>
          <w:color w:val="000000"/>
          <w:sz w:val="27"/>
          <w:szCs w:val="27"/>
          <w:lang w:val="ru-RU"/>
        </w:rPr>
        <w:lastRenderedPageBreak/>
        <w:t>ОБРАЗЛОЖЕНИЕ НА РАБОТНИТЕ ХИПОТЕЗИ И ТЕЗИ</w:t>
      </w:r>
    </w:p>
    <w:p w14:paraId="46839D4D" w14:textId="77777777" w:rsidR="00B73EFE" w:rsidRPr="00B73EFE" w:rsidRDefault="00B73EFE" w:rsidP="00B73EFE">
      <w:pPr>
        <w:pStyle w:val="ListParagraph"/>
        <w:spacing w:after="0" w:line="240" w:lineRule="auto"/>
        <w:ind w:left="1080"/>
        <w:jc w:val="both"/>
        <w:rPr>
          <w:rFonts w:ascii="SkolaSerifCnOffc" w:hAnsi="SkolaSerifCnOffc" w:cs="Times New Roman"/>
          <w:b/>
          <w:bCs/>
          <w:sz w:val="24"/>
          <w:szCs w:val="24"/>
          <w:shd w:val="clear" w:color="auto" w:fill="FFFFFF"/>
          <w:lang w:val="ru-RU"/>
        </w:rPr>
      </w:pPr>
    </w:p>
    <w:p w14:paraId="661CC823" w14:textId="77777777" w:rsidR="00DF3FF8" w:rsidRPr="00BF5E52" w:rsidRDefault="00DF3FF8" w:rsidP="00833D52">
      <w:pPr>
        <w:spacing w:line="240" w:lineRule="auto"/>
        <w:ind w:firstLine="720"/>
        <w:jc w:val="both"/>
        <w:rPr>
          <w:rFonts w:ascii="SkolaSerifCnOffc" w:hAnsi="SkolaSerifCnOffc" w:cs="Times New Roman"/>
          <w:sz w:val="24"/>
          <w:szCs w:val="24"/>
          <w:shd w:val="clear" w:color="auto" w:fill="FFFFFF"/>
          <w:lang w:val="mk-MK"/>
        </w:rPr>
      </w:pPr>
      <w:r w:rsidRPr="00BF5E52">
        <w:rPr>
          <w:rFonts w:ascii="SkolaSerifCnOffc" w:hAnsi="SkolaSerifCnOffc" w:cs="Times New Roman"/>
          <w:sz w:val="24"/>
          <w:szCs w:val="24"/>
          <w:shd w:val="clear" w:color="auto" w:fill="FFFFFF"/>
          <w:lang w:val="mk-MK"/>
        </w:rPr>
        <w:t>Некои од најважните елементи на примарната здравствена заштита се превенцијата и правилното третирање на вообичаените орални болести. На ризик се изложени особено населенијата со ниски приходи, и тоа поради разни фактори кои опфаќаат непостоење можности за стоматолошка нега, високи цени на стоматолошките услуги и извесен фундаментален недостиг на знаење во врска со важната улога што оралното здравје ја има за општото здравје и благосостојба.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lang w:val="mk-MK"/>
        </w:rPr>
        <w:t>Косово може да се смета како земја со ниски приходи, што резултира со лоши навики за стоматолошка нега, при што многу млади не одат во стоматолошки клиники за да добијат превентивна нега или реставративен третман со цел да си ги одржат забите здрави. Оралната хигиена е, општо земено, несоодветна, а свеста и знаењето за оралното здравје често се недоволни.</w:t>
      </w:r>
    </w:p>
    <w:p w14:paraId="7936CE6A" w14:textId="5E12557E" w:rsidR="00DF3FF8" w:rsidRPr="00BF5E52" w:rsidRDefault="00DF3FF8" w:rsidP="00833D52">
      <w:pPr>
        <w:tabs>
          <w:tab w:val="left" w:pos="3510"/>
        </w:tabs>
        <w:spacing w:line="240" w:lineRule="auto"/>
        <w:ind w:firstLine="720"/>
        <w:jc w:val="both"/>
        <w:rPr>
          <w:rFonts w:ascii="SkolaSerifCnOffc" w:hAnsi="SkolaSerifCnOffc" w:cs="Times New Roman"/>
          <w:sz w:val="24"/>
          <w:szCs w:val="24"/>
        </w:rPr>
      </w:pPr>
      <w:r w:rsidRPr="00BF5E52">
        <w:rPr>
          <w:rFonts w:ascii="SkolaSerifCnOffc" w:hAnsi="SkolaSerifCnOffc" w:cs="Times New Roman"/>
          <w:sz w:val="24"/>
          <w:szCs w:val="24"/>
          <w:lang w:val="mk-MK"/>
        </w:rPr>
        <w:t xml:space="preserve">Атрауматскиот </w:t>
      </w:r>
      <w:r w:rsidR="00A36807" w:rsidRPr="00BF5E52">
        <w:rPr>
          <w:rFonts w:ascii="SkolaSerifCnOffc" w:hAnsi="SkolaSerifCnOffc" w:cs="Times New Roman"/>
          <w:sz w:val="24"/>
          <w:szCs w:val="24"/>
          <w:lang w:val="mk-MK"/>
        </w:rPr>
        <w:t xml:space="preserve">Реставративен Третман </w:t>
      </w:r>
      <w:r w:rsidRPr="00BF5E52">
        <w:rPr>
          <w:rFonts w:ascii="SkolaSerifCnOffc" w:hAnsi="SkolaSerifCnOffc" w:cs="Times New Roman"/>
          <w:sz w:val="24"/>
          <w:szCs w:val="24"/>
          <w:lang w:val="mk-MK"/>
        </w:rPr>
        <w:t>(</w:t>
      </w:r>
      <w:r w:rsidRPr="00BF5E52">
        <w:rPr>
          <w:rFonts w:ascii="SkolaSerifCnOffc" w:eastAsia="Times New Roman" w:hAnsi="SkolaSerifCnOffc" w:cs="Times New Roman"/>
          <w:b/>
          <w:sz w:val="24"/>
          <w:szCs w:val="24"/>
        </w:rPr>
        <w:t>A</w:t>
      </w:r>
      <w:r w:rsidRPr="00BF5E52">
        <w:rPr>
          <w:rFonts w:ascii="SkolaSerifCnOffc" w:eastAsia="Times New Roman" w:hAnsi="SkolaSerifCnOffc" w:cs="Times New Roman"/>
          <w:sz w:val="24"/>
          <w:szCs w:val="24"/>
        </w:rPr>
        <w:t>traumatic</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R</w:t>
      </w:r>
      <w:r w:rsidRPr="00BF5E52">
        <w:rPr>
          <w:rFonts w:ascii="SkolaSerifCnOffc" w:eastAsia="Times New Roman" w:hAnsi="SkolaSerifCnOffc" w:cs="Times New Roman"/>
          <w:sz w:val="24"/>
          <w:szCs w:val="24"/>
        </w:rPr>
        <w:t>estorative</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T</w:t>
      </w:r>
      <w:r w:rsidRPr="00BF5E52">
        <w:rPr>
          <w:rFonts w:ascii="SkolaSerifCnOffc" w:eastAsia="Times New Roman" w:hAnsi="SkolaSerifCnOffc" w:cs="Times New Roman"/>
          <w:sz w:val="24"/>
          <w:szCs w:val="24"/>
        </w:rPr>
        <w:t>reatment</w:t>
      </w:r>
      <w:r w:rsidRPr="00BF5E52">
        <w:rPr>
          <w:rFonts w:ascii="SkolaSerifCnOffc" w:eastAsia="Times New Roman" w:hAnsi="SkolaSerifCnOffc" w:cs="Times New Roman"/>
          <w:sz w:val="24"/>
          <w:szCs w:val="24"/>
          <w:lang w:val="mk-MK"/>
        </w:rPr>
        <w:t>,</w:t>
      </w:r>
      <w:r w:rsidRPr="00BF5E52">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b/>
          <w:sz w:val="24"/>
          <w:szCs w:val="24"/>
        </w:rPr>
        <w:t>ART</w:t>
      </w:r>
      <w:r w:rsidRPr="00BF5E52">
        <w:rPr>
          <w:rFonts w:ascii="SkolaSerifCnOffc" w:eastAsia="Times New Roman" w:hAnsi="SkolaSerifCnOffc" w:cs="Times New Roman"/>
          <w:bCs/>
          <w:sz w:val="24"/>
          <w:szCs w:val="24"/>
          <w:lang w:val="mk-MK"/>
        </w:rPr>
        <w:t>) може да понуди придобивки за популациите со ограничени можности</w:t>
      </w:r>
      <w:r w:rsidRPr="00BF5E52">
        <w:rPr>
          <w:rFonts w:ascii="SkolaSerifCnOffc" w:hAnsi="SkolaSerifCnOffc" w:cs="Times New Roman"/>
          <w:sz w:val="24"/>
          <w:szCs w:val="24"/>
          <w:lang w:val="mk-MK"/>
        </w:rPr>
        <w:t xml:space="preserve"> кои можеби имаат мал или никаков пристап до стоматолошки услуги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Врз основа на ова, целта на оваа студија е:</w:t>
      </w:r>
    </w:p>
    <w:p w14:paraId="4699A155" w14:textId="77777777" w:rsidR="000D28DD" w:rsidRPr="00BF5E52" w:rsidRDefault="000D28DD" w:rsidP="00833D52">
      <w:pPr>
        <w:spacing w:after="0" w:line="240" w:lineRule="auto"/>
        <w:jc w:val="both"/>
        <w:rPr>
          <w:rFonts w:ascii="SkolaSerifCnOffc" w:eastAsia="Times New Roman" w:hAnsi="SkolaSerifCnOffc" w:cs="Times New Roman"/>
          <w:color w:val="000000"/>
          <w:sz w:val="24"/>
          <w:szCs w:val="24"/>
          <w:highlight w:val="white"/>
        </w:rPr>
      </w:pPr>
    </w:p>
    <w:p w14:paraId="0ECF1838" w14:textId="77777777" w:rsidR="000D28DD" w:rsidRPr="00B73EFE" w:rsidRDefault="000D28DD" w:rsidP="00833D52">
      <w:pPr>
        <w:widowControl w:val="0"/>
        <w:numPr>
          <w:ilvl w:val="0"/>
          <w:numId w:val="22"/>
        </w:numPr>
        <w:spacing w:after="0" w:line="240" w:lineRule="auto"/>
        <w:rPr>
          <w:rFonts w:ascii="SkolaSerifCnOffc" w:eastAsia="Times New Roman" w:hAnsi="SkolaSerifCnOffc" w:cs="Times New Roman"/>
          <w:color w:val="000000"/>
          <w:sz w:val="24"/>
          <w:szCs w:val="24"/>
          <w:lang w:val="ru-RU"/>
        </w:rPr>
      </w:pPr>
      <w:r w:rsidRPr="00BF5E52">
        <w:rPr>
          <w:rFonts w:ascii="SkolaSerifCnOffc" w:eastAsia="Times New Roman" w:hAnsi="SkolaSerifCnOffc" w:cs="Times New Roman"/>
          <w:color w:val="000000"/>
          <w:sz w:val="24"/>
          <w:szCs w:val="24"/>
          <w:lang w:val="mk-MK"/>
        </w:rPr>
        <w:t>Да се подобри оралното здравје на децата</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highlight w:val="white"/>
          <w:lang w:val="mk-MK"/>
        </w:rPr>
        <w:t>со висок ризик</w:t>
      </w:r>
      <w:r w:rsidRPr="00B73EFE">
        <w:rPr>
          <w:rFonts w:ascii="SkolaSerifCnOffc" w:eastAsia="Times New Roman" w:hAnsi="SkolaSerifCnOffc" w:cs="Times New Roman"/>
          <w:color w:val="000000"/>
          <w:sz w:val="24"/>
          <w:szCs w:val="24"/>
          <w:highlight w:val="white"/>
          <w:lang w:val="ru-RU"/>
        </w:rPr>
        <w:t xml:space="preserve"> </w:t>
      </w:r>
      <w:r w:rsidRPr="00BF5E52">
        <w:rPr>
          <w:rFonts w:ascii="SkolaSerifCnOffc" w:eastAsia="Times New Roman" w:hAnsi="SkolaSerifCnOffc" w:cs="Times New Roman"/>
          <w:color w:val="000000"/>
          <w:sz w:val="24"/>
          <w:szCs w:val="24"/>
          <w:highlight w:val="white"/>
          <w:lang w:val="mk-MK"/>
        </w:rPr>
        <w:t>од кариес</w:t>
      </w:r>
      <w:r w:rsidRPr="00B73EFE">
        <w:rPr>
          <w:rFonts w:ascii="SkolaSerifCnOffc" w:eastAsia="Times New Roman" w:hAnsi="SkolaSerifCnOffc" w:cs="Times New Roman"/>
          <w:color w:val="000000"/>
          <w:sz w:val="24"/>
          <w:szCs w:val="24"/>
          <w:highlight w:val="white"/>
          <w:lang w:val="ru-RU"/>
        </w:rPr>
        <w:t>.</w:t>
      </w:r>
    </w:p>
    <w:p w14:paraId="39E0C3C2" w14:textId="77777777" w:rsidR="000D28DD" w:rsidRPr="00B73EFE" w:rsidRDefault="000D28DD" w:rsidP="00833D52">
      <w:pPr>
        <w:numPr>
          <w:ilvl w:val="0"/>
          <w:numId w:val="22"/>
        </w:numPr>
        <w:spacing w:after="0" w:line="240" w:lineRule="auto"/>
        <w:rPr>
          <w:rFonts w:ascii="SkolaSerifCnOffc" w:eastAsia="Times New Roman" w:hAnsi="SkolaSerifCnOffc" w:cs="Times New Roman"/>
          <w:color w:val="000000"/>
          <w:sz w:val="24"/>
          <w:szCs w:val="24"/>
          <w:lang w:val="ru-RU"/>
        </w:rPr>
      </w:pPr>
      <w:r w:rsidRPr="00BF5E52">
        <w:rPr>
          <w:rFonts w:ascii="SkolaSerifCnOffc" w:eastAsia="Times New Roman" w:hAnsi="SkolaSerifCnOffc" w:cs="Times New Roman"/>
          <w:color w:val="000000"/>
          <w:sz w:val="24"/>
          <w:szCs w:val="24"/>
          <w:lang w:val="mk-MK"/>
        </w:rPr>
        <w:t>Да се оцени ефективноста</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на</w:t>
      </w:r>
      <w:r w:rsidRPr="00B73EFE">
        <w:rPr>
          <w:rFonts w:ascii="SkolaSerifCnOffc" w:eastAsia="Times New Roman" w:hAnsi="SkolaSerifCnOffc" w:cs="Times New Roman"/>
          <w:color w:val="000000"/>
          <w:sz w:val="24"/>
          <w:szCs w:val="24"/>
          <w:lang w:val="ru-RU"/>
        </w:rPr>
        <w:t xml:space="preserve"> АРТ </w:t>
      </w:r>
      <w:r w:rsidRPr="00BF5E52">
        <w:rPr>
          <w:rFonts w:ascii="SkolaSerifCnOffc" w:eastAsia="Times New Roman" w:hAnsi="SkolaSerifCnOffc" w:cs="Times New Roman"/>
          <w:color w:val="000000"/>
          <w:sz w:val="24"/>
          <w:szCs w:val="24"/>
          <w:lang w:val="mk-MK"/>
        </w:rPr>
        <w:t>во справувањето со дентален кариес</w:t>
      </w:r>
      <w:r w:rsidRPr="00B73EFE">
        <w:rPr>
          <w:rFonts w:ascii="SkolaSerifCnOffc" w:eastAsia="Times New Roman" w:hAnsi="SkolaSerifCnOffc" w:cs="Times New Roman"/>
          <w:color w:val="000000"/>
          <w:sz w:val="24"/>
          <w:szCs w:val="24"/>
          <w:lang w:val="ru-RU"/>
        </w:rPr>
        <w:t>.</w:t>
      </w:r>
    </w:p>
    <w:p w14:paraId="7EC2B1C7" w14:textId="77777777" w:rsidR="00DF3FF8" w:rsidRPr="00B73EFE" w:rsidRDefault="00DF3FF8" w:rsidP="00833D52">
      <w:pPr>
        <w:numPr>
          <w:ilvl w:val="0"/>
          <w:numId w:val="22"/>
        </w:numPr>
        <w:spacing w:after="0" w:line="240" w:lineRule="auto"/>
        <w:rPr>
          <w:rFonts w:ascii="SkolaSerifCnOffc" w:eastAsia="Times New Roman" w:hAnsi="SkolaSerifCnOffc" w:cs="Times New Roman"/>
          <w:color w:val="000000"/>
          <w:sz w:val="24"/>
          <w:szCs w:val="24"/>
          <w:lang w:val="ru-RU"/>
        </w:rPr>
      </w:pPr>
      <w:r w:rsidRPr="00BF5E52">
        <w:rPr>
          <w:rFonts w:ascii="SkolaSerifCnOffc" w:eastAsia="Times New Roman" w:hAnsi="SkolaSerifCnOffc" w:cs="Times New Roman"/>
          <w:color w:val="000000"/>
          <w:sz w:val="24"/>
          <w:szCs w:val="24"/>
          <w:lang w:val="mk-MK"/>
        </w:rPr>
        <w:t>Да се оцени стапката на издржливост на</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едноповршински</w:t>
      </w:r>
      <w:r w:rsidRPr="00B73EFE">
        <w:rPr>
          <w:rFonts w:ascii="SkolaSerifCnOffc" w:eastAsia="Times New Roman" w:hAnsi="SkolaSerifCnOffc" w:cs="Times New Roman"/>
          <w:color w:val="000000"/>
          <w:sz w:val="24"/>
          <w:szCs w:val="24"/>
          <w:lang w:val="ru-RU"/>
        </w:rPr>
        <w:t xml:space="preserve"> АРТ</w:t>
      </w:r>
      <w:r w:rsidRPr="00BF5E52">
        <w:rPr>
          <w:rFonts w:ascii="SkolaSerifCnOffc" w:eastAsia="Times New Roman" w:hAnsi="SkolaSerifCnOffc" w:cs="Times New Roman"/>
          <w:color w:val="000000"/>
          <w:sz w:val="24"/>
          <w:szCs w:val="24"/>
          <w:lang w:val="mk-MK"/>
        </w:rPr>
        <w:t>-реставрации</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на</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бочни млечни</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заби</w:t>
      </w:r>
      <w:r w:rsidRPr="00B73EFE">
        <w:rPr>
          <w:rFonts w:ascii="SkolaSerifCnOffc" w:eastAsia="Times New Roman" w:hAnsi="SkolaSerifCnOffc" w:cs="Times New Roman"/>
          <w:color w:val="000000"/>
          <w:sz w:val="24"/>
          <w:szCs w:val="24"/>
          <w:lang w:val="ru-RU"/>
        </w:rPr>
        <w:t>.</w:t>
      </w:r>
    </w:p>
    <w:p w14:paraId="0E2B2A5D" w14:textId="77777777" w:rsidR="00DF3FF8" w:rsidRPr="00B73EFE" w:rsidRDefault="00DF3FF8" w:rsidP="00833D52">
      <w:pPr>
        <w:numPr>
          <w:ilvl w:val="0"/>
          <w:numId w:val="22"/>
        </w:numPr>
        <w:spacing w:after="0" w:line="240" w:lineRule="auto"/>
        <w:rPr>
          <w:rFonts w:ascii="SkolaSerifCnOffc" w:eastAsia="Times New Roman" w:hAnsi="SkolaSerifCnOffc" w:cs="Times New Roman"/>
          <w:color w:val="000000"/>
          <w:sz w:val="24"/>
          <w:szCs w:val="24"/>
          <w:lang w:val="ru-RU"/>
        </w:rPr>
      </w:pPr>
      <w:r w:rsidRPr="00BF5E52">
        <w:rPr>
          <w:rFonts w:ascii="SkolaSerifCnOffc" w:eastAsia="Times New Roman" w:hAnsi="SkolaSerifCnOffc" w:cs="Times New Roman"/>
          <w:color w:val="000000"/>
          <w:sz w:val="24"/>
          <w:szCs w:val="24"/>
          <w:lang w:val="mk-MK"/>
        </w:rPr>
        <w:t>Да се оцени ефективноста на</w:t>
      </w:r>
      <w:r w:rsidRPr="00B73EFE">
        <w:rPr>
          <w:rFonts w:ascii="SkolaSerifCnOffc" w:eastAsia="Times New Roman" w:hAnsi="SkolaSerifCnOffc" w:cs="Times New Roman"/>
          <w:color w:val="000000"/>
          <w:sz w:val="24"/>
          <w:szCs w:val="24"/>
          <w:lang w:val="ru-RU"/>
        </w:rPr>
        <w:t xml:space="preserve"> АРТ </w:t>
      </w:r>
      <w:r w:rsidRPr="00BF5E52">
        <w:rPr>
          <w:rFonts w:ascii="SkolaSerifCnOffc" w:eastAsia="Times New Roman" w:hAnsi="SkolaSerifCnOffc" w:cs="Times New Roman"/>
          <w:color w:val="000000"/>
          <w:sz w:val="24"/>
          <w:szCs w:val="24"/>
          <w:lang w:val="mk-MK"/>
        </w:rPr>
        <w:t>во справувањето со болка</w:t>
      </w:r>
      <w:r w:rsidRPr="00B73EFE">
        <w:rPr>
          <w:rFonts w:ascii="SkolaSerifCnOffc" w:eastAsia="Times New Roman" w:hAnsi="SkolaSerifCnOffc" w:cs="Times New Roman"/>
          <w:color w:val="000000"/>
          <w:sz w:val="24"/>
          <w:szCs w:val="24"/>
          <w:lang w:val="ru-RU"/>
        </w:rPr>
        <w:t>.</w:t>
      </w:r>
    </w:p>
    <w:p w14:paraId="2904EA0F" w14:textId="148A2D3C" w:rsidR="000D28DD" w:rsidRPr="00BF5E52" w:rsidRDefault="000D28DD" w:rsidP="00833D52">
      <w:pPr>
        <w:numPr>
          <w:ilvl w:val="0"/>
          <w:numId w:val="22"/>
        </w:numPr>
        <w:spacing w:after="0" w:line="240" w:lineRule="auto"/>
        <w:rPr>
          <w:rFonts w:ascii="SkolaSerifCnOffc" w:eastAsia="Times New Roman" w:hAnsi="SkolaSerifCnOffc" w:cs="Times New Roman"/>
          <w:color w:val="000000"/>
          <w:sz w:val="24"/>
          <w:szCs w:val="24"/>
          <w:lang w:val="mk-MK"/>
        </w:rPr>
      </w:pPr>
      <w:r w:rsidRPr="00BF5E52">
        <w:rPr>
          <w:rFonts w:ascii="SkolaSerifCnOffc" w:eastAsia="Times New Roman" w:hAnsi="SkolaSerifCnOffc" w:cs="Times New Roman"/>
          <w:color w:val="000000"/>
          <w:sz w:val="24"/>
          <w:szCs w:val="24"/>
          <w:lang w:val="mk-MK"/>
        </w:rPr>
        <w:t>Да се поттикнат повеќе стоматолози да го прифатат, усвојат и применуваат АРТ</w:t>
      </w:r>
      <w:r w:rsidR="002710FB" w:rsidRPr="00B73EFE">
        <w:rPr>
          <w:rFonts w:ascii="SkolaSerifCnOffc" w:eastAsia="Times New Roman" w:hAnsi="SkolaSerifCnOffc" w:cs="Times New Roman"/>
          <w:color w:val="000000"/>
          <w:sz w:val="24"/>
          <w:szCs w:val="24"/>
          <w:lang w:val="ru-RU"/>
        </w:rPr>
        <w:t>.</w:t>
      </w:r>
    </w:p>
    <w:p w14:paraId="3C9404BC" w14:textId="77777777" w:rsidR="000D28DD" w:rsidRPr="00B73EFE" w:rsidRDefault="000D28DD" w:rsidP="00833D52">
      <w:pPr>
        <w:pStyle w:val="ListParagraph"/>
        <w:tabs>
          <w:tab w:val="left" w:pos="3510"/>
        </w:tabs>
        <w:spacing w:line="240" w:lineRule="auto"/>
        <w:rPr>
          <w:rFonts w:ascii="SkolaSerifCnOffc" w:eastAsia="Times New Roman" w:hAnsi="SkolaSerifCnOffc" w:cs="Times New Roman"/>
          <w:color w:val="000000"/>
          <w:sz w:val="24"/>
          <w:szCs w:val="24"/>
          <w:lang w:val="ru-RU"/>
        </w:rPr>
      </w:pPr>
    </w:p>
    <w:p w14:paraId="15867E7C" w14:textId="77777777" w:rsidR="000D28DD" w:rsidRPr="00B73EFE" w:rsidRDefault="000D28DD" w:rsidP="00833D52">
      <w:pPr>
        <w:pStyle w:val="ListParagraph"/>
        <w:tabs>
          <w:tab w:val="left" w:pos="3510"/>
        </w:tabs>
        <w:spacing w:after="0" w:line="240" w:lineRule="auto"/>
        <w:rPr>
          <w:rFonts w:ascii="SkolaSerifCnOffc" w:eastAsia="Times New Roman" w:hAnsi="SkolaSerifCnOffc" w:cs="Times New Roman"/>
          <w:color w:val="000000"/>
          <w:sz w:val="24"/>
          <w:szCs w:val="24"/>
          <w:lang w:val="ru-RU"/>
        </w:rPr>
      </w:pPr>
    </w:p>
    <w:p w14:paraId="63AF1AE2" w14:textId="77777777" w:rsidR="000D28DD" w:rsidRPr="00BF5E52" w:rsidRDefault="000D28DD" w:rsidP="00833D52">
      <w:pPr>
        <w:spacing w:line="240" w:lineRule="auto"/>
        <w:jc w:val="both"/>
        <w:rPr>
          <w:rFonts w:ascii="SkolaSerifCnOffc" w:hAnsi="SkolaSerifCnOffc" w:cs="Times New Roman"/>
          <w:color w:val="000000"/>
          <w:sz w:val="24"/>
          <w:szCs w:val="24"/>
          <w:lang w:val="mk-MK"/>
        </w:rPr>
      </w:pPr>
    </w:p>
    <w:p w14:paraId="4FA74703" w14:textId="77777777" w:rsidR="00BD2BE5" w:rsidRPr="00BF5E52" w:rsidRDefault="00BD2BE5" w:rsidP="00833D52">
      <w:pPr>
        <w:pStyle w:val="listpersonlistpersonitem-sc-qsm4fa-2"/>
        <w:spacing w:before="0" w:beforeAutospacing="0"/>
        <w:ind w:firstLine="720"/>
        <w:jc w:val="both"/>
        <w:rPr>
          <w:rFonts w:ascii="SkolaSerifCnOffc" w:hAnsi="SkolaSerifCnOffc"/>
          <w:color w:val="FF0000"/>
          <w:shd w:val="clear" w:color="auto" w:fill="FFFFFF"/>
          <w:lang w:val="mk-MK"/>
        </w:rPr>
      </w:pPr>
    </w:p>
    <w:p w14:paraId="5F5C220B" w14:textId="77777777" w:rsidR="003D4C5B" w:rsidRPr="00BF5E52" w:rsidRDefault="003D4C5B" w:rsidP="00833D52">
      <w:pPr>
        <w:spacing w:line="240" w:lineRule="auto"/>
        <w:rPr>
          <w:rFonts w:ascii="SkolaSerifCnOffc" w:eastAsia="Times New Roman" w:hAnsi="SkolaSerifCnOffc" w:cs="Times New Roman"/>
          <w:b/>
          <w:sz w:val="24"/>
          <w:szCs w:val="24"/>
          <w:lang w:val="mk-MK"/>
        </w:rPr>
      </w:pPr>
    </w:p>
    <w:p w14:paraId="6C92E5AC" w14:textId="77777777" w:rsidR="009B238D" w:rsidRPr="00BF5E52" w:rsidRDefault="009B238D" w:rsidP="00833D52">
      <w:pPr>
        <w:spacing w:line="240" w:lineRule="auto"/>
        <w:rPr>
          <w:rFonts w:ascii="SkolaSerifCnOffc" w:eastAsia="Times New Roman" w:hAnsi="SkolaSerifCnOffc" w:cs="Times New Roman"/>
          <w:b/>
          <w:sz w:val="24"/>
          <w:szCs w:val="24"/>
          <w:lang w:val="mk-MK"/>
        </w:rPr>
      </w:pPr>
    </w:p>
    <w:p w14:paraId="5A81E3FB" w14:textId="3514C74C" w:rsidR="00CE3CEB" w:rsidRPr="00BF5E52" w:rsidRDefault="00CE3CEB" w:rsidP="00833D52">
      <w:pPr>
        <w:spacing w:line="240" w:lineRule="auto"/>
        <w:ind w:left="360"/>
        <w:rPr>
          <w:rFonts w:ascii="SkolaSerifCnOffc" w:eastAsia="Times New Roman" w:hAnsi="SkolaSerifCnOffc" w:cs="Times New Roman"/>
          <w:b/>
          <w:sz w:val="24"/>
          <w:szCs w:val="24"/>
          <w:lang w:val="mk-MK"/>
        </w:rPr>
      </w:pPr>
    </w:p>
    <w:p w14:paraId="792E787C" w14:textId="77777777" w:rsidR="00AD6449" w:rsidRPr="00BF5E52" w:rsidRDefault="00AD6449" w:rsidP="009B238D">
      <w:pPr>
        <w:ind w:left="360"/>
        <w:rPr>
          <w:rFonts w:ascii="SkolaSerifCnOffc" w:eastAsia="Times New Roman" w:hAnsi="SkolaSerifCnOffc" w:cs="Times New Roman"/>
          <w:b/>
          <w:sz w:val="28"/>
          <w:szCs w:val="28"/>
          <w:lang w:val="mk-MK"/>
        </w:rPr>
      </w:pPr>
    </w:p>
    <w:p w14:paraId="2419BBEE" w14:textId="77777777" w:rsidR="00833D52" w:rsidRPr="00BF5E52" w:rsidRDefault="00833D52" w:rsidP="00A36807">
      <w:pPr>
        <w:ind w:left="720"/>
        <w:rPr>
          <w:rFonts w:ascii="SkolaSerifCnOffc" w:eastAsia="Times New Roman" w:hAnsi="SkolaSerifCnOffc" w:cs="Times New Roman"/>
          <w:b/>
          <w:sz w:val="28"/>
          <w:szCs w:val="28"/>
          <w:lang w:val="mk-MK"/>
        </w:rPr>
      </w:pPr>
    </w:p>
    <w:p w14:paraId="0A0C343D" w14:textId="77777777" w:rsidR="00833D52" w:rsidRPr="00BF5E52" w:rsidRDefault="00833D52" w:rsidP="00A36807">
      <w:pPr>
        <w:ind w:left="720"/>
        <w:rPr>
          <w:rFonts w:ascii="SkolaSerifCnOffc" w:eastAsia="Times New Roman" w:hAnsi="SkolaSerifCnOffc" w:cs="Times New Roman"/>
          <w:b/>
          <w:sz w:val="28"/>
          <w:szCs w:val="28"/>
          <w:lang w:val="mk-MK"/>
        </w:rPr>
      </w:pPr>
    </w:p>
    <w:p w14:paraId="5FA70887" w14:textId="77777777" w:rsidR="00833D52" w:rsidRPr="00BF5E52" w:rsidRDefault="00833D52" w:rsidP="00A36807">
      <w:pPr>
        <w:ind w:left="720"/>
        <w:rPr>
          <w:rFonts w:ascii="SkolaSerifCnOffc" w:eastAsia="Times New Roman" w:hAnsi="SkolaSerifCnOffc" w:cs="Times New Roman"/>
          <w:b/>
          <w:sz w:val="28"/>
          <w:szCs w:val="28"/>
          <w:lang w:val="mk-MK"/>
        </w:rPr>
      </w:pPr>
    </w:p>
    <w:p w14:paraId="42E4B404" w14:textId="77777777" w:rsidR="00833D52" w:rsidRPr="00BF5E52" w:rsidRDefault="00833D52" w:rsidP="00A36807">
      <w:pPr>
        <w:ind w:left="720"/>
        <w:rPr>
          <w:rFonts w:ascii="SkolaSerifCnOffc" w:eastAsia="Times New Roman" w:hAnsi="SkolaSerifCnOffc" w:cs="Times New Roman"/>
          <w:b/>
          <w:sz w:val="28"/>
          <w:szCs w:val="28"/>
          <w:lang w:val="mk-MK"/>
        </w:rPr>
      </w:pPr>
    </w:p>
    <w:p w14:paraId="15E1882F" w14:textId="77777777" w:rsidR="00833D52" w:rsidRPr="00BF5E52" w:rsidRDefault="00833D52" w:rsidP="00A36807">
      <w:pPr>
        <w:ind w:left="720"/>
        <w:rPr>
          <w:rFonts w:ascii="SkolaSerifCnOffc" w:eastAsia="Times New Roman" w:hAnsi="SkolaSerifCnOffc" w:cs="Times New Roman"/>
          <w:b/>
          <w:sz w:val="28"/>
          <w:szCs w:val="28"/>
          <w:lang w:val="mk-MK"/>
        </w:rPr>
      </w:pPr>
    </w:p>
    <w:p w14:paraId="4BB62CD1" w14:textId="297EE072" w:rsidR="00FF2CDA" w:rsidRPr="00B73EFE" w:rsidRDefault="00B73EFE" w:rsidP="00B73EFE">
      <w:pPr>
        <w:pStyle w:val="ListParagraph"/>
        <w:numPr>
          <w:ilvl w:val="0"/>
          <w:numId w:val="44"/>
        </w:numPr>
        <w:spacing w:after="0" w:line="240" w:lineRule="auto"/>
        <w:rPr>
          <w:rFonts w:ascii="SkolaSerifCnOffc" w:eastAsia="Times New Roman" w:hAnsi="SkolaSerifCnOffc" w:cs="Times New Roman"/>
          <w:b/>
          <w:bCs/>
          <w:sz w:val="24"/>
          <w:szCs w:val="24"/>
          <w:lang w:val="ru-RU"/>
        </w:rPr>
      </w:pPr>
      <w:r w:rsidRPr="00B73EFE">
        <w:rPr>
          <w:b/>
          <w:bCs/>
          <w:color w:val="000000"/>
          <w:sz w:val="27"/>
          <w:szCs w:val="27"/>
          <w:lang w:val="ru-RU"/>
        </w:rPr>
        <w:lastRenderedPageBreak/>
        <w:t>ПРИМЕНЕТИ НАУЧНИ МЕТОДИ И НАЧИН НА РАБОТА</w:t>
      </w:r>
    </w:p>
    <w:p w14:paraId="26E22CB6" w14:textId="092D230A" w:rsidR="00FF2CDA" w:rsidRPr="00BF5E52" w:rsidRDefault="00FF2CDA" w:rsidP="00FD3763">
      <w:pPr>
        <w:pStyle w:val="ListParagraph"/>
        <w:numPr>
          <w:ilvl w:val="1"/>
          <w:numId w:val="44"/>
        </w:numPr>
        <w:spacing w:after="0" w:line="240" w:lineRule="auto"/>
        <w:jc w:val="both"/>
        <w:rPr>
          <w:rFonts w:ascii="SkolaSerifCnOffc" w:eastAsia="Times New Roman" w:hAnsi="SkolaSerifCnOffc" w:cs="Times New Roman"/>
          <w:b/>
          <w:bCs/>
          <w:sz w:val="24"/>
          <w:szCs w:val="24"/>
          <w:lang w:val="mk-MK"/>
        </w:rPr>
      </w:pPr>
      <w:r w:rsidRPr="00BF5E52">
        <w:rPr>
          <w:rFonts w:ascii="SkolaSerifCnOffc" w:eastAsia="Times New Roman" w:hAnsi="SkolaSerifCnOffc" w:cs="Times New Roman"/>
          <w:b/>
          <w:sz w:val="24"/>
          <w:szCs w:val="24"/>
          <w:lang w:val="mk-MK"/>
        </w:rPr>
        <w:t>Етички аспекти</w:t>
      </w:r>
    </w:p>
    <w:p w14:paraId="4DDA1357" w14:textId="77777777" w:rsidR="00FF2CDA" w:rsidRPr="00BF5E52" w:rsidRDefault="00FF2CDA" w:rsidP="00FD3763">
      <w:pPr>
        <w:spacing w:after="0" w:line="240" w:lineRule="auto"/>
        <w:jc w:val="both"/>
        <w:rPr>
          <w:rFonts w:ascii="SkolaSerifCnOffc" w:eastAsia="Times New Roman" w:hAnsi="SkolaSerifCnOffc" w:cs="Times New Roman"/>
          <w:b/>
          <w:bCs/>
          <w:sz w:val="24"/>
          <w:szCs w:val="24"/>
          <w:lang w:val="mk-MK"/>
        </w:rPr>
      </w:pPr>
    </w:p>
    <w:p w14:paraId="4224C68C" w14:textId="77777777" w:rsidR="00FF2CDA" w:rsidRPr="00B73EFE" w:rsidRDefault="00FF2CDA" w:rsidP="00FD3763">
      <w:pPr>
        <w:spacing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 xml:space="preserve">Оваа лонгитудинална, прогностичка студија беше одобрена од Комисијата за етика во истражувањето на Стоматолошкиот факултет на Универзитетот „Свети Кирил и Методиј“ – Скопје </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бр. </w:t>
      </w:r>
      <w:r w:rsidRPr="00B73EFE">
        <w:rPr>
          <w:rFonts w:ascii="SkolaSerifCnOffc" w:eastAsia="Times New Roman" w:hAnsi="SkolaSerifCnOffc" w:cs="Times New Roman"/>
          <w:sz w:val="24"/>
          <w:szCs w:val="24"/>
          <w:lang w:val="ru-RU"/>
        </w:rPr>
        <w:t xml:space="preserve">02-264383) </w:t>
      </w:r>
      <w:r w:rsidRPr="00BF5E52">
        <w:rPr>
          <w:rFonts w:ascii="SkolaSerifCnOffc" w:eastAsia="Times New Roman" w:hAnsi="SkolaSerifCnOffc" w:cs="Times New Roman"/>
          <w:sz w:val="24"/>
          <w:szCs w:val="24"/>
          <w:lang w:val="mk-MK"/>
        </w:rPr>
        <w:t xml:space="preserve">и од Комисијата за етика на истражувањето на Стоматолошката комора на Косово, Република Косово </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бр. </w:t>
      </w:r>
      <w:r w:rsidRPr="00B73EFE">
        <w:rPr>
          <w:rFonts w:ascii="SkolaSerifCnOffc" w:eastAsia="Times New Roman" w:hAnsi="SkolaSerifCnOffc" w:cs="Times New Roman"/>
          <w:sz w:val="24"/>
          <w:szCs w:val="24"/>
          <w:lang w:val="ru-RU"/>
        </w:rPr>
        <w:t>07).</w:t>
      </w:r>
    </w:p>
    <w:p w14:paraId="17E1CFD0" w14:textId="77777777" w:rsidR="00FF2CDA" w:rsidRPr="00B73EFE" w:rsidRDefault="00FF2CDA" w:rsidP="00FD3763">
      <w:pPr>
        <w:spacing w:line="240" w:lineRule="auto"/>
        <w:ind w:firstLine="72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sz w:val="24"/>
          <w:szCs w:val="24"/>
          <w:lang w:val="mk-MK"/>
        </w:rPr>
        <w:t>Родителите/старателите на секое дете што учествуваше во студијата беа правилно информирани и дадоа потпишана изјава за согласност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Се разбира, беше потребна и доброволна согласност од децата</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Заради подобра заштита на личните податоци на учесниците се користеа идентификациски броеви, а пристап до собраните информации имаа само истражувачите</w:t>
      </w:r>
      <w:r w:rsidRPr="00B73EFE">
        <w:rPr>
          <w:rFonts w:ascii="SkolaSerifCnOffc" w:eastAsia="Times New Roman" w:hAnsi="SkolaSerifCnOffc" w:cs="Times New Roman"/>
          <w:sz w:val="24"/>
          <w:szCs w:val="24"/>
          <w:lang w:val="ru-RU"/>
        </w:rPr>
        <w:t xml:space="preserve">. </w:t>
      </w:r>
      <w:r w:rsidR="00243DF1" w:rsidRPr="00BF5E52">
        <w:rPr>
          <w:rFonts w:ascii="SkolaSerifCnOffc" w:hAnsi="SkolaSerifCnOffc" w:cs="Times New Roman"/>
          <w:bCs/>
          <w:sz w:val="24"/>
          <w:szCs w:val="24"/>
          <w:lang w:val="mk-MK"/>
        </w:rPr>
        <w:t>Кутија</w:t>
      </w:r>
      <w:r w:rsidRPr="00B73EFE">
        <w:rPr>
          <w:rFonts w:ascii="SkolaSerifCnOffc" w:eastAsia="Times New Roman" w:hAnsi="SkolaSerifCnOffc" w:cs="Times New Roman"/>
          <w:bCs/>
          <w:color w:val="FF0000"/>
          <w:sz w:val="24"/>
          <w:szCs w:val="24"/>
          <w:lang w:val="ru-RU"/>
        </w:rPr>
        <w:t xml:space="preserve"> </w:t>
      </w:r>
      <w:r w:rsidRPr="00B73EFE">
        <w:rPr>
          <w:rFonts w:ascii="SkolaSerifCnOffc" w:eastAsia="Times New Roman" w:hAnsi="SkolaSerifCnOffc" w:cs="Times New Roman"/>
          <w:bCs/>
          <w:sz w:val="24"/>
          <w:szCs w:val="24"/>
          <w:lang w:val="ru-RU"/>
        </w:rPr>
        <w:t>1</w:t>
      </w:r>
      <w:r w:rsidRPr="00BF5E52">
        <w:rPr>
          <w:rFonts w:ascii="SkolaSerifCnOffc" w:eastAsia="Times New Roman" w:hAnsi="SkolaSerifCnOffc" w:cs="Times New Roman"/>
          <w:bCs/>
          <w:sz w:val="24"/>
          <w:szCs w:val="24"/>
          <w:lang w:val="mk-MK"/>
        </w:rPr>
        <w:t>.</w:t>
      </w:r>
      <w:r w:rsidRPr="00B73EFE">
        <w:rPr>
          <w:rFonts w:ascii="SkolaSerifCnOffc" w:eastAsia="Times New Roman" w:hAnsi="SkolaSerifCnOffc" w:cs="Times New Roman"/>
          <w:bCs/>
          <w:sz w:val="24"/>
          <w:szCs w:val="24"/>
          <w:lang w:val="ru-RU"/>
        </w:rPr>
        <w:t>2.</w:t>
      </w:r>
    </w:p>
    <w:p w14:paraId="4CEE2811" w14:textId="77777777" w:rsidR="00C3278B" w:rsidRPr="00BF5E52" w:rsidRDefault="00C3278B"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6783F548"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4C65B494"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74CD8168"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0AEA655A"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5D3ED6D4"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4EC47881"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624FBF82" w14:textId="77777777" w:rsidR="00FF2CDA" w:rsidRPr="00BF5E52" w:rsidRDefault="00FF2CDA" w:rsidP="00BD2BE5">
      <w:pPr>
        <w:pStyle w:val="listpersonlistpersonitem-sc-qsm4fa-2"/>
        <w:spacing w:before="0" w:beforeAutospacing="0" w:line="360" w:lineRule="auto"/>
        <w:ind w:firstLine="720"/>
        <w:jc w:val="both"/>
        <w:rPr>
          <w:rFonts w:ascii="SkolaSerifCnOffc" w:hAnsi="SkolaSerifCnOffc"/>
          <w:color w:val="000000"/>
          <w:highlight w:val="white"/>
          <w:lang w:val="ru-RU"/>
        </w:rPr>
      </w:pPr>
    </w:p>
    <w:p w14:paraId="2872C57B" w14:textId="2A1C4D47" w:rsidR="009B238D" w:rsidRPr="00BF5E52" w:rsidRDefault="001C1C6A" w:rsidP="009B238D">
      <w:pPr>
        <w:pStyle w:val="listpersonlistpersonitem-sc-qsm4fa-2"/>
        <w:spacing w:before="0" w:beforeAutospacing="0" w:after="0" w:afterAutospacing="0"/>
        <w:rPr>
          <w:rFonts w:ascii="SkolaSerifCnOffc" w:hAnsi="SkolaSerifCnOffc"/>
          <w:b/>
          <w:lang w:val="mk-MK"/>
        </w:rPr>
      </w:pPr>
      <w:r w:rsidRPr="00BF5E52">
        <w:rPr>
          <w:rFonts w:ascii="SkolaSerifCnOffc" w:hAnsi="SkolaSerifCnOffc"/>
          <w:noProof/>
        </w:rPr>
        <w:lastRenderedPageBreak/>
        <mc:AlternateContent>
          <mc:Choice Requires="wps">
            <w:drawing>
              <wp:anchor distT="0" distB="0" distL="114300" distR="114300" simplePos="0" relativeHeight="251645440" behindDoc="0" locked="0" layoutInCell="1" allowOverlap="1" wp14:anchorId="0613DF9F" wp14:editId="4AF1677F">
                <wp:simplePos x="0" y="0"/>
                <wp:positionH relativeFrom="column">
                  <wp:posOffset>0</wp:posOffset>
                </wp:positionH>
                <wp:positionV relativeFrom="paragraph">
                  <wp:posOffset>0</wp:posOffset>
                </wp:positionV>
                <wp:extent cx="5953125" cy="7260590"/>
                <wp:effectExtent l="9525" t="9525" r="9525" b="6985"/>
                <wp:wrapSquare wrapText="bothSides"/>
                <wp:docPr id="12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7260590"/>
                        </a:xfrm>
                        <a:prstGeom prst="rect">
                          <a:avLst/>
                        </a:prstGeom>
                        <a:solidFill>
                          <a:srgbClr val="FFFFFF"/>
                        </a:solidFill>
                        <a:ln w="9525">
                          <a:solidFill>
                            <a:srgbClr val="000000"/>
                          </a:solidFill>
                          <a:miter lim="800000"/>
                          <a:headEnd/>
                          <a:tailEnd/>
                        </a:ln>
                      </wps:spPr>
                      <wps:txbx>
                        <w:txbxContent>
                          <w:p w14:paraId="07793FF0" w14:textId="77777777" w:rsidR="00B03D69" w:rsidRPr="00FD3763" w:rsidRDefault="00B03D69" w:rsidP="00B03D69">
                            <w:pPr>
                              <w:jc w:val="center"/>
                              <w:rPr>
                                <w:rFonts w:ascii="SkolaSerifCnOffc" w:eastAsia="Times New Roman" w:hAnsi="SkolaSerifCnOffc" w:cs="Times New Roman"/>
                                <w:b/>
                                <w:lang w:val="mk-MK"/>
                              </w:rPr>
                            </w:pPr>
                            <w:r w:rsidRPr="00FD3763">
                              <w:rPr>
                                <w:rFonts w:ascii="SkolaSerifCnOffc" w:eastAsia="Times New Roman" w:hAnsi="SkolaSerifCnOffc" w:cs="Times New Roman"/>
                                <w:b/>
                                <w:lang w:val="mk-MK"/>
                              </w:rPr>
                              <w:t>ФОРМУЛАР ЗА РОДИТЕЛСКА СОГЛАСНОСТ БАЗИРАНА НА ПРАВИЛНА ИНФОРМИРАНОСТ</w:t>
                            </w:r>
                          </w:p>
                          <w:p w14:paraId="519683B2" w14:textId="77777777" w:rsidR="00B03D69" w:rsidRPr="00FD3763" w:rsidRDefault="00B03D69" w:rsidP="00B03D69">
                            <w:pPr>
                              <w:jc w:val="center"/>
                              <w:rPr>
                                <w:rFonts w:ascii="SkolaSerifCnOffc" w:eastAsia="Times New Roman" w:hAnsi="SkolaSerifCnOffc" w:cs="Times New Roman"/>
                                <w:b/>
                                <w:lang w:val="mk-MK"/>
                              </w:rPr>
                            </w:pPr>
                          </w:p>
                          <w:p w14:paraId="164735A2"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Cs/>
                                <w:lang w:val="mk-MK"/>
                              </w:rPr>
                              <w:t>Ве покануваме вие и вашето дете да учествувате во истражувачка студија што ја спроведува д-р Рина Прокши, кандидат за Доктор на стоматолошки науки на Стоматолошкиот факултет во Скопје, како дел од нејзиниот истражувачки проект „Атрауматски реставративен третман кај деца“. Студијата, како и вашите права како учесник, се опишани подолу.</w:t>
                            </w:r>
                          </w:p>
                          <w:p w14:paraId="44E145E4" w14:textId="77777777" w:rsidR="00B03D69" w:rsidRPr="00FD3763" w:rsidRDefault="00B03D69" w:rsidP="00B03D69">
                            <w:pPr>
                              <w:jc w:val="both"/>
                              <w:rPr>
                                <w:rFonts w:ascii="SkolaSerifCnOffc" w:eastAsia="Times New Roman" w:hAnsi="SkolaSerifCnOffc" w:cs="Times New Roman"/>
                                <w:bCs/>
                                <w:lang w:val="mk-MK"/>
                              </w:rPr>
                            </w:pPr>
                          </w:p>
                          <w:p w14:paraId="114324F5" w14:textId="77777777" w:rsidR="00B03D69" w:rsidRPr="00FD3763" w:rsidRDefault="00B03D69" w:rsidP="00B03D69">
                            <w:pPr>
                              <w:jc w:val="both"/>
                              <w:rPr>
                                <w:rFonts w:ascii="SkolaSerifCnOffc" w:eastAsia="Times New Roman" w:hAnsi="SkolaSerifCnOffc" w:cs="Times New Roman"/>
                                <w:bCs/>
                                <w:sz w:val="28"/>
                                <w:szCs w:val="28"/>
                                <w:lang w:val="mk-MK"/>
                              </w:rPr>
                            </w:pPr>
                            <w:r w:rsidRPr="00FD3763">
                              <w:rPr>
                                <w:rFonts w:ascii="SkolaSerifCnOffc" w:eastAsia="Times New Roman" w:hAnsi="SkolaSerifCnOffc" w:cs="Times New Roman"/>
                                <w:b/>
                                <w:lang w:val="mk-MK"/>
                              </w:rPr>
                              <w:t>Опис:</w:t>
                            </w:r>
                            <w:r w:rsidRPr="00FD3763">
                              <w:rPr>
                                <w:rFonts w:ascii="SkolaSerifCnOffc" w:eastAsia="Times New Roman" w:hAnsi="SkolaSerifCnOffc" w:cs="Times New Roman"/>
                                <w:bCs/>
                                <w:lang w:val="mk-MK"/>
                              </w:rPr>
                              <w:t xml:space="preserve"> Ќе направиме една анкета поврзана со социодемографските податоци, факторите сврзани со кариес и стоматолошката анамнеза. Откако ќе направиме АРТ-реставрација на млечен заб на вашето дете, ќе се прави и процена на реставрацијата по 3, 6, 9 и 12 месеци.</w:t>
                            </w:r>
                          </w:p>
                          <w:p w14:paraId="57ED7869" w14:textId="77777777" w:rsidR="00B03D69" w:rsidRPr="00FD3763" w:rsidRDefault="00B03D69" w:rsidP="00B03D69">
                            <w:pPr>
                              <w:jc w:val="both"/>
                              <w:rPr>
                                <w:rFonts w:ascii="SkolaSerifCnOffc" w:eastAsia="Times New Roman" w:hAnsi="SkolaSerifCnOffc" w:cs="Times New Roman"/>
                                <w:bCs/>
                                <w:sz w:val="28"/>
                                <w:szCs w:val="28"/>
                                <w:lang w:val="mk-MK"/>
                              </w:rPr>
                            </w:pPr>
                          </w:p>
                          <w:p w14:paraId="4C3130D5"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Доверливост: </w:t>
                            </w:r>
                            <w:r w:rsidRPr="00FD3763">
                              <w:rPr>
                                <w:rFonts w:ascii="SkolaSerifCnOffc" w:eastAsia="Times New Roman" w:hAnsi="SkolaSerifCnOffc" w:cs="Times New Roman"/>
                                <w:bCs/>
                                <w:lang w:val="mk-MK"/>
                              </w:rPr>
                              <w:t>Идентитетот на вашето дете нема да му биде откриен никому. Вистинското име на вашето дете нема да биде употребено во ниедно објавување на резултатите од истражувањето.</w:t>
                            </w:r>
                          </w:p>
                          <w:p w14:paraId="162B294F" w14:textId="77777777" w:rsidR="00B03D69" w:rsidRPr="00FD3763" w:rsidRDefault="00B03D69" w:rsidP="00B03D69">
                            <w:pPr>
                              <w:jc w:val="both"/>
                              <w:rPr>
                                <w:rFonts w:ascii="SkolaSerifCnOffc" w:eastAsia="Times New Roman" w:hAnsi="SkolaSerifCnOffc" w:cs="Times New Roman"/>
                                <w:bCs/>
                                <w:lang w:val="mk-MK"/>
                              </w:rPr>
                            </w:pPr>
                          </w:p>
                          <w:p w14:paraId="10DC6B95"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Ризици и придобивки: </w:t>
                            </w:r>
                            <w:r w:rsidRPr="00FD3763">
                              <w:rPr>
                                <w:rFonts w:ascii="SkolaSerifCnOffc" w:eastAsia="Times New Roman" w:hAnsi="SkolaSerifCnOffc" w:cs="Times New Roman"/>
                                <w:bCs/>
                                <w:lang w:val="mk-MK"/>
                              </w:rPr>
                              <w:t>Не постојат ризици за безбедноста на вашето дете. Оваа постапка е атрауматска и не предизвикува болка. Придобивките се: запазување на структурата на забот, намалување на инфекции и избегнување нелагода.</w:t>
                            </w:r>
                          </w:p>
                          <w:p w14:paraId="7317E939" w14:textId="77777777" w:rsidR="00B03D69" w:rsidRPr="00FD3763" w:rsidRDefault="00B03D69" w:rsidP="00B03D69">
                            <w:pPr>
                              <w:jc w:val="both"/>
                              <w:rPr>
                                <w:rFonts w:ascii="SkolaSerifCnOffc" w:eastAsia="Times New Roman" w:hAnsi="SkolaSerifCnOffc" w:cs="Times New Roman"/>
                                <w:bCs/>
                                <w:lang w:val="mk-MK"/>
                              </w:rPr>
                            </w:pPr>
                          </w:p>
                          <w:p w14:paraId="775B3573"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Слобода за повлекување од учество или одбивање на учество: </w:t>
                            </w:r>
                            <w:r w:rsidRPr="00FD3763">
                              <w:rPr>
                                <w:rFonts w:ascii="SkolaSerifCnOffc" w:eastAsia="Times New Roman" w:hAnsi="SkolaSerifCnOffc" w:cs="Times New Roman"/>
                                <w:bCs/>
                                <w:lang w:val="mk-MK"/>
                              </w:rPr>
                              <w:t>Ја имате слободата да одбиете да одговорите на кое било од прашањата од анкетарот без штета за истражувачот. Исто така, ја имате слободата во секое време да се повлечете од учество или да одбиете учество.</w:t>
                            </w:r>
                          </w:p>
                          <w:p w14:paraId="011E85D3" w14:textId="77777777" w:rsidR="00B03D69" w:rsidRPr="00FD3763" w:rsidRDefault="00B03D69" w:rsidP="00B03D69">
                            <w:pPr>
                              <w:jc w:val="both"/>
                              <w:rPr>
                                <w:rFonts w:ascii="SkolaSerifCnOffc" w:eastAsia="Times New Roman" w:hAnsi="SkolaSerifCnOffc" w:cs="Times New Roman"/>
                                <w:bCs/>
                                <w:lang w:val="mk-MK"/>
                              </w:rPr>
                            </w:pPr>
                          </w:p>
                          <w:p w14:paraId="0B00ABAC"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Прашања:</w:t>
                            </w:r>
                            <w:r w:rsidRPr="00FD3763">
                              <w:rPr>
                                <w:rFonts w:ascii="SkolaSerifCnOffc" w:eastAsia="Times New Roman" w:hAnsi="SkolaSerifCnOffc" w:cs="Times New Roman"/>
                                <w:bCs/>
                                <w:lang w:val="mk-MK"/>
                              </w:rPr>
                              <w:t xml:space="preserve"> Слободно поставете му на истражувачот какви било прашања пред да го потпишете формуларот за согласност или кога било во текот на студијата или потоа.</w:t>
                            </w:r>
                          </w:p>
                          <w:p w14:paraId="33C6ABEB" w14:textId="77777777" w:rsidR="00B03D69" w:rsidRPr="00FD3763" w:rsidRDefault="00B03D69" w:rsidP="00B03D69">
                            <w:pPr>
                              <w:jc w:val="both"/>
                              <w:rPr>
                                <w:rFonts w:ascii="SkolaSerifCnOffc" w:eastAsia="Times New Roman" w:hAnsi="SkolaSerifCnOffc" w:cs="Times New Roman"/>
                                <w:bCs/>
                                <w:lang w:val="mk-MK"/>
                              </w:rPr>
                            </w:pPr>
                          </w:p>
                          <w:p w14:paraId="67BE31D2"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Главен истражувач: </w:t>
                            </w:r>
                            <w:r w:rsidRPr="00FD3763">
                              <w:rPr>
                                <w:rFonts w:ascii="SkolaSerifCnOffc" w:eastAsia="Times New Roman" w:hAnsi="SkolaSerifCnOffc" w:cs="Times New Roman"/>
                                <w:bCs/>
                                <w:lang w:val="mk-MK"/>
                              </w:rPr>
                              <w:t>Рина Прокши, Стоматолошки факултет, Скопје.</w:t>
                            </w:r>
                          </w:p>
                          <w:p w14:paraId="068A2683"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Cs/>
                                <w:lang w:val="mk-MK"/>
                              </w:rPr>
                              <w:t xml:space="preserve">Универзитет на Приштина </w:t>
                            </w:r>
                            <w:r w:rsidRPr="00FD3763">
                              <w:rPr>
                                <w:rFonts w:ascii="SkolaSerifCnOffc" w:eastAsia="Times New Roman" w:hAnsi="SkolaSerifCnOffc" w:cs="Calibri"/>
                                <w:bCs/>
                                <w:lang w:val="mk-MK"/>
                              </w:rPr>
                              <w:t>–</w:t>
                            </w:r>
                            <w:r w:rsidRPr="00FD3763">
                              <w:rPr>
                                <w:rFonts w:ascii="SkolaSerifCnOffc" w:eastAsia="Times New Roman" w:hAnsi="SkolaSerifCnOffc" w:cs="Times New Roman"/>
                                <w:bCs/>
                                <w:lang w:val="mk-MK"/>
                              </w:rPr>
                              <w:t xml:space="preserve"> „Хасан Приштина“, Медицински факултет, Оддел за стоматологија, детска стоматологија и превентивна стоматологија.</w:t>
                            </w:r>
                          </w:p>
                          <w:p w14:paraId="7CF429E1" w14:textId="77777777" w:rsidR="00B03D69" w:rsidRPr="00FD3763" w:rsidRDefault="00B03D69" w:rsidP="001E7DB7">
                            <w:pPr>
                              <w:jc w:val="both"/>
                              <w:rPr>
                                <w:rFonts w:ascii="SkolaSerifCnOffc" w:eastAsia="Times New Roman" w:hAnsi="SkolaSerifCnOffc" w:cs="Times New Roman"/>
                                <w:bCs/>
                                <w:lang w:val="mk-MK"/>
                              </w:rPr>
                            </w:pPr>
                            <w:r w:rsidRPr="00FD3763">
                              <w:rPr>
                                <w:rFonts w:ascii="SkolaSerifCnOffc" w:eastAsia="Times New Roman" w:hAnsi="SkolaSerifCnOffc" w:cs="Times New Roman"/>
                                <w:bCs/>
                                <w:lang w:val="mk-MK"/>
                              </w:rPr>
                              <w:t xml:space="preserve">Број за контакт: +383 44 735499, </w:t>
                            </w:r>
                            <w:r w:rsidRPr="00FD3763">
                              <w:rPr>
                                <w:rFonts w:ascii="SkolaSerifCnOffc" w:eastAsia="Times New Roman" w:hAnsi="SkolaSerifCnOffc" w:cs="Times New Roman"/>
                                <w:bCs/>
                              </w:rPr>
                              <w:t>email</w:t>
                            </w:r>
                            <w:r w:rsidRPr="00B73EFE">
                              <w:rPr>
                                <w:rFonts w:ascii="SkolaSerifCnOffc" w:eastAsia="Times New Roman" w:hAnsi="SkolaSerifCnOffc" w:cs="Times New Roman"/>
                                <w:bCs/>
                                <w:lang w:val="ru-RU"/>
                              </w:rPr>
                              <w:t xml:space="preserve">: </w:t>
                            </w:r>
                            <w:hyperlink r:id="rId11" w:history="1">
                              <w:r w:rsidRPr="00FD3763">
                                <w:rPr>
                                  <w:rStyle w:val="Hyperlink"/>
                                  <w:rFonts w:ascii="SkolaSerifCnOffc" w:eastAsia="Times New Roman" w:hAnsi="SkolaSerifCnOffc" w:cs="Times New Roman"/>
                                  <w:bCs/>
                                </w:rPr>
                                <w:t>rina</w:t>
                              </w:r>
                              <w:r w:rsidRPr="00B73EFE">
                                <w:rPr>
                                  <w:rStyle w:val="Hyperlink"/>
                                  <w:rFonts w:ascii="SkolaSerifCnOffc" w:eastAsia="Times New Roman" w:hAnsi="SkolaSerifCnOffc" w:cs="Times New Roman"/>
                                  <w:bCs/>
                                  <w:lang w:val="ru-RU"/>
                                </w:rPr>
                                <w:t>.</w:t>
                              </w:r>
                              <w:r w:rsidRPr="00FD3763">
                                <w:rPr>
                                  <w:rStyle w:val="Hyperlink"/>
                                  <w:rFonts w:ascii="SkolaSerifCnOffc" w:eastAsia="Times New Roman" w:hAnsi="SkolaSerifCnOffc" w:cs="Times New Roman"/>
                                  <w:bCs/>
                                </w:rPr>
                                <w:t>prokshi</w:t>
                              </w:r>
                              <w:r w:rsidRPr="00B73EFE">
                                <w:rPr>
                                  <w:rStyle w:val="Hyperlink"/>
                                  <w:rFonts w:ascii="SkolaSerifCnOffc" w:eastAsia="Times New Roman" w:hAnsi="SkolaSerifCnOffc" w:cs="Times New Roman"/>
                                  <w:bCs/>
                                  <w:lang w:val="ru-RU"/>
                                </w:rPr>
                                <w:t>.85@</w:t>
                              </w:r>
                              <w:r w:rsidRPr="00FD3763">
                                <w:rPr>
                                  <w:rStyle w:val="Hyperlink"/>
                                  <w:rFonts w:ascii="SkolaSerifCnOffc" w:eastAsia="Times New Roman" w:hAnsi="SkolaSerifCnOffc" w:cs="Times New Roman"/>
                                  <w:bCs/>
                                </w:rPr>
                                <w:t>gmail</w:t>
                              </w:r>
                              <w:r w:rsidRPr="00B73EFE">
                                <w:rPr>
                                  <w:rStyle w:val="Hyperlink"/>
                                  <w:rFonts w:ascii="SkolaSerifCnOffc" w:eastAsia="Times New Roman" w:hAnsi="SkolaSerifCnOffc" w:cs="Times New Roman"/>
                                  <w:bCs/>
                                  <w:lang w:val="ru-RU"/>
                                </w:rPr>
                                <w:t>.</w:t>
                              </w:r>
                              <w:r w:rsidRPr="00FD3763">
                                <w:rPr>
                                  <w:rStyle w:val="Hyperlink"/>
                                  <w:rFonts w:ascii="SkolaSerifCnOffc" w:eastAsia="Times New Roman" w:hAnsi="SkolaSerifCnOffc" w:cs="Times New Roman"/>
                                  <w:bCs/>
                                </w:rPr>
                                <w:t>com</w:t>
                              </w:r>
                            </w:hyperlink>
                            <w:r w:rsidRPr="00B73EFE">
                              <w:rPr>
                                <w:rFonts w:ascii="SkolaSerifCnOffc" w:eastAsia="Times New Roman" w:hAnsi="SkolaSerifCnOffc" w:cs="Times New Roman"/>
                                <w:bCs/>
                                <w:sz w:val="24"/>
                                <w:szCs w:val="24"/>
                                <w:lang w:val="ru-RU"/>
                              </w:rPr>
                              <w:t xml:space="preserve">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613DF9F" id="_x0000_t202" coordsize="21600,21600" o:spt="202" path="m,l,21600r21600,l21600,xe">
                <v:stroke joinstyle="miter"/>
                <v:path gradientshapeok="t" o:connecttype="rect"/>
              </v:shapetype>
              <v:shape id="Text Box 22" o:spid="_x0000_s1026" type="#_x0000_t202" style="position:absolute;margin-left:0;margin-top:0;width:468.75pt;height:571.7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N8FAIAACoEAAAOAAAAZHJzL2Uyb0RvYy54bWysU9uO2yAQfa/Uf0C8N3bSeHdjxVlts01V&#10;aXuRtv0AjLGNCgwCEnv79R1wko22VR+q8oAYZjjMnDmzvh21IgfhvART0fksp0QYDo00XUW/f9u9&#10;uaHEB2YapsCIij4JT283r1+tB1uKBfSgGuEIghhfDraifQi2zDLPe6GZn4EVBp0tOM0Cmq7LGscG&#10;RNcqW+T5VTaAa6wDLrzH2/vJSTcJv20FD1/a1otAVEUxt5B2l/Y67tlmzcrOMdtLfkyD/UMWmkmD&#10;n56h7llgZO/kb1Bacgce2jDjoDNoW8lFqgGrmecvqnnsmRWpFiTH2zNN/v/B8s+HR/vVkTC+gxEb&#10;mIrw9gH4D08MbHtmOnHnHAy9YA1+PI+UZYP15fFppNqXPoLUwydosMlsHyABja3TkRWskyA6NuDp&#10;TLoYA+F4WayKt/NFQQlH3/XiKi9WqS0ZK0/PrfPhgwBN4qGiDrua4NnhwYeYDitPIfE3D0o2O6lU&#10;MlxXb5UjB4YK2KWVKngRpgwZKroqMJG/Q+Rp/QlCy4BSVlJX9OYcxMrI23vTJKEFJtV0xpSVORIZ&#10;uZtYDGM9YmAktIbmCSl1MEkWRwwPPbiflAwo14oanCdK1EeDTVnNl8uo7mQsi+sFGu7SU196mOEI&#10;VNFAyXTchmki9tbJrsd/TjK4w0buZKL4Oadj1ijIxPxxeKLiL+0U9Tzim18AAAD//wMAUEsDBBQA&#10;BgAIAAAAIQDObaNe3wAAAAYBAAAPAAAAZHJzL2Rvd25yZXYueG1sTI/BTsMwEETvSPyDtUhcUOuU&#10;FtqmcSooqjggIVr4ACfeJmnjdRS7SeDrWbjAZaTVjGbeJuvB1qLD1leOFEzGEQik3JmKCgUf79vR&#10;AoQPmoyuHaGCT/SwTi8vEh0b19MOu30oBJeQj7WCMoQmltLnJVrtx65BYu/gWqsDn20hTat7Lre1&#10;vI2ie2l1RbxQ6gY3Jean/dkqOD3Nu+PNy/Nj9rrdHIsu6r8wf1Pq+mp4WIEIOIS/MPzgMzqkzJS5&#10;MxkvagX8SPhV9pbT+R2IjEOT2XQGMk3kf/z0GwAA//8DAFBLAQItABQABgAIAAAAIQC2gziS/gAA&#10;AOEBAAATAAAAAAAAAAAAAAAAAAAAAABbQ29udGVudF9UeXBlc10ueG1sUEsBAi0AFAAGAAgAAAAh&#10;ADj9If/WAAAAlAEAAAsAAAAAAAAAAAAAAAAALwEAAF9yZWxzLy5yZWxzUEsBAi0AFAAGAAgAAAAh&#10;AA4l03wUAgAAKgQAAA4AAAAAAAAAAAAAAAAALgIAAGRycy9lMm9Eb2MueG1sUEsBAi0AFAAGAAgA&#10;AAAhAM5to17fAAAABgEAAA8AAAAAAAAAAAAAAAAAbgQAAGRycy9kb3ducmV2LnhtbFBLBQYAAAAA&#10;BAAEAPMAAAB6BQAAAAA=&#10;">
                <v:textbox style="mso-fit-shape-to-text:t">
                  <w:txbxContent>
                    <w:p w14:paraId="07793FF0" w14:textId="77777777" w:rsidR="00B03D69" w:rsidRPr="00FD3763" w:rsidRDefault="00B03D69" w:rsidP="00B03D69">
                      <w:pPr>
                        <w:jc w:val="center"/>
                        <w:rPr>
                          <w:rFonts w:ascii="SkolaSerifCnOffc" w:eastAsia="Times New Roman" w:hAnsi="SkolaSerifCnOffc" w:cs="Times New Roman"/>
                          <w:b/>
                          <w:lang w:val="mk-MK"/>
                        </w:rPr>
                      </w:pPr>
                      <w:r w:rsidRPr="00FD3763">
                        <w:rPr>
                          <w:rFonts w:ascii="SkolaSerifCnOffc" w:eastAsia="Times New Roman" w:hAnsi="SkolaSerifCnOffc" w:cs="Times New Roman"/>
                          <w:b/>
                          <w:lang w:val="mk-MK"/>
                        </w:rPr>
                        <w:t>ФОРМУЛАР ЗА РОДИТЕЛСКА СОГЛАСНОСТ БАЗИРАНА НА ПРАВИЛНА ИНФОРМИРАНОСТ</w:t>
                      </w:r>
                    </w:p>
                    <w:p w14:paraId="519683B2" w14:textId="77777777" w:rsidR="00B03D69" w:rsidRPr="00FD3763" w:rsidRDefault="00B03D69" w:rsidP="00B03D69">
                      <w:pPr>
                        <w:jc w:val="center"/>
                        <w:rPr>
                          <w:rFonts w:ascii="SkolaSerifCnOffc" w:eastAsia="Times New Roman" w:hAnsi="SkolaSerifCnOffc" w:cs="Times New Roman"/>
                          <w:b/>
                          <w:lang w:val="mk-MK"/>
                        </w:rPr>
                      </w:pPr>
                    </w:p>
                    <w:p w14:paraId="164735A2"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Cs/>
                          <w:lang w:val="mk-MK"/>
                        </w:rPr>
                        <w:t>Ве покануваме вие и вашето дете да учествувате во истражувачка студија што ја спроведува д-р Рина Прокши, кандидат за Доктор на стоматолошки науки на Стоматолошкиот факултет во Скопје, како дел од нејзиниот истражувачки проект „Атрауматски реставративен третман кај деца“. Студијата, како и вашите права како учесник, се опишани подолу.</w:t>
                      </w:r>
                    </w:p>
                    <w:p w14:paraId="44E145E4" w14:textId="77777777" w:rsidR="00B03D69" w:rsidRPr="00FD3763" w:rsidRDefault="00B03D69" w:rsidP="00B03D69">
                      <w:pPr>
                        <w:jc w:val="both"/>
                        <w:rPr>
                          <w:rFonts w:ascii="SkolaSerifCnOffc" w:eastAsia="Times New Roman" w:hAnsi="SkolaSerifCnOffc" w:cs="Times New Roman"/>
                          <w:bCs/>
                          <w:lang w:val="mk-MK"/>
                        </w:rPr>
                      </w:pPr>
                    </w:p>
                    <w:p w14:paraId="114324F5" w14:textId="77777777" w:rsidR="00B03D69" w:rsidRPr="00FD3763" w:rsidRDefault="00B03D69" w:rsidP="00B03D69">
                      <w:pPr>
                        <w:jc w:val="both"/>
                        <w:rPr>
                          <w:rFonts w:ascii="SkolaSerifCnOffc" w:eastAsia="Times New Roman" w:hAnsi="SkolaSerifCnOffc" w:cs="Times New Roman"/>
                          <w:bCs/>
                          <w:sz w:val="28"/>
                          <w:szCs w:val="28"/>
                          <w:lang w:val="mk-MK"/>
                        </w:rPr>
                      </w:pPr>
                      <w:r w:rsidRPr="00FD3763">
                        <w:rPr>
                          <w:rFonts w:ascii="SkolaSerifCnOffc" w:eastAsia="Times New Roman" w:hAnsi="SkolaSerifCnOffc" w:cs="Times New Roman"/>
                          <w:b/>
                          <w:lang w:val="mk-MK"/>
                        </w:rPr>
                        <w:t>Опис:</w:t>
                      </w:r>
                      <w:r w:rsidRPr="00FD3763">
                        <w:rPr>
                          <w:rFonts w:ascii="SkolaSerifCnOffc" w:eastAsia="Times New Roman" w:hAnsi="SkolaSerifCnOffc" w:cs="Times New Roman"/>
                          <w:bCs/>
                          <w:lang w:val="mk-MK"/>
                        </w:rPr>
                        <w:t xml:space="preserve"> Ќе направиме една анкета поврзана со социодемографските податоци, факторите сврзани со кариес и стоматолошката анамнеза. Откако ќе направиме АРТ-реставрација на млечен заб на вашето дете, ќе се прави и процена на реставрацијата по 3, 6, 9 и 12 месеци.</w:t>
                      </w:r>
                    </w:p>
                    <w:p w14:paraId="57ED7869" w14:textId="77777777" w:rsidR="00B03D69" w:rsidRPr="00FD3763" w:rsidRDefault="00B03D69" w:rsidP="00B03D69">
                      <w:pPr>
                        <w:jc w:val="both"/>
                        <w:rPr>
                          <w:rFonts w:ascii="SkolaSerifCnOffc" w:eastAsia="Times New Roman" w:hAnsi="SkolaSerifCnOffc" w:cs="Times New Roman"/>
                          <w:bCs/>
                          <w:sz w:val="28"/>
                          <w:szCs w:val="28"/>
                          <w:lang w:val="mk-MK"/>
                        </w:rPr>
                      </w:pPr>
                    </w:p>
                    <w:p w14:paraId="4C3130D5"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Доверливост: </w:t>
                      </w:r>
                      <w:r w:rsidRPr="00FD3763">
                        <w:rPr>
                          <w:rFonts w:ascii="SkolaSerifCnOffc" w:eastAsia="Times New Roman" w:hAnsi="SkolaSerifCnOffc" w:cs="Times New Roman"/>
                          <w:bCs/>
                          <w:lang w:val="mk-MK"/>
                        </w:rPr>
                        <w:t>Идентитетот на вашето дете нема да му биде откриен никому. Вистинското име на вашето дете нема да биде употребено во ниедно објавување на резултатите од истражувањето.</w:t>
                      </w:r>
                    </w:p>
                    <w:p w14:paraId="162B294F" w14:textId="77777777" w:rsidR="00B03D69" w:rsidRPr="00FD3763" w:rsidRDefault="00B03D69" w:rsidP="00B03D69">
                      <w:pPr>
                        <w:jc w:val="both"/>
                        <w:rPr>
                          <w:rFonts w:ascii="SkolaSerifCnOffc" w:eastAsia="Times New Roman" w:hAnsi="SkolaSerifCnOffc" w:cs="Times New Roman"/>
                          <w:bCs/>
                          <w:lang w:val="mk-MK"/>
                        </w:rPr>
                      </w:pPr>
                    </w:p>
                    <w:p w14:paraId="10DC6B95"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Ризици и придобивки: </w:t>
                      </w:r>
                      <w:r w:rsidRPr="00FD3763">
                        <w:rPr>
                          <w:rFonts w:ascii="SkolaSerifCnOffc" w:eastAsia="Times New Roman" w:hAnsi="SkolaSerifCnOffc" w:cs="Times New Roman"/>
                          <w:bCs/>
                          <w:lang w:val="mk-MK"/>
                        </w:rPr>
                        <w:t>Не постојат ризици за безбедноста на вашето дете. Оваа постапка е атрауматска и не предизвикува болка. Придобивките се: запазување на структурата на забот, намалување на инфекции и избегнување нелагода.</w:t>
                      </w:r>
                    </w:p>
                    <w:p w14:paraId="7317E939" w14:textId="77777777" w:rsidR="00B03D69" w:rsidRPr="00FD3763" w:rsidRDefault="00B03D69" w:rsidP="00B03D69">
                      <w:pPr>
                        <w:jc w:val="both"/>
                        <w:rPr>
                          <w:rFonts w:ascii="SkolaSerifCnOffc" w:eastAsia="Times New Roman" w:hAnsi="SkolaSerifCnOffc" w:cs="Times New Roman"/>
                          <w:bCs/>
                          <w:lang w:val="mk-MK"/>
                        </w:rPr>
                      </w:pPr>
                    </w:p>
                    <w:p w14:paraId="775B3573"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Слобода за повлекување од учество или одбивање на учество: </w:t>
                      </w:r>
                      <w:r w:rsidRPr="00FD3763">
                        <w:rPr>
                          <w:rFonts w:ascii="SkolaSerifCnOffc" w:eastAsia="Times New Roman" w:hAnsi="SkolaSerifCnOffc" w:cs="Times New Roman"/>
                          <w:bCs/>
                          <w:lang w:val="mk-MK"/>
                        </w:rPr>
                        <w:t>Ја имате слободата да одбиете да одговорите на кое било од прашањата од анкетарот без штета за истражувачот. Исто така, ја имате слободата во секое време да се повлечете од учество или да одбиете учество.</w:t>
                      </w:r>
                    </w:p>
                    <w:p w14:paraId="011E85D3" w14:textId="77777777" w:rsidR="00B03D69" w:rsidRPr="00FD3763" w:rsidRDefault="00B03D69" w:rsidP="00B03D69">
                      <w:pPr>
                        <w:jc w:val="both"/>
                        <w:rPr>
                          <w:rFonts w:ascii="SkolaSerifCnOffc" w:eastAsia="Times New Roman" w:hAnsi="SkolaSerifCnOffc" w:cs="Times New Roman"/>
                          <w:bCs/>
                          <w:lang w:val="mk-MK"/>
                        </w:rPr>
                      </w:pPr>
                    </w:p>
                    <w:p w14:paraId="0B00ABAC"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Прашања:</w:t>
                      </w:r>
                      <w:r w:rsidRPr="00FD3763">
                        <w:rPr>
                          <w:rFonts w:ascii="SkolaSerifCnOffc" w:eastAsia="Times New Roman" w:hAnsi="SkolaSerifCnOffc" w:cs="Times New Roman"/>
                          <w:bCs/>
                          <w:lang w:val="mk-MK"/>
                        </w:rPr>
                        <w:t xml:space="preserve"> Слободно поставете му на истражувачот какви било прашања пред да го потпишете формуларот за согласност или кога било во текот на студијата или потоа.</w:t>
                      </w:r>
                    </w:p>
                    <w:p w14:paraId="33C6ABEB" w14:textId="77777777" w:rsidR="00B03D69" w:rsidRPr="00FD3763" w:rsidRDefault="00B03D69" w:rsidP="00B03D69">
                      <w:pPr>
                        <w:jc w:val="both"/>
                        <w:rPr>
                          <w:rFonts w:ascii="SkolaSerifCnOffc" w:eastAsia="Times New Roman" w:hAnsi="SkolaSerifCnOffc" w:cs="Times New Roman"/>
                          <w:bCs/>
                          <w:lang w:val="mk-MK"/>
                        </w:rPr>
                      </w:pPr>
                    </w:p>
                    <w:p w14:paraId="67BE31D2"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
                          <w:lang w:val="mk-MK"/>
                        </w:rPr>
                        <w:t xml:space="preserve">Главен истражувач: </w:t>
                      </w:r>
                      <w:r w:rsidRPr="00FD3763">
                        <w:rPr>
                          <w:rFonts w:ascii="SkolaSerifCnOffc" w:eastAsia="Times New Roman" w:hAnsi="SkolaSerifCnOffc" w:cs="Times New Roman"/>
                          <w:bCs/>
                          <w:lang w:val="mk-MK"/>
                        </w:rPr>
                        <w:t>Рина Прокши, Стоматолошки факултет, Скопје.</w:t>
                      </w:r>
                    </w:p>
                    <w:p w14:paraId="068A2683" w14:textId="77777777" w:rsidR="00B03D69" w:rsidRPr="00FD3763" w:rsidRDefault="00B03D69" w:rsidP="00B03D69">
                      <w:pPr>
                        <w:jc w:val="both"/>
                        <w:rPr>
                          <w:rFonts w:ascii="SkolaSerifCnOffc" w:eastAsia="Times New Roman" w:hAnsi="SkolaSerifCnOffc" w:cs="Times New Roman"/>
                          <w:bCs/>
                          <w:lang w:val="mk-MK"/>
                        </w:rPr>
                      </w:pPr>
                      <w:r w:rsidRPr="00FD3763">
                        <w:rPr>
                          <w:rFonts w:ascii="SkolaSerifCnOffc" w:eastAsia="Times New Roman" w:hAnsi="SkolaSerifCnOffc" w:cs="Times New Roman"/>
                          <w:bCs/>
                          <w:lang w:val="mk-MK"/>
                        </w:rPr>
                        <w:t xml:space="preserve">Универзитет на Приштина </w:t>
                      </w:r>
                      <w:r w:rsidRPr="00FD3763">
                        <w:rPr>
                          <w:rFonts w:ascii="SkolaSerifCnOffc" w:eastAsia="Times New Roman" w:hAnsi="SkolaSerifCnOffc" w:cs="Calibri"/>
                          <w:bCs/>
                          <w:lang w:val="mk-MK"/>
                        </w:rPr>
                        <w:t>–</w:t>
                      </w:r>
                      <w:r w:rsidRPr="00FD3763">
                        <w:rPr>
                          <w:rFonts w:ascii="SkolaSerifCnOffc" w:eastAsia="Times New Roman" w:hAnsi="SkolaSerifCnOffc" w:cs="Times New Roman"/>
                          <w:bCs/>
                          <w:lang w:val="mk-MK"/>
                        </w:rPr>
                        <w:t xml:space="preserve"> „Хасан Приштина“, Медицински факултет, Оддел за стоматологија, детска стоматологија и превентивна стоматологија.</w:t>
                      </w:r>
                    </w:p>
                    <w:p w14:paraId="7CF429E1" w14:textId="77777777" w:rsidR="00B03D69" w:rsidRPr="00FD3763" w:rsidRDefault="00B03D69" w:rsidP="001E7DB7">
                      <w:pPr>
                        <w:jc w:val="both"/>
                        <w:rPr>
                          <w:rFonts w:ascii="SkolaSerifCnOffc" w:eastAsia="Times New Roman" w:hAnsi="SkolaSerifCnOffc" w:cs="Times New Roman"/>
                          <w:bCs/>
                          <w:lang w:val="mk-MK"/>
                        </w:rPr>
                      </w:pPr>
                      <w:r w:rsidRPr="00FD3763">
                        <w:rPr>
                          <w:rFonts w:ascii="SkolaSerifCnOffc" w:eastAsia="Times New Roman" w:hAnsi="SkolaSerifCnOffc" w:cs="Times New Roman"/>
                          <w:bCs/>
                          <w:lang w:val="mk-MK"/>
                        </w:rPr>
                        <w:t xml:space="preserve">Број за контакт: +383 44 735499, </w:t>
                      </w:r>
                      <w:r w:rsidRPr="00FD3763">
                        <w:rPr>
                          <w:rFonts w:ascii="SkolaSerifCnOffc" w:eastAsia="Times New Roman" w:hAnsi="SkolaSerifCnOffc" w:cs="Times New Roman"/>
                          <w:bCs/>
                        </w:rPr>
                        <w:t>email</w:t>
                      </w:r>
                      <w:r w:rsidRPr="00B73EFE">
                        <w:rPr>
                          <w:rFonts w:ascii="SkolaSerifCnOffc" w:eastAsia="Times New Roman" w:hAnsi="SkolaSerifCnOffc" w:cs="Times New Roman"/>
                          <w:bCs/>
                          <w:lang w:val="ru-RU"/>
                        </w:rPr>
                        <w:t xml:space="preserve">: </w:t>
                      </w:r>
                      <w:hyperlink r:id="rId12" w:history="1">
                        <w:r w:rsidRPr="00FD3763">
                          <w:rPr>
                            <w:rStyle w:val="Hyperlink"/>
                            <w:rFonts w:ascii="SkolaSerifCnOffc" w:eastAsia="Times New Roman" w:hAnsi="SkolaSerifCnOffc" w:cs="Times New Roman"/>
                            <w:bCs/>
                          </w:rPr>
                          <w:t>rina</w:t>
                        </w:r>
                        <w:r w:rsidRPr="00B73EFE">
                          <w:rPr>
                            <w:rStyle w:val="Hyperlink"/>
                            <w:rFonts w:ascii="SkolaSerifCnOffc" w:eastAsia="Times New Roman" w:hAnsi="SkolaSerifCnOffc" w:cs="Times New Roman"/>
                            <w:bCs/>
                            <w:lang w:val="ru-RU"/>
                          </w:rPr>
                          <w:t>.</w:t>
                        </w:r>
                        <w:r w:rsidRPr="00FD3763">
                          <w:rPr>
                            <w:rStyle w:val="Hyperlink"/>
                            <w:rFonts w:ascii="SkolaSerifCnOffc" w:eastAsia="Times New Roman" w:hAnsi="SkolaSerifCnOffc" w:cs="Times New Roman"/>
                            <w:bCs/>
                          </w:rPr>
                          <w:t>prokshi</w:t>
                        </w:r>
                        <w:r w:rsidRPr="00B73EFE">
                          <w:rPr>
                            <w:rStyle w:val="Hyperlink"/>
                            <w:rFonts w:ascii="SkolaSerifCnOffc" w:eastAsia="Times New Roman" w:hAnsi="SkolaSerifCnOffc" w:cs="Times New Roman"/>
                            <w:bCs/>
                            <w:lang w:val="ru-RU"/>
                          </w:rPr>
                          <w:t>.85@</w:t>
                        </w:r>
                        <w:r w:rsidRPr="00FD3763">
                          <w:rPr>
                            <w:rStyle w:val="Hyperlink"/>
                            <w:rFonts w:ascii="SkolaSerifCnOffc" w:eastAsia="Times New Roman" w:hAnsi="SkolaSerifCnOffc" w:cs="Times New Roman"/>
                            <w:bCs/>
                          </w:rPr>
                          <w:t>gmail</w:t>
                        </w:r>
                        <w:r w:rsidRPr="00B73EFE">
                          <w:rPr>
                            <w:rStyle w:val="Hyperlink"/>
                            <w:rFonts w:ascii="SkolaSerifCnOffc" w:eastAsia="Times New Roman" w:hAnsi="SkolaSerifCnOffc" w:cs="Times New Roman"/>
                            <w:bCs/>
                            <w:lang w:val="ru-RU"/>
                          </w:rPr>
                          <w:t>.</w:t>
                        </w:r>
                        <w:r w:rsidRPr="00FD3763">
                          <w:rPr>
                            <w:rStyle w:val="Hyperlink"/>
                            <w:rFonts w:ascii="SkolaSerifCnOffc" w:eastAsia="Times New Roman" w:hAnsi="SkolaSerifCnOffc" w:cs="Times New Roman"/>
                            <w:bCs/>
                          </w:rPr>
                          <w:t>com</w:t>
                        </w:r>
                      </w:hyperlink>
                      <w:r w:rsidRPr="00B73EFE">
                        <w:rPr>
                          <w:rFonts w:ascii="SkolaSerifCnOffc" w:eastAsia="Times New Roman" w:hAnsi="SkolaSerifCnOffc" w:cs="Times New Roman"/>
                          <w:bCs/>
                          <w:sz w:val="24"/>
                          <w:szCs w:val="24"/>
                          <w:lang w:val="ru-RU"/>
                        </w:rPr>
                        <w:t xml:space="preserve"> </w:t>
                      </w:r>
                    </w:p>
                  </w:txbxContent>
                </v:textbox>
                <w10:wrap type="square"/>
              </v:shape>
            </w:pict>
          </mc:Fallback>
        </mc:AlternateContent>
      </w:r>
    </w:p>
    <w:p w14:paraId="560EBEB3" w14:textId="066C62D4" w:rsidR="003E4545" w:rsidRPr="00BF5E52" w:rsidRDefault="00243DF1" w:rsidP="007262F7">
      <w:pPr>
        <w:pStyle w:val="listpersonlistpersonitem-sc-qsm4fa-2"/>
        <w:spacing w:before="0" w:beforeAutospacing="0"/>
        <w:jc w:val="center"/>
        <w:rPr>
          <w:rFonts w:ascii="SkolaSerifCnOffc" w:hAnsi="SkolaSerifCnOffc"/>
          <w:bCs/>
          <w:i/>
          <w:iCs/>
          <w:sz w:val="20"/>
          <w:szCs w:val="20"/>
          <w:lang w:val="mk-MK"/>
        </w:rPr>
      </w:pPr>
      <w:r w:rsidRPr="00BF5E52">
        <w:rPr>
          <w:rFonts w:ascii="SkolaSerifCnOffc" w:hAnsi="SkolaSerifCnOffc"/>
          <w:b/>
          <w:i/>
          <w:iCs/>
          <w:sz w:val="20"/>
          <w:szCs w:val="20"/>
          <w:lang w:val="mk-MK"/>
        </w:rPr>
        <w:t>К</w:t>
      </w:r>
      <w:r w:rsidR="000B547C">
        <w:rPr>
          <w:rFonts w:ascii="SkolaSerifCnOffc" w:hAnsi="SkolaSerifCnOffc"/>
          <w:b/>
          <w:i/>
          <w:iCs/>
          <w:sz w:val="20"/>
          <w:szCs w:val="20"/>
        </w:rPr>
        <w:t>uti</w:t>
      </w:r>
      <w:r w:rsidRPr="00BF5E52">
        <w:rPr>
          <w:rFonts w:ascii="SkolaSerifCnOffc" w:hAnsi="SkolaSerifCnOffc"/>
          <w:b/>
          <w:i/>
          <w:iCs/>
          <w:sz w:val="20"/>
          <w:szCs w:val="20"/>
          <w:lang w:val="mk-MK"/>
        </w:rPr>
        <w:t>ја</w:t>
      </w:r>
      <w:r w:rsidR="003E4545" w:rsidRPr="00BF5E52">
        <w:rPr>
          <w:rFonts w:ascii="SkolaSerifCnOffc" w:hAnsi="SkolaSerifCnOffc"/>
          <w:b/>
          <w:i/>
          <w:iCs/>
          <w:sz w:val="20"/>
          <w:szCs w:val="20"/>
          <w:lang w:val="mk-MK"/>
        </w:rPr>
        <w:t xml:space="preserve"> </w:t>
      </w:r>
      <w:r w:rsidR="003E4545" w:rsidRPr="00B73EFE">
        <w:rPr>
          <w:rFonts w:ascii="SkolaSerifCnOffc" w:hAnsi="SkolaSerifCnOffc"/>
          <w:b/>
          <w:i/>
          <w:iCs/>
          <w:sz w:val="20"/>
          <w:szCs w:val="20"/>
          <w:lang w:val="ru-RU"/>
        </w:rPr>
        <w:t>1</w:t>
      </w:r>
      <w:r w:rsidR="003E4545" w:rsidRPr="00BF5E52">
        <w:rPr>
          <w:rFonts w:ascii="SkolaSerifCnOffc" w:hAnsi="SkolaSerifCnOffc"/>
          <w:b/>
          <w:i/>
          <w:iCs/>
          <w:sz w:val="20"/>
          <w:szCs w:val="20"/>
          <w:lang w:val="mk-MK"/>
        </w:rPr>
        <w:t>.</w:t>
      </w:r>
      <w:r w:rsidR="003E4545" w:rsidRPr="00B73EFE">
        <w:rPr>
          <w:rFonts w:ascii="SkolaSerifCnOffc" w:hAnsi="SkolaSerifCnOffc"/>
          <w:b/>
          <w:i/>
          <w:iCs/>
          <w:sz w:val="20"/>
          <w:szCs w:val="20"/>
          <w:lang w:val="ru-RU"/>
        </w:rPr>
        <w:t xml:space="preserve"> </w:t>
      </w:r>
      <w:r w:rsidR="003E4545" w:rsidRPr="00BF5E52">
        <w:rPr>
          <w:rFonts w:ascii="SkolaSerifCnOffc" w:hAnsi="SkolaSerifCnOffc"/>
          <w:bCs/>
          <w:i/>
          <w:iCs/>
          <w:sz w:val="20"/>
          <w:szCs w:val="20"/>
          <w:lang w:val="mk-MK"/>
        </w:rPr>
        <w:t>Формулар за родителска согласност</w:t>
      </w:r>
      <w:r w:rsidR="003E4545" w:rsidRPr="00B73EFE">
        <w:rPr>
          <w:rFonts w:ascii="SkolaSerifCnOffc" w:hAnsi="SkolaSerifCnOffc"/>
          <w:bCs/>
          <w:i/>
          <w:iCs/>
          <w:sz w:val="20"/>
          <w:szCs w:val="20"/>
          <w:lang w:val="ru-RU"/>
        </w:rPr>
        <w:t xml:space="preserve"> </w:t>
      </w:r>
      <w:r w:rsidR="003E4545" w:rsidRPr="00BF5E52">
        <w:rPr>
          <w:rFonts w:ascii="SkolaSerifCnOffc" w:hAnsi="SkolaSerifCnOffc"/>
          <w:bCs/>
          <w:i/>
          <w:iCs/>
          <w:sz w:val="20"/>
          <w:szCs w:val="20"/>
          <w:lang w:val="mk-MK"/>
        </w:rPr>
        <w:t>базирана на правилна информираност</w:t>
      </w:r>
    </w:p>
    <w:p w14:paraId="0EB6A9A7" w14:textId="77777777" w:rsidR="007B0A02" w:rsidRPr="00BF5E52" w:rsidRDefault="003E4545" w:rsidP="007B0A02">
      <w:pPr>
        <w:jc w:val="center"/>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br w:type="page"/>
      </w:r>
    </w:p>
    <w:p w14:paraId="2E9A4CD0" w14:textId="77777777" w:rsidR="007262F7" w:rsidRPr="00BF5E52" w:rsidRDefault="001C1C6A" w:rsidP="007262F7">
      <w:pPr>
        <w:spacing w:line="240" w:lineRule="auto"/>
        <w:jc w:val="center"/>
        <w:rPr>
          <w:rFonts w:ascii="SkolaSerifCnOffc" w:hAnsi="SkolaSerifCnOffc"/>
          <w:b/>
          <w:lang w:val="mk-MK"/>
        </w:rPr>
      </w:pPr>
      <w:r w:rsidRPr="00BF5E52">
        <w:rPr>
          <w:rFonts w:ascii="SkolaSerifCnOffc" w:hAnsi="SkolaSerifCnOffc"/>
          <w:noProof/>
        </w:rPr>
        <w:lastRenderedPageBreak/>
        <mc:AlternateContent>
          <mc:Choice Requires="wps">
            <w:drawing>
              <wp:anchor distT="0" distB="0" distL="114300" distR="114300" simplePos="0" relativeHeight="251646464" behindDoc="0" locked="0" layoutInCell="1" allowOverlap="1" wp14:anchorId="4376976D" wp14:editId="29684F0E">
                <wp:simplePos x="0" y="0"/>
                <wp:positionH relativeFrom="column">
                  <wp:posOffset>0</wp:posOffset>
                </wp:positionH>
                <wp:positionV relativeFrom="paragraph">
                  <wp:posOffset>0</wp:posOffset>
                </wp:positionV>
                <wp:extent cx="5953125" cy="4817110"/>
                <wp:effectExtent l="9525" t="5080" r="9525" b="6985"/>
                <wp:wrapSquare wrapText="bothSides"/>
                <wp:docPr id="12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817110"/>
                        </a:xfrm>
                        <a:prstGeom prst="rect">
                          <a:avLst/>
                        </a:prstGeom>
                        <a:solidFill>
                          <a:srgbClr val="FFFFFF"/>
                        </a:solidFill>
                        <a:ln w="9525">
                          <a:solidFill>
                            <a:srgbClr val="000000"/>
                          </a:solidFill>
                          <a:miter lim="800000"/>
                          <a:headEnd/>
                          <a:tailEnd/>
                        </a:ln>
                      </wps:spPr>
                      <wps:txbx>
                        <w:txbxContent>
                          <w:p w14:paraId="611E4658" w14:textId="77777777" w:rsidR="00E3062F" w:rsidRDefault="00E3062F" w:rsidP="00B03D69">
                            <w:pPr>
                              <w:jc w:val="center"/>
                              <w:rPr>
                                <w:rFonts w:ascii="Times New Roman" w:eastAsia="Times New Roman" w:hAnsi="Times New Roman" w:cs="Times New Roman"/>
                                <w:b/>
                                <w:lang w:val="mk-MK"/>
                              </w:rPr>
                            </w:pPr>
                          </w:p>
                          <w:p w14:paraId="617D9541" w14:textId="77777777" w:rsidR="00B03D69" w:rsidRPr="007262F7" w:rsidRDefault="00B03D69" w:rsidP="00B03D69">
                            <w:pPr>
                              <w:jc w:val="center"/>
                              <w:rPr>
                                <w:rFonts w:ascii="SkolaSerifCnOffc" w:eastAsia="Times New Roman" w:hAnsi="SkolaSerifCnOffc" w:cs="Times New Roman"/>
                                <w:b/>
                                <w:lang w:val="mk-MK"/>
                              </w:rPr>
                            </w:pPr>
                            <w:r w:rsidRPr="007262F7">
                              <w:rPr>
                                <w:rFonts w:ascii="SkolaSerifCnOffc" w:eastAsia="Times New Roman" w:hAnsi="SkolaSerifCnOffc" w:cs="Times New Roman"/>
                                <w:b/>
                                <w:lang w:val="mk-MK"/>
                              </w:rPr>
                              <w:t>Изјава за согласност базирана на правилна информираност</w:t>
                            </w:r>
                          </w:p>
                          <w:p w14:paraId="29D3BF0C" w14:textId="77777777" w:rsidR="00B03D69" w:rsidRPr="007262F7" w:rsidRDefault="00B03D69" w:rsidP="00B03D69">
                            <w:pPr>
                              <w:jc w:val="center"/>
                              <w:rPr>
                                <w:rFonts w:ascii="SkolaSerifCnOffc" w:eastAsia="Times New Roman" w:hAnsi="SkolaSerifCnOffc" w:cs="Times New Roman"/>
                                <w:b/>
                                <w:lang w:val="mk-MK"/>
                              </w:rPr>
                            </w:pPr>
                          </w:p>
                          <w:p w14:paraId="3B55006F" w14:textId="77777777" w:rsidR="00B03D69" w:rsidRPr="007262F7" w:rsidRDefault="00B03D69" w:rsidP="00B03D69">
                            <w:pPr>
                              <w:jc w:val="center"/>
                              <w:rPr>
                                <w:rFonts w:ascii="SkolaSerifCnOffc" w:eastAsia="Times New Roman" w:hAnsi="SkolaSerifCnOffc" w:cs="Times New Roman"/>
                                <w:b/>
                                <w:lang w:val="mk-MK"/>
                              </w:rPr>
                            </w:pPr>
                          </w:p>
                          <w:p w14:paraId="46FE6A55" w14:textId="77777777" w:rsidR="00B03D69" w:rsidRPr="007262F7" w:rsidRDefault="00B03D69" w:rsidP="00B03D69">
                            <w:pPr>
                              <w:jc w:val="both"/>
                              <w:rPr>
                                <w:rFonts w:ascii="SkolaSerifCnOffc" w:eastAsia="Times New Roman" w:hAnsi="SkolaSerifCnOffc" w:cs="Times New Roman"/>
                                <w:bCs/>
                                <w:lang w:val="mk-MK"/>
                              </w:rPr>
                            </w:pPr>
                            <w:r w:rsidRPr="007262F7">
                              <w:rPr>
                                <w:rFonts w:ascii="SkolaSerifCnOffc" w:eastAsia="Times New Roman" w:hAnsi="SkolaSerifCnOffc" w:cs="Times New Roman"/>
                                <w:bCs/>
                                <w:lang w:val="mk-MK"/>
                              </w:rPr>
                              <w:t xml:space="preserve">Јас, </w:t>
                            </w:r>
                            <w:r w:rsidRPr="00B73EFE">
                              <w:rPr>
                                <w:rFonts w:ascii="SkolaSerifCnOffc" w:eastAsia="Times New Roman" w:hAnsi="SkolaSerifCnOffc" w:cs="Times New Roman"/>
                                <w:bCs/>
                                <w:lang w:val="ru-RU"/>
                              </w:rPr>
                              <w:t>_______________________</w:t>
                            </w:r>
                            <w:r w:rsidRPr="007262F7">
                              <w:rPr>
                                <w:rFonts w:ascii="SkolaSerifCnOffc" w:eastAsia="Times New Roman" w:hAnsi="SkolaSerifCnOffc" w:cs="Times New Roman"/>
                                <w:bCs/>
                                <w:lang w:val="mk-MK"/>
                              </w:rPr>
                              <w:t xml:space="preserve">, давам согласност моето дете, </w:t>
                            </w:r>
                            <w:r w:rsidRPr="00B73EFE">
                              <w:rPr>
                                <w:rFonts w:ascii="SkolaSerifCnOffc" w:eastAsia="Times New Roman" w:hAnsi="SkolaSerifCnOffc" w:cs="Times New Roman"/>
                                <w:bCs/>
                                <w:lang w:val="ru-RU"/>
                              </w:rPr>
                              <w:t xml:space="preserve">______________________, </w:t>
                            </w:r>
                            <w:r w:rsidRPr="007262F7">
                              <w:rPr>
                                <w:rFonts w:ascii="SkolaSerifCnOffc" w:eastAsia="Times New Roman" w:hAnsi="SkolaSerifCnOffc" w:cs="Times New Roman"/>
                                <w:bCs/>
                                <w:lang w:val="mk-MK"/>
                              </w:rPr>
                              <w:t>да учествува во истражувачкиот проект со наслов „Атрауматски реставративен третман кај деца“. Студијата ми беше објаснета и задоволен сум од одговорите на прашањата што ги поставив. Разбирам дека правото на моето дете да се повлече од учеството или учеството да го одбие ќе биде почитувано и дека неговите/нејзините одговори и идентитет ќе бидат чувани во доверба. Оваа согласност ја давам доброволно.</w:t>
                            </w:r>
                          </w:p>
                          <w:p w14:paraId="294207B6" w14:textId="77777777" w:rsidR="00B03D69" w:rsidRPr="007262F7" w:rsidRDefault="00B03D69" w:rsidP="00B03D69">
                            <w:pPr>
                              <w:jc w:val="both"/>
                              <w:rPr>
                                <w:rFonts w:ascii="SkolaSerifCnOffc" w:eastAsia="Times New Roman" w:hAnsi="SkolaSerifCnOffc" w:cs="Times New Roman"/>
                                <w:bCs/>
                                <w:lang w:val="mk-MK"/>
                              </w:rPr>
                            </w:pPr>
                          </w:p>
                          <w:p w14:paraId="652E99DF" w14:textId="77777777" w:rsidR="00B03D69" w:rsidRPr="007262F7" w:rsidRDefault="00B03D69" w:rsidP="00B03D69">
                            <w:pPr>
                              <w:jc w:val="both"/>
                              <w:rPr>
                                <w:rFonts w:ascii="SkolaSerifCnOffc" w:eastAsia="Times New Roman" w:hAnsi="SkolaSerifCnOffc" w:cs="Times New Roman"/>
                                <w:bCs/>
                                <w:lang w:val="mk-MK"/>
                              </w:rPr>
                            </w:pPr>
                            <w:r w:rsidRPr="007262F7">
                              <w:rPr>
                                <w:rFonts w:ascii="SkolaSerifCnOffc" w:eastAsia="Times New Roman" w:hAnsi="SkolaSerifCnOffc" w:cs="Times New Roman"/>
                                <w:bCs/>
                                <w:lang w:val="mk-MK"/>
                              </w:rPr>
                              <w:t>Потпис на родителот/старателот</w:t>
                            </w:r>
                          </w:p>
                          <w:p w14:paraId="47D1E829" w14:textId="77777777" w:rsidR="00B03D69" w:rsidRPr="007262F7" w:rsidRDefault="00B03D69" w:rsidP="00B03D69">
                            <w:pPr>
                              <w:jc w:val="both"/>
                              <w:rPr>
                                <w:rFonts w:ascii="SkolaSerifCnOffc" w:eastAsia="Times New Roman" w:hAnsi="SkolaSerifCnOffc" w:cs="Times New Roman"/>
                                <w:bCs/>
                                <w:lang w:val="mk-MK"/>
                              </w:rPr>
                            </w:pPr>
                          </w:p>
                          <w:p w14:paraId="5AC4592A" w14:textId="77777777" w:rsidR="00B03D69" w:rsidRPr="00B73EFE" w:rsidRDefault="00B03D69" w:rsidP="00B03D69">
                            <w:pPr>
                              <w:jc w:val="both"/>
                              <w:rPr>
                                <w:rFonts w:ascii="SkolaSerifCnOffc" w:eastAsia="Times New Roman" w:hAnsi="SkolaSerifCnOffc" w:cs="Times New Roman"/>
                                <w:bCs/>
                                <w:lang w:val="ru-RU"/>
                              </w:rPr>
                            </w:pPr>
                            <w:r w:rsidRPr="00B73EFE">
                              <w:rPr>
                                <w:rFonts w:ascii="SkolaSerifCnOffc" w:eastAsia="Times New Roman" w:hAnsi="SkolaSerifCnOffc" w:cs="Times New Roman"/>
                                <w:bCs/>
                                <w:lang w:val="ru-RU"/>
                              </w:rPr>
                              <w:t>_______________________________</w:t>
                            </w:r>
                            <w:r w:rsidRPr="00B73EFE">
                              <w:rPr>
                                <w:rFonts w:ascii="SkolaSerifCnOffc" w:eastAsia="Times New Roman" w:hAnsi="SkolaSerifCnOffc" w:cs="Times New Roman"/>
                                <w:bCs/>
                                <w:lang w:val="ru-RU"/>
                              </w:rPr>
                              <w:tab/>
                            </w:r>
                            <w:r w:rsidRPr="00B73EFE">
                              <w:rPr>
                                <w:rFonts w:ascii="SkolaSerifCnOffc" w:eastAsia="Times New Roman" w:hAnsi="SkolaSerifCnOffc" w:cs="Times New Roman"/>
                                <w:bCs/>
                                <w:lang w:val="ru-RU"/>
                              </w:rPr>
                              <w:tab/>
                            </w:r>
                            <w:r w:rsidRPr="00B73EFE">
                              <w:rPr>
                                <w:rFonts w:ascii="SkolaSerifCnOffc" w:eastAsia="Times New Roman" w:hAnsi="SkolaSerifCnOffc" w:cs="Times New Roman"/>
                                <w:bCs/>
                                <w:lang w:val="ru-RU"/>
                              </w:rPr>
                              <w:tab/>
                            </w:r>
                            <w:r w:rsidRPr="00B73EFE">
                              <w:rPr>
                                <w:rFonts w:ascii="SkolaSerifCnOffc" w:eastAsia="Times New Roman" w:hAnsi="SkolaSerifCnOffc" w:cs="Times New Roman"/>
                                <w:bCs/>
                                <w:lang w:val="ru-RU"/>
                              </w:rPr>
                              <w:tab/>
                            </w:r>
                            <w:r w:rsidRPr="007262F7">
                              <w:rPr>
                                <w:rFonts w:ascii="SkolaSerifCnOffc" w:eastAsia="Times New Roman" w:hAnsi="SkolaSerifCnOffc" w:cs="Times New Roman"/>
                                <w:bCs/>
                                <w:lang w:val="mk-MK"/>
                              </w:rPr>
                              <w:t xml:space="preserve">Датум: </w:t>
                            </w:r>
                            <w:r w:rsidRPr="00B73EFE">
                              <w:rPr>
                                <w:rFonts w:ascii="SkolaSerifCnOffc" w:eastAsia="Times New Roman" w:hAnsi="SkolaSerifCnOffc" w:cs="Times New Roman"/>
                                <w:bCs/>
                                <w:lang w:val="ru-RU"/>
                              </w:rPr>
                              <w:t>___________</w:t>
                            </w:r>
                          </w:p>
                          <w:p w14:paraId="399D8C28" w14:textId="77777777" w:rsidR="00B03D69" w:rsidRPr="00B73EFE" w:rsidRDefault="00B03D69" w:rsidP="00B03D69">
                            <w:pPr>
                              <w:jc w:val="both"/>
                              <w:rPr>
                                <w:rFonts w:ascii="SkolaSerifCnOffc" w:eastAsia="Times New Roman" w:hAnsi="SkolaSerifCnOffc" w:cs="Times New Roman"/>
                                <w:bCs/>
                                <w:lang w:val="ru-RU"/>
                              </w:rPr>
                            </w:pPr>
                          </w:p>
                          <w:p w14:paraId="6C16A395" w14:textId="77777777" w:rsidR="00B03D69" w:rsidRPr="00B73EFE" w:rsidRDefault="00B03D69" w:rsidP="00B03D69">
                            <w:pPr>
                              <w:jc w:val="both"/>
                              <w:rPr>
                                <w:rFonts w:ascii="SkolaSerifCnOffc" w:eastAsia="Times New Roman" w:hAnsi="SkolaSerifCnOffc" w:cs="Times New Roman"/>
                                <w:bCs/>
                                <w:lang w:val="ru-RU"/>
                              </w:rPr>
                            </w:pPr>
                          </w:p>
                          <w:p w14:paraId="3B8E8F27" w14:textId="77777777" w:rsidR="00B03D69" w:rsidRPr="007262F7" w:rsidRDefault="00B03D69" w:rsidP="00B03D69">
                            <w:pPr>
                              <w:jc w:val="both"/>
                              <w:rPr>
                                <w:rFonts w:ascii="SkolaSerifCnOffc" w:eastAsia="Times New Roman" w:hAnsi="SkolaSerifCnOffc" w:cs="Times New Roman"/>
                                <w:bCs/>
                                <w:lang w:val="mk-MK"/>
                              </w:rPr>
                            </w:pPr>
                            <w:r w:rsidRPr="007262F7">
                              <w:rPr>
                                <w:rFonts w:ascii="SkolaSerifCnOffc" w:eastAsia="Times New Roman" w:hAnsi="SkolaSerifCnOffc" w:cs="Times New Roman"/>
                                <w:bCs/>
                                <w:lang w:val="mk-MK"/>
                              </w:rPr>
                              <w:t>Потпис на истражувачот:</w:t>
                            </w:r>
                          </w:p>
                          <w:p w14:paraId="6716A71A" w14:textId="77777777" w:rsidR="00B03D69" w:rsidRPr="007262F7" w:rsidRDefault="00B03D69" w:rsidP="00B03D69">
                            <w:pPr>
                              <w:jc w:val="both"/>
                              <w:rPr>
                                <w:rFonts w:ascii="SkolaSerifCnOffc" w:eastAsia="Times New Roman" w:hAnsi="SkolaSerifCnOffc" w:cs="Times New Roman"/>
                                <w:bCs/>
                                <w:lang w:val="mk-MK"/>
                              </w:rPr>
                            </w:pPr>
                          </w:p>
                          <w:p w14:paraId="6B158BC6" w14:textId="77777777" w:rsidR="00B03D69" w:rsidRPr="00D7677A" w:rsidRDefault="00B03D69" w:rsidP="001E7DB7">
                            <w:pPr>
                              <w:jc w:val="both"/>
                              <w:rPr>
                                <w:rFonts w:ascii="Times New Roman" w:eastAsia="Times New Roman" w:hAnsi="Times New Roman" w:cs="Times New Roman"/>
                                <w:bCs/>
                              </w:rPr>
                            </w:pPr>
                            <w:r w:rsidRPr="007262F7">
                              <w:rPr>
                                <w:rFonts w:ascii="SkolaSerifCnOffc" w:eastAsia="Times New Roman" w:hAnsi="SkolaSerifCnOffc" w:cs="Times New Roman"/>
                                <w:bCs/>
                              </w:rPr>
                              <w:t>________________________________</w:t>
                            </w:r>
                            <w:r w:rsidRPr="007262F7">
                              <w:rPr>
                                <w:rFonts w:ascii="SkolaSerifCnOffc" w:eastAsia="Times New Roman" w:hAnsi="SkolaSerifCnOffc" w:cs="Times New Roman"/>
                                <w:bCs/>
                              </w:rPr>
                              <w:tab/>
                            </w:r>
                            <w:r w:rsidRPr="007262F7">
                              <w:rPr>
                                <w:rFonts w:ascii="SkolaSerifCnOffc" w:eastAsia="Times New Roman" w:hAnsi="SkolaSerifCnOffc" w:cs="Times New Roman"/>
                                <w:bCs/>
                              </w:rPr>
                              <w:tab/>
                            </w:r>
                            <w:r w:rsidRPr="007262F7">
                              <w:rPr>
                                <w:rFonts w:ascii="SkolaSerifCnOffc" w:eastAsia="Times New Roman" w:hAnsi="SkolaSerifCnOffc" w:cs="Times New Roman"/>
                                <w:bCs/>
                              </w:rPr>
                              <w:tab/>
                            </w:r>
                            <w:r w:rsidRPr="007262F7">
                              <w:rPr>
                                <w:rFonts w:ascii="SkolaSerifCnOffc" w:eastAsia="Times New Roman" w:hAnsi="SkolaSerifCnOffc" w:cs="Times New Roman"/>
                                <w:bCs/>
                              </w:rPr>
                              <w:tab/>
                            </w:r>
                            <w:r w:rsidRPr="007262F7">
                              <w:rPr>
                                <w:rFonts w:ascii="SkolaSerifCnOffc" w:eastAsia="Times New Roman" w:hAnsi="SkolaSerifCnOffc" w:cs="Times New Roman"/>
                                <w:bCs/>
                                <w:lang w:val="mk-MK"/>
                              </w:rPr>
                              <w:t xml:space="preserve">Датум: </w:t>
                            </w:r>
                            <w:r w:rsidRPr="007262F7">
                              <w:rPr>
                                <w:rFonts w:ascii="SkolaSerifCnOffc" w:eastAsia="Times New Roman" w:hAnsi="SkolaSerifCnOffc" w:cs="Times New Roman"/>
                                <w:bCs/>
                              </w:rPr>
                              <w:t>___________</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76976D" id="Text Box 23" o:spid="_x0000_s1027" type="#_x0000_t202" style="position:absolute;left:0;text-align:left;margin-left:0;margin-top:0;width:468.75pt;height:379.3pt;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cBFgIAADEEAAAOAAAAZHJzL2Uyb0RvYy54bWysU8GO0zAQvSPxD5bvNElp2TZqulq6FCHt&#10;AtLCBziOk1g4Hst2m5SvZ+yk3WpBHBA+WB6P/WbmzZvN7dApchTWSdAFzWYpJUJzqKRuCvr92/7N&#10;ihLnma6YAi0KehKO3m5fv9r0JhdzaEFVwhIE0S7vTUFb702eJI63omNuBkZodNZgO+bRtE1SWdYj&#10;eqeSeZq+S3qwlbHAhXN4ez866Tbi17Xg/ktdO+GJKijm5uNu416GPdluWN5YZlrJpzTYP2TRMakx&#10;6AXqnnlGDlb+BtVJbsFB7WccugTqWnIRa8BqsvRFNU8tMyLWguQ4c6HJ/T9Y/vn4ZL5a4of3MGAD&#10;YxHOPAD/4YiGXct0I+6shb4VrMLAWaAs6Y3Lp6+Bape7AFL2j1Bhk9nBQwQaatsFVrBOgujYgNOF&#10;dDF4wvFyuV6+zeZLSjj6FqvsJstiWxKWn78b6/xHAR0Jh4Ja7GqEZ8cH50M6LD8/CdEcKFntpVLR&#10;sE25U5YcGSpgH1es4MUzpUlf0PUSE/k7RBrXnyA66VHKSnYFXV0esTzw9kFXUWieSTWeMWWlJyID&#10;dyOLfigHIquJ5cBrCdUJmbUwKhcnDQ8t2J+U9KjagmocK0rUJ429WWeLRRB5NBbLmzka9tpTXnuY&#10;5ghUUE/JeNz5cTAOxsqmxThnNdxhP/cyMv2c05Q86jI2YJqhIPxrO756nvTtLwAAAP//AwBQSwME&#10;FAAGAAgAAAAhAMMMPRPfAAAABQEAAA8AAABkcnMvZG93bnJldi54bWxMj8FOwzAQRO+V+Adrkbgg&#10;6lDUpoQ4FS2qOFRCUPgAJ16StPE6it0k8PUsXOhlpdGMZt6mq9E2osfO144U3E4jEEiFMzWVCj7e&#10;tzdLED5oMrpxhAq+0MMqu5ikOjFuoDfs96EUXEI+0QqqENpESl9UaLWfuhaJvU/XWR1YdqU0nR64&#10;3DZyFkULaXVNvFDpFjcVFsf9ySo4PsX94Xr3vM5ftptD2UfDNxavSl1djo8PIAKO4T8Mv/iMDhkz&#10;5e5ExotGAT8S/i5793fxHESuIJ4vFyCzVJ7TZz8AAAD//wMAUEsBAi0AFAAGAAgAAAAhALaDOJL+&#10;AAAA4QEAABMAAAAAAAAAAAAAAAAAAAAAAFtDb250ZW50X1R5cGVzXS54bWxQSwECLQAUAAYACAAA&#10;ACEAOP0h/9YAAACUAQAACwAAAAAAAAAAAAAAAAAvAQAAX3JlbHMvLnJlbHNQSwECLQAUAAYACAAA&#10;ACEAXj8HARYCAAAxBAAADgAAAAAAAAAAAAAAAAAuAgAAZHJzL2Uyb0RvYy54bWxQSwECLQAUAAYA&#10;CAAAACEAwww9E98AAAAFAQAADwAAAAAAAAAAAAAAAABwBAAAZHJzL2Rvd25yZXYueG1sUEsFBgAA&#10;AAAEAAQA8wAAAHwFAAAAAA==&#10;">
                <v:textbox style="mso-fit-shape-to-text:t">
                  <w:txbxContent>
                    <w:p w14:paraId="611E4658" w14:textId="77777777" w:rsidR="00E3062F" w:rsidRDefault="00E3062F" w:rsidP="00B03D69">
                      <w:pPr>
                        <w:jc w:val="center"/>
                        <w:rPr>
                          <w:rFonts w:ascii="Times New Roman" w:eastAsia="Times New Roman" w:hAnsi="Times New Roman" w:cs="Times New Roman"/>
                          <w:b/>
                          <w:lang w:val="mk-MK"/>
                        </w:rPr>
                      </w:pPr>
                    </w:p>
                    <w:p w14:paraId="617D9541" w14:textId="77777777" w:rsidR="00B03D69" w:rsidRPr="007262F7" w:rsidRDefault="00B03D69" w:rsidP="00B03D69">
                      <w:pPr>
                        <w:jc w:val="center"/>
                        <w:rPr>
                          <w:rFonts w:ascii="SkolaSerifCnOffc" w:eastAsia="Times New Roman" w:hAnsi="SkolaSerifCnOffc" w:cs="Times New Roman"/>
                          <w:b/>
                          <w:lang w:val="mk-MK"/>
                        </w:rPr>
                      </w:pPr>
                      <w:r w:rsidRPr="007262F7">
                        <w:rPr>
                          <w:rFonts w:ascii="SkolaSerifCnOffc" w:eastAsia="Times New Roman" w:hAnsi="SkolaSerifCnOffc" w:cs="Times New Roman"/>
                          <w:b/>
                          <w:lang w:val="mk-MK"/>
                        </w:rPr>
                        <w:t>Изјава за согласност базирана на правилна информираност</w:t>
                      </w:r>
                    </w:p>
                    <w:p w14:paraId="29D3BF0C" w14:textId="77777777" w:rsidR="00B03D69" w:rsidRPr="007262F7" w:rsidRDefault="00B03D69" w:rsidP="00B03D69">
                      <w:pPr>
                        <w:jc w:val="center"/>
                        <w:rPr>
                          <w:rFonts w:ascii="SkolaSerifCnOffc" w:eastAsia="Times New Roman" w:hAnsi="SkolaSerifCnOffc" w:cs="Times New Roman"/>
                          <w:b/>
                          <w:lang w:val="mk-MK"/>
                        </w:rPr>
                      </w:pPr>
                    </w:p>
                    <w:p w14:paraId="3B55006F" w14:textId="77777777" w:rsidR="00B03D69" w:rsidRPr="007262F7" w:rsidRDefault="00B03D69" w:rsidP="00B03D69">
                      <w:pPr>
                        <w:jc w:val="center"/>
                        <w:rPr>
                          <w:rFonts w:ascii="SkolaSerifCnOffc" w:eastAsia="Times New Roman" w:hAnsi="SkolaSerifCnOffc" w:cs="Times New Roman"/>
                          <w:b/>
                          <w:lang w:val="mk-MK"/>
                        </w:rPr>
                      </w:pPr>
                    </w:p>
                    <w:p w14:paraId="46FE6A55" w14:textId="77777777" w:rsidR="00B03D69" w:rsidRPr="007262F7" w:rsidRDefault="00B03D69" w:rsidP="00B03D69">
                      <w:pPr>
                        <w:jc w:val="both"/>
                        <w:rPr>
                          <w:rFonts w:ascii="SkolaSerifCnOffc" w:eastAsia="Times New Roman" w:hAnsi="SkolaSerifCnOffc" w:cs="Times New Roman"/>
                          <w:bCs/>
                          <w:lang w:val="mk-MK"/>
                        </w:rPr>
                      </w:pPr>
                      <w:r w:rsidRPr="007262F7">
                        <w:rPr>
                          <w:rFonts w:ascii="SkolaSerifCnOffc" w:eastAsia="Times New Roman" w:hAnsi="SkolaSerifCnOffc" w:cs="Times New Roman"/>
                          <w:bCs/>
                          <w:lang w:val="mk-MK"/>
                        </w:rPr>
                        <w:t xml:space="preserve">Јас, </w:t>
                      </w:r>
                      <w:r w:rsidRPr="00B73EFE">
                        <w:rPr>
                          <w:rFonts w:ascii="SkolaSerifCnOffc" w:eastAsia="Times New Roman" w:hAnsi="SkolaSerifCnOffc" w:cs="Times New Roman"/>
                          <w:bCs/>
                          <w:lang w:val="ru-RU"/>
                        </w:rPr>
                        <w:t>_______________________</w:t>
                      </w:r>
                      <w:r w:rsidRPr="007262F7">
                        <w:rPr>
                          <w:rFonts w:ascii="SkolaSerifCnOffc" w:eastAsia="Times New Roman" w:hAnsi="SkolaSerifCnOffc" w:cs="Times New Roman"/>
                          <w:bCs/>
                          <w:lang w:val="mk-MK"/>
                        </w:rPr>
                        <w:t xml:space="preserve">, давам согласност моето дете, </w:t>
                      </w:r>
                      <w:r w:rsidRPr="00B73EFE">
                        <w:rPr>
                          <w:rFonts w:ascii="SkolaSerifCnOffc" w:eastAsia="Times New Roman" w:hAnsi="SkolaSerifCnOffc" w:cs="Times New Roman"/>
                          <w:bCs/>
                          <w:lang w:val="ru-RU"/>
                        </w:rPr>
                        <w:t xml:space="preserve">______________________, </w:t>
                      </w:r>
                      <w:r w:rsidRPr="007262F7">
                        <w:rPr>
                          <w:rFonts w:ascii="SkolaSerifCnOffc" w:eastAsia="Times New Roman" w:hAnsi="SkolaSerifCnOffc" w:cs="Times New Roman"/>
                          <w:bCs/>
                          <w:lang w:val="mk-MK"/>
                        </w:rPr>
                        <w:t>да учествува во истражувачкиот проект со наслов „Атрауматски реставративен третман кај деца“. Студијата ми беше објаснета и задоволен сум од одговорите на прашањата што ги поставив. Разбирам дека правото на моето дете да се повлече од учеството или учеството да го одбие ќе биде почитувано и дека неговите/нејзините одговори и идентитет ќе бидат чувани во доверба. Оваа согласност ја давам доброволно.</w:t>
                      </w:r>
                    </w:p>
                    <w:p w14:paraId="294207B6" w14:textId="77777777" w:rsidR="00B03D69" w:rsidRPr="007262F7" w:rsidRDefault="00B03D69" w:rsidP="00B03D69">
                      <w:pPr>
                        <w:jc w:val="both"/>
                        <w:rPr>
                          <w:rFonts w:ascii="SkolaSerifCnOffc" w:eastAsia="Times New Roman" w:hAnsi="SkolaSerifCnOffc" w:cs="Times New Roman"/>
                          <w:bCs/>
                          <w:lang w:val="mk-MK"/>
                        </w:rPr>
                      </w:pPr>
                    </w:p>
                    <w:p w14:paraId="652E99DF" w14:textId="77777777" w:rsidR="00B03D69" w:rsidRPr="007262F7" w:rsidRDefault="00B03D69" w:rsidP="00B03D69">
                      <w:pPr>
                        <w:jc w:val="both"/>
                        <w:rPr>
                          <w:rFonts w:ascii="SkolaSerifCnOffc" w:eastAsia="Times New Roman" w:hAnsi="SkolaSerifCnOffc" w:cs="Times New Roman"/>
                          <w:bCs/>
                          <w:lang w:val="mk-MK"/>
                        </w:rPr>
                      </w:pPr>
                      <w:r w:rsidRPr="007262F7">
                        <w:rPr>
                          <w:rFonts w:ascii="SkolaSerifCnOffc" w:eastAsia="Times New Roman" w:hAnsi="SkolaSerifCnOffc" w:cs="Times New Roman"/>
                          <w:bCs/>
                          <w:lang w:val="mk-MK"/>
                        </w:rPr>
                        <w:t>Потпис на родителот/старателот</w:t>
                      </w:r>
                    </w:p>
                    <w:p w14:paraId="47D1E829" w14:textId="77777777" w:rsidR="00B03D69" w:rsidRPr="007262F7" w:rsidRDefault="00B03D69" w:rsidP="00B03D69">
                      <w:pPr>
                        <w:jc w:val="both"/>
                        <w:rPr>
                          <w:rFonts w:ascii="SkolaSerifCnOffc" w:eastAsia="Times New Roman" w:hAnsi="SkolaSerifCnOffc" w:cs="Times New Roman"/>
                          <w:bCs/>
                          <w:lang w:val="mk-MK"/>
                        </w:rPr>
                      </w:pPr>
                    </w:p>
                    <w:p w14:paraId="5AC4592A" w14:textId="77777777" w:rsidR="00B03D69" w:rsidRPr="00B73EFE" w:rsidRDefault="00B03D69" w:rsidP="00B03D69">
                      <w:pPr>
                        <w:jc w:val="both"/>
                        <w:rPr>
                          <w:rFonts w:ascii="SkolaSerifCnOffc" w:eastAsia="Times New Roman" w:hAnsi="SkolaSerifCnOffc" w:cs="Times New Roman"/>
                          <w:bCs/>
                          <w:lang w:val="ru-RU"/>
                        </w:rPr>
                      </w:pPr>
                      <w:r w:rsidRPr="00B73EFE">
                        <w:rPr>
                          <w:rFonts w:ascii="SkolaSerifCnOffc" w:eastAsia="Times New Roman" w:hAnsi="SkolaSerifCnOffc" w:cs="Times New Roman"/>
                          <w:bCs/>
                          <w:lang w:val="ru-RU"/>
                        </w:rPr>
                        <w:t>_______________________________</w:t>
                      </w:r>
                      <w:r w:rsidRPr="00B73EFE">
                        <w:rPr>
                          <w:rFonts w:ascii="SkolaSerifCnOffc" w:eastAsia="Times New Roman" w:hAnsi="SkolaSerifCnOffc" w:cs="Times New Roman"/>
                          <w:bCs/>
                          <w:lang w:val="ru-RU"/>
                        </w:rPr>
                        <w:tab/>
                      </w:r>
                      <w:r w:rsidRPr="00B73EFE">
                        <w:rPr>
                          <w:rFonts w:ascii="SkolaSerifCnOffc" w:eastAsia="Times New Roman" w:hAnsi="SkolaSerifCnOffc" w:cs="Times New Roman"/>
                          <w:bCs/>
                          <w:lang w:val="ru-RU"/>
                        </w:rPr>
                        <w:tab/>
                      </w:r>
                      <w:r w:rsidRPr="00B73EFE">
                        <w:rPr>
                          <w:rFonts w:ascii="SkolaSerifCnOffc" w:eastAsia="Times New Roman" w:hAnsi="SkolaSerifCnOffc" w:cs="Times New Roman"/>
                          <w:bCs/>
                          <w:lang w:val="ru-RU"/>
                        </w:rPr>
                        <w:tab/>
                      </w:r>
                      <w:r w:rsidRPr="00B73EFE">
                        <w:rPr>
                          <w:rFonts w:ascii="SkolaSerifCnOffc" w:eastAsia="Times New Roman" w:hAnsi="SkolaSerifCnOffc" w:cs="Times New Roman"/>
                          <w:bCs/>
                          <w:lang w:val="ru-RU"/>
                        </w:rPr>
                        <w:tab/>
                      </w:r>
                      <w:r w:rsidRPr="007262F7">
                        <w:rPr>
                          <w:rFonts w:ascii="SkolaSerifCnOffc" w:eastAsia="Times New Roman" w:hAnsi="SkolaSerifCnOffc" w:cs="Times New Roman"/>
                          <w:bCs/>
                          <w:lang w:val="mk-MK"/>
                        </w:rPr>
                        <w:t xml:space="preserve">Датум: </w:t>
                      </w:r>
                      <w:r w:rsidRPr="00B73EFE">
                        <w:rPr>
                          <w:rFonts w:ascii="SkolaSerifCnOffc" w:eastAsia="Times New Roman" w:hAnsi="SkolaSerifCnOffc" w:cs="Times New Roman"/>
                          <w:bCs/>
                          <w:lang w:val="ru-RU"/>
                        </w:rPr>
                        <w:t>___________</w:t>
                      </w:r>
                    </w:p>
                    <w:p w14:paraId="399D8C28" w14:textId="77777777" w:rsidR="00B03D69" w:rsidRPr="00B73EFE" w:rsidRDefault="00B03D69" w:rsidP="00B03D69">
                      <w:pPr>
                        <w:jc w:val="both"/>
                        <w:rPr>
                          <w:rFonts w:ascii="SkolaSerifCnOffc" w:eastAsia="Times New Roman" w:hAnsi="SkolaSerifCnOffc" w:cs="Times New Roman"/>
                          <w:bCs/>
                          <w:lang w:val="ru-RU"/>
                        </w:rPr>
                      </w:pPr>
                    </w:p>
                    <w:p w14:paraId="6C16A395" w14:textId="77777777" w:rsidR="00B03D69" w:rsidRPr="00B73EFE" w:rsidRDefault="00B03D69" w:rsidP="00B03D69">
                      <w:pPr>
                        <w:jc w:val="both"/>
                        <w:rPr>
                          <w:rFonts w:ascii="SkolaSerifCnOffc" w:eastAsia="Times New Roman" w:hAnsi="SkolaSerifCnOffc" w:cs="Times New Roman"/>
                          <w:bCs/>
                          <w:lang w:val="ru-RU"/>
                        </w:rPr>
                      </w:pPr>
                    </w:p>
                    <w:p w14:paraId="3B8E8F27" w14:textId="77777777" w:rsidR="00B03D69" w:rsidRPr="007262F7" w:rsidRDefault="00B03D69" w:rsidP="00B03D69">
                      <w:pPr>
                        <w:jc w:val="both"/>
                        <w:rPr>
                          <w:rFonts w:ascii="SkolaSerifCnOffc" w:eastAsia="Times New Roman" w:hAnsi="SkolaSerifCnOffc" w:cs="Times New Roman"/>
                          <w:bCs/>
                          <w:lang w:val="mk-MK"/>
                        </w:rPr>
                      </w:pPr>
                      <w:r w:rsidRPr="007262F7">
                        <w:rPr>
                          <w:rFonts w:ascii="SkolaSerifCnOffc" w:eastAsia="Times New Roman" w:hAnsi="SkolaSerifCnOffc" w:cs="Times New Roman"/>
                          <w:bCs/>
                          <w:lang w:val="mk-MK"/>
                        </w:rPr>
                        <w:t>Потпис на истражувачот:</w:t>
                      </w:r>
                    </w:p>
                    <w:p w14:paraId="6716A71A" w14:textId="77777777" w:rsidR="00B03D69" w:rsidRPr="007262F7" w:rsidRDefault="00B03D69" w:rsidP="00B03D69">
                      <w:pPr>
                        <w:jc w:val="both"/>
                        <w:rPr>
                          <w:rFonts w:ascii="SkolaSerifCnOffc" w:eastAsia="Times New Roman" w:hAnsi="SkolaSerifCnOffc" w:cs="Times New Roman"/>
                          <w:bCs/>
                          <w:lang w:val="mk-MK"/>
                        </w:rPr>
                      </w:pPr>
                    </w:p>
                    <w:p w14:paraId="6B158BC6" w14:textId="77777777" w:rsidR="00B03D69" w:rsidRPr="00D7677A" w:rsidRDefault="00B03D69" w:rsidP="001E7DB7">
                      <w:pPr>
                        <w:jc w:val="both"/>
                        <w:rPr>
                          <w:rFonts w:ascii="Times New Roman" w:eastAsia="Times New Roman" w:hAnsi="Times New Roman" w:cs="Times New Roman"/>
                          <w:bCs/>
                        </w:rPr>
                      </w:pPr>
                      <w:r w:rsidRPr="007262F7">
                        <w:rPr>
                          <w:rFonts w:ascii="SkolaSerifCnOffc" w:eastAsia="Times New Roman" w:hAnsi="SkolaSerifCnOffc" w:cs="Times New Roman"/>
                          <w:bCs/>
                        </w:rPr>
                        <w:t>________________________________</w:t>
                      </w:r>
                      <w:r w:rsidRPr="007262F7">
                        <w:rPr>
                          <w:rFonts w:ascii="SkolaSerifCnOffc" w:eastAsia="Times New Roman" w:hAnsi="SkolaSerifCnOffc" w:cs="Times New Roman"/>
                          <w:bCs/>
                        </w:rPr>
                        <w:tab/>
                      </w:r>
                      <w:r w:rsidRPr="007262F7">
                        <w:rPr>
                          <w:rFonts w:ascii="SkolaSerifCnOffc" w:eastAsia="Times New Roman" w:hAnsi="SkolaSerifCnOffc" w:cs="Times New Roman"/>
                          <w:bCs/>
                        </w:rPr>
                        <w:tab/>
                      </w:r>
                      <w:r w:rsidRPr="007262F7">
                        <w:rPr>
                          <w:rFonts w:ascii="SkolaSerifCnOffc" w:eastAsia="Times New Roman" w:hAnsi="SkolaSerifCnOffc" w:cs="Times New Roman"/>
                          <w:bCs/>
                        </w:rPr>
                        <w:tab/>
                      </w:r>
                      <w:r w:rsidRPr="007262F7">
                        <w:rPr>
                          <w:rFonts w:ascii="SkolaSerifCnOffc" w:eastAsia="Times New Roman" w:hAnsi="SkolaSerifCnOffc" w:cs="Times New Roman"/>
                          <w:bCs/>
                        </w:rPr>
                        <w:tab/>
                      </w:r>
                      <w:r w:rsidRPr="007262F7">
                        <w:rPr>
                          <w:rFonts w:ascii="SkolaSerifCnOffc" w:eastAsia="Times New Roman" w:hAnsi="SkolaSerifCnOffc" w:cs="Times New Roman"/>
                          <w:bCs/>
                          <w:lang w:val="mk-MK"/>
                        </w:rPr>
                        <w:t xml:space="preserve">Датум: </w:t>
                      </w:r>
                      <w:r w:rsidRPr="007262F7">
                        <w:rPr>
                          <w:rFonts w:ascii="SkolaSerifCnOffc" w:eastAsia="Times New Roman" w:hAnsi="SkolaSerifCnOffc" w:cs="Times New Roman"/>
                          <w:bCs/>
                        </w:rPr>
                        <w:t>___________</w:t>
                      </w:r>
                    </w:p>
                  </w:txbxContent>
                </v:textbox>
                <w10:wrap type="square"/>
              </v:shape>
            </w:pict>
          </mc:Fallback>
        </mc:AlternateContent>
      </w:r>
      <w:r w:rsidR="00243DF1" w:rsidRPr="00BF5E52">
        <w:rPr>
          <w:rFonts w:ascii="SkolaSerifCnOffc" w:hAnsi="SkolaSerifCnOffc"/>
          <w:b/>
          <w:lang w:val="mk-MK"/>
        </w:rPr>
        <w:t xml:space="preserve"> </w:t>
      </w:r>
    </w:p>
    <w:p w14:paraId="1097303B" w14:textId="081716C5" w:rsidR="007B0A02" w:rsidRPr="00BF5E52" w:rsidRDefault="00243DF1" w:rsidP="00B03D69">
      <w:pPr>
        <w:jc w:val="center"/>
        <w:rPr>
          <w:rFonts w:ascii="SkolaSerifCnOffc" w:eastAsia="Times New Roman" w:hAnsi="SkolaSerifCnOffc" w:cs="Times New Roman"/>
          <w:b/>
          <w:i/>
          <w:iCs/>
          <w:sz w:val="20"/>
          <w:szCs w:val="20"/>
          <w:lang w:val="mk-MK"/>
        </w:rPr>
      </w:pPr>
      <w:r w:rsidRPr="00BF5E52">
        <w:rPr>
          <w:rFonts w:ascii="SkolaSerifCnOffc" w:hAnsi="SkolaSerifCnOffc" w:cs="Times New Roman"/>
          <w:b/>
          <w:i/>
          <w:iCs/>
          <w:sz w:val="20"/>
          <w:szCs w:val="20"/>
          <w:lang w:val="mk-MK"/>
        </w:rPr>
        <w:t>К</w:t>
      </w:r>
      <w:r w:rsidR="000B547C">
        <w:rPr>
          <w:rFonts w:ascii="SkolaSerifCnOffc" w:hAnsi="SkolaSerifCnOffc" w:cs="Times New Roman"/>
          <w:b/>
          <w:i/>
          <w:iCs/>
          <w:sz w:val="20"/>
          <w:szCs w:val="20"/>
        </w:rPr>
        <w:t>utij</w:t>
      </w:r>
      <w:r w:rsidRPr="00BF5E52">
        <w:rPr>
          <w:rFonts w:ascii="SkolaSerifCnOffc" w:hAnsi="SkolaSerifCnOffc" w:cs="Times New Roman"/>
          <w:b/>
          <w:i/>
          <w:iCs/>
          <w:sz w:val="20"/>
          <w:szCs w:val="20"/>
          <w:lang w:val="mk-MK"/>
        </w:rPr>
        <w:t>а</w:t>
      </w:r>
      <w:r w:rsidR="007B0A02" w:rsidRPr="00BF5E52">
        <w:rPr>
          <w:rFonts w:ascii="SkolaSerifCnOffc" w:eastAsia="Times New Roman" w:hAnsi="SkolaSerifCnOffc" w:cs="Times New Roman"/>
          <w:b/>
          <w:i/>
          <w:iCs/>
          <w:sz w:val="20"/>
          <w:szCs w:val="20"/>
          <w:lang w:val="mk-MK"/>
        </w:rPr>
        <w:t xml:space="preserve"> </w:t>
      </w:r>
      <w:r w:rsidR="007B0A02" w:rsidRPr="00B73EFE">
        <w:rPr>
          <w:rFonts w:ascii="SkolaSerifCnOffc" w:eastAsia="Times New Roman" w:hAnsi="SkolaSerifCnOffc" w:cs="Times New Roman"/>
          <w:b/>
          <w:i/>
          <w:iCs/>
          <w:sz w:val="20"/>
          <w:szCs w:val="20"/>
          <w:lang w:val="ru-RU"/>
        </w:rPr>
        <w:t>2</w:t>
      </w:r>
      <w:r w:rsidR="007B0A02" w:rsidRPr="00BF5E52">
        <w:rPr>
          <w:rFonts w:ascii="SkolaSerifCnOffc" w:eastAsia="Times New Roman" w:hAnsi="SkolaSerifCnOffc" w:cs="Times New Roman"/>
          <w:b/>
          <w:i/>
          <w:iCs/>
          <w:sz w:val="20"/>
          <w:szCs w:val="20"/>
          <w:lang w:val="mk-MK"/>
        </w:rPr>
        <w:t>.</w:t>
      </w:r>
      <w:r w:rsidR="007B0A02" w:rsidRPr="00B73EFE">
        <w:rPr>
          <w:rFonts w:ascii="SkolaSerifCnOffc" w:eastAsia="Times New Roman" w:hAnsi="SkolaSerifCnOffc" w:cs="Times New Roman"/>
          <w:b/>
          <w:i/>
          <w:iCs/>
          <w:sz w:val="20"/>
          <w:szCs w:val="20"/>
          <w:lang w:val="ru-RU"/>
        </w:rPr>
        <w:t xml:space="preserve"> </w:t>
      </w:r>
      <w:r w:rsidR="007B0A02" w:rsidRPr="00BF5E52">
        <w:rPr>
          <w:rFonts w:ascii="SkolaSerifCnOffc" w:eastAsia="Times New Roman" w:hAnsi="SkolaSerifCnOffc" w:cs="Times New Roman"/>
          <w:bCs/>
          <w:i/>
          <w:iCs/>
          <w:sz w:val="20"/>
          <w:szCs w:val="20"/>
          <w:lang w:val="mk-MK"/>
        </w:rPr>
        <w:t>Изјава за согласност</w:t>
      </w:r>
      <w:r w:rsidR="007B0A02" w:rsidRPr="00B73EFE">
        <w:rPr>
          <w:rFonts w:ascii="SkolaSerifCnOffc" w:eastAsia="Times New Roman" w:hAnsi="SkolaSerifCnOffc" w:cs="Times New Roman"/>
          <w:bCs/>
          <w:i/>
          <w:iCs/>
          <w:sz w:val="20"/>
          <w:szCs w:val="20"/>
          <w:lang w:val="ru-RU"/>
        </w:rPr>
        <w:t xml:space="preserve"> </w:t>
      </w:r>
      <w:r w:rsidR="007B0A02" w:rsidRPr="00BF5E52">
        <w:rPr>
          <w:rFonts w:ascii="SkolaSerifCnOffc" w:eastAsia="Times New Roman" w:hAnsi="SkolaSerifCnOffc" w:cs="Times New Roman"/>
          <w:bCs/>
          <w:i/>
          <w:iCs/>
          <w:sz w:val="20"/>
          <w:szCs w:val="20"/>
          <w:lang w:val="mk-MK"/>
        </w:rPr>
        <w:t>базирана на правилна информираност</w:t>
      </w:r>
    </w:p>
    <w:p w14:paraId="34013947" w14:textId="77777777" w:rsidR="007262F7" w:rsidRPr="00B73EFE" w:rsidRDefault="007262F7" w:rsidP="00B03D69">
      <w:pPr>
        <w:jc w:val="center"/>
        <w:rPr>
          <w:rFonts w:ascii="SkolaSerifCnOffc" w:eastAsia="Times New Roman" w:hAnsi="SkolaSerifCnOffc" w:cs="Times New Roman"/>
          <w:bCs/>
          <w:i/>
          <w:iCs/>
          <w:sz w:val="20"/>
          <w:szCs w:val="20"/>
          <w:lang w:val="ru-RU"/>
        </w:rPr>
      </w:pPr>
    </w:p>
    <w:p w14:paraId="132202A1" w14:textId="77777777" w:rsidR="00B03D69" w:rsidRPr="00BF5E52" w:rsidRDefault="00B03D69" w:rsidP="00B03D69">
      <w:pPr>
        <w:rPr>
          <w:rFonts w:ascii="SkolaSerifCnOffc" w:eastAsia="Times New Roman" w:hAnsi="SkolaSerifCnOffc" w:cs="Times New Roman"/>
          <w:b/>
          <w:sz w:val="24"/>
          <w:szCs w:val="24"/>
          <w:lang w:val="mk-MK"/>
        </w:rPr>
      </w:pPr>
    </w:p>
    <w:p w14:paraId="1ACBA100" w14:textId="77777777" w:rsidR="00B03D69" w:rsidRPr="00BF5E52" w:rsidRDefault="00B03D69" w:rsidP="00B03D69">
      <w:pPr>
        <w:rPr>
          <w:rFonts w:ascii="SkolaSerifCnOffc" w:eastAsia="Times New Roman" w:hAnsi="SkolaSerifCnOffc" w:cs="Times New Roman"/>
          <w:b/>
          <w:sz w:val="24"/>
          <w:szCs w:val="24"/>
          <w:lang w:val="mk-MK"/>
        </w:rPr>
      </w:pPr>
    </w:p>
    <w:p w14:paraId="10EC2D8F" w14:textId="77777777" w:rsidR="00B03D69" w:rsidRPr="00BF5E52" w:rsidRDefault="00B03D69" w:rsidP="00B03D69">
      <w:pPr>
        <w:rPr>
          <w:rFonts w:ascii="SkolaSerifCnOffc" w:eastAsia="Times New Roman" w:hAnsi="SkolaSerifCnOffc" w:cs="Times New Roman"/>
          <w:b/>
          <w:sz w:val="24"/>
          <w:szCs w:val="24"/>
          <w:lang w:val="mk-MK"/>
        </w:rPr>
      </w:pPr>
    </w:p>
    <w:p w14:paraId="4F9C6F09" w14:textId="77777777" w:rsidR="00B03D69" w:rsidRPr="00BF5E52" w:rsidRDefault="00B03D69" w:rsidP="00B03D69">
      <w:pPr>
        <w:rPr>
          <w:rFonts w:ascii="SkolaSerifCnOffc" w:eastAsia="Times New Roman" w:hAnsi="SkolaSerifCnOffc" w:cs="Times New Roman"/>
          <w:b/>
          <w:sz w:val="24"/>
          <w:szCs w:val="24"/>
          <w:lang w:val="mk-MK"/>
        </w:rPr>
      </w:pPr>
    </w:p>
    <w:p w14:paraId="3F5C8CED" w14:textId="77777777" w:rsidR="00B03D69" w:rsidRPr="00BF5E52" w:rsidRDefault="00B03D69" w:rsidP="00B03D69">
      <w:pPr>
        <w:rPr>
          <w:rFonts w:ascii="SkolaSerifCnOffc" w:eastAsia="Times New Roman" w:hAnsi="SkolaSerifCnOffc" w:cs="Times New Roman"/>
          <w:b/>
          <w:sz w:val="24"/>
          <w:szCs w:val="24"/>
          <w:lang w:val="mk-MK"/>
        </w:rPr>
      </w:pPr>
    </w:p>
    <w:p w14:paraId="5C974613" w14:textId="77777777" w:rsidR="00B03D69" w:rsidRPr="00BF5E52" w:rsidRDefault="00B03D69" w:rsidP="00B03D69">
      <w:pPr>
        <w:rPr>
          <w:rFonts w:ascii="SkolaSerifCnOffc" w:eastAsia="Times New Roman" w:hAnsi="SkolaSerifCnOffc" w:cs="Times New Roman"/>
          <w:b/>
          <w:sz w:val="24"/>
          <w:szCs w:val="24"/>
          <w:lang w:val="mk-MK"/>
        </w:rPr>
      </w:pPr>
    </w:p>
    <w:p w14:paraId="326828E9" w14:textId="06D13100" w:rsidR="00B03D69" w:rsidRPr="00BF5E52" w:rsidRDefault="00B03D69" w:rsidP="00B03D69">
      <w:pPr>
        <w:rPr>
          <w:rFonts w:ascii="SkolaSerifCnOffc" w:eastAsia="Times New Roman" w:hAnsi="SkolaSerifCnOffc" w:cs="Times New Roman"/>
          <w:b/>
          <w:sz w:val="24"/>
          <w:szCs w:val="24"/>
          <w:lang w:val="mk-MK"/>
        </w:rPr>
      </w:pPr>
    </w:p>
    <w:p w14:paraId="36F4B1ED" w14:textId="77777777" w:rsidR="007262F7" w:rsidRPr="00BF5E52" w:rsidRDefault="007262F7" w:rsidP="007262F7">
      <w:pPr>
        <w:spacing w:after="0" w:line="276" w:lineRule="auto"/>
        <w:rPr>
          <w:rFonts w:ascii="SkolaSerifCnOffc" w:eastAsia="Times New Roman" w:hAnsi="SkolaSerifCnOffc" w:cs="Times New Roman"/>
          <w:b/>
          <w:sz w:val="24"/>
          <w:szCs w:val="24"/>
          <w:lang w:val="mk-MK"/>
        </w:rPr>
      </w:pPr>
    </w:p>
    <w:p w14:paraId="77E27569" w14:textId="32CA8D0B" w:rsidR="00FE5A7D" w:rsidRPr="00B73EFE" w:rsidRDefault="00FE5A7D" w:rsidP="007262F7">
      <w:pPr>
        <w:pStyle w:val="ListParagraph"/>
        <w:numPr>
          <w:ilvl w:val="1"/>
          <w:numId w:val="44"/>
        </w:numPr>
        <w:spacing w:after="0" w:line="240" w:lineRule="auto"/>
        <w:rPr>
          <w:rFonts w:ascii="SkolaSerifCnOffc" w:eastAsia="Times New Roman" w:hAnsi="SkolaSerifCnOffc" w:cs="Times New Roman"/>
          <w:b/>
          <w:color w:val="000000"/>
          <w:sz w:val="24"/>
          <w:szCs w:val="24"/>
          <w:lang w:val="ru-RU"/>
        </w:rPr>
      </w:pPr>
      <w:r w:rsidRPr="00BF5E52">
        <w:rPr>
          <w:rFonts w:ascii="SkolaSerifCnOffc" w:eastAsia="Times New Roman" w:hAnsi="SkolaSerifCnOffc" w:cs="Times New Roman"/>
          <w:b/>
          <w:color w:val="000000"/>
          <w:sz w:val="24"/>
          <w:szCs w:val="24"/>
          <w:lang w:val="mk-MK"/>
        </w:rPr>
        <w:lastRenderedPageBreak/>
        <w:t>Дизајн на студијата и избор на учесниците</w:t>
      </w:r>
    </w:p>
    <w:p w14:paraId="45BF2F09" w14:textId="77777777" w:rsidR="00FE5A7D" w:rsidRPr="00B73EFE" w:rsidRDefault="00FE5A7D" w:rsidP="007262F7">
      <w:pPr>
        <w:spacing w:after="0" w:line="240" w:lineRule="auto"/>
        <w:jc w:val="both"/>
        <w:rPr>
          <w:rFonts w:ascii="SkolaSerifCnOffc" w:eastAsia="Times New Roman" w:hAnsi="SkolaSerifCnOffc" w:cs="Times New Roman"/>
          <w:sz w:val="24"/>
          <w:szCs w:val="24"/>
          <w:lang w:val="ru-RU"/>
        </w:rPr>
      </w:pPr>
    </w:p>
    <w:p w14:paraId="527C49B4" w14:textId="77777777" w:rsidR="00FE5A7D" w:rsidRPr="00B73EFE" w:rsidRDefault="00FE5A7D" w:rsidP="007262F7">
      <w:pPr>
        <w:spacing w:after="0"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 xml:space="preserve">Студијата започна во март </w:t>
      </w:r>
      <w:r w:rsidRPr="00B73EFE">
        <w:rPr>
          <w:rFonts w:ascii="SkolaSerifCnOffc" w:eastAsia="Times New Roman" w:hAnsi="SkolaSerifCnOffc" w:cs="Times New Roman"/>
          <w:sz w:val="24"/>
          <w:szCs w:val="24"/>
          <w:lang w:val="ru-RU"/>
        </w:rPr>
        <w:t>2020</w:t>
      </w:r>
      <w:r w:rsidRPr="00BF5E52">
        <w:rPr>
          <w:rFonts w:ascii="SkolaSerifCnOffc" w:eastAsia="Times New Roman" w:hAnsi="SkolaSerifCnOffc" w:cs="Times New Roman"/>
          <w:sz w:val="24"/>
          <w:szCs w:val="24"/>
          <w:lang w:val="mk-MK"/>
        </w:rPr>
        <w:t xml:space="preserve"> година и се одвиваше во следните четири општини во Република Косово: Феризај, Митровица, Дреница, Вуштри. За жал, со почетокот на пандемиската ситуација предизвикана од </w:t>
      </w:r>
      <w:r w:rsidRPr="00BF5E52">
        <w:rPr>
          <w:rFonts w:ascii="SkolaSerifCnOffc" w:eastAsia="Times New Roman" w:hAnsi="SkolaSerifCnOffc" w:cs="Times New Roman"/>
          <w:sz w:val="24"/>
          <w:szCs w:val="24"/>
        </w:rPr>
        <w:t>COVID</w:t>
      </w:r>
      <w:r w:rsidRPr="00B73EFE">
        <w:rPr>
          <w:rFonts w:ascii="SkolaSerifCnOffc" w:eastAsia="Times New Roman" w:hAnsi="SkolaSerifCnOffc" w:cs="Times New Roman"/>
          <w:sz w:val="24"/>
          <w:szCs w:val="24"/>
          <w:lang w:val="ru-RU"/>
        </w:rPr>
        <w:t xml:space="preserve"> – 19 </w:t>
      </w:r>
      <w:r w:rsidRPr="00BF5E52">
        <w:rPr>
          <w:rFonts w:ascii="SkolaSerifCnOffc" w:eastAsia="Times New Roman" w:hAnsi="SkolaSerifCnOffc" w:cs="Times New Roman"/>
          <w:sz w:val="24"/>
          <w:szCs w:val="24"/>
          <w:lang w:val="mk-MK"/>
        </w:rPr>
        <w:t xml:space="preserve">студијата мораше да сопре; по шест месеци беше продолжена, рестартирана во септември </w:t>
      </w:r>
      <w:r w:rsidRPr="00B73EFE">
        <w:rPr>
          <w:rFonts w:ascii="SkolaSerifCnOffc" w:eastAsia="Times New Roman" w:hAnsi="SkolaSerifCnOffc" w:cs="Times New Roman"/>
          <w:sz w:val="24"/>
          <w:szCs w:val="24"/>
          <w:lang w:val="ru-RU"/>
        </w:rPr>
        <w:t>2020</w:t>
      </w:r>
      <w:r w:rsidRPr="00BF5E52">
        <w:rPr>
          <w:rFonts w:ascii="SkolaSerifCnOffc" w:eastAsia="Times New Roman" w:hAnsi="SkolaSerifCnOffc" w:cs="Times New Roman"/>
          <w:sz w:val="24"/>
          <w:szCs w:val="24"/>
          <w:lang w:val="mk-MK"/>
        </w:rPr>
        <w:t xml:space="preserve"> година и траеше до декември</w:t>
      </w:r>
      <w:r w:rsidRPr="00B73EFE">
        <w:rPr>
          <w:rFonts w:ascii="SkolaSerifCnOffc" w:eastAsia="Times New Roman" w:hAnsi="SkolaSerifCnOffc" w:cs="Times New Roman"/>
          <w:sz w:val="24"/>
          <w:szCs w:val="24"/>
          <w:lang w:val="ru-RU"/>
        </w:rPr>
        <w:t xml:space="preserve"> 2021</w:t>
      </w:r>
      <w:r w:rsidRPr="00BF5E52">
        <w:rPr>
          <w:rFonts w:ascii="SkolaSerifCnOffc" w:eastAsia="Times New Roman" w:hAnsi="SkolaSerifCnOffc" w:cs="Times New Roman"/>
          <w:sz w:val="24"/>
          <w:szCs w:val="24"/>
          <w:lang w:val="mk-MK"/>
        </w:rPr>
        <w:t xml:space="preserve"> г</w:t>
      </w:r>
      <w:r w:rsidRPr="00B73EFE">
        <w:rPr>
          <w:rFonts w:ascii="SkolaSerifCnOffc" w:hAnsi="SkolaSerifCnOffc" w:cs="Times New Roman"/>
          <w:sz w:val="24"/>
          <w:szCs w:val="24"/>
          <w:shd w:val="clear" w:color="auto" w:fill="FFFFFF"/>
          <w:lang w:val="ru-RU"/>
        </w:rPr>
        <w:t>.</w:t>
      </w:r>
    </w:p>
    <w:p w14:paraId="05246BA4" w14:textId="77777777" w:rsidR="008E231D" w:rsidRPr="00B73EFE" w:rsidRDefault="008E231D" w:rsidP="007262F7">
      <w:pPr>
        <w:spacing w:after="0" w:line="240" w:lineRule="auto"/>
        <w:ind w:firstLine="720"/>
        <w:jc w:val="both"/>
        <w:rPr>
          <w:rFonts w:ascii="SkolaSerifCnOffc" w:eastAsia="Times New Roman" w:hAnsi="SkolaSerifCnOffc" w:cs="Times New Roman"/>
          <w:sz w:val="24"/>
          <w:szCs w:val="24"/>
          <w:lang w:val="ru-RU"/>
        </w:rPr>
      </w:pPr>
    </w:p>
    <w:p w14:paraId="61421F9C" w14:textId="77777777" w:rsidR="00FE5A7D" w:rsidRPr="00B73EFE" w:rsidRDefault="00FE5A7D" w:rsidP="007262F7">
      <w:pPr>
        <w:spacing w:after="0"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Студијата беше експлицитно фокусирана на основни училишта во рурални области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За целите на студијата беа избрани села со значително ниска економска и инфраструктурна развиеност, оддалечени места во коишто не е достапна педијатриска стоматолошка нега, како Језерц во Феризај, Шалја е Бајгорес во Митровица, Градица и Василеве во Дреница, Пасоме и Цецелија во Вуштри</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Како резултат на лошите животни услови и нискиот квалитет на живот, населението емигрирало, па секое село имаше само по едно училиште со мал број деца</w:t>
      </w:r>
      <w:r w:rsidRPr="00B73EFE">
        <w:rPr>
          <w:rFonts w:ascii="SkolaSerifCnOffc" w:eastAsia="Times New Roman" w:hAnsi="SkolaSerifCnOffc" w:cs="Times New Roman"/>
          <w:sz w:val="24"/>
          <w:szCs w:val="24"/>
          <w:lang w:val="ru-RU"/>
        </w:rPr>
        <w:t xml:space="preserve">. </w:t>
      </w:r>
      <w:r w:rsidR="00E13330" w:rsidRPr="00B73EFE">
        <w:rPr>
          <w:rFonts w:ascii="SkolaSerifCnOffc" w:eastAsia="Times New Roman" w:hAnsi="SkolaSerifCnOffc" w:cs="Times New Roman"/>
          <w:sz w:val="24"/>
          <w:szCs w:val="24"/>
          <w:lang w:val="ru-RU"/>
        </w:rPr>
        <w:t>Слика 1</w:t>
      </w:r>
      <w:r w:rsidR="00E13330" w:rsidRPr="00B73EFE">
        <w:rPr>
          <w:rFonts w:ascii="SkolaSerifCnOffc" w:eastAsia="Times New Roman" w:hAnsi="SkolaSerifCnOffc" w:cs="Times New Roman"/>
          <w:bCs/>
          <w:sz w:val="24"/>
          <w:szCs w:val="24"/>
          <w:lang w:val="ru-RU"/>
        </w:rPr>
        <w:t xml:space="preserve"> и 2.</w:t>
      </w:r>
    </w:p>
    <w:p w14:paraId="40C383E1" w14:textId="77777777" w:rsidR="00FE5A7D" w:rsidRPr="00B73EFE" w:rsidRDefault="00FE5A7D" w:rsidP="007262F7">
      <w:pPr>
        <w:spacing w:after="0" w:line="240" w:lineRule="auto"/>
        <w:ind w:firstLine="720"/>
        <w:jc w:val="both"/>
        <w:rPr>
          <w:rFonts w:ascii="SkolaSerifCnOffc" w:eastAsia="Times New Roman" w:hAnsi="SkolaSerifCnOffc" w:cs="Times New Roman"/>
          <w:color w:val="FF0000"/>
          <w:sz w:val="24"/>
          <w:szCs w:val="24"/>
          <w:lang w:val="ru-RU"/>
        </w:rPr>
      </w:pPr>
      <w:r w:rsidRPr="00B73EFE">
        <w:rPr>
          <w:rFonts w:ascii="SkolaSerifCnOffc" w:eastAsia="Times New Roman" w:hAnsi="SkolaSerifCnOffc" w:cs="Times New Roman"/>
          <w:color w:val="FF0000"/>
          <w:sz w:val="24"/>
          <w:szCs w:val="24"/>
          <w:lang w:val="ru-RU"/>
        </w:rPr>
        <w:t xml:space="preserve"> </w:t>
      </w:r>
    </w:p>
    <w:p w14:paraId="27A73145" w14:textId="77777777" w:rsidR="00FE5A7D" w:rsidRPr="00B73EFE" w:rsidRDefault="00FE5A7D" w:rsidP="007262F7">
      <w:pPr>
        <w:spacing w:after="0" w:line="240" w:lineRule="auto"/>
        <w:ind w:firstLine="720"/>
        <w:jc w:val="both"/>
        <w:rPr>
          <w:rFonts w:ascii="SkolaSerifCnOffc" w:eastAsia="Times New Roman" w:hAnsi="SkolaSerifCnOffc" w:cs="Times New Roman"/>
          <w:color w:val="FF0000"/>
          <w:sz w:val="24"/>
          <w:szCs w:val="24"/>
          <w:lang w:val="ru-RU"/>
        </w:rPr>
      </w:pPr>
      <w:r w:rsidRPr="00BF5E52">
        <w:rPr>
          <w:rFonts w:ascii="SkolaSerifCnOffc" w:eastAsia="Times New Roman" w:hAnsi="SkolaSerifCnOffc" w:cs="Times New Roman"/>
          <w:sz w:val="24"/>
          <w:szCs w:val="24"/>
          <w:lang w:val="mk-MK"/>
        </w:rPr>
        <w:t>Во студијата учествуваа вкупно 280 женски и машки деца, сите на возраст од 3 до 8 години</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Претшколските деца и основците (прво, второ и трето одделение) беа подготвени, проценети и прегледани во удобноста на нивната училница</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а добија и дополнителни уптаства за орално здравје со специјален акцент на оралната хигиена/четкањето на забите и консумирањето на шеќер. Дополнително, на родителите им беше дозволено да донесат помали деца за стоматолошка процена и преглед.</w:t>
      </w:r>
      <w:r w:rsidRPr="00B73EFE">
        <w:rPr>
          <w:rFonts w:ascii="SkolaSerifCnOffc" w:eastAsia="Times New Roman" w:hAnsi="SkolaSerifCnOffc" w:cs="Times New Roman"/>
          <w:sz w:val="24"/>
          <w:szCs w:val="24"/>
          <w:lang w:val="ru-RU"/>
        </w:rPr>
        <w:t xml:space="preserve"> </w:t>
      </w:r>
      <w:r w:rsidR="00E13330" w:rsidRPr="00B73EFE">
        <w:rPr>
          <w:rFonts w:ascii="SkolaSerifCnOffc" w:eastAsia="Times New Roman" w:hAnsi="SkolaSerifCnOffc" w:cs="Times New Roman"/>
          <w:sz w:val="24"/>
          <w:szCs w:val="24"/>
          <w:lang w:val="ru-RU"/>
        </w:rPr>
        <w:t>Слика</w:t>
      </w:r>
      <w:r w:rsidR="00E13330" w:rsidRPr="00BF5E52">
        <w:rPr>
          <w:rFonts w:ascii="SkolaSerifCnOffc" w:hAnsi="SkolaSerifCnOffc" w:cs="Times New Roman"/>
          <w:bCs/>
          <w:sz w:val="24"/>
          <w:szCs w:val="24"/>
          <w:lang w:val="mk-MK"/>
        </w:rPr>
        <w:t xml:space="preserve"> </w:t>
      </w:r>
      <w:r w:rsidR="00E13330" w:rsidRPr="00B73EFE">
        <w:rPr>
          <w:rFonts w:ascii="SkolaSerifCnOffc" w:hAnsi="SkolaSerifCnOffc" w:cs="Times New Roman"/>
          <w:bCs/>
          <w:sz w:val="24"/>
          <w:szCs w:val="24"/>
          <w:lang w:val="ru-RU"/>
        </w:rPr>
        <w:t xml:space="preserve">3. </w:t>
      </w:r>
      <w:r w:rsidR="00AF672F" w:rsidRPr="00BF5E52">
        <w:rPr>
          <w:rFonts w:ascii="SkolaSerifCnOffc" w:hAnsi="SkolaSerifCnOffc" w:cs="Times New Roman"/>
          <w:bCs/>
          <w:sz w:val="24"/>
          <w:szCs w:val="24"/>
          <w:lang w:val="mk-MK"/>
        </w:rPr>
        <w:t>Кутија</w:t>
      </w:r>
      <w:r w:rsidR="00AF672F" w:rsidRPr="00BF5E52">
        <w:rPr>
          <w:rFonts w:ascii="SkolaSerifCnOffc" w:eastAsia="Times New Roman" w:hAnsi="SkolaSerifCnOffc" w:cs="Times New Roman"/>
          <w:bCs/>
          <w:sz w:val="24"/>
          <w:szCs w:val="24"/>
          <w:lang w:val="mk-MK"/>
        </w:rPr>
        <w:t xml:space="preserve"> </w:t>
      </w:r>
      <w:r w:rsidR="00AF672F" w:rsidRPr="00B73EFE">
        <w:rPr>
          <w:rFonts w:ascii="SkolaSerifCnOffc" w:eastAsia="Times New Roman" w:hAnsi="SkolaSerifCnOffc" w:cs="Times New Roman"/>
          <w:bCs/>
          <w:sz w:val="24"/>
          <w:szCs w:val="24"/>
          <w:lang w:val="ru-RU"/>
        </w:rPr>
        <w:t>1,2 и 5</w:t>
      </w:r>
      <w:r w:rsidR="00887B3E" w:rsidRPr="00B73EFE">
        <w:rPr>
          <w:rFonts w:ascii="SkolaSerifCnOffc" w:eastAsia="Times New Roman" w:hAnsi="SkolaSerifCnOffc" w:cs="Times New Roman"/>
          <w:sz w:val="24"/>
          <w:szCs w:val="24"/>
          <w:lang w:val="ru-RU"/>
        </w:rPr>
        <w:t>.</w:t>
      </w:r>
    </w:p>
    <w:p w14:paraId="5419F86F" w14:textId="77777777" w:rsidR="00AF672F" w:rsidRPr="00B73EFE" w:rsidRDefault="00AF672F" w:rsidP="007262F7">
      <w:pPr>
        <w:spacing w:after="0" w:line="240" w:lineRule="auto"/>
        <w:ind w:firstLine="720"/>
        <w:jc w:val="both"/>
        <w:rPr>
          <w:rFonts w:ascii="SkolaSerifCnOffc" w:eastAsia="Times New Roman" w:hAnsi="SkolaSerifCnOffc" w:cs="Times New Roman"/>
          <w:sz w:val="24"/>
          <w:szCs w:val="24"/>
          <w:lang w:val="ru-RU"/>
        </w:rPr>
      </w:pPr>
    </w:p>
    <w:p w14:paraId="035CA866" w14:textId="0D7DED35" w:rsidR="00FE5A7D" w:rsidRPr="00B73EFE" w:rsidRDefault="00FE5A7D" w:rsidP="007262F7">
      <w:pPr>
        <w:spacing w:after="0" w:line="240" w:lineRule="auto"/>
        <w:ind w:firstLine="720"/>
        <w:jc w:val="both"/>
        <w:rPr>
          <w:rFonts w:ascii="SkolaSerifCnOffc" w:hAnsi="SkolaSerifCnOffc" w:cs="Times New Roman"/>
          <w:sz w:val="24"/>
          <w:szCs w:val="24"/>
          <w:shd w:val="clear" w:color="auto" w:fill="FFFFFF"/>
          <w:lang w:val="ru-RU"/>
        </w:rPr>
      </w:pPr>
      <w:bookmarkStart w:id="14" w:name="_Hlk103154217"/>
      <w:r w:rsidRPr="00BF5E52">
        <w:rPr>
          <w:rFonts w:ascii="SkolaSerifCnOffc" w:eastAsia="Times New Roman" w:hAnsi="SkolaSerifCnOffc" w:cs="Times New Roman"/>
          <w:sz w:val="24"/>
          <w:szCs w:val="24"/>
          <w:lang w:val="mk-MK"/>
        </w:rPr>
        <w:t xml:space="preserve">Скринингот резултираше со конечен избор на </w:t>
      </w:r>
      <w:r w:rsidRPr="00B73EFE">
        <w:rPr>
          <w:rFonts w:ascii="SkolaSerifCnOffc" w:eastAsia="Times New Roman" w:hAnsi="SkolaSerifCnOffc" w:cs="Times New Roman"/>
          <w:sz w:val="24"/>
          <w:szCs w:val="24"/>
          <w:lang w:val="ru-RU"/>
        </w:rPr>
        <w:t xml:space="preserve">100 </w:t>
      </w:r>
      <w:r w:rsidRPr="00BF5E52">
        <w:rPr>
          <w:rFonts w:ascii="SkolaSerifCnOffc" w:eastAsia="Times New Roman" w:hAnsi="SkolaSerifCnOffc" w:cs="Times New Roman"/>
          <w:sz w:val="24"/>
          <w:szCs w:val="24"/>
          <w:lang w:val="mk-MK"/>
        </w:rPr>
        <w:t>деца.</w:t>
      </w:r>
      <w:bookmarkEnd w:id="14"/>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Од сите</w:t>
      </w:r>
      <w:r w:rsidRPr="00B73EFE">
        <w:rPr>
          <w:rFonts w:ascii="SkolaSerifCnOffc" w:eastAsia="Times New Roman" w:hAnsi="SkolaSerifCnOffc" w:cs="Times New Roman"/>
          <w:sz w:val="24"/>
          <w:szCs w:val="24"/>
          <w:lang w:val="ru-RU"/>
        </w:rPr>
        <w:t xml:space="preserve"> 280 </w:t>
      </w:r>
      <w:r w:rsidRPr="00BF5E52">
        <w:rPr>
          <w:rFonts w:ascii="SkolaSerifCnOffc" w:eastAsia="Times New Roman" w:hAnsi="SkolaSerifCnOffc" w:cs="Times New Roman"/>
          <w:sz w:val="24"/>
          <w:szCs w:val="24"/>
          <w:lang w:val="mk-MK"/>
        </w:rPr>
        <w:t>потенцијални учесници, 180 деца беа одбиени</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при што</w:t>
      </w:r>
      <w:r w:rsidRPr="00B73EFE">
        <w:rPr>
          <w:rFonts w:ascii="SkolaSerifCnOffc" w:eastAsia="Times New Roman" w:hAnsi="SkolaSerifCnOffc" w:cs="Times New Roman"/>
          <w:sz w:val="24"/>
          <w:szCs w:val="24"/>
          <w:lang w:val="ru-RU"/>
        </w:rPr>
        <w:t xml:space="preserve"> 160 </w:t>
      </w:r>
      <w:r w:rsidRPr="00BF5E52">
        <w:rPr>
          <w:rFonts w:ascii="SkolaSerifCnOffc" w:eastAsia="Times New Roman" w:hAnsi="SkolaSerifCnOffc" w:cs="Times New Roman"/>
          <w:sz w:val="24"/>
          <w:szCs w:val="24"/>
          <w:lang w:val="mk-MK"/>
        </w:rPr>
        <w:t>од нив не ги задоволија критериумите за вклучување</w:t>
      </w:r>
      <w:r w:rsidR="00DA3251" w:rsidRPr="00B73EFE">
        <w:rPr>
          <w:rFonts w:ascii="SkolaSerifCnOffc" w:eastAsia="Times New Roman" w:hAnsi="SkolaSerifCnOffc" w:cs="Times New Roman"/>
          <w:sz w:val="24"/>
          <w:szCs w:val="24"/>
          <w:lang w:val="ru-RU"/>
        </w:rPr>
        <w:t xml:space="preserve"> </w:t>
      </w:r>
      <w:r w:rsidR="00DA3251" w:rsidRPr="00BF5E52">
        <w:rPr>
          <w:rFonts w:ascii="SkolaSerifCnOffc" w:eastAsia="Times New Roman" w:hAnsi="SkolaSerifCnOffc" w:cs="Times New Roman"/>
          <w:sz w:val="24"/>
          <w:szCs w:val="24"/>
        </w:rPr>
        <w:t>a</w:t>
      </w:r>
      <w:r w:rsidR="00DA3251" w:rsidRPr="00B73EFE">
        <w:rPr>
          <w:rFonts w:ascii="SkolaSerifCnOffc" w:eastAsia="Times New Roman" w:hAnsi="SkolaSerifCnOffc" w:cs="Times New Roman"/>
          <w:sz w:val="24"/>
          <w:szCs w:val="24"/>
          <w:lang w:val="ru-RU"/>
        </w:rPr>
        <w:t xml:space="preserve"> 20</w:t>
      </w:r>
      <w:r w:rsidRPr="00BF5E52">
        <w:rPr>
          <w:rFonts w:ascii="SkolaSerifCnOffc" w:eastAsia="Times New Roman" w:hAnsi="SkolaSerifCnOffc" w:cs="Times New Roman"/>
          <w:sz w:val="24"/>
          <w:szCs w:val="24"/>
          <w:lang w:val="mk-MK"/>
        </w:rPr>
        <w:t xml:space="preserve"> одбија да учествуваат</w:t>
      </w:r>
      <w:r w:rsidRPr="00B73EFE">
        <w:rPr>
          <w:rFonts w:ascii="SkolaSerifCnOffc" w:eastAsia="Times New Roman" w:hAnsi="SkolaSerifCnOffc" w:cs="Times New Roman"/>
          <w:sz w:val="24"/>
          <w:szCs w:val="24"/>
          <w:lang w:val="ru-RU"/>
        </w:rPr>
        <w:t xml:space="preserve">. </w:t>
      </w:r>
      <w:r w:rsidR="00382491" w:rsidRPr="00BF5E52">
        <w:rPr>
          <w:rFonts w:ascii="SkolaSerifCnOffc" w:hAnsi="SkolaSerifCnOffc" w:cs="Times New Roman"/>
          <w:sz w:val="24"/>
          <w:szCs w:val="24"/>
          <w:lang w:val="mk-MK"/>
        </w:rPr>
        <w:t>Еден детски стоматолог, во придружба на двајца асистенти, изврши вкупно 100</w:t>
      </w:r>
      <w:r w:rsidR="00382491" w:rsidRPr="00B73EFE">
        <w:rPr>
          <w:rFonts w:ascii="SkolaSerifCnOffc" w:eastAsia="Times New Roman" w:hAnsi="SkolaSerifCnOffc" w:cs="Times New Roman"/>
          <w:sz w:val="24"/>
          <w:szCs w:val="24"/>
          <w:lang w:val="ru-RU"/>
        </w:rPr>
        <w:t xml:space="preserve"> АРТ</w:t>
      </w:r>
      <w:r w:rsidR="00382491" w:rsidRPr="00BF5E52">
        <w:rPr>
          <w:rFonts w:ascii="SkolaSerifCnOffc" w:eastAsia="Times New Roman" w:hAnsi="SkolaSerifCnOffc" w:cs="Times New Roman"/>
          <w:sz w:val="24"/>
          <w:szCs w:val="24"/>
          <w:lang w:val="mk-MK"/>
        </w:rPr>
        <w:t>-реставрации</w:t>
      </w:r>
      <w:r w:rsidR="00382491"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При изведбата на реставративните третмани беа почитувани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-упатствата</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За изведување на третманот беше адаптирана една празна училница, а дневно беа третирани по</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четири до пет деца</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w:t>
      </w:r>
      <w:r w:rsidRPr="00BF5E52">
        <w:rPr>
          <w:rFonts w:ascii="SkolaSerifCnOffc" w:hAnsi="SkolaSerifCnOffc" w:cs="Times New Roman"/>
          <w:sz w:val="24"/>
          <w:szCs w:val="24"/>
          <w:lang w:val="mk-MK"/>
        </w:rPr>
        <w:t>На секое дете му се правеше само една реставрација на заб</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а третманите се извршуваа во текот на школските часови во нивните локални училишта</w:t>
      </w:r>
      <w:r w:rsidRPr="00B73EFE">
        <w:rPr>
          <w:rFonts w:ascii="SkolaSerifCnOffc" w:hAnsi="SkolaSerifCnOffc" w:cs="Times New Roman"/>
          <w:sz w:val="24"/>
          <w:szCs w:val="24"/>
          <w:lang w:val="ru-RU"/>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Дијаграм</w:t>
      </w:r>
      <w:r w:rsidRPr="00B73EFE">
        <w:rPr>
          <w:rFonts w:ascii="SkolaSerifCnOffc" w:eastAsia="Times New Roman" w:hAnsi="SkolaSerifCnOffc" w:cs="Times New Roman"/>
          <w:sz w:val="24"/>
          <w:szCs w:val="24"/>
          <w:lang w:val="ru-RU"/>
        </w:rPr>
        <w:t xml:space="preserve"> 1.</w:t>
      </w:r>
    </w:p>
    <w:p w14:paraId="14B4FE04" w14:textId="77777777" w:rsidR="00701F54" w:rsidRPr="00BF5E52" w:rsidRDefault="00701F54" w:rsidP="00FE5A7D">
      <w:pPr>
        <w:jc w:val="both"/>
        <w:rPr>
          <w:rFonts w:ascii="SkolaSerifCnOffc" w:eastAsia="Times New Roman" w:hAnsi="SkolaSerifCnOffc" w:cs="Times New Roman"/>
          <w:sz w:val="24"/>
          <w:szCs w:val="24"/>
          <w:lang w:val="mk-MK"/>
        </w:rPr>
      </w:pPr>
    </w:p>
    <w:p w14:paraId="7E819253" w14:textId="29418F01" w:rsidR="00FE5A7D" w:rsidRPr="00B73EFE" w:rsidRDefault="001C1C6A" w:rsidP="00382491">
      <w:pPr>
        <w:jc w:val="both"/>
        <w:rPr>
          <w:rFonts w:ascii="SkolaSerifCnOffc" w:eastAsia="Times New Roman" w:hAnsi="SkolaSerifCnOffc" w:cs="Times New Roman"/>
          <w:i/>
          <w:iCs/>
          <w:sz w:val="24"/>
          <w:szCs w:val="24"/>
          <w:lang w:val="ru-RU"/>
        </w:rPr>
      </w:pPr>
      <w:r w:rsidRPr="00BF5E52">
        <w:rPr>
          <w:rFonts w:ascii="SkolaSerifCnOffc" w:hAnsi="SkolaSerifCnOffc"/>
          <w:b/>
          <w:bCs/>
          <w:i/>
          <w:iCs/>
          <w:noProof/>
        </w:rPr>
        <w:lastRenderedPageBreak/>
        <mc:AlternateContent>
          <mc:Choice Requires="wps">
            <w:drawing>
              <wp:anchor distT="0" distB="0" distL="114300" distR="114300" simplePos="0" relativeHeight="251647488" behindDoc="0" locked="0" layoutInCell="1" allowOverlap="1" wp14:anchorId="379C0112" wp14:editId="01469840">
                <wp:simplePos x="0" y="0"/>
                <wp:positionH relativeFrom="column">
                  <wp:posOffset>-6985</wp:posOffset>
                </wp:positionH>
                <wp:positionV relativeFrom="paragraph">
                  <wp:posOffset>377825</wp:posOffset>
                </wp:positionV>
                <wp:extent cx="5953125" cy="2049145"/>
                <wp:effectExtent l="12065" t="6350" r="6985" b="11430"/>
                <wp:wrapSquare wrapText="bothSides"/>
                <wp:docPr id="12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2049145"/>
                        </a:xfrm>
                        <a:prstGeom prst="rect">
                          <a:avLst/>
                        </a:prstGeom>
                        <a:solidFill>
                          <a:srgbClr val="FFFFFF"/>
                        </a:solidFill>
                        <a:ln w="9525">
                          <a:solidFill>
                            <a:srgbClr val="000000"/>
                          </a:solidFill>
                          <a:miter lim="800000"/>
                          <a:headEnd/>
                          <a:tailEnd/>
                        </a:ln>
                      </wps:spPr>
                      <wps:txbx>
                        <w:txbxContent>
                          <w:p w14:paraId="7F86CA63"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чиишто родители/старатели ја потпишаа изјавата за согласност базирана на правилна информираност.</w:t>
                            </w:r>
                          </w:p>
                          <w:p w14:paraId="710F4188"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што прифатија да учествуваат.</w:t>
                            </w:r>
                          </w:p>
                          <w:p w14:paraId="7151EB20" w14:textId="77777777" w:rsidR="00382491" w:rsidRPr="00B73EFE" w:rsidRDefault="00382491" w:rsidP="00382491">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со недостиг на пристап до орална здравствена нега.</w:t>
                            </w:r>
                          </w:p>
                          <w:p w14:paraId="6EB61A0A"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од обата пола на возраст од</w:t>
                            </w:r>
                            <w:r w:rsidRPr="00B73EFE">
                              <w:rPr>
                                <w:rFonts w:ascii="Times New Roman" w:eastAsia="Times New Roman" w:hAnsi="Times New Roman" w:cs="Times New Roman"/>
                                <w:sz w:val="24"/>
                                <w:szCs w:val="24"/>
                                <w:lang w:val="ru-RU"/>
                              </w:rPr>
                              <w:t xml:space="preserve"> 3 </w:t>
                            </w:r>
                            <w:r w:rsidRPr="008E231D">
                              <w:rPr>
                                <w:rFonts w:ascii="Times New Roman" w:eastAsia="Times New Roman" w:hAnsi="Times New Roman" w:cs="Times New Roman"/>
                                <w:sz w:val="24"/>
                                <w:szCs w:val="24"/>
                                <w:lang w:val="mk-MK"/>
                              </w:rPr>
                              <w:t>до</w:t>
                            </w:r>
                            <w:r w:rsidRPr="00B73EFE">
                              <w:rPr>
                                <w:rFonts w:ascii="Times New Roman" w:eastAsia="Times New Roman" w:hAnsi="Times New Roman" w:cs="Times New Roman"/>
                                <w:sz w:val="24"/>
                                <w:szCs w:val="24"/>
                                <w:lang w:val="ru-RU"/>
                              </w:rPr>
                              <w:t xml:space="preserve"> 8 </w:t>
                            </w:r>
                            <w:r w:rsidRPr="008E231D">
                              <w:rPr>
                                <w:rFonts w:ascii="Times New Roman" w:eastAsia="Times New Roman" w:hAnsi="Times New Roman" w:cs="Times New Roman"/>
                                <w:sz w:val="24"/>
                                <w:szCs w:val="24"/>
                                <w:lang w:val="mk-MK"/>
                              </w:rPr>
                              <w:t>години.</w:t>
                            </w:r>
                          </w:p>
                          <w:p w14:paraId="5B11F5BB" w14:textId="77777777" w:rsidR="00382491" w:rsidRPr="008E231D"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Деца расположени за соработка.</w:t>
                            </w:r>
                          </w:p>
                          <w:p w14:paraId="5B0CE9C3"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со добро севкупно здравје.</w:t>
                            </w:r>
                            <w:r w:rsidRPr="00B73EFE">
                              <w:rPr>
                                <w:rFonts w:ascii="Times New Roman" w:eastAsia="Times New Roman" w:hAnsi="Times New Roman" w:cs="Times New Roman"/>
                                <w:sz w:val="24"/>
                                <w:szCs w:val="24"/>
                                <w:lang w:val="ru-RU"/>
                              </w:rPr>
                              <w:t xml:space="preserve"> </w:t>
                            </w:r>
                          </w:p>
                          <w:p w14:paraId="1970CE16"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со висок ризик од кариес.</w:t>
                            </w:r>
                            <w:r w:rsidRPr="00B73EFE">
                              <w:rPr>
                                <w:rFonts w:ascii="Times New Roman" w:eastAsia="Times New Roman" w:hAnsi="Times New Roman" w:cs="Times New Roman"/>
                                <w:sz w:val="24"/>
                                <w:szCs w:val="24"/>
                                <w:lang w:val="ru-RU"/>
                              </w:rPr>
                              <w:t xml:space="preserve"> </w:t>
                            </w:r>
                          </w:p>
                          <w:p w14:paraId="179ED938"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Оклузална лезија на бочен млечен заб</w:t>
                            </w:r>
                            <w:r w:rsidRPr="00B73EFE">
                              <w:rPr>
                                <w:rFonts w:ascii="Times New Roman" w:eastAsia="Times New Roman" w:hAnsi="Times New Roman" w:cs="Times New Roman"/>
                                <w:sz w:val="24"/>
                                <w:szCs w:val="24"/>
                                <w:lang w:val="ru-RU"/>
                              </w:rPr>
                              <w:t>.</w:t>
                            </w:r>
                          </w:p>
                          <w:p w14:paraId="43FFE7CD" w14:textId="77777777" w:rsidR="00382491" w:rsidRPr="00D55BD9" w:rsidRDefault="00382491" w:rsidP="001E7DB7">
                            <w:pPr>
                              <w:jc w:val="both"/>
                              <w:rPr>
                                <w:rFonts w:ascii="Times New Roman" w:eastAsia="Times New Roman" w:hAnsi="Times New Roman" w:cs="Times New Roman"/>
                                <w:sz w:val="24"/>
                                <w:szCs w:val="24"/>
                                <w:lang w:val="mk-MK"/>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C0112" id="Text Box 24" o:spid="_x0000_s1028" type="#_x0000_t202" style="position:absolute;left:0;text-align:left;margin-left:-.55pt;margin-top:29.75pt;width:468.75pt;height:161.3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x/FwIAADEEAAAOAAAAZHJzL2Uyb0RvYy54bWysU9uO2yAQfa/Uf0C8N3bSuN1YcVbbbFNV&#10;2l6kbT8AA7ZRMYOAxN5+fQfszaYX9aEqD4hh4MzMmTPb67HX5CSdV2AqulzklEjDQSjTVvTrl8OL&#10;K0p8YEYwDUZW9EF6er17/mw72FKuoAMtpCMIYnw52Ip2IdgyyzzvZM/8Aqw06GzA9Syg6dpMODYg&#10;eq+zVZ6/ygZwwjrg0nu8vZ2cdJfwm0by8KlpvAxEVxRzC2l3aa/jnu22rGwds53icxrsH7LomTIY&#10;9Ax1ywIjR6d+g+oVd+ChCQsOfQZNo7hMNWA1y/yXau47ZmWqBcnx9kyT/3+w/OPp3n52JIxvYMQG&#10;piK8vQP+zRMD+46ZVt44B0MnmcDAy0hZNlhfzl8j1b70EaQePoDAJrNjgAQ0Nq6PrGCdBNGxAQ9n&#10;0uUYCMfLYlO8XK4KSjj6Vvl6s1wXKQYrH79b58M7CT2Jh4o67GqCZ6c7H2I6rHx8EqN50EoclNbJ&#10;cG29146cGCrgkNaM/tMzbchQ0U2BifwdIk/rTxC9CihlrfqKXp0fsTLy9taIJLTAlJ7OmLI2M5GR&#10;u4nFMNYjUQJ5iAEirzWIB2TWwaRcnDQ8dOC+UzKgaitqcKwo0e8N9gapW0eRJ2NdvF6h4S499aWH&#10;GY5AFQ2UTMd9mAbjaJ1qO4wzqcHADfazUYnpp5zm5FGXqQHzDEXhX9rp1dOk734AAAD//wMAUEsD&#10;BBQABgAIAAAAIQD2cX/C4QAAAAkBAAAPAAAAZHJzL2Rvd25yZXYueG1sTI/NTsMwEITvSLyDtUjc&#10;WsdJf9IQp4qQAIlLoeXQ3tx4SSLidRQ7bXh7zAmOoxnNfJNvJ9OxCw6utSRBzCNgSJXVLdUSPg5P&#10;sxSY84q06iyhhG90sC1ub3KVaXuld7zsfc1CCblMSWi87zPOXdWgUW5ue6TgfdrBKB/kUHM9qGso&#10;Nx2Po2jFjWopLDSqx8cGq6/9aCS8HJO3hRapOLyuy9Pap2Y3ls9S3t9N5QMwj5P/C8MvfkCHIjCd&#10;7UjasU7CTIiQlLDcLIEFf5OsFsDOEpI0joEXOf//oPgBAAD//wMAUEsBAi0AFAAGAAgAAAAhALaD&#10;OJL+AAAA4QEAABMAAAAAAAAAAAAAAAAAAAAAAFtDb250ZW50X1R5cGVzXS54bWxQSwECLQAUAAYA&#10;CAAAACEAOP0h/9YAAACUAQAACwAAAAAAAAAAAAAAAAAvAQAAX3JlbHMvLnJlbHNQSwECLQAUAAYA&#10;CAAAACEASR28fxcCAAAxBAAADgAAAAAAAAAAAAAAAAAuAgAAZHJzL2Uyb0RvYy54bWxQSwECLQAU&#10;AAYACAAAACEA9nF/wuEAAAAJAQAADwAAAAAAAAAAAAAAAABxBAAAZHJzL2Rvd25yZXYueG1sUEsF&#10;BgAAAAAEAAQA8wAAAH8FAAAAAA==&#10;">
                <v:textbox>
                  <w:txbxContent>
                    <w:p w14:paraId="7F86CA63"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чиишто родители/старатели ја потпишаа изјавата за согласност базирана на правилна информираност.</w:t>
                      </w:r>
                    </w:p>
                    <w:p w14:paraId="710F4188"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што прифатија да учествуваат.</w:t>
                      </w:r>
                    </w:p>
                    <w:p w14:paraId="7151EB20" w14:textId="77777777" w:rsidR="00382491" w:rsidRPr="00B73EFE" w:rsidRDefault="00382491" w:rsidP="00382491">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со недостиг на пристап до орална здравствена нега.</w:t>
                      </w:r>
                    </w:p>
                    <w:p w14:paraId="6EB61A0A"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од обата пола на возраст од</w:t>
                      </w:r>
                      <w:r w:rsidRPr="00B73EFE">
                        <w:rPr>
                          <w:rFonts w:ascii="Times New Roman" w:eastAsia="Times New Roman" w:hAnsi="Times New Roman" w:cs="Times New Roman"/>
                          <w:sz w:val="24"/>
                          <w:szCs w:val="24"/>
                          <w:lang w:val="ru-RU"/>
                        </w:rPr>
                        <w:t xml:space="preserve"> 3 </w:t>
                      </w:r>
                      <w:r w:rsidRPr="008E231D">
                        <w:rPr>
                          <w:rFonts w:ascii="Times New Roman" w:eastAsia="Times New Roman" w:hAnsi="Times New Roman" w:cs="Times New Roman"/>
                          <w:sz w:val="24"/>
                          <w:szCs w:val="24"/>
                          <w:lang w:val="mk-MK"/>
                        </w:rPr>
                        <w:t>до</w:t>
                      </w:r>
                      <w:r w:rsidRPr="00B73EFE">
                        <w:rPr>
                          <w:rFonts w:ascii="Times New Roman" w:eastAsia="Times New Roman" w:hAnsi="Times New Roman" w:cs="Times New Roman"/>
                          <w:sz w:val="24"/>
                          <w:szCs w:val="24"/>
                          <w:lang w:val="ru-RU"/>
                        </w:rPr>
                        <w:t xml:space="preserve"> 8 </w:t>
                      </w:r>
                      <w:r w:rsidRPr="008E231D">
                        <w:rPr>
                          <w:rFonts w:ascii="Times New Roman" w:eastAsia="Times New Roman" w:hAnsi="Times New Roman" w:cs="Times New Roman"/>
                          <w:sz w:val="24"/>
                          <w:szCs w:val="24"/>
                          <w:lang w:val="mk-MK"/>
                        </w:rPr>
                        <w:t>години.</w:t>
                      </w:r>
                    </w:p>
                    <w:p w14:paraId="5B11F5BB" w14:textId="77777777" w:rsidR="00382491" w:rsidRPr="008E231D"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Деца расположени за соработка.</w:t>
                      </w:r>
                    </w:p>
                    <w:p w14:paraId="5B0CE9C3"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со добро севкупно здравје.</w:t>
                      </w:r>
                      <w:r w:rsidRPr="00B73EFE">
                        <w:rPr>
                          <w:rFonts w:ascii="Times New Roman" w:eastAsia="Times New Roman" w:hAnsi="Times New Roman" w:cs="Times New Roman"/>
                          <w:sz w:val="24"/>
                          <w:szCs w:val="24"/>
                          <w:lang w:val="ru-RU"/>
                        </w:rPr>
                        <w:t xml:space="preserve"> </w:t>
                      </w:r>
                    </w:p>
                    <w:p w14:paraId="1970CE16"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Деца со висок ризик од кариес.</w:t>
                      </w:r>
                      <w:r w:rsidRPr="00B73EFE">
                        <w:rPr>
                          <w:rFonts w:ascii="Times New Roman" w:eastAsia="Times New Roman" w:hAnsi="Times New Roman" w:cs="Times New Roman"/>
                          <w:sz w:val="24"/>
                          <w:szCs w:val="24"/>
                          <w:lang w:val="ru-RU"/>
                        </w:rPr>
                        <w:t xml:space="preserve"> </w:t>
                      </w:r>
                    </w:p>
                    <w:p w14:paraId="179ED938" w14:textId="77777777" w:rsidR="00382491" w:rsidRPr="00B73EFE" w:rsidRDefault="00382491" w:rsidP="00FE5A7D">
                      <w:pPr>
                        <w:pStyle w:val="ListParagraph"/>
                        <w:numPr>
                          <w:ilvl w:val="0"/>
                          <w:numId w:val="7"/>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Оклузална лезија на бочен млечен заб</w:t>
                      </w:r>
                      <w:r w:rsidRPr="00B73EFE">
                        <w:rPr>
                          <w:rFonts w:ascii="Times New Roman" w:eastAsia="Times New Roman" w:hAnsi="Times New Roman" w:cs="Times New Roman"/>
                          <w:sz w:val="24"/>
                          <w:szCs w:val="24"/>
                          <w:lang w:val="ru-RU"/>
                        </w:rPr>
                        <w:t>.</w:t>
                      </w:r>
                    </w:p>
                    <w:p w14:paraId="43FFE7CD" w14:textId="77777777" w:rsidR="00382491" w:rsidRPr="00D55BD9" w:rsidRDefault="00382491" w:rsidP="001E7DB7">
                      <w:pPr>
                        <w:jc w:val="both"/>
                        <w:rPr>
                          <w:rFonts w:ascii="Times New Roman" w:eastAsia="Times New Roman" w:hAnsi="Times New Roman" w:cs="Times New Roman"/>
                          <w:sz w:val="24"/>
                          <w:szCs w:val="24"/>
                          <w:lang w:val="mk-MK"/>
                        </w:rPr>
                      </w:pPr>
                    </w:p>
                  </w:txbxContent>
                </v:textbox>
                <w10:wrap type="square"/>
              </v:shape>
            </w:pict>
          </mc:Fallback>
        </mc:AlternateContent>
      </w:r>
      <w:r w:rsidR="00382491" w:rsidRPr="00BF5E52">
        <w:rPr>
          <w:rFonts w:ascii="SkolaSerifCnOffc" w:hAnsi="SkolaSerifCnOffc" w:cs="Times New Roman"/>
          <w:b/>
          <w:bCs/>
          <w:i/>
          <w:iCs/>
          <w:sz w:val="24"/>
          <w:szCs w:val="24"/>
          <w:lang w:val="mk-MK"/>
        </w:rPr>
        <w:t>К</w:t>
      </w:r>
      <w:r w:rsidR="000B547C">
        <w:rPr>
          <w:rFonts w:ascii="SkolaSerifCnOffc" w:hAnsi="SkolaSerifCnOffc" w:cs="Times New Roman"/>
          <w:b/>
          <w:bCs/>
          <w:i/>
          <w:iCs/>
          <w:sz w:val="24"/>
          <w:szCs w:val="24"/>
        </w:rPr>
        <w:t>uti</w:t>
      </w:r>
      <w:r w:rsidR="00382491" w:rsidRPr="00BF5E52">
        <w:rPr>
          <w:rFonts w:ascii="SkolaSerifCnOffc" w:hAnsi="SkolaSerifCnOffc" w:cs="Times New Roman"/>
          <w:b/>
          <w:bCs/>
          <w:i/>
          <w:iCs/>
          <w:sz w:val="24"/>
          <w:szCs w:val="24"/>
          <w:lang w:val="mk-MK"/>
        </w:rPr>
        <w:t>ја</w:t>
      </w:r>
      <w:r w:rsidR="00382491" w:rsidRPr="00BF5E52">
        <w:rPr>
          <w:rFonts w:ascii="SkolaSerifCnOffc" w:eastAsia="Times New Roman" w:hAnsi="SkolaSerifCnOffc" w:cs="Times New Roman"/>
          <w:b/>
          <w:bCs/>
          <w:i/>
          <w:iCs/>
          <w:sz w:val="24"/>
          <w:szCs w:val="24"/>
          <w:lang w:val="mk-MK"/>
        </w:rPr>
        <w:t xml:space="preserve"> </w:t>
      </w:r>
      <w:r w:rsidR="00382491" w:rsidRPr="00B73EFE">
        <w:rPr>
          <w:rFonts w:ascii="SkolaSerifCnOffc" w:eastAsia="Times New Roman" w:hAnsi="SkolaSerifCnOffc" w:cs="Times New Roman"/>
          <w:b/>
          <w:bCs/>
          <w:i/>
          <w:iCs/>
          <w:sz w:val="24"/>
          <w:szCs w:val="24"/>
          <w:lang w:val="ru-RU"/>
        </w:rPr>
        <w:t xml:space="preserve">3. </w:t>
      </w:r>
      <w:bookmarkStart w:id="15" w:name="_Hlk103153697"/>
      <w:r w:rsidR="00FE5A7D" w:rsidRPr="00BF5E52">
        <w:rPr>
          <w:rFonts w:ascii="SkolaSerifCnOffc" w:eastAsia="Times New Roman" w:hAnsi="SkolaSerifCnOffc" w:cs="Times New Roman"/>
          <w:i/>
          <w:iCs/>
          <w:sz w:val="24"/>
          <w:szCs w:val="24"/>
          <w:lang w:val="mk-MK"/>
        </w:rPr>
        <w:t>Критериумите за вклучување на децата</w:t>
      </w:r>
      <w:bookmarkEnd w:id="15"/>
      <w:r w:rsidR="00FE5A7D" w:rsidRPr="00B73EFE">
        <w:rPr>
          <w:rFonts w:ascii="SkolaSerifCnOffc" w:eastAsia="Times New Roman" w:hAnsi="SkolaSerifCnOffc" w:cs="Times New Roman"/>
          <w:i/>
          <w:iCs/>
          <w:sz w:val="24"/>
          <w:szCs w:val="24"/>
          <w:highlight w:val="white"/>
          <w:lang w:val="ru-RU"/>
        </w:rPr>
        <w:t>:</w:t>
      </w:r>
    </w:p>
    <w:p w14:paraId="4BD7872B" w14:textId="77777777" w:rsidR="00382491" w:rsidRPr="00BF5E52" w:rsidRDefault="00382491" w:rsidP="00FE5A7D">
      <w:pPr>
        <w:jc w:val="both"/>
        <w:rPr>
          <w:rFonts w:ascii="SkolaSerifCnOffc" w:hAnsi="SkolaSerifCnOffc" w:cs="Times New Roman"/>
          <w:bCs/>
          <w:sz w:val="24"/>
          <w:szCs w:val="24"/>
          <w:lang w:val="mk-MK"/>
        </w:rPr>
      </w:pPr>
    </w:p>
    <w:p w14:paraId="266950C4" w14:textId="77777777" w:rsidR="00F32328" w:rsidRPr="00BF5E52" w:rsidRDefault="00F32328" w:rsidP="00FE5A7D">
      <w:pPr>
        <w:jc w:val="both"/>
        <w:rPr>
          <w:rFonts w:ascii="SkolaSerifCnOffc" w:hAnsi="SkolaSerifCnOffc" w:cs="Times New Roman"/>
          <w:bCs/>
          <w:sz w:val="24"/>
          <w:szCs w:val="24"/>
          <w:lang w:val="mk-MK"/>
        </w:rPr>
      </w:pPr>
    </w:p>
    <w:p w14:paraId="314C485E" w14:textId="77777777" w:rsidR="00F32328" w:rsidRPr="00BF5E52" w:rsidRDefault="00F32328" w:rsidP="00FE5A7D">
      <w:pPr>
        <w:jc w:val="both"/>
        <w:rPr>
          <w:rFonts w:ascii="SkolaSerifCnOffc" w:hAnsi="SkolaSerifCnOffc" w:cs="Times New Roman"/>
          <w:bCs/>
          <w:sz w:val="24"/>
          <w:szCs w:val="24"/>
          <w:lang w:val="mk-MK"/>
        </w:rPr>
      </w:pPr>
    </w:p>
    <w:p w14:paraId="56811DD5" w14:textId="41C0EEDF" w:rsidR="00FE5A7D" w:rsidRPr="00B73EFE" w:rsidRDefault="000B547C" w:rsidP="00FE5A7D">
      <w:pPr>
        <w:jc w:val="both"/>
        <w:rPr>
          <w:rFonts w:ascii="SkolaSerifCnOffc" w:eastAsia="Times New Roman" w:hAnsi="SkolaSerifCnOffc" w:cs="Times New Roman"/>
          <w:bCs/>
          <w:i/>
          <w:iCs/>
          <w:sz w:val="24"/>
          <w:szCs w:val="24"/>
          <w:lang w:val="ru-RU"/>
        </w:rPr>
      </w:pPr>
      <w:r w:rsidRPr="000B547C">
        <w:rPr>
          <w:rFonts w:ascii="SkolaSerifCnOffc" w:hAnsi="SkolaSerifCnOffc" w:cs="Times New Roman"/>
          <w:b/>
          <w:i/>
          <w:iCs/>
          <w:sz w:val="24"/>
          <w:szCs w:val="24"/>
          <w:lang w:val="mk-MK"/>
        </w:rPr>
        <w:t>К</w:t>
      </w:r>
      <w:r>
        <w:rPr>
          <w:rFonts w:ascii="SkolaSerifCnOffc" w:hAnsi="SkolaSerifCnOffc" w:cs="Times New Roman"/>
          <w:b/>
          <w:i/>
          <w:iCs/>
          <w:sz w:val="24"/>
          <w:szCs w:val="24"/>
        </w:rPr>
        <w:t>uti</w:t>
      </w:r>
      <w:r w:rsidRPr="000B547C">
        <w:rPr>
          <w:rFonts w:ascii="SkolaSerifCnOffc" w:hAnsi="SkolaSerifCnOffc" w:cs="Times New Roman"/>
          <w:b/>
          <w:i/>
          <w:iCs/>
          <w:sz w:val="24"/>
          <w:szCs w:val="24"/>
          <w:lang w:val="mk-MK"/>
        </w:rPr>
        <w:t>ја</w:t>
      </w:r>
      <w:r w:rsidR="00382491" w:rsidRPr="00B73EFE">
        <w:rPr>
          <w:rFonts w:ascii="SkolaSerifCnOffc" w:hAnsi="SkolaSerifCnOffc" w:cs="Times New Roman"/>
          <w:b/>
          <w:i/>
          <w:iCs/>
          <w:sz w:val="24"/>
          <w:szCs w:val="24"/>
          <w:lang w:val="ru-RU"/>
        </w:rPr>
        <w:t xml:space="preserve"> 4.</w:t>
      </w:r>
      <w:r w:rsidR="00382491" w:rsidRPr="00B73EFE">
        <w:rPr>
          <w:rFonts w:ascii="SkolaSerifCnOffc" w:hAnsi="SkolaSerifCnOffc" w:cs="Times New Roman"/>
          <w:b/>
          <w:sz w:val="24"/>
          <w:szCs w:val="24"/>
          <w:lang w:val="ru-RU"/>
        </w:rPr>
        <w:t xml:space="preserve"> </w:t>
      </w:r>
      <w:bookmarkStart w:id="16" w:name="_Hlk103153871"/>
      <w:r w:rsidR="00FE5A7D" w:rsidRPr="00BF5E52">
        <w:rPr>
          <w:rFonts w:ascii="SkolaSerifCnOffc" w:eastAsia="Times New Roman" w:hAnsi="SkolaSerifCnOffc" w:cs="Times New Roman"/>
          <w:bCs/>
          <w:i/>
          <w:iCs/>
          <w:sz w:val="24"/>
          <w:szCs w:val="24"/>
          <w:lang w:val="mk-MK"/>
        </w:rPr>
        <w:t>Критериумите за вклучување на забите</w:t>
      </w:r>
      <w:r w:rsidR="00FE5A7D" w:rsidRPr="00B73EFE">
        <w:rPr>
          <w:rFonts w:ascii="SkolaSerifCnOffc" w:eastAsia="Times New Roman" w:hAnsi="SkolaSerifCnOffc" w:cs="Times New Roman"/>
          <w:bCs/>
          <w:i/>
          <w:iCs/>
          <w:sz w:val="24"/>
          <w:szCs w:val="24"/>
          <w:lang w:val="ru-RU"/>
        </w:rPr>
        <w:t xml:space="preserve">: </w:t>
      </w:r>
    </w:p>
    <w:bookmarkEnd w:id="16"/>
    <w:p w14:paraId="32624C7F" w14:textId="29C4EDD2" w:rsidR="00FE5A7D" w:rsidRPr="00B73EFE" w:rsidRDefault="001C1C6A" w:rsidP="008E231D">
      <w:pPr>
        <w:spacing w:after="0"/>
        <w:jc w:val="both"/>
        <w:rPr>
          <w:rFonts w:ascii="SkolaSerifCnOffc" w:eastAsia="Times New Roman" w:hAnsi="SkolaSerifCnOffc" w:cs="Times New Roman"/>
          <w:sz w:val="24"/>
          <w:szCs w:val="24"/>
          <w:lang w:val="ru-RU"/>
        </w:rPr>
      </w:pPr>
      <w:r w:rsidRPr="00BF5E52">
        <w:rPr>
          <w:rFonts w:ascii="SkolaSerifCnOffc" w:hAnsi="SkolaSerifCnOffc"/>
          <w:noProof/>
        </w:rPr>
        <mc:AlternateContent>
          <mc:Choice Requires="wps">
            <w:drawing>
              <wp:anchor distT="0" distB="0" distL="114300" distR="114300" simplePos="0" relativeHeight="251648512" behindDoc="0" locked="0" layoutInCell="1" allowOverlap="1" wp14:anchorId="76E1EC86" wp14:editId="7CDC480C">
                <wp:simplePos x="0" y="0"/>
                <wp:positionH relativeFrom="column">
                  <wp:posOffset>7620</wp:posOffset>
                </wp:positionH>
                <wp:positionV relativeFrom="paragraph">
                  <wp:posOffset>62230</wp:posOffset>
                </wp:positionV>
                <wp:extent cx="4319270" cy="1376045"/>
                <wp:effectExtent l="7620" t="5715" r="6985" b="8890"/>
                <wp:wrapSquare wrapText="bothSides"/>
                <wp:docPr id="1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1376045"/>
                        </a:xfrm>
                        <a:prstGeom prst="rect">
                          <a:avLst/>
                        </a:prstGeom>
                        <a:solidFill>
                          <a:srgbClr val="FFFFFF"/>
                        </a:solidFill>
                        <a:ln w="9525">
                          <a:solidFill>
                            <a:srgbClr val="000000"/>
                          </a:solidFill>
                          <a:miter lim="800000"/>
                          <a:headEnd/>
                          <a:tailEnd/>
                        </a:ln>
                      </wps:spPr>
                      <wps:txbx>
                        <w:txbxContent>
                          <w:p w14:paraId="19DCD116" w14:textId="77777777" w:rsidR="00382491" w:rsidRPr="00B73EFE"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Кариозни лезии локализирани во дентинот – класа еден.</w:t>
                            </w:r>
                          </w:p>
                          <w:p w14:paraId="474DEE1E" w14:textId="77777777" w:rsidR="00382491" w:rsidRPr="00B73EFE"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Пристапни со рачни инструменти за АРТ-постапка.</w:t>
                            </w:r>
                          </w:p>
                          <w:p w14:paraId="13B4C66C" w14:textId="77777777" w:rsidR="00382491" w:rsidRPr="008E231D"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Отсуство на болка.</w:t>
                            </w:r>
                          </w:p>
                          <w:p w14:paraId="192CE8B1" w14:textId="77777777" w:rsidR="00382491" w:rsidRPr="00B73EFE"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Отсуство на фистула или апсцес.</w:t>
                            </w:r>
                            <w:r w:rsidRPr="00B73EFE">
                              <w:rPr>
                                <w:rFonts w:ascii="Times New Roman" w:eastAsia="Times New Roman" w:hAnsi="Times New Roman" w:cs="Times New Roman"/>
                                <w:sz w:val="24"/>
                                <w:szCs w:val="24"/>
                                <w:lang w:val="ru-RU"/>
                              </w:rPr>
                              <w:t xml:space="preserve"> </w:t>
                            </w:r>
                          </w:p>
                          <w:p w14:paraId="6AE77E67" w14:textId="77777777" w:rsidR="00382491" w:rsidRPr="008E231D"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Отсуство на отворена пулпа.</w:t>
                            </w:r>
                          </w:p>
                          <w:p w14:paraId="4DE926C9" w14:textId="77777777" w:rsidR="00382491" w:rsidRPr="002B27FE" w:rsidRDefault="00382491" w:rsidP="001E7DB7">
                            <w:pPr>
                              <w:pStyle w:val="ListParagraph"/>
                              <w:numPr>
                                <w:ilvl w:val="0"/>
                                <w:numId w:val="8"/>
                              </w:numPr>
                              <w:spacing w:after="0" w:line="276" w:lineRule="auto"/>
                              <w:jc w:val="both"/>
                              <w:rPr>
                                <w:rFonts w:ascii="Times New Roman" w:eastAsia="Times New Roman" w:hAnsi="Times New Roman" w:cs="Times New Roman"/>
                                <w:sz w:val="24"/>
                                <w:szCs w:val="24"/>
                                <w:lang w:val="mk-MK"/>
                              </w:rPr>
                            </w:pPr>
                            <w:r w:rsidRPr="008E231D">
                              <w:rPr>
                                <w:rFonts w:ascii="Times New Roman" w:eastAsia="Times New Roman" w:hAnsi="Times New Roman" w:cs="Times New Roman"/>
                                <w:sz w:val="24"/>
                                <w:szCs w:val="24"/>
                                <w:lang w:val="mk-MK"/>
                              </w:rPr>
                              <w:t>Отсуство на патолошка мобилност</w:t>
                            </w:r>
                            <w:r w:rsidRPr="008E231D">
                              <w:rPr>
                                <w:rFonts w:ascii="Times New Roman" w:eastAsia="Times New Roman" w:hAnsi="Times New Roman" w:cs="Times New Roman"/>
                                <w:sz w:val="24"/>
                                <w:szCs w:val="24"/>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E1EC86" id="Text Box 25" o:spid="_x0000_s1029" type="#_x0000_t202" style="position:absolute;left:0;text-align:left;margin-left:.6pt;margin-top:4.9pt;width:340.1pt;height:108.35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fSZGQIAADEEAAAOAAAAZHJzL2Uyb0RvYy54bWysU9uO2yAQfa/Uf0C8N3Zum40VZ7XNNlWl&#10;3bbSth+AMbZRMYOAxE6/vgN2suntpSoPiGHgzMyZM5u7vlXkKKyToHM6naSUCM2hlLrO6dcv+ze3&#10;lDjPdMkUaJHTk3D0bvv61aYzmZhBA6oUliCIdllnctp4b7IkcbwRLXMTMEKjswLbMo+mrZPSsg7R&#10;W5XM0vQm6cCWxgIXzuHtw+Ck24hfVYL7T1XlhCcqp5ibj7uNexH2ZLthWW2ZaSQf02D/kEXLpMag&#10;F6gH5hk5WPkbVCu5BQeVn3BoE6gqyUWsAauZpr9U89wwI2ItSI4zF5rc/4PlH4/P5rMlvn8LPTYw&#10;FuHMI/BvjmjYNUzX4t5a6BrBSgw8DZQlnXHZ+DVQ7TIXQIruCUpsMjt4iEB9ZdvACtZJEB0bcLqQ&#10;LnpPOF4u5tP1bIUujr7pfHWTLpYxBsvO3411/r2AloRDTi12NcKz46PzIR2WnZ+EaA6ULPdSqWjY&#10;utgpS44MFbCPa0T/6ZnSpMvpejlbDgz8FSKN608QrfQoZSXbnN5eHrEs8PZOl1Fonkk1nDFlpUci&#10;A3cDi74veiLLnM5DgMBrAeUJmbUwKBcnDQ8N2O+UdKjanGocK0rUB429WU8XiyDyaCyWqxka9tpT&#10;XHuY5giUU0/JcNz5YTAOxsq6wThnNdxjP/cyMv2S05g86jI2YJyhIPxrO756mfTtDwAAAP//AwBQ&#10;SwMEFAAGAAgAAAAhAKv7H8HeAAAABwEAAA8AAABkcnMvZG93bnJldi54bWxMjsFOwzAQRO9I/IO1&#10;SFwQdRpBKGmcqi2qOCAhKHyAE2+TtPE6it0k8PUsJziOZvTmZavJtmLA3jeOFMxnEQik0pmGKgWf&#10;H7vbBQgfNBndOkIFX+hhlV9eZDo1bqR3HPahEgwhn2oFdQhdKqUva7Taz1yHxN3B9VYHjn0lTa9H&#10;httWxlGUSKsb4odad7itsTztz1bB6elhON68PG+K1932WA3R+I3lm1LXV9N6CSLgFP7G8KvP6pCz&#10;U+HOZLxoOcc8VPDI/twmi/kdiEJBHCf3IPNM/vfPfwAAAP//AwBQSwECLQAUAAYACAAAACEAtoM4&#10;kv4AAADhAQAAEwAAAAAAAAAAAAAAAAAAAAAAW0NvbnRlbnRfVHlwZXNdLnhtbFBLAQItABQABgAI&#10;AAAAIQA4/SH/1gAAAJQBAAALAAAAAAAAAAAAAAAAAC8BAABfcmVscy8ucmVsc1BLAQItABQABgAI&#10;AAAAIQDY6fSZGQIAADEEAAAOAAAAAAAAAAAAAAAAAC4CAABkcnMvZTJvRG9jLnhtbFBLAQItABQA&#10;BgAIAAAAIQCr+x/B3gAAAAcBAAAPAAAAAAAAAAAAAAAAAHMEAABkcnMvZG93bnJldi54bWxQSwUG&#10;AAAAAAQABADzAAAAfgUAAAAA&#10;">
                <v:textbox style="mso-fit-shape-to-text:t">
                  <w:txbxContent>
                    <w:p w14:paraId="19DCD116" w14:textId="77777777" w:rsidR="00382491" w:rsidRPr="00B73EFE"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Кариозни лезии локализирани во дентинот – класа еден.</w:t>
                      </w:r>
                    </w:p>
                    <w:p w14:paraId="474DEE1E" w14:textId="77777777" w:rsidR="00382491" w:rsidRPr="00B73EFE"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Пристапни со рачни инструменти за АРТ-постапка.</w:t>
                      </w:r>
                    </w:p>
                    <w:p w14:paraId="13B4C66C" w14:textId="77777777" w:rsidR="00382491" w:rsidRPr="008E231D"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Отсуство на болка.</w:t>
                      </w:r>
                    </w:p>
                    <w:p w14:paraId="192CE8B1" w14:textId="77777777" w:rsidR="00382491" w:rsidRPr="00B73EFE"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Отсуство на фистула или апсцес.</w:t>
                      </w:r>
                      <w:r w:rsidRPr="00B73EFE">
                        <w:rPr>
                          <w:rFonts w:ascii="Times New Roman" w:eastAsia="Times New Roman" w:hAnsi="Times New Roman" w:cs="Times New Roman"/>
                          <w:sz w:val="24"/>
                          <w:szCs w:val="24"/>
                          <w:lang w:val="ru-RU"/>
                        </w:rPr>
                        <w:t xml:space="preserve"> </w:t>
                      </w:r>
                    </w:p>
                    <w:p w14:paraId="6AE77E67" w14:textId="77777777" w:rsidR="00382491" w:rsidRPr="008E231D" w:rsidRDefault="00382491" w:rsidP="00FE5A7D">
                      <w:pPr>
                        <w:pStyle w:val="ListParagraph"/>
                        <w:numPr>
                          <w:ilvl w:val="0"/>
                          <w:numId w:val="8"/>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Отсуство на отворена пулпа.</w:t>
                      </w:r>
                    </w:p>
                    <w:p w14:paraId="4DE926C9" w14:textId="77777777" w:rsidR="00382491" w:rsidRPr="002B27FE" w:rsidRDefault="00382491" w:rsidP="001E7DB7">
                      <w:pPr>
                        <w:pStyle w:val="ListParagraph"/>
                        <w:numPr>
                          <w:ilvl w:val="0"/>
                          <w:numId w:val="8"/>
                        </w:numPr>
                        <w:spacing w:after="0" w:line="276" w:lineRule="auto"/>
                        <w:jc w:val="both"/>
                        <w:rPr>
                          <w:rFonts w:ascii="Times New Roman" w:eastAsia="Times New Roman" w:hAnsi="Times New Roman" w:cs="Times New Roman"/>
                          <w:sz w:val="24"/>
                          <w:szCs w:val="24"/>
                          <w:lang w:val="mk-MK"/>
                        </w:rPr>
                      </w:pPr>
                      <w:r w:rsidRPr="008E231D">
                        <w:rPr>
                          <w:rFonts w:ascii="Times New Roman" w:eastAsia="Times New Roman" w:hAnsi="Times New Roman" w:cs="Times New Roman"/>
                          <w:sz w:val="24"/>
                          <w:szCs w:val="24"/>
                          <w:lang w:val="mk-MK"/>
                        </w:rPr>
                        <w:t>Отсуство на патолошка мобилност</w:t>
                      </w:r>
                      <w:r w:rsidRPr="008E231D">
                        <w:rPr>
                          <w:rFonts w:ascii="Times New Roman" w:eastAsia="Times New Roman" w:hAnsi="Times New Roman" w:cs="Times New Roman"/>
                          <w:sz w:val="24"/>
                          <w:szCs w:val="24"/>
                        </w:rPr>
                        <w:t>.</w:t>
                      </w:r>
                    </w:p>
                  </w:txbxContent>
                </v:textbox>
                <w10:wrap type="square"/>
              </v:shape>
            </w:pict>
          </mc:Fallback>
        </mc:AlternateContent>
      </w:r>
    </w:p>
    <w:p w14:paraId="001D6EFF" w14:textId="77777777" w:rsidR="00FE5A7D" w:rsidRPr="00B73EFE" w:rsidRDefault="00FE5A7D" w:rsidP="00FE5A7D">
      <w:pPr>
        <w:jc w:val="both"/>
        <w:rPr>
          <w:rFonts w:ascii="SkolaSerifCnOffc" w:eastAsia="Times New Roman" w:hAnsi="SkolaSerifCnOffc" w:cs="Times New Roman"/>
          <w:sz w:val="24"/>
          <w:szCs w:val="24"/>
          <w:lang w:val="ru-RU"/>
        </w:rPr>
      </w:pPr>
    </w:p>
    <w:p w14:paraId="0437CB5C" w14:textId="77777777" w:rsidR="00382491" w:rsidRPr="00BF5E52" w:rsidRDefault="00382491" w:rsidP="00FE5A7D">
      <w:pPr>
        <w:jc w:val="both"/>
        <w:rPr>
          <w:rFonts w:ascii="SkolaSerifCnOffc" w:eastAsia="Times New Roman" w:hAnsi="SkolaSerifCnOffc" w:cs="Times New Roman"/>
          <w:sz w:val="24"/>
          <w:szCs w:val="24"/>
          <w:lang w:val="mk-MK"/>
        </w:rPr>
      </w:pPr>
    </w:p>
    <w:p w14:paraId="6B814E08" w14:textId="77777777" w:rsidR="00382491" w:rsidRPr="00BF5E52" w:rsidRDefault="00382491" w:rsidP="00FE5A7D">
      <w:pPr>
        <w:jc w:val="both"/>
        <w:rPr>
          <w:rFonts w:ascii="SkolaSerifCnOffc" w:eastAsia="Times New Roman" w:hAnsi="SkolaSerifCnOffc" w:cs="Times New Roman"/>
          <w:sz w:val="24"/>
          <w:szCs w:val="24"/>
          <w:lang w:val="mk-MK"/>
        </w:rPr>
      </w:pPr>
    </w:p>
    <w:p w14:paraId="5A9B674D" w14:textId="77777777" w:rsidR="00382491" w:rsidRPr="00BF5E52" w:rsidRDefault="00382491" w:rsidP="00FE5A7D">
      <w:pPr>
        <w:jc w:val="both"/>
        <w:rPr>
          <w:rFonts w:ascii="SkolaSerifCnOffc" w:eastAsia="Times New Roman" w:hAnsi="SkolaSerifCnOffc" w:cs="Times New Roman"/>
          <w:sz w:val="24"/>
          <w:szCs w:val="24"/>
          <w:lang w:val="mk-MK"/>
        </w:rPr>
      </w:pPr>
    </w:p>
    <w:p w14:paraId="16D6D94E" w14:textId="77777777" w:rsidR="00382491" w:rsidRPr="00BF5E52" w:rsidRDefault="00382491" w:rsidP="00FE5A7D">
      <w:pPr>
        <w:jc w:val="both"/>
        <w:rPr>
          <w:rFonts w:ascii="SkolaSerifCnOffc" w:eastAsia="Times New Roman" w:hAnsi="SkolaSerifCnOffc" w:cs="Times New Roman"/>
          <w:sz w:val="24"/>
          <w:szCs w:val="24"/>
          <w:lang w:val="mk-MK"/>
        </w:rPr>
      </w:pPr>
    </w:p>
    <w:p w14:paraId="4B5B4121" w14:textId="77777777" w:rsidR="00382491" w:rsidRPr="00BF5E52" w:rsidRDefault="00382491" w:rsidP="00FE5A7D">
      <w:pPr>
        <w:jc w:val="both"/>
        <w:rPr>
          <w:rFonts w:ascii="SkolaSerifCnOffc" w:eastAsia="Times New Roman" w:hAnsi="SkolaSerifCnOffc" w:cs="Times New Roman"/>
          <w:sz w:val="24"/>
          <w:szCs w:val="24"/>
          <w:lang w:val="mk-MK"/>
        </w:rPr>
      </w:pPr>
    </w:p>
    <w:p w14:paraId="06DE66E2" w14:textId="77777777" w:rsidR="00F32328" w:rsidRPr="00BF5E52" w:rsidRDefault="00F32328" w:rsidP="00FE5A7D">
      <w:pPr>
        <w:jc w:val="both"/>
        <w:rPr>
          <w:rFonts w:ascii="SkolaSerifCnOffc" w:hAnsi="SkolaSerifCnOffc" w:cs="Times New Roman"/>
          <w:bCs/>
          <w:sz w:val="24"/>
          <w:szCs w:val="24"/>
          <w:lang w:val="mk-MK"/>
        </w:rPr>
      </w:pPr>
    </w:p>
    <w:p w14:paraId="1D1DA20D" w14:textId="226D5C54" w:rsidR="00FE5A7D" w:rsidRPr="00B73EFE" w:rsidRDefault="00382491" w:rsidP="00FE5A7D">
      <w:pPr>
        <w:jc w:val="both"/>
        <w:rPr>
          <w:rFonts w:ascii="SkolaSerifCnOffc" w:eastAsia="Times New Roman" w:hAnsi="SkolaSerifCnOffc" w:cs="Times New Roman"/>
          <w:bCs/>
          <w:i/>
          <w:iCs/>
          <w:sz w:val="24"/>
          <w:szCs w:val="24"/>
          <w:lang w:val="ru-RU"/>
        </w:rPr>
      </w:pPr>
      <w:r w:rsidRPr="00BF5E52">
        <w:rPr>
          <w:rFonts w:ascii="SkolaSerifCnOffc" w:hAnsi="SkolaSerifCnOffc" w:cs="Times New Roman"/>
          <w:b/>
          <w:i/>
          <w:iCs/>
          <w:sz w:val="24"/>
          <w:szCs w:val="24"/>
          <w:lang w:val="mk-MK"/>
        </w:rPr>
        <w:t>К</w:t>
      </w:r>
      <w:r w:rsidR="000B547C">
        <w:rPr>
          <w:rFonts w:ascii="SkolaSerifCnOffc" w:hAnsi="SkolaSerifCnOffc" w:cs="Times New Roman"/>
          <w:b/>
          <w:i/>
          <w:iCs/>
          <w:sz w:val="24"/>
          <w:szCs w:val="24"/>
        </w:rPr>
        <w:t>utija</w:t>
      </w:r>
      <w:r w:rsidRPr="00BF5E52">
        <w:rPr>
          <w:rFonts w:ascii="SkolaSerifCnOffc" w:eastAsia="Times New Roman" w:hAnsi="SkolaSerifCnOffc" w:cs="Times New Roman"/>
          <w:b/>
          <w:i/>
          <w:iCs/>
          <w:sz w:val="24"/>
          <w:szCs w:val="24"/>
          <w:lang w:val="mk-MK"/>
        </w:rPr>
        <w:t xml:space="preserve"> </w:t>
      </w:r>
      <w:r w:rsidRPr="00B73EFE">
        <w:rPr>
          <w:rFonts w:ascii="SkolaSerifCnOffc" w:eastAsia="Times New Roman" w:hAnsi="SkolaSerifCnOffc" w:cs="Times New Roman"/>
          <w:b/>
          <w:i/>
          <w:iCs/>
          <w:sz w:val="24"/>
          <w:szCs w:val="24"/>
          <w:lang w:val="ru-RU"/>
        </w:rPr>
        <w:t>5.</w:t>
      </w:r>
      <w:r w:rsidRPr="00B73EFE">
        <w:rPr>
          <w:rFonts w:ascii="SkolaSerifCnOffc" w:eastAsia="Times New Roman" w:hAnsi="SkolaSerifCnOffc" w:cs="Times New Roman"/>
          <w:b/>
          <w:sz w:val="24"/>
          <w:szCs w:val="24"/>
          <w:lang w:val="ru-RU"/>
        </w:rPr>
        <w:t xml:space="preserve"> </w:t>
      </w:r>
      <w:r w:rsidR="00FE5A7D" w:rsidRPr="00BF5E52">
        <w:rPr>
          <w:rFonts w:ascii="SkolaSerifCnOffc" w:eastAsia="Times New Roman" w:hAnsi="SkolaSerifCnOffc" w:cs="Times New Roman"/>
          <w:bCs/>
          <w:i/>
          <w:iCs/>
          <w:sz w:val="24"/>
          <w:szCs w:val="24"/>
          <w:lang w:val="mk-MK"/>
        </w:rPr>
        <w:t>Критериумите за исклучување</w:t>
      </w:r>
      <w:r w:rsidR="00FE5A7D" w:rsidRPr="00B73EFE">
        <w:rPr>
          <w:rFonts w:ascii="SkolaSerifCnOffc" w:eastAsia="Times New Roman" w:hAnsi="SkolaSerifCnOffc" w:cs="Times New Roman"/>
          <w:bCs/>
          <w:i/>
          <w:iCs/>
          <w:sz w:val="24"/>
          <w:szCs w:val="24"/>
          <w:lang w:val="ru-RU"/>
        </w:rPr>
        <w:t>:</w:t>
      </w:r>
    </w:p>
    <w:p w14:paraId="14DE9E2C" w14:textId="278ED49C" w:rsidR="00FE5A7D" w:rsidRPr="00B73EFE" w:rsidRDefault="001C1C6A" w:rsidP="008E231D">
      <w:pPr>
        <w:spacing w:after="0"/>
        <w:jc w:val="both"/>
        <w:rPr>
          <w:rFonts w:ascii="SkolaSerifCnOffc" w:eastAsia="Times New Roman" w:hAnsi="SkolaSerifCnOffc" w:cs="Times New Roman"/>
          <w:sz w:val="24"/>
          <w:szCs w:val="24"/>
          <w:lang w:val="ru-RU"/>
        </w:rPr>
      </w:pPr>
      <w:r w:rsidRPr="00BF5E52">
        <w:rPr>
          <w:rFonts w:ascii="SkolaSerifCnOffc" w:hAnsi="SkolaSerifCnOffc"/>
          <w:noProof/>
        </w:rPr>
        <mc:AlternateContent>
          <mc:Choice Requires="wps">
            <w:drawing>
              <wp:anchor distT="0" distB="0" distL="114300" distR="114300" simplePos="0" relativeHeight="251649536" behindDoc="0" locked="0" layoutInCell="1" allowOverlap="1" wp14:anchorId="543BBA7A" wp14:editId="1FC6C561">
                <wp:simplePos x="0" y="0"/>
                <wp:positionH relativeFrom="column">
                  <wp:posOffset>-27940</wp:posOffset>
                </wp:positionH>
                <wp:positionV relativeFrom="paragraph">
                  <wp:posOffset>41275</wp:posOffset>
                </wp:positionV>
                <wp:extent cx="3484880" cy="1014730"/>
                <wp:effectExtent l="10160" t="13970" r="10160" b="9525"/>
                <wp:wrapSquare wrapText="bothSides"/>
                <wp:docPr id="12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1014730"/>
                        </a:xfrm>
                        <a:prstGeom prst="rect">
                          <a:avLst/>
                        </a:prstGeom>
                        <a:solidFill>
                          <a:srgbClr val="FFFFFF"/>
                        </a:solidFill>
                        <a:ln w="9525">
                          <a:solidFill>
                            <a:srgbClr val="000000"/>
                          </a:solidFill>
                          <a:miter lim="800000"/>
                          <a:headEnd/>
                          <a:tailEnd/>
                        </a:ln>
                      </wps:spPr>
                      <wps:txbx>
                        <w:txbxContent>
                          <w:p w14:paraId="00B4033D" w14:textId="77777777" w:rsidR="00382491" w:rsidRPr="008E231D"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Заби со отворена пулпа.</w:t>
                            </w:r>
                          </w:p>
                          <w:p w14:paraId="14ECE174" w14:textId="77777777" w:rsidR="00382491" w:rsidRPr="008E231D"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Присуство на болка.</w:t>
                            </w:r>
                          </w:p>
                          <w:p w14:paraId="5E91CBA6" w14:textId="77777777" w:rsidR="00382491" w:rsidRPr="00B73EFE"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Присуство на апсцес или фистула.</w:t>
                            </w:r>
                            <w:r w:rsidRPr="00B73EFE">
                              <w:rPr>
                                <w:rFonts w:ascii="Times New Roman" w:eastAsia="Times New Roman" w:hAnsi="Times New Roman" w:cs="Times New Roman"/>
                                <w:sz w:val="24"/>
                                <w:szCs w:val="24"/>
                                <w:lang w:val="ru-RU"/>
                              </w:rPr>
                              <w:t xml:space="preserve"> </w:t>
                            </w:r>
                          </w:p>
                          <w:p w14:paraId="1A3E809A" w14:textId="77777777" w:rsidR="00382491" w:rsidRPr="00B73EFE"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Отсуство на пристап до денталниот кариес</w:t>
                            </w:r>
                            <w:r w:rsidRPr="00B73EFE">
                              <w:rPr>
                                <w:rFonts w:ascii="Times New Roman" w:eastAsia="Times New Roman" w:hAnsi="Times New Roman" w:cs="Times New Roman"/>
                                <w:sz w:val="24"/>
                                <w:szCs w:val="24"/>
                                <w:lang w:val="ru-RU"/>
                              </w:rPr>
                              <w:t>.</w:t>
                            </w:r>
                          </w:p>
                          <w:p w14:paraId="6AD85548" w14:textId="77777777" w:rsidR="00382491" w:rsidRPr="00B73EFE" w:rsidRDefault="00382491" w:rsidP="001E7DB7">
                            <w:pPr>
                              <w:pStyle w:val="ListParagraph"/>
                              <w:jc w:val="both"/>
                              <w:rPr>
                                <w:rFonts w:ascii="Times New Roman" w:eastAsia="Times New Roman" w:hAnsi="Times New Roman" w:cs="Times New Roman"/>
                                <w:sz w:val="24"/>
                                <w:szCs w:val="24"/>
                                <w:lang w:val="ru-RU"/>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BBA7A" id="Text Box 26" o:spid="_x0000_s1030" type="#_x0000_t202" style="position:absolute;left:0;text-align:left;margin-left:-2.2pt;margin-top:3.25pt;width:274.4pt;height:79.9pt;z-index:25164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y3aGgIAADEEAAAOAAAAZHJzL2Uyb0RvYy54bWysU9tu2zAMfR+wfxD0vthOndU14hRdugwD&#10;ugvQ7QNkWbaFyaIgKbGzrx8lp2nQbS/D9CCIonRIHh6ub6dBkYOwToKuaLZIKRGaQyN1V9Hv33Zv&#10;CkqcZ7phCrSo6FE4ert5/Wo9mlIsoQfVCEsQRLtyNBXtvTdlkjjei4G5BRih0dmCHZhH03ZJY9mI&#10;6INKlmn6NhnBNsYCF87h7f3spJuI37aC+y9t64QnqqKYm4+7jXsd9mSzZmVnmeklP6XB/iGLgUmN&#10;Qc9Q98wzsrfyN6hBcgsOWr/gMCTQtpKLWANWk6UvqnnsmRGxFiTHmTNN7v/B8s+HR/PVEj+9gwkb&#10;GItw5gH4D0c0bHumO3FnLYy9YA0GzgJlyWhcefoaqHalCyD1+AkabDLbe4hAU2uHwArWSRAdG3A8&#10;ky4mTzheXuVFXhTo4ujL0iy/voptSVj59N1Y5z8IGEg4VNRiVyM8Ozw4H9Jh5dOTEM2Bks1OKhUN&#10;29VbZcmBoQJ2ccUKXjxTmowVvVktVzMDf4VI4/oTxCA9SlnJoaLF+RErA2/vdROF5plU8xlTVvpE&#10;ZOBuZtFP9URkU9E8BAi81tAckVkLs3Jx0vDQg/1JyYiqrajGsaJEfdTYm5ssz4PIo5Gvrpdo2EtP&#10;felhmiNQRT0l83Hr58HYGyu7HuPMatBwh/1sZWT6OadT8qjL2IDTDAXhX9rx1fOkb34BAAD//wMA&#10;UEsDBBQABgAIAAAAIQCQD8QA3gAAAAgBAAAPAAAAZHJzL2Rvd25yZXYueG1sTI9BT4NAEIXvJv6H&#10;zZh4axcspQRZGmKiJl6srQe9bdkRiOwsYZcW/73Tkx5f3pc33xTb2fbihKPvHCmIlxEIpNqZjhoF&#10;74fHRQbCB01G945QwQ962JbXV4XOjTvTG572oRE8Qj7XCtoQhlxKX7dotV+6AYm7LzdaHTiOjTSj&#10;PvO47eVdFKXS6o74QqsHfGix/t5PVsHzx2qXmDiLDy+b6nMTMvs6VU9K3d7M1T2IgHP4g+Giz+pQ&#10;stPRTWS86BUskoRJBekaBNfr5JKPzKXpCmRZyP8PlL8AAAD//wMAUEsBAi0AFAAGAAgAAAAhALaD&#10;OJL+AAAA4QEAABMAAAAAAAAAAAAAAAAAAAAAAFtDb250ZW50X1R5cGVzXS54bWxQSwECLQAUAAYA&#10;CAAAACEAOP0h/9YAAACUAQAACwAAAAAAAAAAAAAAAAAvAQAAX3JlbHMvLnJlbHNQSwECLQAUAAYA&#10;CAAAACEAnpMt2hoCAAAxBAAADgAAAAAAAAAAAAAAAAAuAgAAZHJzL2Uyb0RvYy54bWxQSwECLQAU&#10;AAYACAAAACEAkA/EAN4AAAAIAQAADwAAAAAAAAAAAAAAAAB0BAAAZHJzL2Rvd25yZXYueG1sUEsF&#10;BgAAAAAEAAQA8wAAAH8FAAAAAA==&#10;">
                <v:textbox>
                  <w:txbxContent>
                    <w:p w14:paraId="00B4033D" w14:textId="77777777" w:rsidR="00382491" w:rsidRPr="008E231D"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Заби со отворена пулпа.</w:t>
                      </w:r>
                    </w:p>
                    <w:p w14:paraId="14ECE174" w14:textId="77777777" w:rsidR="00382491" w:rsidRPr="008E231D"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rPr>
                      </w:pPr>
                      <w:r w:rsidRPr="008E231D">
                        <w:rPr>
                          <w:rFonts w:ascii="Times New Roman" w:eastAsia="Times New Roman" w:hAnsi="Times New Roman" w:cs="Times New Roman"/>
                          <w:sz w:val="24"/>
                          <w:szCs w:val="24"/>
                          <w:lang w:val="mk-MK"/>
                        </w:rPr>
                        <w:t>Присуство на болка.</w:t>
                      </w:r>
                    </w:p>
                    <w:p w14:paraId="5E91CBA6" w14:textId="77777777" w:rsidR="00382491" w:rsidRPr="00B73EFE"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Присуство на апсцес или фистула.</w:t>
                      </w:r>
                      <w:r w:rsidRPr="00B73EFE">
                        <w:rPr>
                          <w:rFonts w:ascii="Times New Roman" w:eastAsia="Times New Roman" w:hAnsi="Times New Roman" w:cs="Times New Roman"/>
                          <w:sz w:val="24"/>
                          <w:szCs w:val="24"/>
                          <w:lang w:val="ru-RU"/>
                        </w:rPr>
                        <w:t xml:space="preserve"> </w:t>
                      </w:r>
                    </w:p>
                    <w:p w14:paraId="1A3E809A" w14:textId="77777777" w:rsidR="00382491" w:rsidRPr="00B73EFE" w:rsidRDefault="00382491" w:rsidP="00FE5A7D">
                      <w:pPr>
                        <w:pStyle w:val="ListParagraph"/>
                        <w:numPr>
                          <w:ilvl w:val="0"/>
                          <w:numId w:val="9"/>
                        </w:numPr>
                        <w:spacing w:after="0" w:line="276" w:lineRule="auto"/>
                        <w:jc w:val="both"/>
                        <w:rPr>
                          <w:rFonts w:ascii="Times New Roman" w:eastAsia="Times New Roman" w:hAnsi="Times New Roman" w:cs="Times New Roman"/>
                          <w:sz w:val="24"/>
                          <w:szCs w:val="24"/>
                          <w:lang w:val="ru-RU"/>
                        </w:rPr>
                      </w:pPr>
                      <w:r w:rsidRPr="008E231D">
                        <w:rPr>
                          <w:rFonts w:ascii="Times New Roman" w:eastAsia="Times New Roman" w:hAnsi="Times New Roman" w:cs="Times New Roman"/>
                          <w:sz w:val="24"/>
                          <w:szCs w:val="24"/>
                          <w:lang w:val="mk-MK"/>
                        </w:rPr>
                        <w:t>Отсуство на пристап до денталниот кариес</w:t>
                      </w:r>
                      <w:r w:rsidRPr="00B73EFE">
                        <w:rPr>
                          <w:rFonts w:ascii="Times New Roman" w:eastAsia="Times New Roman" w:hAnsi="Times New Roman" w:cs="Times New Roman"/>
                          <w:sz w:val="24"/>
                          <w:szCs w:val="24"/>
                          <w:lang w:val="ru-RU"/>
                        </w:rPr>
                        <w:t>.</w:t>
                      </w:r>
                    </w:p>
                    <w:p w14:paraId="6AD85548" w14:textId="77777777" w:rsidR="00382491" w:rsidRPr="00B73EFE" w:rsidRDefault="00382491" w:rsidP="001E7DB7">
                      <w:pPr>
                        <w:pStyle w:val="ListParagraph"/>
                        <w:jc w:val="both"/>
                        <w:rPr>
                          <w:rFonts w:ascii="Times New Roman" w:eastAsia="Times New Roman" w:hAnsi="Times New Roman" w:cs="Times New Roman"/>
                          <w:sz w:val="24"/>
                          <w:szCs w:val="24"/>
                          <w:lang w:val="ru-RU"/>
                        </w:rPr>
                      </w:pPr>
                    </w:p>
                  </w:txbxContent>
                </v:textbox>
                <w10:wrap type="square"/>
              </v:shape>
            </w:pict>
          </mc:Fallback>
        </mc:AlternateContent>
      </w:r>
    </w:p>
    <w:p w14:paraId="3B66C278" w14:textId="77777777" w:rsidR="00FE5A7D" w:rsidRPr="00B73EFE" w:rsidRDefault="00FE5A7D" w:rsidP="00FE5A7D">
      <w:pPr>
        <w:pStyle w:val="ListParagraph"/>
        <w:jc w:val="both"/>
        <w:rPr>
          <w:rFonts w:ascii="SkolaSerifCnOffc" w:eastAsia="Times New Roman" w:hAnsi="SkolaSerifCnOffc" w:cs="Times New Roman"/>
          <w:sz w:val="24"/>
          <w:szCs w:val="24"/>
          <w:lang w:val="ru-RU"/>
        </w:rPr>
      </w:pPr>
    </w:p>
    <w:p w14:paraId="703F502E" w14:textId="77777777" w:rsidR="00FE5A7D" w:rsidRPr="00B73EFE" w:rsidRDefault="00FE5A7D" w:rsidP="00FE5A7D">
      <w:pPr>
        <w:pStyle w:val="ListParagraph"/>
        <w:jc w:val="both"/>
        <w:rPr>
          <w:rFonts w:ascii="SkolaSerifCnOffc" w:eastAsia="Times New Roman" w:hAnsi="SkolaSerifCnOffc" w:cs="Times New Roman"/>
          <w:sz w:val="24"/>
          <w:szCs w:val="24"/>
          <w:lang w:val="ru-RU"/>
        </w:rPr>
      </w:pPr>
    </w:p>
    <w:p w14:paraId="47F3E5B4" w14:textId="010933E1" w:rsidR="00FE5A7D" w:rsidRPr="00B73EFE" w:rsidRDefault="001C1C6A" w:rsidP="006A6A5C">
      <w:pPr>
        <w:jc w:val="both"/>
        <w:rPr>
          <w:rFonts w:ascii="SkolaSerifCnOffc" w:eastAsia="Times New Roman" w:hAnsi="SkolaSerifCnOffc" w:cs="Times New Roman"/>
          <w:sz w:val="24"/>
          <w:szCs w:val="24"/>
          <w:lang w:val="ru-RU"/>
        </w:rPr>
      </w:pPr>
      <w:r w:rsidRPr="00BF5E52">
        <w:rPr>
          <w:rFonts w:ascii="SkolaSerifCnOffc" w:hAnsi="SkolaSerifCnOffc"/>
          <w:noProof/>
          <w:sz w:val="24"/>
        </w:rPr>
        <mc:AlternateContent>
          <mc:Choice Requires="wps">
            <w:drawing>
              <wp:anchor distT="0" distB="0" distL="114300" distR="114300" simplePos="0" relativeHeight="251641344" behindDoc="0" locked="0" layoutInCell="1" allowOverlap="1" wp14:anchorId="126DC672" wp14:editId="10B168AB">
                <wp:simplePos x="0" y="0"/>
                <wp:positionH relativeFrom="column">
                  <wp:posOffset>4013835</wp:posOffset>
                </wp:positionH>
                <wp:positionV relativeFrom="paragraph">
                  <wp:posOffset>3393440</wp:posOffset>
                </wp:positionV>
                <wp:extent cx="1310640" cy="533400"/>
                <wp:effectExtent l="3810" t="0" r="0" b="3810"/>
                <wp:wrapNone/>
                <wp:docPr id="124" name="Rectangles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5334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D5E284" w14:textId="77777777" w:rsidR="00FE5A7D" w:rsidRDefault="00FE5A7D" w:rsidP="00FE5A7D">
                            <w:pPr>
                              <w:jc w:val="center"/>
                              <w:rPr>
                                <w:rFonts w:ascii="Times New Roman" w:hAnsi="Times New Roman" w:cs="Times New Roman"/>
                                <w:lang w:val="mk-MK"/>
                              </w:rPr>
                            </w:pPr>
                            <w:bookmarkStart w:id="17" w:name="_Hlk99185974"/>
                            <w:bookmarkStart w:id="18" w:name="_Hlk99185975"/>
                            <w:bookmarkStart w:id="19" w:name="_Hlk99185990"/>
                            <w:bookmarkStart w:id="20" w:name="_Hlk99185991"/>
                            <w:r>
                              <w:rPr>
                                <w:rFonts w:ascii="Times New Roman" w:hAnsi="Times New Roman" w:cs="Times New Roman"/>
                                <w:lang w:val="mk-MK"/>
                              </w:rPr>
                              <w:t>Следење</w:t>
                            </w:r>
                          </w:p>
                          <w:p w14:paraId="345FD618" w14:textId="77777777" w:rsidR="00FE5A7D" w:rsidRDefault="00FE5A7D" w:rsidP="00FE5A7D">
                            <w:pPr>
                              <w:jc w:val="center"/>
                              <w:rPr>
                                <w:rFonts w:ascii="Times New Roman" w:hAnsi="Times New Roman" w:cs="Times New Roman"/>
                                <w:lang w:val="mk-MK"/>
                              </w:rPr>
                            </w:pPr>
                            <w:r>
                              <w:rPr>
                                <w:rFonts w:ascii="Times New Roman" w:hAnsi="Times New Roman" w:cs="Times New Roman"/>
                                <w:lang w:val="mk-MK"/>
                              </w:rPr>
                              <w:t>3, 6, 9, 12 месеци</w:t>
                            </w:r>
                            <w:bookmarkEnd w:id="17"/>
                            <w:bookmarkEnd w:id="18"/>
                            <w:bookmarkEnd w:id="19"/>
                            <w:bookmarkEnd w:id="2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6DC672" id="Rectangles 8" o:spid="_x0000_s1031" style="position:absolute;left:0;text-align:left;margin-left:316.05pt;margin-top:267.2pt;width:103.2pt;height:4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J9QEAANUDAAAOAAAAZHJzL2Uyb0RvYy54bWysU9tu2zAMfR+wfxD0vthO0m4z4hRFigwD&#10;ugvQ7QNkWbaFyaJGKbG7rx8lJ2mwvQ3zgyCS4iHPIb25mwbDjgq9BlvxYpFzpqyERtuu4t+/7d+8&#10;48wHYRthwKqKPyvP77avX21GV6ol9GAahYxArC9HV/E+BFdmmZe9GoRfgFOWgi3gIAKZ2GUNipHQ&#10;B5Mt8/w2GwEbhyCV9+R9mIN8m/DbVsnwpW29CsxUnHoL6cR01vHMthtRdihcr+WpDfEPXQxCWyp6&#10;gXoQQbAD6r+gBi0RPLRhIWHIoG21VIkDsSnyP9g89cKpxIXE8e4ik/9/sPLz8cl9xdi6d48gf3hm&#10;YdcL26l7RBh7JRoqV0ShstH58pIQDU+prB4/QUOjFYcASYOpxSECEjs2JamfL1KrKTBJzmJV5Ldr&#10;moik2M1qtc7TLDJRnrMd+vBBwcDipeJIo0zo4vjoQ+xGlOcnqXswutlrY5KBXb0zyI6Cxr5PXyJA&#10;JK+fGRsfW4hpM+LsUWlxTmXOPONK+TJM9cR0Qz1HwOipoXkmFRDm3aJ/gS494C/ORtqrivufB4GK&#10;M/PRkpLvi3WkHZKxvnm7JAOvI/V1RFhJUBUPnM3XXZiX9+BQdz1VKpIoFu5J/VYnYV66Os2Mdifp&#10;ddrzuJzXdnr18jdufwMAAP//AwBQSwMEFAAGAAgAAAAhAJZI8jfgAAAACwEAAA8AAABkcnMvZG93&#10;bnJldi54bWxMj8tOwzAQRfdI/IM1SOyok+ahkMapEFJXwIIWie00niZRYzvEThv+nmEFy9E9uvdM&#10;tV3MIC40+d5ZBfEqAkG2cbq3rYKPw+6hAOEDWo2Ds6Tgmzxs69ubCkvtrvadLvvQCi6xvkQFXQhj&#10;KaVvOjLoV24ky9nJTQYDn1Mr9YRXLjeDXEdRLg32lhc6HOm5o+a8n40CzFP99XZKXg8vc46P7RLt&#10;ss9Iqfu75WkDItAS/mD41Wd1qNnp6GarvRgU5Mk6ZlRBlqQpCCaKpMhAHDmKixRkXcn/P9Q/AAAA&#10;//8DAFBLAQItABQABgAIAAAAIQC2gziS/gAAAOEBAAATAAAAAAAAAAAAAAAAAAAAAABbQ29udGVu&#10;dF9UeXBlc10ueG1sUEsBAi0AFAAGAAgAAAAhADj9If/WAAAAlAEAAAsAAAAAAAAAAAAAAAAALwEA&#10;AF9yZWxzLy5yZWxzUEsBAi0AFAAGAAgAAAAhAH5BjEn1AQAA1QMAAA4AAAAAAAAAAAAAAAAALgIA&#10;AGRycy9lMm9Eb2MueG1sUEsBAi0AFAAGAAgAAAAhAJZI8jfgAAAACwEAAA8AAAAAAAAAAAAAAAAA&#10;TwQAAGRycy9kb3ducmV2LnhtbFBLBQYAAAAABAAEAPMAAABcBQAAAAA=&#10;" stroked="f">
                <v:textbox>
                  <w:txbxContent>
                    <w:p w14:paraId="7CD5E284" w14:textId="77777777" w:rsidR="00FE5A7D" w:rsidRDefault="00FE5A7D" w:rsidP="00FE5A7D">
                      <w:pPr>
                        <w:jc w:val="center"/>
                        <w:rPr>
                          <w:rFonts w:ascii="Times New Roman" w:hAnsi="Times New Roman" w:cs="Times New Roman"/>
                          <w:lang w:val="mk-MK"/>
                        </w:rPr>
                      </w:pPr>
                      <w:bookmarkStart w:id="21" w:name="_Hlk99185974"/>
                      <w:bookmarkStart w:id="22" w:name="_Hlk99185975"/>
                      <w:bookmarkStart w:id="23" w:name="_Hlk99185990"/>
                      <w:bookmarkStart w:id="24" w:name="_Hlk99185991"/>
                      <w:r>
                        <w:rPr>
                          <w:rFonts w:ascii="Times New Roman" w:hAnsi="Times New Roman" w:cs="Times New Roman"/>
                          <w:lang w:val="mk-MK"/>
                        </w:rPr>
                        <w:t>Следење</w:t>
                      </w:r>
                    </w:p>
                    <w:p w14:paraId="345FD618" w14:textId="77777777" w:rsidR="00FE5A7D" w:rsidRDefault="00FE5A7D" w:rsidP="00FE5A7D">
                      <w:pPr>
                        <w:jc w:val="center"/>
                        <w:rPr>
                          <w:rFonts w:ascii="Times New Roman" w:hAnsi="Times New Roman" w:cs="Times New Roman"/>
                          <w:lang w:val="mk-MK"/>
                        </w:rPr>
                      </w:pPr>
                      <w:r>
                        <w:rPr>
                          <w:rFonts w:ascii="Times New Roman" w:hAnsi="Times New Roman" w:cs="Times New Roman"/>
                          <w:lang w:val="mk-MK"/>
                        </w:rPr>
                        <w:t>3, 6, 9, 12 месеци</w:t>
                      </w:r>
                      <w:bookmarkEnd w:id="21"/>
                      <w:bookmarkEnd w:id="22"/>
                      <w:bookmarkEnd w:id="23"/>
                      <w:bookmarkEnd w:id="24"/>
                    </w:p>
                  </w:txbxContent>
                </v:textbox>
              </v:rect>
            </w:pict>
          </mc:Fallback>
        </mc:AlternateContent>
      </w:r>
      <w:r w:rsidRPr="00BF5E52">
        <w:rPr>
          <w:rFonts w:ascii="SkolaSerifCnOffc" w:hAnsi="SkolaSerifCnOffc"/>
          <w:noProof/>
          <w:sz w:val="24"/>
        </w:rPr>
        <mc:AlternateContent>
          <mc:Choice Requires="wps">
            <w:drawing>
              <wp:anchor distT="0" distB="0" distL="114300" distR="114300" simplePos="0" relativeHeight="251640320" behindDoc="0" locked="0" layoutInCell="1" allowOverlap="1" wp14:anchorId="1862BB03" wp14:editId="0141F908">
                <wp:simplePos x="0" y="0"/>
                <wp:positionH relativeFrom="column">
                  <wp:posOffset>2284730</wp:posOffset>
                </wp:positionH>
                <wp:positionV relativeFrom="paragraph">
                  <wp:posOffset>3355340</wp:posOffset>
                </wp:positionV>
                <wp:extent cx="1370965" cy="533400"/>
                <wp:effectExtent l="0" t="0" r="1905" b="3810"/>
                <wp:wrapNone/>
                <wp:docPr id="123" name="Rectangle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0965" cy="5334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A9CD9F" w14:textId="77777777" w:rsidR="00FE5A7D" w:rsidRDefault="00FE5A7D" w:rsidP="00FE5A7D">
                            <w:pPr>
                              <w:jc w:val="center"/>
                              <w:rPr>
                                <w:rFonts w:ascii="Times New Roman" w:hAnsi="Times New Roman" w:cs="Times New Roman"/>
                                <w:sz w:val="18"/>
                                <w:szCs w:val="18"/>
                                <w:lang w:val="mk-MK"/>
                              </w:rPr>
                            </w:pPr>
                          </w:p>
                          <w:p w14:paraId="55424984" w14:textId="77777777" w:rsidR="00FE5A7D" w:rsidRDefault="00FE5A7D" w:rsidP="00FE5A7D">
                            <w:pPr>
                              <w:jc w:val="center"/>
                              <w:rPr>
                                <w:rFonts w:ascii="Times New Roman" w:hAnsi="Times New Roman" w:cs="Times New Roman"/>
                                <w:sz w:val="18"/>
                                <w:szCs w:val="18"/>
                                <w:lang w:val="mk-MK"/>
                              </w:rPr>
                            </w:pPr>
                            <w:r>
                              <w:rPr>
                                <w:rFonts w:ascii="Times New Roman" w:hAnsi="Times New Roman" w:cs="Times New Roman"/>
                                <w:sz w:val="18"/>
                                <w:szCs w:val="18"/>
                                <w:lang w:val="mk-MK"/>
                              </w:rPr>
                              <w:t xml:space="preserve">септ. 2020 </w:t>
                            </w:r>
                            <w:r>
                              <w:rPr>
                                <w:rFonts w:cs="Calibri"/>
                                <w:sz w:val="18"/>
                                <w:szCs w:val="18"/>
                                <w:lang w:val="mk-MK"/>
                              </w:rPr>
                              <w:t>–</w:t>
                            </w:r>
                            <w:r>
                              <w:rPr>
                                <w:rFonts w:ascii="Times New Roman" w:hAnsi="Times New Roman" w:cs="Times New Roman"/>
                                <w:sz w:val="18"/>
                                <w:szCs w:val="18"/>
                                <w:lang w:val="mk-MK"/>
                              </w:rPr>
                              <w:t xml:space="preserve"> дек. 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62BB03" id="Rectangles 7" o:spid="_x0000_s1032" style="position:absolute;left:0;text-align:left;margin-left:179.9pt;margin-top:264.2pt;width:107.95pt;height:4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wCI9gEAANUDAAAOAAAAZHJzL2Uyb0RvYy54bWysU9tu2zAMfR+wfxD0vtjOrasRpyhSZBjQ&#10;XYBuHyDLsi3MFjVKiZ19/Sg5SYPtbZgfBJEUD8nD483D2HfsqNBpMAXPZilnykiotGkK/v3b/t17&#10;zpwXphIdGFXwk3L8Yfv2zWawuZpDC12lkBGIcflgC956b/MkcbJVvXAzsMpQsAbshScTm6RCMRB6&#10;3yXzNF0nA2BlEaRyjrxPU5BvI35dK+m/1LVTnnUFp958PDGeZTiT7UbkDQrbanluQ/xDF73Qhope&#10;oZ6EF+yA+i+oXksEB7WfSegTqGstVZyBpsnSP6Z5aYVVcRYix9krTe7/wcrPxxf7FUPrzj6D/OGY&#10;gV0rTKMeEWFolaioXBaISgbr8mtCMBylsnL4BBWtVhw8RA7GGvsASNOxMVJ9ulKtRs8kObPFXXq/&#10;XnEmKbZaLJZp3EUi8ku2Rec/KOhZuBQcaZURXRyfnQ/diPzyJHYPna72uuuigU2565AdBa19H784&#10;AA15+6wz4bGBkDYhTh4VhXMuc5kzSMrlfixHpquCrwNg8JRQnYgFhElb9C/QpQX8xdlAuiq4+3kQ&#10;qDjrPhpi8j5bLoMQo7Fc3c3JwNtIeRsRRhJUwT1n03XnJ/EeLOqmpUpZJMXAI7Ff60jMa1fnnZF2&#10;Il9nnQdx3trx1evfuP0NAAD//wMAUEsDBBQABgAIAAAAIQBUE2zL4QAAAAsBAAAPAAAAZHJzL2Rv&#10;d25yZXYueG1sTI8xT8MwFIR3JP6D9SqxUbtpnLYhToWQOgEDLRLra/yaRI3tEDtt+PeYiY6nO919&#10;V2wn07ELDb51VsFiLoCRrZxuba3g87B7XAPzAa3GzllS8EMetuX9XYG5dlf7QZd9qFkssT5HBU0I&#10;fc65rxoy6OeuJxu9kxsMhiiHmusBr7HcdDwRIuMGWxsXGuzppaHqvB+NAsxS/f1+Wr4dXscMN/Uk&#10;dvJLKPUwm56fgAWawn8Y/vAjOpSR6ehGqz3rFCzlJqIHBTJZp8BiQq7kCthRQbZIUuBlwW8/lL8A&#10;AAD//wMAUEsBAi0AFAAGAAgAAAAhALaDOJL+AAAA4QEAABMAAAAAAAAAAAAAAAAAAAAAAFtDb250&#10;ZW50X1R5cGVzXS54bWxQSwECLQAUAAYACAAAACEAOP0h/9YAAACUAQAACwAAAAAAAAAAAAAAAAAv&#10;AQAAX3JlbHMvLnJlbHNQSwECLQAUAAYACAAAACEA7BMAiPYBAADVAwAADgAAAAAAAAAAAAAAAAAu&#10;AgAAZHJzL2Uyb0RvYy54bWxQSwECLQAUAAYACAAAACEAVBNsy+EAAAALAQAADwAAAAAAAAAAAAAA&#10;AABQBAAAZHJzL2Rvd25yZXYueG1sUEsFBgAAAAAEAAQA8wAAAF4FAAAAAA==&#10;" stroked="f">
                <v:textbox>
                  <w:txbxContent>
                    <w:p w14:paraId="68A9CD9F" w14:textId="77777777" w:rsidR="00FE5A7D" w:rsidRDefault="00FE5A7D" w:rsidP="00FE5A7D">
                      <w:pPr>
                        <w:jc w:val="center"/>
                        <w:rPr>
                          <w:rFonts w:ascii="Times New Roman" w:hAnsi="Times New Roman" w:cs="Times New Roman"/>
                          <w:sz w:val="18"/>
                          <w:szCs w:val="18"/>
                          <w:lang w:val="mk-MK"/>
                        </w:rPr>
                      </w:pPr>
                    </w:p>
                    <w:p w14:paraId="55424984" w14:textId="77777777" w:rsidR="00FE5A7D" w:rsidRDefault="00FE5A7D" w:rsidP="00FE5A7D">
                      <w:pPr>
                        <w:jc w:val="center"/>
                        <w:rPr>
                          <w:rFonts w:ascii="Times New Roman" w:hAnsi="Times New Roman" w:cs="Times New Roman"/>
                          <w:sz w:val="18"/>
                          <w:szCs w:val="18"/>
                          <w:lang w:val="mk-MK"/>
                        </w:rPr>
                      </w:pPr>
                      <w:r>
                        <w:rPr>
                          <w:rFonts w:ascii="Times New Roman" w:hAnsi="Times New Roman" w:cs="Times New Roman"/>
                          <w:sz w:val="18"/>
                          <w:szCs w:val="18"/>
                          <w:lang w:val="mk-MK"/>
                        </w:rPr>
                        <w:t xml:space="preserve">септ. 2020 </w:t>
                      </w:r>
                      <w:r>
                        <w:rPr>
                          <w:rFonts w:cs="Calibri"/>
                          <w:sz w:val="18"/>
                          <w:szCs w:val="18"/>
                          <w:lang w:val="mk-MK"/>
                        </w:rPr>
                        <w:t>–</w:t>
                      </w:r>
                      <w:r>
                        <w:rPr>
                          <w:rFonts w:ascii="Times New Roman" w:hAnsi="Times New Roman" w:cs="Times New Roman"/>
                          <w:sz w:val="18"/>
                          <w:szCs w:val="18"/>
                          <w:lang w:val="mk-MK"/>
                        </w:rPr>
                        <w:t xml:space="preserve"> дек. 2021</w:t>
                      </w:r>
                    </w:p>
                  </w:txbxContent>
                </v:textbox>
              </v:rect>
            </w:pict>
          </mc:Fallback>
        </mc:AlternateContent>
      </w:r>
      <w:r w:rsidRPr="00BF5E52">
        <w:rPr>
          <w:rFonts w:ascii="SkolaSerifCnOffc" w:hAnsi="SkolaSerifCnOffc"/>
          <w:noProof/>
          <w:sz w:val="24"/>
        </w:rPr>
        <mc:AlternateContent>
          <mc:Choice Requires="wps">
            <w:drawing>
              <wp:anchor distT="0" distB="0" distL="114300" distR="114300" simplePos="0" relativeHeight="251639296" behindDoc="0" locked="0" layoutInCell="1" allowOverlap="1" wp14:anchorId="1EAD3364" wp14:editId="4B8A75CA">
                <wp:simplePos x="0" y="0"/>
                <wp:positionH relativeFrom="column">
                  <wp:posOffset>607695</wp:posOffset>
                </wp:positionH>
                <wp:positionV relativeFrom="paragraph">
                  <wp:posOffset>3370580</wp:posOffset>
                </wp:positionV>
                <wp:extent cx="1310640" cy="533400"/>
                <wp:effectExtent l="0" t="1905" r="0" b="0"/>
                <wp:wrapNone/>
                <wp:docPr id="122" name="Rectangle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5334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574ED7" w14:textId="77777777" w:rsidR="00FE5A7D" w:rsidRDefault="00FE5A7D" w:rsidP="00FE5A7D">
                            <w:pPr>
                              <w:jc w:val="center"/>
                              <w:rPr>
                                <w:rFonts w:ascii="Times New Roman" w:hAnsi="Times New Roman" w:cs="Times New Roman"/>
                                <w:lang w:val="mk-MK"/>
                              </w:rPr>
                            </w:pPr>
                            <w:r>
                              <w:rPr>
                                <w:rFonts w:ascii="Times New Roman" w:hAnsi="Times New Roman" w:cs="Times New Roman"/>
                                <w:lang w:val="mk-MK"/>
                              </w:rPr>
                              <w:t>100</w:t>
                            </w:r>
                          </w:p>
                          <w:p w14:paraId="38784B2C" w14:textId="77777777" w:rsidR="00FE5A7D" w:rsidRDefault="00FE5A7D" w:rsidP="00FE5A7D">
                            <w:pPr>
                              <w:jc w:val="center"/>
                              <w:rPr>
                                <w:rFonts w:ascii="Times New Roman" w:hAnsi="Times New Roman" w:cs="Times New Roman"/>
                                <w:lang w:val="mk-MK"/>
                              </w:rPr>
                            </w:pPr>
                            <w:r>
                              <w:rPr>
                                <w:rFonts w:ascii="Times New Roman" w:hAnsi="Times New Roman" w:cs="Times New Roman"/>
                              </w:rPr>
                              <w:t>ART</w:t>
                            </w:r>
                            <w:r>
                              <w:rPr>
                                <w:rFonts w:ascii="Times New Roman" w:hAnsi="Times New Roman" w:cs="Times New Roman"/>
                                <w:lang w:val="mk-MK"/>
                              </w:rPr>
                              <w:t>-реставрации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D3364" id="Rectangles 6" o:spid="_x0000_s1033" style="position:absolute;left:0;text-align:left;margin-left:47.85pt;margin-top:265.4pt;width:103.2pt;height:4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L9gEAANUDAAAOAAAAZHJzL2Uyb0RvYy54bWysU8Fu2zAMvQ/YPwi6L7aTtN2MOEWRIsOA&#10;bh3Q7QNkWbaFyaJGKXGyrx8lJ2mw3Yb5IIik+Mj3SK/uD4Nhe4Veg614Mcs5U1ZCo21X8e/ftu/e&#10;c+aDsI0wYFXFj8rz+/XbN6vRlWoOPZhGISMQ68vRVbwPwZVZ5mWvBuFn4JSlYAs4iEAmdlmDYiT0&#10;wWTzPL/NRsDGIUjlPXkfpyBfJ/y2VTI8t61XgZmKU28hnZjOOp7ZeiXKDoXrtTy1If6hi0FoS0Uv&#10;UI8iCLZD/RfUoCWChzbMJAwZtK2WKnEgNkX+B5uXXjiVuJA43l1k8v8PVn7Zv7ivGFv37gnkD88s&#10;bHphO/WACGOvREPliihUNjpfXhKi4SmV1eNnaGi0YhcgaXBocYiAxI4dktTHi9TqEJgkZ7Eo8tsl&#10;TURS7GaxWOZpFpkoz9kOffioYGDxUnGkUSZ0sX/yIXYjyvOT1D0Y3Wy1McnArt4YZHtBY9+mLxEg&#10;ktfPjI2PLcS0CXHyqLQ4pzJnnnGlfBkO9YHppuJ3ETB6amiOpALCtFv0L9ClB/zF2Uh7VXH/cydQ&#10;cWY+WVLyQ7GMtEMyljd3czLwOlJfR4SVBFXxwNl03YRpeXcOdddTpSKJYuGB1G91Eua1q9PMaHeS&#10;Xqc9j8t5badXr3/j+jcAAAD//wMAUEsDBBQABgAIAAAAIQCiUEw73wAAAAoBAAAPAAAAZHJzL2Rv&#10;d25yZXYueG1sTI/BTsMwEETvSPyDtUjcqJ2mCW2IUyGknoADLRLXbbxNImI7xE4b/p7lBMfVPs28&#10;Kbez7cWZxtB5pyFZKBDkam8612h4P+zu1iBCRGew9440fFOAbXV9VWJh/MW90XkfG8EhLhSooY1x&#10;KKQMdUsWw8IP5Ph38qPFyOfYSDPihcNtL5dK5dJi57ihxYGeWqo/95PVgPnKfL2e0pfD85TjppnV&#10;LvtQWt/ezI8PICLN8Q+GX31Wh4qdjn5yJohewya7Z1JDliqewECqlgmIo4Y8Wa1BVqX8P6H6AQAA&#10;//8DAFBLAQItABQABgAIAAAAIQC2gziS/gAAAOEBAAATAAAAAAAAAAAAAAAAAAAAAABbQ29udGVu&#10;dF9UeXBlc10ueG1sUEsBAi0AFAAGAAgAAAAhADj9If/WAAAAlAEAAAsAAAAAAAAAAAAAAAAALwEA&#10;AF9yZWxzLy5yZWxzUEsBAi0AFAAGAAgAAAAhAH/aF0v2AQAA1QMAAA4AAAAAAAAAAAAAAAAALgIA&#10;AGRycy9lMm9Eb2MueG1sUEsBAi0AFAAGAAgAAAAhAKJQTDvfAAAACgEAAA8AAAAAAAAAAAAAAAAA&#10;UAQAAGRycy9kb3ducmV2LnhtbFBLBQYAAAAABAAEAPMAAABcBQAAAAA=&#10;" stroked="f">
                <v:textbox>
                  <w:txbxContent>
                    <w:p w14:paraId="28574ED7" w14:textId="77777777" w:rsidR="00FE5A7D" w:rsidRDefault="00FE5A7D" w:rsidP="00FE5A7D">
                      <w:pPr>
                        <w:jc w:val="center"/>
                        <w:rPr>
                          <w:rFonts w:ascii="Times New Roman" w:hAnsi="Times New Roman" w:cs="Times New Roman"/>
                          <w:lang w:val="mk-MK"/>
                        </w:rPr>
                      </w:pPr>
                      <w:r>
                        <w:rPr>
                          <w:rFonts w:ascii="Times New Roman" w:hAnsi="Times New Roman" w:cs="Times New Roman"/>
                          <w:lang w:val="mk-MK"/>
                        </w:rPr>
                        <w:t>100</w:t>
                      </w:r>
                    </w:p>
                    <w:p w14:paraId="38784B2C" w14:textId="77777777" w:rsidR="00FE5A7D" w:rsidRDefault="00FE5A7D" w:rsidP="00FE5A7D">
                      <w:pPr>
                        <w:jc w:val="center"/>
                        <w:rPr>
                          <w:rFonts w:ascii="Times New Roman" w:hAnsi="Times New Roman" w:cs="Times New Roman"/>
                          <w:lang w:val="mk-MK"/>
                        </w:rPr>
                      </w:pPr>
                      <w:r>
                        <w:rPr>
                          <w:rFonts w:ascii="Times New Roman" w:hAnsi="Times New Roman" w:cs="Times New Roman"/>
                        </w:rPr>
                        <w:t>ART</w:t>
                      </w:r>
                      <w:r>
                        <w:rPr>
                          <w:rFonts w:ascii="Times New Roman" w:hAnsi="Times New Roman" w:cs="Times New Roman"/>
                          <w:lang w:val="mk-MK"/>
                        </w:rPr>
                        <w:t>-реставрации</w:t>
                      </w:r>
                    </w:p>
                  </w:txbxContent>
                </v:textbox>
              </v:rect>
            </w:pict>
          </mc:Fallback>
        </mc:AlternateContent>
      </w:r>
      <w:r w:rsidRPr="00BF5E52">
        <w:rPr>
          <w:rFonts w:ascii="SkolaSerifCnOffc" w:hAnsi="SkolaSerifCnOffc"/>
          <w:noProof/>
          <w:sz w:val="24"/>
        </w:rPr>
        <mc:AlternateContent>
          <mc:Choice Requires="wps">
            <w:drawing>
              <wp:anchor distT="0" distB="0" distL="114300" distR="114300" simplePos="0" relativeHeight="251638272" behindDoc="0" locked="0" layoutInCell="1" allowOverlap="1" wp14:anchorId="759939DF" wp14:editId="3CE1BF22">
                <wp:simplePos x="0" y="0"/>
                <wp:positionH relativeFrom="column">
                  <wp:posOffset>1323975</wp:posOffset>
                </wp:positionH>
                <wp:positionV relativeFrom="paragraph">
                  <wp:posOffset>2364740</wp:posOffset>
                </wp:positionV>
                <wp:extent cx="1310640" cy="533400"/>
                <wp:effectExtent l="0" t="0" r="3810" b="3810"/>
                <wp:wrapNone/>
                <wp:docPr id="121" name="Rectangle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5334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0AFDDD" w14:textId="77777777" w:rsidR="00FE5A7D" w:rsidRDefault="00FE5A7D" w:rsidP="00FE5A7D">
                            <w:pPr>
                              <w:jc w:val="center"/>
                              <w:rPr>
                                <w:rFonts w:ascii="Times New Roman" w:hAnsi="Times New Roman" w:cs="Times New Roman"/>
                                <w:sz w:val="24"/>
                                <w:szCs w:val="24"/>
                                <w:lang w:val="mk-M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939DF" id="Rectangles 5" o:spid="_x0000_s1034" style="position:absolute;left:0;text-align:left;margin-left:104.25pt;margin-top:186.2pt;width:103.2pt;height:4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Cq9gEAANUDAAAOAAAAZHJzL2Uyb0RvYy54bWysU8Fu2zAMvQ/YPwi6L46TtOuMOEWRIsOA&#10;bh3Q7QNkWbaFyaJGKbGzrx8lJ2mw3Yb5IIik+Mj3SK/vx96wg0KvwZY8n805U1ZCrW1b8u/fdu/u&#10;OPNB2FoYsKrkR+X5/ebtm/XgCrWADkytkBGI9cXgSt6F4Ios87JTvfAzcMpSsAHsRSAT26xGMRB6&#10;b7LFfH6bDYC1Q5DKe/I+TkG+SfhNo2R4bhqvAjMlp95COjGdVTyzzVoULQrXaXlqQ/xDF73Qlope&#10;oB5FEGyP+i+oXksED02YSegzaBotVeJAbPL5H2xeOuFU4kLieHeRyf8/WPnl8OK+YmzduyeQPzyz&#10;sO2EbdUDIgydEjWVy6NQ2eB8cUmIhqdUVg2foabRin2ApMHYYB8BiR0bk9THi9RqDEySM1/m89sV&#10;TURS7Ga5XM3TLDJRnLMd+vBRQc/ipeRIo0zo4vDkQ+xGFOcnqXswut5pY5KBbbU1yA6Cxr5LXyJA&#10;JK+fGRsfW4hpE+LkUWlxTmXOPONK+SKM1ch0XfK7CBg9FdRHUgFh2i36F+jSAf7ibKC9Krn/uReo&#10;ODOfLCn5IV9F2iEZq5v3CzLwOlJdR4SVBFXywNl03YZpefcOddtRpTyJYuGB1G90Eua1q9PMaHeS&#10;Xqc9j8t5badXr3/j5jcAAAD//wMAUEsDBBQABgAIAAAAIQBEtVrm4AAAAAsBAAAPAAAAZHJzL2Rv&#10;d25yZXYueG1sTI/BTsMwDIbvSLxDZCRuLFnXlq00nRDSTsCBDYmr13htReOUJt3K2xNOcLPlT7+/&#10;v9zOthdnGn3nWMNyoUAQ18503Gh4P+zu1iB8QDbYOyYN3+RhW11flVgYd+E3Ou9DI2II+wI1tCEM&#10;hZS+bsmiX7iBON5ObrQY4jo20ox4ieG2l4lSubTYcfzQ4kBPLdWf+8lqwDw1X6+n1cvhecpx08xq&#10;l30orW9v5scHEIHm8AfDr35Uhyo6Hd3ExoteQ6LWWUQ1rO6TFEQk0mW6AXGMQ5anIKtS/u9Q/QAA&#10;AP//AwBQSwECLQAUAAYACAAAACEAtoM4kv4AAADhAQAAEwAAAAAAAAAAAAAAAAAAAAAAW0NvbnRl&#10;bnRfVHlwZXNdLnhtbFBLAQItABQABgAIAAAAIQA4/SH/1gAAAJQBAAALAAAAAAAAAAAAAAAAAC8B&#10;AABfcmVscy8ucmVsc1BLAQItABQABgAIAAAAIQDYVSCq9gEAANUDAAAOAAAAAAAAAAAAAAAAAC4C&#10;AABkcnMvZTJvRG9jLnhtbFBLAQItABQABgAIAAAAIQBEtVrm4AAAAAsBAAAPAAAAAAAAAAAAAAAA&#10;AFAEAABkcnMvZG93bnJldi54bWxQSwUGAAAAAAQABADzAAAAXQUAAAAA&#10;" stroked="f">
                <v:textbox>
                  <w:txbxContent>
                    <w:p w14:paraId="6F0AFDDD" w14:textId="77777777" w:rsidR="00FE5A7D" w:rsidRDefault="00FE5A7D" w:rsidP="00FE5A7D">
                      <w:pPr>
                        <w:jc w:val="center"/>
                        <w:rPr>
                          <w:rFonts w:ascii="Times New Roman" w:hAnsi="Times New Roman" w:cs="Times New Roman"/>
                          <w:sz w:val="24"/>
                          <w:szCs w:val="24"/>
                          <w:lang w:val="mk-MK"/>
                        </w:rPr>
                      </w:pPr>
                    </w:p>
                  </w:txbxContent>
                </v:textbox>
              </v:rect>
            </w:pict>
          </mc:Fallback>
        </mc:AlternateContent>
      </w:r>
      <w:r w:rsidRPr="00BF5E52">
        <w:rPr>
          <w:rFonts w:ascii="SkolaSerifCnOffc" w:hAnsi="SkolaSerifCnOffc"/>
          <w:noProof/>
          <w:sz w:val="24"/>
        </w:rPr>
        <mc:AlternateContent>
          <mc:Choice Requires="wps">
            <w:drawing>
              <wp:anchor distT="0" distB="0" distL="114300" distR="114300" simplePos="0" relativeHeight="251637248" behindDoc="0" locked="0" layoutInCell="1" allowOverlap="1" wp14:anchorId="124E2935" wp14:editId="38AD72A6">
                <wp:simplePos x="0" y="0"/>
                <wp:positionH relativeFrom="column">
                  <wp:posOffset>3183255</wp:posOffset>
                </wp:positionH>
                <wp:positionV relativeFrom="paragraph">
                  <wp:posOffset>1343660</wp:posOffset>
                </wp:positionV>
                <wp:extent cx="2011680" cy="586740"/>
                <wp:effectExtent l="1905" t="3810" r="0" b="0"/>
                <wp:wrapNone/>
                <wp:docPr id="120" name="Rectangle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1680"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35B85" w14:textId="77777777" w:rsidR="00FE5A7D" w:rsidRDefault="00FE5A7D" w:rsidP="00275176">
                            <w:pPr>
                              <w:pStyle w:val="listpersonlistpersonitem-sc-qsm4fa-2"/>
                              <w:rPr>
                                <w:lang w:val="mk-M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E2935" id="Rectangles 4" o:spid="_x0000_s1035" style="position:absolute;left:0;text-align:left;margin-left:250.65pt;margin-top:105.8pt;width:158.4pt;height:46.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NE8QEAAMcDAAAOAAAAZHJzL2Uyb0RvYy54bWysU8tu2zAQvBfoPxC817IMx3EEy0HgwEWB&#10;tA2Q9gMoipKIUlx2SVtyv75LynGM9lZUB4L7Gu7Mrjb3Y2/YUaHXYEuez+acKSuh1rYt+fdv+w9r&#10;znwQthYGrCr5SXl+v33/bjO4Qi2gA1MrZARifTG4knchuCLLvOxUL/wMnLIUbAB7EcjENqtRDITe&#10;m2wxn6+yAbB2CFJ5T97HKci3Cb9plAxfm8arwEzJqbeQTkxnFc9suxFFi8J1Wp7bEP/QRS+0pUcv&#10;UI8iCHZA/RdUryWChybMJPQZNI2WKnEgNvn8DzYvnXAqcSFxvLvI5P8frPxyfHHPGFv37gnkD88s&#10;7DphW/WACEOnRE3P5VGobHC+uBREw1Mpq4bPUNNoxSFA0mBssI+AxI6NSerTRWo1BibJSWzz1Zom&#10;Iil2s17dLtMsMlG8Vjv04aOCnsVLyZFGmdDF8cmH2I0oXlNS92B0vdfGJAPbameQHQWNfZ++RIBI&#10;XqcZG5MtxLIJMXoSzcgsLpEvwliNTNclv4sQ0VNBfSLeCNM20fbTpQP8xdlAm1Ry//MgUHFmPlnS&#10;7i5fEjkWkrG8uV2QgdeR6joirCSokgfOpusuTOt6cKjbjl7KkwwWHkjvRicp3ro6t0/bkhQ6b3Zc&#10;x2s7Zb39f9vfAAAA//8DAFBLAwQUAAYACAAAACEA75o8hN8AAAALAQAADwAAAGRycy9kb3ducmV2&#10;LnhtbEyPwU7DMBBE70j8g7VI3Kjtpo1CyKZCSD0BB1okrtt4m0TEdojdNvw95gTH1TzNvK02sx3E&#10;mafQe4egFwoEu8ab3rUI7/vtXQEiRHKGBu8Y4ZsDbOrrq4pK4y/ujc+72IpU4kJJCF2MYyllaDq2&#10;FBZ+ZJeyo58sxXROrTQTXVK5HeRSqVxa6l1a6Gjkp46bz93JIlC+Ml+vx+xl/3zK6b6d1Xb9oRBv&#10;b+bHBxCR5/gHw69+Uoc6OR38yZkgBoS10llCEZZa5yASUehCgzggZGqlQNaV/P9D/QMAAP//AwBQ&#10;SwECLQAUAAYACAAAACEAtoM4kv4AAADhAQAAEwAAAAAAAAAAAAAAAAAAAAAAW0NvbnRlbnRfVHlw&#10;ZXNdLnhtbFBLAQItABQABgAIAAAAIQA4/SH/1gAAAJQBAAALAAAAAAAAAAAAAAAAAC8BAABfcmVs&#10;cy8ucmVsc1BLAQItABQABgAIAAAAIQCFCMNE8QEAAMcDAAAOAAAAAAAAAAAAAAAAAC4CAABkcnMv&#10;ZTJvRG9jLnhtbFBLAQItABQABgAIAAAAIQDvmjyE3wAAAAsBAAAPAAAAAAAAAAAAAAAAAEsEAABk&#10;cnMvZG93bnJldi54bWxQSwUGAAAAAAQABADzAAAAVwUAAAAA&#10;" stroked="f">
                <v:textbox>
                  <w:txbxContent>
                    <w:p w14:paraId="62735B85" w14:textId="77777777" w:rsidR="00FE5A7D" w:rsidRDefault="00FE5A7D" w:rsidP="00275176">
                      <w:pPr>
                        <w:pStyle w:val="listpersonlistpersonitem-sc-qsm4fa-2"/>
                        <w:rPr>
                          <w:lang w:val="mk-MK"/>
                        </w:rPr>
                      </w:pPr>
                    </w:p>
                  </w:txbxContent>
                </v:textbox>
              </v:rect>
            </w:pict>
          </mc:Fallback>
        </mc:AlternateContent>
      </w:r>
      <w:r w:rsidRPr="00BF5E52">
        <w:rPr>
          <w:rFonts w:ascii="SkolaSerifCnOffc" w:hAnsi="SkolaSerifCnOffc"/>
          <w:noProof/>
          <w:sz w:val="24"/>
        </w:rPr>
        <mc:AlternateContent>
          <mc:Choice Requires="wps">
            <w:drawing>
              <wp:anchor distT="0" distB="0" distL="114300" distR="114300" simplePos="0" relativeHeight="251636224" behindDoc="0" locked="0" layoutInCell="1" allowOverlap="1" wp14:anchorId="5B8FA035" wp14:editId="342DF201">
                <wp:simplePos x="0" y="0"/>
                <wp:positionH relativeFrom="column">
                  <wp:posOffset>1186815</wp:posOffset>
                </wp:positionH>
                <wp:positionV relativeFrom="paragraph">
                  <wp:posOffset>1374140</wp:posOffset>
                </wp:positionV>
                <wp:extent cx="1310640" cy="533400"/>
                <wp:effectExtent l="0" t="0" r="0" b="3810"/>
                <wp:wrapNone/>
                <wp:docPr id="119" name="Rectangle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64DA9" w14:textId="77777777" w:rsidR="00FE5A7D" w:rsidRDefault="00FE5A7D" w:rsidP="00FE5A7D">
                            <w:pPr>
                              <w:jc w:val="center"/>
                              <w:rPr>
                                <w:rFonts w:ascii="Times New Roman" w:hAnsi="Times New Roman" w:cs="Times New Roman"/>
                                <w:sz w:val="24"/>
                                <w:szCs w:val="24"/>
                                <w:lang w:val="mk-M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FA035" id="Rectangles 3" o:spid="_x0000_s1036" style="position:absolute;left:0;text-align:left;margin-left:93.45pt;margin-top:108.2pt;width:103.2pt;height:4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nLe8QEAAMgDAAAOAAAAZHJzL2Uyb0RvYy54bWysU9uO0zAQfUfiHyy/0yRtd4Go6WrVVRHS&#10;cpEWPsBxnMTC8Zix26R8PWOn263gDZEHy+PxHJ9zZrK5mwbDjgq9BlvxYpFzpqyERtuu4t+/7d+8&#10;48wHYRthwKqKn5Tnd9vXrzajK9USejCNQkYg1pejq3gfgiuzzMteDcIvwClLyRZwEIFC7LIGxUjo&#10;g8mWeX6bjYCNQ5DKezp9mJN8m/DbVsnwpW29CsxUnLiFtGJa67hm240oOxSu1/JMQ/wDi0FoS49e&#10;oB5EEOyA+i+oQUsED21YSBgyaFstVdJAaor8DzVPvXAqaSFzvLvY5P8frPx8fHJfMVL37hHkD88s&#10;7HphO3WPCGOvREPPFdGobHS+vBTEwFMpq8dP0FBrxSFA8mBqcYiApI5NyerTxWo1BSbpsFgV+e2a&#10;OiIpd7NarfPUi0yUz9UOffigYGBxU3GkViZ0cXz0IbIR5fOVxB6MbvbamBRgV+8MsqOgtu/TlwSQ&#10;yOtrxsbLFmLZjBhPksyoLA6RL8NUT0w3RDkxjEc1NCcSjjCPE40/bXrAX5yNNEoV9z8PAhVn5qMl&#10;894X66g0pGB983ZJAV5n6uuMsJKgKh44m7e7MM/rwaHuenqpSD5YuCfDW528eGF15k/jkiw6j3ac&#10;x+s43Xr5Abe/AQAA//8DAFBLAwQUAAYACAAAACEAYZuAr98AAAALAQAADwAAAGRycy9kb3ducmV2&#10;LnhtbEyPwU7DMAyG70i8Q+RJ3FiytVRraTohpJ2AAxsSV6/x2mpNUpp0K2+POcHNv/zp9+dyO9te&#10;XGgMnXcaVksFglztTecaDR+H3f0GRIjoDPbekYZvCrCtbm9KLIy/une67GMjuMSFAjW0MQ6FlKFu&#10;yWJY+oEc705+tBg5jo00I1653PZyrVQmLXaOL7Q40HNL9Xk/WQ2Ypebr7ZS8Hl6mDPNmVruHT6X1&#10;3WJ+egQRaY5/MPzqszpU7HT0kzNB9Jw3Wc6ohvUqS0EwkeRJAuLIg1IpyKqU/3+ofgAAAP//AwBQ&#10;SwECLQAUAAYACAAAACEAtoM4kv4AAADhAQAAEwAAAAAAAAAAAAAAAAAAAAAAW0NvbnRlbnRfVHlw&#10;ZXNdLnhtbFBLAQItABQABgAIAAAAIQA4/SH/1gAAAJQBAAALAAAAAAAAAAAAAAAAAC8BAABfcmVs&#10;cy8ucmVsc1BLAQItABQABgAIAAAAIQCnTnLe8QEAAMgDAAAOAAAAAAAAAAAAAAAAAC4CAABkcnMv&#10;ZTJvRG9jLnhtbFBLAQItABQABgAIAAAAIQBhm4Cv3wAAAAsBAAAPAAAAAAAAAAAAAAAAAEsEAABk&#10;cnMvZG93bnJldi54bWxQSwUGAAAAAAQABADzAAAAVwUAAAAA&#10;" stroked="f">
                <v:textbox>
                  <w:txbxContent>
                    <w:p w14:paraId="2F364DA9" w14:textId="77777777" w:rsidR="00FE5A7D" w:rsidRDefault="00FE5A7D" w:rsidP="00FE5A7D">
                      <w:pPr>
                        <w:jc w:val="center"/>
                        <w:rPr>
                          <w:rFonts w:ascii="Times New Roman" w:hAnsi="Times New Roman" w:cs="Times New Roman"/>
                          <w:sz w:val="24"/>
                          <w:szCs w:val="24"/>
                          <w:lang w:val="mk-MK"/>
                        </w:rPr>
                      </w:pPr>
                    </w:p>
                  </w:txbxContent>
                </v:textbox>
              </v:rect>
            </w:pict>
          </mc:Fallback>
        </mc:AlternateContent>
      </w:r>
      <w:r w:rsidRPr="00BF5E52">
        <w:rPr>
          <w:rFonts w:ascii="SkolaSerifCnOffc" w:hAnsi="SkolaSerifCnOffc"/>
          <w:noProof/>
          <w:sz w:val="24"/>
        </w:rPr>
        <mc:AlternateContent>
          <mc:Choice Requires="wps">
            <w:drawing>
              <wp:anchor distT="0" distB="0" distL="114300" distR="114300" simplePos="0" relativeHeight="251635200" behindDoc="0" locked="0" layoutInCell="1" allowOverlap="1" wp14:anchorId="3001F5CF" wp14:editId="0276FE4B">
                <wp:simplePos x="0" y="0"/>
                <wp:positionH relativeFrom="column">
                  <wp:posOffset>2070735</wp:posOffset>
                </wp:positionH>
                <wp:positionV relativeFrom="paragraph">
                  <wp:posOffset>40640</wp:posOffset>
                </wp:positionV>
                <wp:extent cx="1828800" cy="922020"/>
                <wp:effectExtent l="3810" t="0" r="0" b="0"/>
                <wp:wrapNone/>
                <wp:docPr id="118" name="Rectangle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22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4B9B66" w14:textId="77777777" w:rsidR="00FE5A7D" w:rsidRDefault="00FE5A7D" w:rsidP="00FE5A7D">
                            <w:pPr>
                              <w:jc w:val="center"/>
                              <w:rPr>
                                <w:rFonts w:ascii="Times New Roman" w:hAnsi="Times New Roman" w:cs="Times New Roman"/>
                                <w:sz w:val="21"/>
                                <w:szCs w:val="21"/>
                                <w:lang w:val="mk-M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1F5CF" id="Rectangles 2" o:spid="_x0000_s1037" style="position:absolute;left:0;text-align:left;margin-left:163.05pt;margin-top:3.2pt;width:2in;height:72.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he8QEAAMgDAAAOAAAAZHJzL2Uyb0RvYy54bWysU8tu2zAQvBfoPxC813rAbR3BchA4cFEg&#10;fQBpP4CiKIkoxWWXtCX367ukHcdobkF1ILhc7nBmdrW+nUfDDgq9BlvzYpFzpqyEVtu+5j9/7N6t&#10;OPNB2FYYsKrmR+X57ebtm/XkKlXCAKZVyAjE+mpyNR9CcFWWeTmoUfgFOGUp2QGOIlCIfdaimAh9&#10;NFmZ5x+yCbB1CFJ5T6f3pyTfJPyuUzJ86zqvAjM1J24hrZjWJq7ZZi2qHoUbtDzTEK9gMQpt6dEL&#10;1L0Igu1Rv4AatUTw0IWFhDGDrtNSJQ2kpsj/UfM4CKeSFjLHu4tN/v/Byq+HR/cdI3XvHkD+8szC&#10;dhC2V3eIMA1KtPRcEY3KJuerS0EMPJWyZvoCLbVW7AMkD+YOxwhI6ticrD5erFZzYJIOi1W5WuXU&#10;EUm5m7LMy9SLTFRP1Q59+KRgZHFTc6RWJnRxePAhshHV05XEHoxud9qYFGDfbA2yg6C279KXBJDI&#10;62vGxssWYtkJMZ4kmVFZHCJfhbmZmW6JcjIhHjXQHkk4wmmcaPxpMwD+4WyiUaq5/70XqDgzny2Z&#10;d1Msl3H2UrB8/5GkMrzONNcZYSVB1Txwdtpuw2le9w51P9BLRfLBwh0Z3unkxTOrM38al2TRebTj&#10;PF7H6dbzD7j5CwAA//8DAFBLAwQUAAYACAAAACEAJcqeGN0AAAAJAQAADwAAAGRycy9kb3ducmV2&#10;LnhtbEyPwU7DMBBE70j8g7VI3KidNrUgxKkQUk/AgRaJ6zbeJhGxHWKnDX/PcqLH0TzNvi03s+vF&#10;icbYBW8gWygQ5OtgO98Y+Nhv7+5BxITeYh88GfihCJvq+qrEwoazf6fTLjWCR3ws0ECb0lBIGeuW&#10;HMZFGMhzdwyjw8RxbKQd8czjrpdLpbR02Hm+0OJAzy3VX7vJGUCd2++34+p1/zJpfGhmtV1/KmNu&#10;b+anRxCJ5vQPw58+q0PFTocweRtFb2C11BmjBnQOgnud5ZwPDK4zDbIq5eUH1S8AAAD//wMAUEsB&#10;Ai0AFAAGAAgAAAAhALaDOJL+AAAA4QEAABMAAAAAAAAAAAAAAAAAAAAAAFtDb250ZW50X1R5cGVz&#10;XS54bWxQSwECLQAUAAYACAAAACEAOP0h/9YAAACUAQAACwAAAAAAAAAAAAAAAAAvAQAAX3JlbHMv&#10;LnJlbHNQSwECLQAUAAYACAAAACEAaE6IXvEBAADIAwAADgAAAAAAAAAAAAAAAAAuAgAAZHJzL2Uy&#10;b0RvYy54bWxQSwECLQAUAAYACAAAACEAJcqeGN0AAAAJAQAADwAAAAAAAAAAAAAAAABLBAAAZHJz&#10;L2Rvd25yZXYueG1sUEsFBgAAAAAEAAQA8wAAAFUFAAAAAA==&#10;" stroked="f">
                <v:textbox>
                  <w:txbxContent>
                    <w:p w14:paraId="3E4B9B66" w14:textId="77777777" w:rsidR="00FE5A7D" w:rsidRDefault="00FE5A7D" w:rsidP="00FE5A7D">
                      <w:pPr>
                        <w:jc w:val="center"/>
                        <w:rPr>
                          <w:rFonts w:ascii="Times New Roman" w:hAnsi="Times New Roman" w:cs="Times New Roman"/>
                          <w:sz w:val="21"/>
                          <w:szCs w:val="21"/>
                          <w:lang w:val="mk-MK"/>
                        </w:rPr>
                      </w:pPr>
                    </w:p>
                  </w:txbxContent>
                </v:textbox>
              </v:rect>
            </w:pict>
          </mc:Fallback>
        </mc:AlternateContent>
      </w:r>
    </w:p>
    <w:p w14:paraId="72C000EE" w14:textId="77777777" w:rsidR="00FE5A7D" w:rsidRPr="00B73EFE" w:rsidRDefault="00FE5A7D" w:rsidP="00FE5A7D">
      <w:pPr>
        <w:pStyle w:val="ListParagraph"/>
        <w:ind w:left="0"/>
        <w:rPr>
          <w:rFonts w:ascii="SkolaSerifCnOffc" w:hAnsi="SkolaSerifCnOffc" w:cs="Times New Roman"/>
          <w:b/>
          <w:bCs/>
          <w:color w:val="4472C4"/>
          <w:sz w:val="24"/>
          <w:szCs w:val="24"/>
          <w:shd w:val="clear" w:color="auto" w:fill="FFFFFF"/>
          <w:lang w:val="ru-RU"/>
        </w:rPr>
      </w:pPr>
    </w:p>
    <w:p w14:paraId="4AF0A2CC" w14:textId="77777777" w:rsidR="00FE5A7D" w:rsidRPr="00B73EFE" w:rsidRDefault="00FE5A7D" w:rsidP="00FE5A7D">
      <w:pPr>
        <w:jc w:val="both"/>
        <w:rPr>
          <w:rFonts w:ascii="SkolaSerifCnOffc" w:hAnsi="SkolaSerifCnOffc" w:cs="Times New Roman"/>
          <w:color w:val="000000"/>
          <w:sz w:val="24"/>
          <w:szCs w:val="24"/>
          <w:shd w:val="clear" w:color="auto" w:fill="FFFFFF"/>
          <w:lang w:val="ru-RU"/>
        </w:rPr>
      </w:pPr>
    </w:p>
    <w:p w14:paraId="0CA23B2A" w14:textId="77777777" w:rsidR="00FE5A7D" w:rsidRPr="00B73EFE" w:rsidRDefault="00FE5A7D" w:rsidP="00FE5A7D">
      <w:pPr>
        <w:jc w:val="center"/>
        <w:rPr>
          <w:rFonts w:ascii="SkolaSerifCnOffc" w:eastAsia="Times New Roman" w:hAnsi="SkolaSerifCnOffc" w:cs="Times New Roman"/>
          <w:b/>
          <w:bCs/>
          <w:color w:val="FF0000"/>
          <w:sz w:val="24"/>
          <w:szCs w:val="24"/>
          <w:lang w:val="ru-RU"/>
        </w:rPr>
      </w:pPr>
    </w:p>
    <w:p w14:paraId="46C45F92" w14:textId="77777777" w:rsidR="00F85831" w:rsidRPr="00B73EFE" w:rsidRDefault="00F85831" w:rsidP="00F85831">
      <w:pPr>
        <w:pStyle w:val="listpersonlistpersonitem-sc-qsm4fa-2"/>
        <w:spacing w:before="0" w:beforeAutospacing="0" w:line="360" w:lineRule="auto"/>
        <w:jc w:val="both"/>
        <w:rPr>
          <w:rFonts w:ascii="SkolaSerifCnOffc" w:hAnsi="SkolaSerifCnOffc"/>
          <w:noProof/>
          <w:lang w:val="ru-RU"/>
        </w:rPr>
      </w:pPr>
    </w:p>
    <w:p w14:paraId="76934F69" w14:textId="77777777" w:rsidR="00B33D12" w:rsidRPr="00B73EFE" w:rsidRDefault="00B33D12" w:rsidP="00F85831">
      <w:pPr>
        <w:pStyle w:val="listpersonlistpersonitem-sc-qsm4fa-2"/>
        <w:spacing w:before="0" w:beforeAutospacing="0" w:line="360" w:lineRule="auto"/>
        <w:jc w:val="both"/>
        <w:rPr>
          <w:rFonts w:ascii="SkolaSerifCnOffc" w:hAnsi="SkolaSerifCnOffc"/>
          <w:noProof/>
          <w:lang w:val="ru-RU"/>
        </w:rPr>
      </w:pPr>
    </w:p>
    <w:p w14:paraId="0C5A5427" w14:textId="77777777" w:rsidR="00B33D12" w:rsidRPr="00B73EFE" w:rsidRDefault="00B33D12" w:rsidP="00F85831">
      <w:pPr>
        <w:pStyle w:val="listpersonlistpersonitem-sc-qsm4fa-2"/>
        <w:spacing w:before="0" w:beforeAutospacing="0" w:line="360" w:lineRule="auto"/>
        <w:jc w:val="both"/>
        <w:rPr>
          <w:rFonts w:ascii="SkolaSerifCnOffc" w:hAnsi="SkolaSerifCnOffc"/>
          <w:noProof/>
          <w:lang w:val="ru-RU"/>
        </w:rPr>
      </w:pPr>
    </w:p>
    <w:p w14:paraId="005B09F4" w14:textId="23ACB4AD" w:rsidR="00227ADC" w:rsidRPr="00BF5E52" w:rsidRDefault="001C1C6A" w:rsidP="00227ADC">
      <w:pPr>
        <w:pStyle w:val="listpersonlistpersonitem-sc-qsm4fa-2"/>
        <w:spacing w:before="0" w:beforeAutospacing="0" w:after="0" w:afterAutospacing="0"/>
        <w:ind w:firstLine="720"/>
        <w:jc w:val="center"/>
        <w:rPr>
          <w:rFonts w:ascii="SkolaSerifCnOffc" w:hAnsi="SkolaSerifCnOffc"/>
          <w:b/>
          <w:bCs/>
          <w:color w:val="000000"/>
          <w:shd w:val="clear" w:color="auto" w:fill="FFFFFF"/>
          <w:lang w:val="mk-MK"/>
        </w:rPr>
      </w:pPr>
      <w:r w:rsidRPr="00BF5E52">
        <w:rPr>
          <w:rFonts w:ascii="SkolaSerifCnOffc" w:hAnsi="SkolaSerifCnOffc"/>
          <w:noProof/>
        </w:rPr>
        <w:drawing>
          <wp:anchor distT="0" distB="0" distL="114300" distR="114300" simplePos="0" relativeHeight="251642368" behindDoc="0" locked="0" layoutInCell="1" allowOverlap="1" wp14:anchorId="563FD6E5" wp14:editId="0D0F6BF1">
            <wp:simplePos x="0" y="0"/>
            <wp:positionH relativeFrom="margin">
              <wp:align>center</wp:align>
            </wp:positionH>
            <wp:positionV relativeFrom="margin">
              <wp:align>center</wp:align>
            </wp:positionV>
            <wp:extent cx="6292850" cy="3556000"/>
            <wp:effectExtent l="0" t="0" r="0" b="0"/>
            <wp:wrapSquare wrapText="bothSides"/>
            <wp:docPr id="117"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13">
                      <a:extLst>
                        <a:ext uri="{28A0092B-C50C-407E-A947-70E740481C1C}">
                          <a14:useLocalDpi xmlns:a14="http://schemas.microsoft.com/office/drawing/2010/main" val="0"/>
                        </a:ext>
                      </a:extLst>
                    </a:blip>
                    <a:srcRect l="-6856" r="-6516"/>
                    <a:stretch>
                      <a:fillRect/>
                    </a:stretch>
                  </pic:blipFill>
                  <pic:spPr bwMode="auto">
                    <a:xfrm>
                      <a:off x="0" y="0"/>
                      <a:ext cx="6292850" cy="355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98871" w14:textId="77777777" w:rsidR="00FA2FE9" w:rsidRPr="00BF5E52" w:rsidRDefault="00FA2FE9" w:rsidP="00FA2FE9">
      <w:pPr>
        <w:pStyle w:val="listpersonlistpersonitem-sc-qsm4fa-2"/>
        <w:spacing w:before="0" w:beforeAutospacing="0" w:after="0" w:afterAutospacing="0"/>
        <w:ind w:firstLine="720"/>
        <w:jc w:val="center"/>
        <w:rPr>
          <w:rFonts w:ascii="SkolaSerifCnOffc" w:hAnsi="SkolaSerifCnOffc"/>
          <w:b/>
          <w:bCs/>
          <w:color w:val="000000"/>
          <w:shd w:val="clear" w:color="auto" w:fill="FFFFFF"/>
          <w:lang w:val="mk-MK"/>
        </w:rPr>
      </w:pPr>
    </w:p>
    <w:p w14:paraId="001436BD" w14:textId="77777777" w:rsidR="000A01EC" w:rsidRPr="00BF5E52" w:rsidRDefault="000A01EC" w:rsidP="005440A3">
      <w:pPr>
        <w:pStyle w:val="listpersonlistpersonitem-sc-qsm4fa-2"/>
        <w:spacing w:before="0" w:beforeAutospacing="0" w:line="360" w:lineRule="auto"/>
        <w:ind w:firstLine="720"/>
        <w:jc w:val="center"/>
        <w:rPr>
          <w:rFonts w:ascii="SkolaSerifCnOffc" w:hAnsi="SkolaSerifCnOffc"/>
          <w:b/>
          <w:bCs/>
          <w:color w:val="000000"/>
          <w:shd w:val="clear" w:color="auto" w:fill="FFFFFF"/>
          <w:lang w:val="mk-MK"/>
        </w:rPr>
      </w:pPr>
    </w:p>
    <w:p w14:paraId="7657C1F1" w14:textId="77777777" w:rsidR="00AD6449" w:rsidRPr="00BF5E52" w:rsidRDefault="00AD6449" w:rsidP="00A35834">
      <w:pPr>
        <w:pStyle w:val="listpersonlistpersonitem-sc-qsm4fa-2"/>
        <w:spacing w:before="0" w:beforeAutospacing="0" w:after="0" w:afterAutospacing="0"/>
        <w:rPr>
          <w:rFonts w:ascii="SkolaSerifCnOffc" w:hAnsi="SkolaSerifCnOffc"/>
          <w:b/>
          <w:bCs/>
          <w:color w:val="000000"/>
          <w:shd w:val="clear" w:color="auto" w:fill="FFFFFF"/>
          <w:lang w:val="mk-MK"/>
        </w:rPr>
      </w:pPr>
    </w:p>
    <w:p w14:paraId="327D02E9" w14:textId="77777777" w:rsidR="00A35834" w:rsidRDefault="00A35834" w:rsidP="00D43BE4">
      <w:pPr>
        <w:pStyle w:val="listpersonlistpersonitem-sc-qsm4fa-2"/>
        <w:spacing w:before="0" w:beforeAutospacing="0" w:after="0" w:afterAutospacing="0"/>
        <w:ind w:firstLine="720"/>
        <w:jc w:val="center"/>
        <w:rPr>
          <w:rFonts w:ascii="SkolaSerifCnOffc" w:hAnsi="SkolaSerifCnOffc"/>
          <w:b/>
          <w:bCs/>
          <w:i/>
          <w:iCs/>
          <w:color w:val="000000"/>
          <w:sz w:val="20"/>
          <w:szCs w:val="20"/>
          <w:shd w:val="clear" w:color="auto" w:fill="FFFFFF"/>
          <w:lang w:val="mk-MK"/>
        </w:rPr>
      </w:pPr>
    </w:p>
    <w:p w14:paraId="4EC03883" w14:textId="4CD21503" w:rsidR="00B33D12" w:rsidRPr="00BF5E52" w:rsidRDefault="00B33D12" w:rsidP="00B33D12">
      <w:pPr>
        <w:pStyle w:val="listpersonlistpersonitem-sc-qsm4fa-2"/>
        <w:spacing w:before="0" w:beforeAutospacing="0" w:line="360" w:lineRule="auto"/>
        <w:ind w:firstLine="720"/>
        <w:jc w:val="center"/>
        <w:rPr>
          <w:rFonts w:ascii="SkolaSerifCnOffc" w:hAnsi="SkolaSerifCnOffc"/>
          <w:i/>
          <w:iCs/>
          <w:color w:val="000000"/>
          <w:sz w:val="20"/>
          <w:szCs w:val="20"/>
          <w:shd w:val="clear" w:color="auto" w:fill="FFFFFF"/>
          <w:lang w:val="mk-MK"/>
        </w:rPr>
      </w:pPr>
      <w:r w:rsidRPr="00BF5E52">
        <w:rPr>
          <w:rFonts w:ascii="SkolaSerifCnOffc" w:hAnsi="SkolaSerifCnOffc"/>
          <w:b/>
          <w:bCs/>
          <w:i/>
          <w:iCs/>
          <w:color w:val="000000"/>
          <w:sz w:val="20"/>
          <w:szCs w:val="20"/>
          <w:shd w:val="clear" w:color="auto" w:fill="FFFFFF"/>
          <w:lang w:val="mk-MK"/>
        </w:rPr>
        <w:t>Дијаграм</w:t>
      </w:r>
      <w:r w:rsidRPr="00B73EFE">
        <w:rPr>
          <w:rFonts w:ascii="SkolaSerifCnOffc" w:hAnsi="SkolaSerifCnOffc"/>
          <w:b/>
          <w:bCs/>
          <w:i/>
          <w:iCs/>
          <w:color w:val="000000"/>
          <w:sz w:val="20"/>
          <w:szCs w:val="20"/>
          <w:shd w:val="clear" w:color="auto" w:fill="FFFFFF"/>
          <w:lang w:val="ru-RU"/>
        </w:rPr>
        <w:t xml:space="preserve"> 1. </w:t>
      </w:r>
      <w:r w:rsidRPr="00BF5E52">
        <w:rPr>
          <w:rFonts w:ascii="SkolaSerifCnOffc" w:hAnsi="SkolaSerifCnOffc"/>
          <w:i/>
          <w:iCs/>
          <w:color w:val="000000"/>
          <w:sz w:val="20"/>
          <w:szCs w:val="20"/>
          <w:shd w:val="clear" w:color="auto" w:fill="FFFFFF"/>
          <w:lang w:val="mk-MK"/>
        </w:rPr>
        <w:t xml:space="preserve">Број на избрани деца и на </w:t>
      </w:r>
      <w:r w:rsidRPr="00B73EFE">
        <w:rPr>
          <w:rFonts w:ascii="SkolaSerifCnOffc" w:hAnsi="SkolaSerifCnOffc"/>
          <w:i/>
          <w:iCs/>
          <w:color w:val="000000"/>
          <w:sz w:val="20"/>
          <w:szCs w:val="20"/>
          <w:shd w:val="clear" w:color="auto" w:fill="FFFFFF"/>
          <w:lang w:val="ru-RU"/>
        </w:rPr>
        <w:t>АРТ</w:t>
      </w:r>
      <w:r w:rsidRPr="00BF5E52">
        <w:rPr>
          <w:rFonts w:ascii="SkolaSerifCnOffc" w:hAnsi="SkolaSerifCnOffc"/>
          <w:i/>
          <w:iCs/>
          <w:color w:val="000000"/>
          <w:sz w:val="20"/>
          <w:szCs w:val="20"/>
          <w:shd w:val="clear" w:color="auto" w:fill="FFFFFF"/>
          <w:lang w:val="mk-MK"/>
        </w:rPr>
        <w:t>-реставрации</w:t>
      </w:r>
    </w:p>
    <w:p w14:paraId="3F44E304" w14:textId="77777777" w:rsidR="000A01EC" w:rsidRPr="00BF5E52" w:rsidRDefault="000A01EC" w:rsidP="005440A3">
      <w:pPr>
        <w:pStyle w:val="listpersonlistpersonitem-sc-qsm4fa-2"/>
        <w:spacing w:before="0" w:beforeAutospacing="0" w:line="360" w:lineRule="auto"/>
        <w:ind w:firstLine="720"/>
        <w:jc w:val="center"/>
        <w:rPr>
          <w:rFonts w:ascii="SkolaSerifCnOffc" w:hAnsi="SkolaSerifCnOffc"/>
          <w:b/>
          <w:bCs/>
          <w:color w:val="000000"/>
          <w:shd w:val="clear" w:color="auto" w:fill="FFFFFF"/>
          <w:lang w:val="mk-MK"/>
        </w:rPr>
      </w:pPr>
    </w:p>
    <w:p w14:paraId="513ECD80" w14:textId="77777777" w:rsidR="000426BF" w:rsidRPr="00B73EFE" w:rsidRDefault="000426BF" w:rsidP="000426BF">
      <w:pPr>
        <w:spacing w:line="360" w:lineRule="auto"/>
        <w:rPr>
          <w:rFonts w:ascii="SkolaSerifCnOffc" w:hAnsi="SkolaSerifCnOffc"/>
          <w:b/>
          <w:bCs/>
          <w:sz w:val="24"/>
          <w:szCs w:val="24"/>
          <w:shd w:val="clear" w:color="auto" w:fill="FFFFFF"/>
          <w:lang w:val="ru-RU"/>
        </w:rPr>
      </w:pPr>
    </w:p>
    <w:p w14:paraId="715E76EC" w14:textId="48C4FF58" w:rsidR="000426BF" w:rsidRPr="00BF5E52" w:rsidRDefault="001C1C6A" w:rsidP="000426BF">
      <w:pPr>
        <w:spacing w:line="360" w:lineRule="auto"/>
        <w:jc w:val="center"/>
        <w:rPr>
          <w:rFonts w:ascii="SkolaSerifCnOffc" w:hAnsi="SkolaSerifCnOffc"/>
          <w:b/>
          <w:bCs/>
          <w:sz w:val="24"/>
          <w:szCs w:val="24"/>
          <w:shd w:val="clear" w:color="auto" w:fill="FFFFFF"/>
        </w:rPr>
      </w:pPr>
      <w:r w:rsidRPr="00BF5E52">
        <w:rPr>
          <w:rFonts w:ascii="SkolaSerifCnOffc" w:hAnsi="SkolaSerifCnOffc"/>
          <w:b/>
          <w:bCs/>
          <w:noProof/>
          <w:sz w:val="24"/>
          <w:szCs w:val="24"/>
          <w:shd w:val="clear" w:color="auto" w:fill="FFFFFF"/>
        </w:rPr>
        <w:lastRenderedPageBreak/>
        <w:drawing>
          <wp:inline distT="0" distB="0" distL="0" distR="0" wp14:anchorId="6A240115" wp14:editId="439F13BD">
            <wp:extent cx="4684395" cy="3315970"/>
            <wp:effectExtent l="0" t="0" r="0" b="0"/>
            <wp:docPr id="11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
                      <a:extLst>
                        <a:ext uri="{28A0092B-C50C-407E-A947-70E740481C1C}">
                          <a14:useLocalDpi xmlns:a14="http://schemas.microsoft.com/office/drawing/2010/main" val="0"/>
                        </a:ext>
                      </a:extLst>
                    </a:blip>
                    <a:srcRect l="23297" t="24115" r="23491" b="24696"/>
                    <a:stretch>
                      <a:fillRect/>
                    </a:stretch>
                  </pic:blipFill>
                  <pic:spPr bwMode="auto">
                    <a:xfrm>
                      <a:off x="0" y="0"/>
                      <a:ext cx="4684395" cy="3315970"/>
                    </a:xfrm>
                    <a:prstGeom prst="rect">
                      <a:avLst/>
                    </a:prstGeom>
                    <a:noFill/>
                    <a:ln>
                      <a:noFill/>
                    </a:ln>
                  </pic:spPr>
                </pic:pic>
              </a:graphicData>
            </a:graphic>
          </wp:inline>
        </w:drawing>
      </w:r>
    </w:p>
    <w:p w14:paraId="7132D674" w14:textId="68A17369" w:rsidR="000426BF" w:rsidRDefault="00AD6BC8" w:rsidP="000B547C">
      <w:pPr>
        <w:spacing w:line="360" w:lineRule="auto"/>
        <w:jc w:val="center"/>
        <w:rPr>
          <w:rFonts w:ascii="SkolaSerifCnOffc" w:hAnsi="SkolaSerifCnOffc"/>
          <w:i/>
          <w:iCs/>
          <w:sz w:val="20"/>
          <w:szCs w:val="20"/>
          <w:shd w:val="clear" w:color="auto" w:fill="FFFFFF"/>
        </w:rPr>
      </w:pPr>
      <w:r w:rsidRPr="00BF5E52">
        <w:rPr>
          <w:rFonts w:ascii="SkolaSerifCnOffc" w:eastAsia="Times New Roman" w:hAnsi="SkolaSerifCnOffc" w:cs="Times New Roman"/>
          <w:b/>
          <w:bCs/>
          <w:i/>
          <w:iCs/>
          <w:sz w:val="20"/>
          <w:szCs w:val="20"/>
        </w:rPr>
        <w:t>Слика</w:t>
      </w:r>
      <w:r w:rsidRPr="00BF5E52">
        <w:rPr>
          <w:rFonts w:ascii="SkolaSerifCnOffc" w:hAnsi="SkolaSerifCnOffc"/>
          <w:b/>
          <w:bCs/>
          <w:i/>
          <w:iCs/>
          <w:sz w:val="20"/>
          <w:szCs w:val="20"/>
          <w:shd w:val="clear" w:color="auto" w:fill="FFFFFF"/>
        </w:rPr>
        <w:t xml:space="preserve"> </w:t>
      </w:r>
      <w:r w:rsidR="000426BF" w:rsidRPr="00BF5E52">
        <w:rPr>
          <w:rFonts w:ascii="SkolaSerifCnOffc" w:hAnsi="SkolaSerifCnOffc"/>
          <w:b/>
          <w:bCs/>
          <w:i/>
          <w:iCs/>
          <w:sz w:val="20"/>
          <w:szCs w:val="20"/>
          <w:shd w:val="clear" w:color="auto" w:fill="FFFFFF"/>
        </w:rPr>
        <w:t xml:space="preserve">1. </w:t>
      </w:r>
      <w:r w:rsidR="000426BF" w:rsidRPr="00BF5E52">
        <w:rPr>
          <w:rFonts w:ascii="SkolaSerifCnOffc" w:hAnsi="SkolaSerifCnOffc"/>
          <w:i/>
          <w:iCs/>
          <w:sz w:val="20"/>
          <w:szCs w:val="20"/>
          <w:shd w:val="clear" w:color="auto" w:fill="FFFFFF"/>
        </w:rPr>
        <w:t>Vasileve (Drenica), 2020</w:t>
      </w:r>
    </w:p>
    <w:p w14:paraId="14D57F4E" w14:textId="77777777" w:rsidR="00AA3900" w:rsidRPr="000B547C" w:rsidRDefault="00AA3900" w:rsidP="000B547C">
      <w:pPr>
        <w:spacing w:line="360" w:lineRule="auto"/>
        <w:jc w:val="center"/>
        <w:rPr>
          <w:rFonts w:ascii="SkolaSerifCnOffc" w:hAnsi="SkolaSerifCnOffc"/>
          <w:i/>
          <w:iCs/>
          <w:sz w:val="20"/>
          <w:szCs w:val="20"/>
          <w:shd w:val="clear" w:color="auto" w:fill="FFFFFF"/>
        </w:rPr>
      </w:pPr>
    </w:p>
    <w:p w14:paraId="465A0DFC" w14:textId="3B7F28DE" w:rsidR="000426BF" w:rsidRPr="00BF5E52" w:rsidRDefault="001C1C6A" w:rsidP="000426BF">
      <w:pPr>
        <w:spacing w:line="360" w:lineRule="auto"/>
        <w:jc w:val="center"/>
        <w:rPr>
          <w:rFonts w:ascii="SkolaSerifCnOffc" w:hAnsi="SkolaSerifCnOffc"/>
          <w:b/>
          <w:bCs/>
          <w:sz w:val="24"/>
          <w:szCs w:val="24"/>
          <w:shd w:val="clear" w:color="auto" w:fill="FFFFFF"/>
        </w:rPr>
      </w:pPr>
      <w:r w:rsidRPr="00BF5E52">
        <w:rPr>
          <w:rFonts w:ascii="SkolaSerifCnOffc" w:hAnsi="SkolaSerifCnOffc"/>
          <w:b/>
          <w:noProof/>
          <w:sz w:val="24"/>
          <w:szCs w:val="24"/>
          <w:shd w:val="clear" w:color="auto" w:fill="FFFFFF"/>
        </w:rPr>
        <w:drawing>
          <wp:inline distT="0" distB="0" distL="0" distR="0" wp14:anchorId="0B45B5CA" wp14:editId="30B56F64">
            <wp:extent cx="4683125" cy="33159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3125" cy="3315970"/>
                    </a:xfrm>
                    <a:prstGeom prst="rect">
                      <a:avLst/>
                    </a:prstGeom>
                    <a:noFill/>
                    <a:ln>
                      <a:noFill/>
                    </a:ln>
                  </pic:spPr>
                </pic:pic>
              </a:graphicData>
            </a:graphic>
          </wp:inline>
        </w:drawing>
      </w:r>
    </w:p>
    <w:p w14:paraId="07D7617B" w14:textId="4B74288F" w:rsidR="000426BF" w:rsidRPr="00BF5E52" w:rsidRDefault="00AD6BC8" w:rsidP="00322E4F">
      <w:pPr>
        <w:spacing w:line="360" w:lineRule="auto"/>
        <w:jc w:val="center"/>
        <w:rPr>
          <w:rFonts w:ascii="SkolaSerifCnOffc" w:hAnsi="SkolaSerifCnOffc"/>
          <w:i/>
          <w:iCs/>
          <w:sz w:val="20"/>
          <w:szCs w:val="20"/>
          <w:shd w:val="clear" w:color="auto" w:fill="FFFFFF"/>
        </w:rPr>
      </w:pPr>
      <w:r w:rsidRPr="00BF5E52">
        <w:rPr>
          <w:rFonts w:ascii="SkolaSerifCnOffc" w:eastAsia="Times New Roman" w:hAnsi="SkolaSerifCnOffc" w:cs="Times New Roman"/>
          <w:b/>
          <w:bCs/>
          <w:i/>
          <w:iCs/>
          <w:sz w:val="20"/>
          <w:szCs w:val="20"/>
        </w:rPr>
        <w:t>Слика</w:t>
      </w:r>
      <w:r w:rsidR="000426BF" w:rsidRPr="00BF5E52">
        <w:rPr>
          <w:rFonts w:ascii="SkolaSerifCnOffc" w:hAnsi="SkolaSerifCnOffc"/>
          <w:b/>
          <w:bCs/>
          <w:i/>
          <w:iCs/>
          <w:sz w:val="20"/>
          <w:szCs w:val="20"/>
          <w:shd w:val="clear" w:color="auto" w:fill="FFFFFF"/>
        </w:rPr>
        <w:t xml:space="preserve"> 2. </w:t>
      </w:r>
      <w:r w:rsidR="000426BF" w:rsidRPr="00BF5E52">
        <w:rPr>
          <w:rFonts w:ascii="SkolaSerifCnOffc" w:hAnsi="SkolaSerifCnOffc"/>
          <w:i/>
          <w:iCs/>
          <w:sz w:val="20"/>
          <w:szCs w:val="20"/>
          <w:shd w:val="clear" w:color="auto" w:fill="FFFFFF"/>
        </w:rPr>
        <w:t>Pasome (Vushtrri), 2021</w:t>
      </w:r>
    </w:p>
    <w:p w14:paraId="4244CD64" w14:textId="77777777" w:rsidR="00B06DF1" w:rsidRPr="00BF5E52" w:rsidRDefault="00B06DF1" w:rsidP="00322E4F">
      <w:pPr>
        <w:spacing w:line="360" w:lineRule="auto"/>
        <w:jc w:val="center"/>
        <w:rPr>
          <w:rFonts w:ascii="SkolaSerifCnOffc" w:hAnsi="SkolaSerifCnOffc"/>
          <w:i/>
          <w:iCs/>
          <w:sz w:val="20"/>
          <w:szCs w:val="20"/>
          <w:shd w:val="clear" w:color="auto" w:fill="FFFFFF"/>
        </w:rPr>
      </w:pPr>
    </w:p>
    <w:p w14:paraId="6CC3527E" w14:textId="5344222F" w:rsidR="00F85831" w:rsidRPr="00BF5E52" w:rsidRDefault="00F85831" w:rsidP="00B06DF1">
      <w:pPr>
        <w:pStyle w:val="ListParagraph"/>
        <w:numPr>
          <w:ilvl w:val="1"/>
          <w:numId w:val="44"/>
        </w:numPr>
        <w:spacing w:after="0" w:line="240" w:lineRule="auto"/>
        <w:jc w:val="both"/>
        <w:rPr>
          <w:rFonts w:ascii="SkolaSerifCnOffc" w:hAnsi="SkolaSerifCnOffc" w:cs="Times New Roman"/>
          <w:b/>
          <w:bCs/>
          <w:color w:val="000000"/>
          <w:sz w:val="24"/>
          <w:szCs w:val="24"/>
          <w:shd w:val="clear" w:color="auto" w:fill="FFFFFF"/>
        </w:rPr>
      </w:pPr>
      <w:r w:rsidRPr="00BF5E52">
        <w:rPr>
          <w:rFonts w:ascii="SkolaSerifCnOffc" w:hAnsi="SkolaSerifCnOffc" w:cs="Times New Roman"/>
          <w:b/>
          <w:bCs/>
          <w:color w:val="000000"/>
          <w:sz w:val="24"/>
          <w:szCs w:val="24"/>
          <w:shd w:val="clear" w:color="auto" w:fill="FFFFFF"/>
          <w:lang w:val="mk-MK"/>
        </w:rPr>
        <w:lastRenderedPageBreak/>
        <w:t>Картичка за стоматолошката студија</w:t>
      </w:r>
    </w:p>
    <w:p w14:paraId="1C40AF6D" w14:textId="77777777" w:rsidR="005440A3" w:rsidRPr="00BF5E52" w:rsidRDefault="005440A3" w:rsidP="00B06DF1">
      <w:pPr>
        <w:spacing w:after="0" w:line="240" w:lineRule="auto"/>
        <w:ind w:firstLine="720"/>
        <w:jc w:val="both"/>
        <w:rPr>
          <w:rFonts w:ascii="SkolaSerifCnOffc" w:hAnsi="SkolaSerifCnOffc" w:cs="Times New Roman"/>
          <w:color w:val="000000"/>
          <w:sz w:val="24"/>
          <w:szCs w:val="24"/>
          <w:shd w:val="clear" w:color="auto" w:fill="FFFFFF"/>
          <w:lang w:val="mk-MK"/>
        </w:rPr>
      </w:pPr>
      <w:bookmarkStart w:id="25" w:name="_Hlk99187622"/>
    </w:p>
    <w:p w14:paraId="7896A19D" w14:textId="77777777" w:rsidR="00F85831" w:rsidRPr="00B73EFE" w:rsidRDefault="00F85831" w:rsidP="00B06DF1">
      <w:pPr>
        <w:spacing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За целите на студијата беше подготвена специјална, индивидуална картичка за стоматолошката студија</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Картичката беше формулирана во согласност со СЗО</w:t>
      </w:r>
      <w:r w:rsidRPr="00B73EFE">
        <w:rPr>
          <w:rFonts w:ascii="SkolaSerifCnOffc" w:hAnsi="SkolaSerifCnOffc" w:cs="Times New Roman"/>
          <w:color w:val="000000"/>
          <w:sz w:val="24"/>
          <w:szCs w:val="24"/>
          <w:shd w:val="clear" w:color="auto" w:fill="FFFFFF"/>
          <w:vertAlign w:val="superscript"/>
          <w:lang w:val="ru-RU"/>
        </w:rPr>
        <w:t>10</w:t>
      </w:r>
      <w:r w:rsidR="005440A3" w:rsidRPr="00B73EFE">
        <w:rPr>
          <w:rFonts w:ascii="SkolaSerifCnOffc" w:hAnsi="SkolaSerifCnOffc" w:cs="Times New Roman"/>
          <w:color w:val="000000"/>
          <w:sz w:val="24"/>
          <w:szCs w:val="24"/>
          <w:shd w:val="clear" w:color="auto" w:fill="FFFFFF"/>
          <w:vertAlign w:val="superscript"/>
          <w:lang w:val="ru-RU"/>
        </w:rPr>
        <w:t>2</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AAPD</w:t>
      </w:r>
      <w:r w:rsidRPr="00B73EFE">
        <w:rPr>
          <w:rFonts w:ascii="SkolaSerifCnOffc" w:hAnsi="SkolaSerifCnOffc" w:cs="Times New Roman"/>
          <w:color w:val="000000"/>
          <w:sz w:val="24"/>
          <w:szCs w:val="24"/>
          <w:shd w:val="clear" w:color="auto" w:fill="FFFFFF"/>
          <w:vertAlign w:val="superscript"/>
          <w:lang w:val="ru-RU"/>
        </w:rPr>
        <w:t>10</w:t>
      </w:r>
      <w:r w:rsidR="005440A3" w:rsidRPr="00B73EFE">
        <w:rPr>
          <w:rFonts w:ascii="SkolaSerifCnOffc" w:hAnsi="SkolaSerifCnOffc" w:cs="Times New Roman"/>
          <w:color w:val="000000"/>
          <w:sz w:val="24"/>
          <w:szCs w:val="24"/>
          <w:shd w:val="clear" w:color="auto" w:fill="FFFFFF"/>
          <w:vertAlign w:val="superscript"/>
          <w:lang w:val="ru-RU"/>
        </w:rPr>
        <w:t>3</w:t>
      </w:r>
      <w:r w:rsidRPr="00BF5E52">
        <w:rPr>
          <w:rFonts w:ascii="SkolaSerifCnOffc" w:hAnsi="SkolaSerifCnOffc" w:cs="Times New Roman"/>
          <w:color w:val="000000"/>
          <w:sz w:val="24"/>
          <w:szCs w:val="24"/>
          <w:shd w:val="clear" w:color="auto" w:fill="FFFFFF"/>
          <w:lang w:val="mk-MK"/>
        </w:rPr>
        <w:t>, со модификации</w:t>
      </w:r>
      <w:r w:rsidRPr="00B73EFE">
        <w:rPr>
          <w:rFonts w:ascii="SkolaSerifCnOffc" w:hAnsi="SkolaSerifCnOffc" w:cs="Times New Roman"/>
          <w:color w:val="000000"/>
          <w:sz w:val="24"/>
          <w:szCs w:val="24"/>
          <w:shd w:val="clear" w:color="auto" w:fill="FFFFFF"/>
          <w:lang w:val="ru-RU"/>
        </w:rPr>
        <w:t xml:space="preserve">. </w:t>
      </w:r>
    </w:p>
    <w:bookmarkEnd w:id="25"/>
    <w:p w14:paraId="45C30D01" w14:textId="77777777" w:rsidR="00F85831" w:rsidRPr="00B73EFE" w:rsidRDefault="00F85831" w:rsidP="00B06DF1">
      <w:pPr>
        <w:spacing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Картичката за стоматолошката студија содржи информации во врска со социодемографските податоци, фактори сврзани со кариес во согласност со редуцираниот кариограм, стоматолошка анамнеза, оценка на болката од самите деца, кодови и критериуми за евалуација на </w:t>
      </w:r>
      <w:r w:rsidRPr="00B73EFE">
        <w:rPr>
          <w:rFonts w:ascii="SkolaSerifCnOffc" w:hAnsi="SkolaSerifCnOffc" w:cs="Times New Roman"/>
          <w:color w:val="000000"/>
          <w:sz w:val="24"/>
          <w:szCs w:val="24"/>
          <w:shd w:val="clear" w:color="auto" w:fill="FFFFFF"/>
          <w:lang w:val="ru-RU"/>
        </w:rPr>
        <w:t>АРТ</w:t>
      </w:r>
      <w:r w:rsidRPr="00BF5E52">
        <w:rPr>
          <w:rFonts w:ascii="SkolaSerifCnOffc" w:hAnsi="SkolaSerifCnOffc" w:cs="Times New Roman"/>
          <w:color w:val="000000"/>
          <w:sz w:val="24"/>
          <w:szCs w:val="24"/>
          <w:shd w:val="clear" w:color="auto" w:fill="FFFFFF"/>
          <w:lang w:val="mk-MK"/>
        </w:rPr>
        <w:t>-реставрацијата</w:t>
      </w:r>
      <w:r w:rsidRPr="00B73EFE">
        <w:rPr>
          <w:rFonts w:ascii="SkolaSerifCnOffc" w:hAnsi="SkolaSerifCnOffc" w:cs="Times New Roman"/>
          <w:color w:val="000000"/>
          <w:sz w:val="24"/>
          <w:szCs w:val="24"/>
          <w:shd w:val="clear" w:color="auto" w:fill="FFFFFF"/>
          <w:lang w:val="ru-RU"/>
        </w:rPr>
        <w:t>.</w:t>
      </w:r>
    </w:p>
    <w:p w14:paraId="66D6BAB3" w14:textId="77777777" w:rsidR="00F85831" w:rsidRPr="00B73EFE" w:rsidRDefault="00F85831" w:rsidP="00B06DF1">
      <w:pPr>
        <w:spacing w:line="240" w:lineRule="auto"/>
        <w:ind w:firstLine="720"/>
        <w:jc w:val="both"/>
        <w:rPr>
          <w:rFonts w:ascii="SkolaSerifCnOffc" w:eastAsia="Times New Roman" w:hAnsi="SkolaSerifCnOffc" w:cs="Times New Roman"/>
          <w:bCs/>
          <w:sz w:val="24"/>
          <w:szCs w:val="24"/>
          <w:lang w:val="ru-RU"/>
        </w:rPr>
      </w:pPr>
      <w:r w:rsidRPr="00BF5E52">
        <w:rPr>
          <w:rFonts w:ascii="SkolaSerifCnOffc" w:hAnsi="SkolaSerifCnOffc" w:cs="Times New Roman"/>
          <w:color w:val="000000"/>
          <w:sz w:val="24"/>
          <w:szCs w:val="24"/>
          <w:shd w:val="clear" w:color="auto" w:fill="FFFFFF"/>
          <w:lang w:val="mk-MK"/>
        </w:rPr>
        <w:t xml:space="preserve">Беше подготвен краток прашалник и од секој родител/старател беа добиени информации </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врска со социодемографските податоци, општото здравје, оралната хигиена, однесувањето во поглед на исхраната, изложеноста на флуориди и стоматолошката анамнеза</w:t>
      </w:r>
      <w:r w:rsidRPr="00B73EFE">
        <w:rPr>
          <w:rFonts w:ascii="SkolaSerifCnOffc" w:hAnsi="SkolaSerifCnOffc" w:cs="Times New Roman"/>
          <w:color w:val="000000"/>
          <w:sz w:val="24"/>
          <w:szCs w:val="24"/>
          <w:shd w:val="clear" w:color="auto" w:fill="FFFFFF"/>
          <w:lang w:val="ru-RU"/>
        </w:rPr>
        <w:t xml:space="preserve">. </w:t>
      </w:r>
      <w:r w:rsidR="005440A3" w:rsidRPr="00BF5E52">
        <w:rPr>
          <w:rFonts w:ascii="SkolaSerifCnOffc" w:hAnsi="SkolaSerifCnOffc" w:cs="Times New Roman"/>
          <w:bCs/>
          <w:sz w:val="24"/>
          <w:szCs w:val="24"/>
          <w:lang w:val="mk-MK"/>
        </w:rPr>
        <w:t>Кутија</w:t>
      </w:r>
      <w:r w:rsidRPr="00BF5E52">
        <w:rPr>
          <w:rFonts w:ascii="SkolaSerifCnOffc" w:hAnsi="SkolaSerifCnOffc" w:cs="Times New Roman"/>
          <w:bCs/>
          <w:sz w:val="24"/>
          <w:szCs w:val="24"/>
          <w:shd w:val="clear" w:color="auto" w:fill="FFFFFF"/>
          <w:lang w:val="mk-MK"/>
        </w:rPr>
        <w:t xml:space="preserve"> </w:t>
      </w:r>
      <w:r w:rsidR="005440A3" w:rsidRPr="00B73EFE">
        <w:rPr>
          <w:rFonts w:ascii="SkolaSerifCnOffc" w:hAnsi="SkolaSerifCnOffc" w:cs="Times New Roman"/>
          <w:bCs/>
          <w:sz w:val="24"/>
          <w:szCs w:val="24"/>
          <w:shd w:val="clear" w:color="auto" w:fill="FFFFFF"/>
          <w:lang w:val="ru-RU"/>
        </w:rPr>
        <w:t xml:space="preserve">6,7,8,9,10 </w:t>
      </w:r>
      <w:r w:rsidR="005440A3" w:rsidRPr="00B73EFE">
        <w:rPr>
          <w:rFonts w:ascii="SkolaSerifCnOffc" w:eastAsia="Times New Roman" w:hAnsi="SkolaSerifCnOffc" w:cs="Times New Roman"/>
          <w:bCs/>
          <w:sz w:val="24"/>
          <w:szCs w:val="24"/>
          <w:lang w:val="ru-RU"/>
        </w:rPr>
        <w:t>и 11.</w:t>
      </w:r>
    </w:p>
    <w:p w14:paraId="56C54EFA" w14:textId="26213015" w:rsidR="000A01EC" w:rsidRPr="00B73EFE" w:rsidRDefault="000A01EC" w:rsidP="00B06DF1">
      <w:pPr>
        <w:spacing w:line="240" w:lineRule="auto"/>
        <w:ind w:firstLine="720"/>
        <w:jc w:val="both"/>
        <w:rPr>
          <w:rFonts w:ascii="SkolaSerifCnOffc" w:eastAsia="Times New Roman" w:hAnsi="SkolaSerifCnOffc" w:cs="Times New Roman"/>
          <w:sz w:val="24"/>
          <w:szCs w:val="24"/>
          <w:lang w:val="ru-RU"/>
        </w:rPr>
      </w:pPr>
      <w:bookmarkStart w:id="26" w:name="_Hlk103154383"/>
      <w:r w:rsidRPr="00BF5E52">
        <w:rPr>
          <w:rFonts w:ascii="SkolaSerifCnOffc" w:eastAsia="Times New Roman" w:hAnsi="SkolaSerifCnOffc" w:cs="Times New Roman"/>
          <w:sz w:val="24"/>
          <w:szCs w:val="24"/>
          <w:lang w:val="mk-MK"/>
        </w:rPr>
        <w:t>За целите на прегледите беа користени следните ресурси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амбиентална осветленост, стоматолошки огледалца и стандардни инструменти за испитување</w:t>
      </w:r>
      <w:bookmarkEnd w:id="26"/>
      <w:r w:rsidRPr="00B73EFE">
        <w:rPr>
          <w:rFonts w:ascii="SkolaSerifCnOffc" w:eastAsia="Times New Roman" w:hAnsi="SkolaSerifCnOffc" w:cs="Times New Roman"/>
          <w:sz w:val="24"/>
          <w:szCs w:val="24"/>
          <w:lang w:val="ru-RU"/>
        </w:rPr>
        <w:t>.</w:t>
      </w:r>
    </w:p>
    <w:p w14:paraId="623E5624" w14:textId="77777777" w:rsidR="00B06DF1" w:rsidRPr="00B73EFE" w:rsidRDefault="00B06DF1" w:rsidP="00B06DF1">
      <w:pPr>
        <w:spacing w:line="240" w:lineRule="auto"/>
        <w:ind w:firstLine="720"/>
        <w:jc w:val="both"/>
        <w:rPr>
          <w:rFonts w:ascii="SkolaSerifCnOffc" w:eastAsia="Times New Roman" w:hAnsi="SkolaSerifCnOffc" w:cs="Times New Roman"/>
          <w:sz w:val="24"/>
          <w:szCs w:val="24"/>
          <w:lang w:val="ru-RU"/>
        </w:rPr>
      </w:pPr>
    </w:p>
    <w:p w14:paraId="6A73A083" w14:textId="27DDEF15" w:rsidR="008F5969" w:rsidRPr="00B73EFE" w:rsidRDefault="001C1C6A" w:rsidP="008F5969">
      <w:pPr>
        <w:spacing w:line="360" w:lineRule="auto"/>
        <w:ind w:firstLine="720"/>
        <w:rPr>
          <w:rFonts w:ascii="SkolaSerifCnOffc" w:eastAsia="Times New Roman" w:hAnsi="SkolaSerifCnOffc" w:cs="Times New Roman"/>
          <w:b/>
          <w:bCs/>
          <w:sz w:val="24"/>
          <w:szCs w:val="24"/>
          <w:lang w:val="ru-RU"/>
        </w:rPr>
      </w:pPr>
      <w:r w:rsidRPr="00BF5E52">
        <w:rPr>
          <w:rFonts w:ascii="SkolaSerifCnOffc" w:eastAsia="Times New Roman" w:hAnsi="SkolaSerifCnOffc"/>
          <w:noProof/>
          <w:sz w:val="24"/>
          <w:szCs w:val="24"/>
        </w:rPr>
        <w:drawing>
          <wp:inline distT="0" distB="0" distL="0" distR="0" wp14:anchorId="0C5BAF4C" wp14:editId="09053564">
            <wp:extent cx="5160645" cy="3562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0645" cy="3562350"/>
                    </a:xfrm>
                    <a:prstGeom prst="rect">
                      <a:avLst/>
                    </a:prstGeom>
                    <a:noFill/>
                    <a:ln>
                      <a:noFill/>
                    </a:ln>
                  </pic:spPr>
                </pic:pic>
              </a:graphicData>
            </a:graphic>
          </wp:inline>
        </w:drawing>
      </w:r>
      <w:r w:rsidR="00AD6BC8" w:rsidRPr="00B73EFE">
        <w:rPr>
          <w:rFonts w:ascii="SkolaSerifCnOffc" w:eastAsia="Times New Roman" w:hAnsi="SkolaSerifCnOffc" w:cs="Times New Roman"/>
          <w:b/>
          <w:bCs/>
          <w:sz w:val="24"/>
          <w:szCs w:val="24"/>
          <w:lang w:val="ru-RU"/>
        </w:rPr>
        <w:t xml:space="preserve">       </w:t>
      </w:r>
      <w:r w:rsidR="008F5969" w:rsidRPr="00B73EFE">
        <w:rPr>
          <w:rFonts w:ascii="SkolaSerifCnOffc" w:eastAsia="Times New Roman" w:hAnsi="SkolaSerifCnOffc" w:cs="Times New Roman"/>
          <w:b/>
          <w:bCs/>
          <w:sz w:val="24"/>
          <w:szCs w:val="24"/>
          <w:lang w:val="ru-RU"/>
        </w:rPr>
        <w:t xml:space="preserve">    </w:t>
      </w:r>
    </w:p>
    <w:p w14:paraId="70E1BDAB" w14:textId="77777777" w:rsidR="00AD6BC8" w:rsidRPr="00B73EFE" w:rsidRDefault="00AD6BC8" w:rsidP="008F5969">
      <w:pPr>
        <w:spacing w:line="360" w:lineRule="auto"/>
        <w:ind w:firstLine="720"/>
        <w:jc w:val="center"/>
        <w:rPr>
          <w:rFonts w:ascii="SkolaSerifCnOffc" w:hAnsi="SkolaSerifCnOffc" w:cs="Times New Roman"/>
          <w:i/>
          <w:iCs/>
          <w:color w:val="000000"/>
          <w:sz w:val="20"/>
          <w:szCs w:val="20"/>
          <w:shd w:val="clear" w:color="auto" w:fill="FFFFFF"/>
          <w:lang w:val="ru-RU"/>
        </w:rPr>
      </w:pPr>
      <w:r w:rsidRPr="00B73EFE">
        <w:rPr>
          <w:rFonts w:ascii="SkolaSerifCnOffc" w:eastAsia="Times New Roman" w:hAnsi="SkolaSerifCnOffc" w:cs="Times New Roman"/>
          <w:b/>
          <w:bCs/>
          <w:i/>
          <w:iCs/>
          <w:sz w:val="20"/>
          <w:szCs w:val="20"/>
          <w:lang w:val="ru-RU"/>
        </w:rPr>
        <w:t xml:space="preserve">Слика 3. </w:t>
      </w:r>
      <w:r w:rsidRPr="00B73EFE">
        <w:rPr>
          <w:rFonts w:ascii="SkolaSerifCnOffc" w:eastAsia="Times New Roman" w:hAnsi="SkolaSerifCnOffc" w:cs="Times New Roman"/>
          <w:i/>
          <w:iCs/>
          <w:sz w:val="20"/>
          <w:szCs w:val="20"/>
          <w:lang w:val="ru-RU"/>
        </w:rPr>
        <w:t>Предавање за орално здравј</w:t>
      </w:r>
    </w:p>
    <w:p w14:paraId="4010CE9E" w14:textId="77777777" w:rsidR="00B06DF1" w:rsidRPr="00BF5E52" w:rsidRDefault="00B06DF1" w:rsidP="008D5D4F">
      <w:pPr>
        <w:spacing w:after="0" w:line="360" w:lineRule="auto"/>
        <w:jc w:val="center"/>
        <w:rPr>
          <w:rFonts w:ascii="SkolaSerifCnOffc" w:hAnsi="SkolaSerifCnOffc" w:cs="Times New Roman"/>
          <w:bCs/>
          <w:sz w:val="20"/>
          <w:szCs w:val="20"/>
          <w:lang w:val="mk-MK"/>
        </w:rPr>
      </w:pPr>
    </w:p>
    <w:p w14:paraId="4884D7AA" w14:textId="77777777" w:rsidR="00B06DF1" w:rsidRPr="00BF5E52" w:rsidRDefault="00B06DF1" w:rsidP="008D5D4F">
      <w:pPr>
        <w:spacing w:after="0" w:line="360" w:lineRule="auto"/>
        <w:jc w:val="center"/>
        <w:rPr>
          <w:rFonts w:ascii="SkolaSerifCnOffc" w:hAnsi="SkolaSerifCnOffc" w:cs="Times New Roman"/>
          <w:bCs/>
          <w:sz w:val="20"/>
          <w:szCs w:val="20"/>
          <w:lang w:val="mk-MK"/>
        </w:rPr>
      </w:pPr>
    </w:p>
    <w:p w14:paraId="1F364188" w14:textId="11BCF5C7" w:rsidR="008D5D4F" w:rsidRPr="00BF5E52" w:rsidRDefault="001C1C6A" w:rsidP="008D5D4F">
      <w:pPr>
        <w:spacing w:after="0" w:line="360" w:lineRule="auto"/>
        <w:jc w:val="center"/>
        <w:rPr>
          <w:rFonts w:ascii="SkolaSerifCnOffc" w:eastAsia="Times New Roman" w:hAnsi="SkolaSerifCnOffc" w:cs="Times New Roman"/>
          <w:i/>
          <w:iCs/>
          <w:color w:val="000000"/>
          <w:sz w:val="20"/>
          <w:szCs w:val="20"/>
          <w:lang w:val="mk-MK"/>
        </w:rPr>
      </w:pPr>
      <w:r w:rsidRPr="00BF5E52">
        <w:rPr>
          <w:rFonts w:ascii="SkolaSerifCnOffc" w:hAnsi="SkolaSerifCnOffc"/>
          <w:i/>
          <w:iCs/>
          <w:noProof/>
          <w:sz w:val="20"/>
          <w:szCs w:val="20"/>
        </w:rPr>
        <w:lastRenderedPageBreak/>
        <mc:AlternateContent>
          <mc:Choice Requires="wps">
            <w:drawing>
              <wp:anchor distT="0" distB="0" distL="114300" distR="114300" simplePos="0" relativeHeight="251650560" behindDoc="0" locked="0" layoutInCell="1" allowOverlap="1" wp14:anchorId="024A6012" wp14:editId="398B36B8">
                <wp:simplePos x="0" y="0"/>
                <wp:positionH relativeFrom="column">
                  <wp:posOffset>0</wp:posOffset>
                </wp:positionH>
                <wp:positionV relativeFrom="paragraph">
                  <wp:posOffset>0</wp:posOffset>
                </wp:positionV>
                <wp:extent cx="5953125" cy="8021320"/>
                <wp:effectExtent l="9525" t="9525" r="9525" b="8255"/>
                <wp:wrapSquare wrapText="bothSides"/>
                <wp:docPr id="11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8021320"/>
                        </a:xfrm>
                        <a:prstGeom prst="rect">
                          <a:avLst/>
                        </a:prstGeom>
                        <a:solidFill>
                          <a:srgbClr val="FFFFFF"/>
                        </a:solidFill>
                        <a:ln w="9525">
                          <a:solidFill>
                            <a:srgbClr val="000000"/>
                          </a:solidFill>
                          <a:miter lim="800000"/>
                          <a:headEnd/>
                          <a:tailEnd/>
                        </a:ln>
                      </wps:spPr>
                      <wps:txbx>
                        <w:txbxContent>
                          <w:p w14:paraId="02CBDE05"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Картичка за стоматолошката студија</w:t>
                            </w:r>
                          </w:p>
                          <w:p w14:paraId="62111F96"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45F5990F"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t xml:space="preserve">Бр. </w:t>
                            </w:r>
                            <w:r w:rsidRPr="00B73EFE">
                              <w:rPr>
                                <w:rFonts w:ascii="SkolaSerifCnOffc" w:eastAsia="Times New Roman" w:hAnsi="SkolaSerifCnOffc" w:cs="Times New Roman"/>
                                <w:b/>
                                <w:bCs/>
                                <w:color w:val="000000"/>
                                <w:sz w:val="20"/>
                                <w:szCs w:val="20"/>
                                <w:lang w:val="ru-RU"/>
                              </w:rPr>
                              <w:t xml:space="preserve">_____ </w:t>
                            </w:r>
                            <w:r w:rsidRPr="005832FE">
                              <w:rPr>
                                <w:rFonts w:ascii="SkolaSerifCnOffc" w:eastAsia="Times New Roman" w:hAnsi="SkolaSerifCnOffc" w:cs="Times New Roman"/>
                                <w:b/>
                                <w:bCs/>
                                <w:color w:val="000000"/>
                                <w:sz w:val="20"/>
                                <w:szCs w:val="20"/>
                                <w:lang w:val="mk-MK"/>
                              </w:rPr>
                              <w:t xml:space="preserve">Датум: </w:t>
                            </w:r>
                            <w:r w:rsidRPr="00B73EFE">
                              <w:rPr>
                                <w:rFonts w:ascii="SkolaSerifCnOffc" w:eastAsia="Times New Roman" w:hAnsi="SkolaSerifCnOffc" w:cs="Times New Roman"/>
                                <w:b/>
                                <w:bCs/>
                                <w:color w:val="000000"/>
                                <w:sz w:val="20"/>
                                <w:szCs w:val="20"/>
                                <w:lang w:val="ru-RU"/>
                              </w:rPr>
                              <w:t>____/____/______</w:t>
                            </w:r>
                          </w:p>
                          <w:p w14:paraId="79FD9D93"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p>
                          <w:p w14:paraId="11931B66" w14:textId="77777777" w:rsidR="005440A3" w:rsidRPr="005832FE" w:rsidRDefault="005440A3" w:rsidP="008D5D4F">
                            <w:pPr>
                              <w:numPr>
                                <w:ilvl w:val="0"/>
                                <w:numId w:val="12"/>
                              </w:numPr>
                              <w:spacing w:after="0" w:line="360" w:lineRule="auto"/>
                              <w:ind w:left="220"/>
                              <w:jc w:val="both"/>
                              <w:rPr>
                                <w:rFonts w:ascii="SkolaSerifCnOffc" w:eastAsia="Times New Roman" w:hAnsi="SkolaSerifCnOffc" w:cs="Times New Roman"/>
                                <w:b/>
                                <w:bCs/>
                                <w:color w:val="000000"/>
                                <w:sz w:val="20"/>
                                <w:szCs w:val="20"/>
                              </w:rPr>
                            </w:pPr>
                            <w:r w:rsidRPr="005832FE">
                              <w:rPr>
                                <w:rFonts w:ascii="SkolaSerifCnOffc" w:eastAsia="Times New Roman" w:hAnsi="SkolaSerifCnOffc" w:cs="Times New Roman"/>
                                <w:b/>
                                <w:bCs/>
                                <w:color w:val="000000"/>
                                <w:sz w:val="20"/>
                                <w:szCs w:val="20"/>
                                <w:lang w:val="mk-MK"/>
                              </w:rPr>
                              <w:t>Социодемографски податоци:</w:t>
                            </w:r>
                          </w:p>
                          <w:p w14:paraId="538EC96E" w14:textId="77777777" w:rsidR="005440A3" w:rsidRPr="005832FE" w:rsidRDefault="005440A3" w:rsidP="008D5D4F">
                            <w:pPr>
                              <w:spacing w:after="0" w:line="360" w:lineRule="auto"/>
                              <w:ind w:left="220"/>
                              <w:jc w:val="both"/>
                              <w:rPr>
                                <w:rFonts w:ascii="SkolaSerifCnOffc" w:eastAsia="Times New Roman" w:hAnsi="SkolaSerifCnOffc" w:cs="Times New Roman"/>
                                <w:b/>
                                <w:bCs/>
                                <w:color w:val="000000"/>
                                <w:sz w:val="20"/>
                                <w:szCs w:val="20"/>
                              </w:rPr>
                            </w:pPr>
                          </w:p>
                          <w:p w14:paraId="27D275B3"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 xml:space="preserve">Име: </w:t>
                            </w:r>
                            <w:r w:rsidRPr="00B73EFE">
                              <w:rPr>
                                <w:rFonts w:ascii="SkolaSerifCnOffc" w:eastAsia="Times New Roman" w:hAnsi="SkolaSerifCnOffc" w:cs="Times New Roman"/>
                                <w:b/>
                                <w:bCs/>
                                <w:color w:val="000000"/>
                                <w:sz w:val="20"/>
                                <w:szCs w:val="20"/>
                                <w:lang w:val="ru-RU"/>
                              </w:rPr>
                              <w:t xml:space="preserve">_________ </w:t>
                            </w:r>
                            <w:r w:rsidRPr="005832FE">
                              <w:rPr>
                                <w:rFonts w:ascii="SkolaSerifCnOffc" w:eastAsia="Times New Roman" w:hAnsi="SkolaSerifCnOffc" w:cs="Times New Roman"/>
                                <w:b/>
                                <w:bCs/>
                                <w:color w:val="000000"/>
                                <w:sz w:val="20"/>
                                <w:szCs w:val="20"/>
                                <w:lang w:val="mk-MK"/>
                              </w:rPr>
                              <w:t>Имиња на родителите:</w:t>
                            </w:r>
                            <w:r w:rsidRPr="00B73EFE">
                              <w:rPr>
                                <w:rFonts w:ascii="SkolaSerifCnOffc" w:eastAsia="Times New Roman" w:hAnsi="SkolaSerifCnOffc" w:cs="Times New Roman"/>
                                <w:b/>
                                <w:bCs/>
                                <w:color w:val="000000"/>
                                <w:sz w:val="20"/>
                                <w:szCs w:val="20"/>
                                <w:lang w:val="ru-RU"/>
                              </w:rPr>
                              <w:t xml:space="preserve"> _________, _________ </w:t>
                            </w:r>
                            <w:r w:rsidRPr="005832FE">
                              <w:rPr>
                                <w:rFonts w:ascii="SkolaSerifCnOffc" w:eastAsia="Times New Roman" w:hAnsi="SkolaSerifCnOffc" w:cs="Times New Roman"/>
                                <w:b/>
                                <w:bCs/>
                                <w:color w:val="000000"/>
                                <w:sz w:val="20"/>
                                <w:szCs w:val="20"/>
                                <w:lang w:val="mk-MK"/>
                              </w:rPr>
                              <w:t>Презиме:</w:t>
                            </w:r>
                            <w:r w:rsidRPr="00B73EFE">
                              <w:rPr>
                                <w:rFonts w:ascii="SkolaSerifCnOffc" w:eastAsia="Times New Roman" w:hAnsi="SkolaSerifCnOffc" w:cs="Times New Roman"/>
                                <w:b/>
                                <w:bCs/>
                                <w:color w:val="000000"/>
                                <w:sz w:val="20"/>
                                <w:szCs w:val="20"/>
                                <w:lang w:val="ru-RU"/>
                              </w:rPr>
                              <w:t xml:space="preserve"> __________</w:t>
                            </w:r>
                          </w:p>
                          <w:p w14:paraId="4FFA2DB7"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p>
                          <w:p w14:paraId="4BB8AF94"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 xml:space="preserve">Датум на раѓање: </w:t>
                            </w:r>
                            <w:r w:rsidRPr="00B73EFE">
                              <w:rPr>
                                <w:rFonts w:ascii="SkolaSerifCnOffc" w:eastAsia="Times New Roman" w:hAnsi="SkolaSerifCnOffc" w:cs="Times New Roman"/>
                                <w:b/>
                                <w:bCs/>
                                <w:color w:val="000000"/>
                                <w:sz w:val="20"/>
                                <w:szCs w:val="20"/>
                                <w:lang w:val="ru-RU"/>
                              </w:rPr>
                              <w:t xml:space="preserve">___/___/____ </w:t>
                            </w:r>
                            <w:r w:rsidRPr="005832FE">
                              <w:rPr>
                                <w:rFonts w:ascii="SkolaSerifCnOffc" w:eastAsia="Times New Roman" w:hAnsi="SkolaSerifCnOffc" w:cs="Times New Roman"/>
                                <w:b/>
                                <w:bCs/>
                                <w:color w:val="000000"/>
                                <w:sz w:val="20"/>
                                <w:szCs w:val="20"/>
                                <w:lang w:val="mk-MK"/>
                              </w:rPr>
                              <w:t xml:space="preserve">Место на раѓање: </w:t>
                            </w:r>
                            <w:r w:rsidRPr="00B73EFE">
                              <w:rPr>
                                <w:rFonts w:ascii="SkolaSerifCnOffc" w:eastAsia="Times New Roman" w:hAnsi="SkolaSerifCnOffc" w:cs="Times New Roman"/>
                                <w:b/>
                                <w:bCs/>
                                <w:color w:val="000000"/>
                                <w:sz w:val="20"/>
                                <w:szCs w:val="20"/>
                                <w:lang w:val="ru-RU"/>
                              </w:rPr>
                              <w:t xml:space="preserve">____________ </w:t>
                            </w:r>
                            <w:r w:rsidRPr="005832FE">
                              <w:rPr>
                                <w:rFonts w:ascii="SkolaSerifCnOffc" w:eastAsia="Times New Roman" w:hAnsi="SkolaSerifCnOffc" w:cs="Times New Roman"/>
                                <w:b/>
                                <w:bCs/>
                                <w:color w:val="000000"/>
                                <w:sz w:val="20"/>
                                <w:szCs w:val="20"/>
                                <w:lang w:val="mk-MK"/>
                              </w:rPr>
                              <w:t xml:space="preserve">Пол: </w:t>
                            </w:r>
                            <w:r w:rsidRPr="005832FE">
                              <w:rPr>
                                <w:rFonts w:ascii="SkolaSerifCnOffc" w:eastAsia="Times New Roman" w:hAnsi="SkolaSerifCnOffc" w:cs="Times New Roman"/>
                                <w:b/>
                                <w:bCs/>
                                <w:color w:val="000000"/>
                                <w:sz w:val="20"/>
                                <w:szCs w:val="20"/>
                                <w:lang w:val="mk-MK"/>
                              </w:rPr>
                              <w:sym w:font="Wingdings 2" w:char="00A3"/>
                            </w:r>
                            <w:r w:rsidRPr="005832FE">
                              <w:rPr>
                                <w:rFonts w:ascii="SkolaSerifCnOffc" w:eastAsia="Times New Roman" w:hAnsi="SkolaSerifCnOffc" w:cs="Times New Roman"/>
                                <w:b/>
                                <w:bCs/>
                                <w:color w:val="000000"/>
                                <w:sz w:val="20"/>
                                <w:szCs w:val="20"/>
                                <w:lang w:val="mk-MK"/>
                              </w:rPr>
                              <w:t xml:space="preserve"> М     </w:t>
                            </w:r>
                            <w:r w:rsidRPr="005832FE">
                              <w:rPr>
                                <w:rFonts w:ascii="SkolaSerifCnOffc" w:eastAsia="Times New Roman" w:hAnsi="SkolaSerifCnOffc" w:cs="Times New Roman"/>
                                <w:b/>
                                <w:bCs/>
                                <w:color w:val="000000"/>
                                <w:sz w:val="20"/>
                                <w:szCs w:val="20"/>
                                <w:lang w:val="mk-MK"/>
                              </w:rPr>
                              <w:sym w:font="Wingdings 2" w:char="00A3"/>
                            </w:r>
                            <w:r w:rsidRPr="005832FE">
                              <w:rPr>
                                <w:rFonts w:ascii="SkolaSerifCnOffc" w:eastAsia="Times New Roman" w:hAnsi="SkolaSerifCnOffc" w:cs="Times New Roman"/>
                                <w:b/>
                                <w:bCs/>
                                <w:color w:val="000000"/>
                                <w:sz w:val="20"/>
                                <w:szCs w:val="20"/>
                                <w:lang w:val="mk-MK"/>
                              </w:rPr>
                              <w:t xml:space="preserve">  Ж</w:t>
                            </w:r>
                          </w:p>
                          <w:p w14:paraId="0734A267"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0946F089"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Висина:</w:t>
                            </w:r>
                            <w:r w:rsidRPr="00B73EFE">
                              <w:rPr>
                                <w:rFonts w:ascii="SkolaSerifCnOffc" w:eastAsia="Times New Roman" w:hAnsi="SkolaSerifCnOffc" w:cs="Times New Roman"/>
                                <w:b/>
                                <w:bCs/>
                                <w:color w:val="000000"/>
                                <w:sz w:val="20"/>
                                <w:szCs w:val="20"/>
                                <w:lang w:val="ru-RU"/>
                              </w:rPr>
                              <w:t xml:space="preserve"> _____ </w:t>
                            </w:r>
                            <w:r w:rsidRPr="005832FE">
                              <w:rPr>
                                <w:rFonts w:ascii="SkolaSerifCnOffc" w:eastAsia="Times New Roman" w:hAnsi="SkolaSerifCnOffc" w:cs="Times New Roman"/>
                                <w:b/>
                                <w:bCs/>
                                <w:color w:val="000000"/>
                                <w:sz w:val="20"/>
                                <w:szCs w:val="20"/>
                              </w:rPr>
                              <w:t>cm</w:t>
                            </w:r>
                            <w:r w:rsidRPr="005832FE">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ab/>
                            </w:r>
                            <w:r w:rsidRPr="005832FE">
                              <w:rPr>
                                <w:rFonts w:ascii="SkolaSerifCnOffc" w:eastAsia="Times New Roman" w:hAnsi="SkolaSerifCnOffc" w:cs="Times New Roman"/>
                                <w:b/>
                                <w:bCs/>
                                <w:color w:val="000000"/>
                                <w:sz w:val="20"/>
                                <w:szCs w:val="20"/>
                                <w:lang w:val="mk-MK"/>
                              </w:rPr>
                              <w:t>Тежина:</w:t>
                            </w:r>
                            <w:r w:rsidRPr="00B73EFE">
                              <w:rPr>
                                <w:rFonts w:ascii="SkolaSerifCnOffc" w:eastAsia="Times New Roman" w:hAnsi="SkolaSerifCnOffc" w:cs="Times New Roman"/>
                                <w:b/>
                                <w:bCs/>
                                <w:color w:val="000000"/>
                                <w:sz w:val="20"/>
                                <w:szCs w:val="20"/>
                                <w:lang w:val="ru-RU"/>
                              </w:rPr>
                              <w:t xml:space="preserve"> ______ </w:t>
                            </w:r>
                            <w:r w:rsidRPr="005832FE">
                              <w:rPr>
                                <w:rFonts w:ascii="SkolaSerifCnOffc" w:eastAsia="Times New Roman" w:hAnsi="SkolaSerifCnOffc" w:cs="Times New Roman"/>
                                <w:b/>
                                <w:bCs/>
                                <w:color w:val="000000"/>
                                <w:sz w:val="20"/>
                                <w:szCs w:val="20"/>
                              </w:rPr>
                              <w:t>kg</w:t>
                            </w:r>
                          </w:p>
                          <w:p w14:paraId="01866435"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1BBEEDB8"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Адреса:</w:t>
                            </w:r>
                            <w:r w:rsidRPr="00B73EFE">
                              <w:rPr>
                                <w:rFonts w:ascii="SkolaSerifCnOffc" w:eastAsia="Times New Roman" w:hAnsi="SkolaSerifCnOffc" w:cs="Times New Roman"/>
                                <w:b/>
                                <w:bCs/>
                                <w:color w:val="000000"/>
                                <w:sz w:val="20"/>
                                <w:szCs w:val="20"/>
                                <w:lang w:val="ru-RU"/>
                              </w:rPr>
                              <w:t xml:space="preserve"> ___________________________________</w:t>
                            </w:r>
                            <w:r w:rsidRPr="005832FE">
                              <w:rPr>
                                <w:rFonts w:ascii="SkolaSerifCnOffc" w:eastAsia="Times New Roman" w:hAnsi="SkolaSerifCnOffc" w:cs="Times New Roman"/>
                                <w:b/>
                                <w:bCs/>
                                <w:color w:val="000000"/>
                                <w:sz w:val="20"/>
                                <w:szCs w:val="20"/>
                                <w:lang w:val="mk-MK"/>
                              </w:rPr>
                              <w:t xml:space="preserve"> Телефонски број:</w:t>
                            </w:r>
                            <w:r w:rsidRPr="00B73EFE">
                              <w:rPr>
                                <w:rFonts w:ascii="SkolaSerifCnOffc" w:eastAsia="Times New Roman" w:hAnsi="SkolaSerifCnOffc" w:cs="Times New Roman"/>
                                <w:b/>
                                <w:bCs/>
                                <w:color w:val="000000"/>
                                <w:sz w:val="20"/>
                                <w:szCs w:val="20"/>
                                <w:lang w:val="ru-RU"/>
                              </w:rPr>
                              <w:t xml:space="preserve"> _____________</w:t>
                            </w:r>
                          </w:p>
                          <w:p w14:paraId="06B2629F"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047E2447"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 xml:space="preserve">Образование на родителите: </w:t>
                            </w:r>
                            <w:r w:rsidRPr="00B73EFE">
                              <w:rPr>
                                <w:rFonts w:ascii="SkolaSerifCnOffc" w:eastAsia="Times New Roman" w:hAnsi="SkolaSerifCnOffc" w:cs="Times New Roman"/>
                                <w:b/>
                                <w:bCs/>
                                <w:color w:val="000000"/>
                                <w:sz w:val="20"/>
                                <w:szCs w:val="20"/>
                                <w:lang w:val="ru-RU"/>
                              </w:rPr>
                              <w:t xml:space="preserve">_____,  _____ </w:t>
                            </w:r>
                            <w:r w:rsidRPr="005832FE">
                              <w:rPr>
                                <w:rFonts w:ascii="SkolaSerifCnOffc" w:eastAsia="Times New Roman" w:hAnsi="SkolaSerifCnOffc" w:cs="Times New Roman"/>
                                <w:b/>
                                <w:bCs/>
                                <w:color w:val="000000"/>
                                <w:sz w:val="20"/>
                                <w:szCs w:val="20"/>
                                <w:lang w:val="mk-MK"/>
                              </w:rPr>
                              <w:t>Работни места на родителите:</w:t>
                            </w:r>
                            <w:r w:rsidRPr="00B73EFE">
                              <w:rPr>
                                <w:rFonts w:ascii="SkolaSerifCnOffc" w:eastAsia="Times New Roman" w:hAnsi="SkolaSerifCnOffc" w:cs="Times New Roman"/>
                                <w:b/>
                                <w:bCs/>
                                <w:color w:val="000000"/>
                                <w:sz w:val="20"/>
                                <w:szCs w:val="20"/>
                                <w:lang w:val="ru-RU"/>
                              </w:rPr>
                              <w:t xml:space="preserve"> _______</w:t>
                            </w:r>
                          </w:p>
                          <w:p w14:paraId="76425D97"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6B0D6F57"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 xml:space="preserve">Семеен приход: </w:t>
                            </w:r>
                            <w:r w:rsidRPr="00B73EFE">
                              <w:rPr>
                                <w:rFonts w:ascii="SkolaSerifCnOffc" w:eastAsia="Times New Roman" w:hAnsi="SkolaSerifCnOffc" w:cs="Times New Roman"/>
                                <w:b/>
                                <w:bCs/>
                                <w:color w:val="000000"/>
                                <w:sz w:val="20"/>
                                <w:szCs w:val="20"/>
                                <w:lang w:val="ru-RU"/>
                              </w:rPr>
                              <w:t xml:space="preserve">___________________, </w:t>
                            </w:r>
                            <w:r w:rsidRPr="005832FE">
                              <w:rPr>
                                <w:rFonts w:ascii="SkolaSerifCnOffc" w:eastAsia="Times New Roman" w:hAnsi="SkolaSerifCnOffc" w:cs="Times New Roman"/>
                                <w:b/>
                                <w:bCs/>
                                <w:color w:val="000000"/>
                                <w:sz w:val="20"/>
                                <w:szCs w:val="20"/>
                                <w:lang w:val="mk-MK"/>
                              </w:rPr>
                              <w:t>Број на деца во семејството:</w:t>
                            </w:r>
                            <w:r w:rsidRPr="00B73EFE">
                              <w:rPr>
                                <w:rFonts w:ascii="SkolaSerifCnOffc" w:eastAsia="Times New Roman" w:hAnsi="SkolaSerifCnOffc" w:cs="Times New Roman"/>
                                <w:b/>
                                <w:bCs/>
                                <w:color w:val="000000"/>
                                <w:sz w:val="20"/>
                                <w:szCs w:val="20"/>
                                <w:lang w:val="ru-RU"/>
                              </w:rPr>
                              <w:t xml:space="preserve"> ______</w:t>
                            </w:r>
                          </w:p>
                          <w:p w14:paraId="7D753A0A"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p>
                          <w:p w14:paraId="15407EF5" w14:textId="77777777" w:rsidR="005440A3" w:rsidRPr="005832FE" w:rsidRDefault="005440A3" w:rsidP="008D5D4F">
                            <w:pPr>
                              <w:numPr>
                                <w:ilvl w:val="0"/>
                                <w:numId w:val="12"/>
                              </w:numPr>
                              <w:spacing w:after="0" w:line="360" w:lineRule="auto"/>
                              <w:ind w:left="220"/>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Фактори поврзани со кариес според редуцираниот кариограм:</w:t>
                            </w:r>
                          </w:p>
                          <w:p w14:paraId="66533114"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208EAF53" w14:textId="77777777" w:rsidR="005440A3" w:rsidRPr="005832FE" w:rsidRDefault="005440A3" w:rsidP="008D5D4F">
                            <w:pPr>
                              <w:numPr>
                                <w:ilvl w:val="0"/>
                                <w:numId w:val="13"/>
                              </w:numPr>
                              <w:spacing w:after="0" w:line="360" w:lineRule="auto"/>
                              <w:ind w:firstLine="720"/>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Искуство со кариес</w:t>
                            </w:r>
                          </w:p>
                          <w:p w14:paraId="1CE8BB93"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2770C7A0" w14:textId="6A123334" w:rsidR="005440A3" w:rsidRPr="005832FE" w:rsidRDefault="001C1C6A" w:rsidP="008D5D4F">
                            <w:pPr>
                              <w:spacing w:after="0" w:line="360" w:lineRule="auto"/>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noProof/>
                                <w:color w:val="000000"/>
                                <w:sz w:val="20"/>
                                <w:szCs w:val="20"/>
                              </w:rPr>
                              <w:drawing>
                                <wp:inline distT="0" distB="0" distL="0" distR="0" wp14:anchorId="0BCDF93F" wp14:editId="3E309D60">
                                  <wp:extent cx="5796280" cy="1614170"/>
                                  <wp:effectExtent l="0" t="0" r="0" b="0"/>
                                  <wp:docPr id="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t="57214" b="21814"/>
                                          <a:stretch>
                                            <a:fillRect/>
                                          </a:stretch>
                                        </pic:blipFill>
                                        <pic:spPr bwMode="auto">
                                          <a:xfrm>
                                            <a:off x="0" y="0"/>
                                            <a:ext cx="5796280" cy="1614170"/>
                                          </a:xfrm>
                                          <a:prstGeom prst="rect">
                                            <a:avLst/>
                                          </a:prstGeom>
                                          <a:noFill/>
                                          <a:ln>
                                            <a:noFill/>
                                          </a:ln>
                                        </pic:spPr>
                                      </pic:pic>
                                    </a:graphicData>
                                  </a:graphic>
                                </wp:inline>
                              </w:drawing>
                            </w:r>
                            <w:r w:rsidR="005440A3" w:rsidRPr="005832FE">
                              <w:rPr>
                                <w:rFonts w:ascii="SkolaSerifCnOffc" w:eastAsia="Times New Roman" w:hAnsi="SkolaSerifCnOffc" w:cs="Times New Roman"/>
                                <w:b/>
                                <w:bCs/>
                                <w:color w:val="000000"/>
                                <w:sz w:val="20"/>
                                <w:szCs w:val="20"/>
                                <w:lang w:val="mk-MK"/>
                              </w:rPr>
                              <w:t xml:space="preserve">Бодови: </w:t>
                            </w:r>
                            <w:r w:rsidR="005440A3" w:rsidRPr="005832FE">
                              <w:rPr>
                                <w:rFonts w:ascii="SkolaSerifCnOffc" w:eastAsia="Times New Roman" w:hAnsi="SkolaSerifCnOffc" w:cs="Times New Roman"/>
                                <w:b/>
                                <w:bCs/>
                                <w:color w:val="000000"/>
                                <w:sz w:val="20"/>
                                <w:szCs w:val="20"/>
                              </w:rPr>
                              <w:t>___________</w:t>
                            </w:r>
                          </w:p>
                          <w:p w14:paraId="2CA71B12" w14:textId="77777777" w:rsidR="005440A3" w:rsidRPr="005832FE" w:rsidRDefault="005440A3" w:rsidP="001E7DB7">
                            <w:pPr>
                              <w:spacing w:after="0" w:line="360" w:lineRule="auto"/>
                              <w:jc w:val="both"/>
                              <w:rPr>
                                <w:rFonts w:ascii="SkolaSerifCnOffc" w:eastAsia="Times New Roman" w:hAnsi="SkolaSerifCnOffc" w:cs="Times New Roman"/>
                                <w:b/>
                                <w:bCs/>
                                <w:color w:val="000000"/>
                                <w:sz w:val="20"/>
                                <w:szCs w:val="20"/>
                                <w:lang w:val="mk-MK"/>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4A6012" id="Text Box 27" o:spid="_x0000_s1038" type="#_x0000_t202" style="position:absolute;left:0;text-align:left;margin-left:0;margin-top:0;width:468.75pt;height:631.6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zf1GQIAADIEAAAOAAAAZHJzL2Uyb0RvYy54bWysU9tu2zAMfR+wfxD0vvjSZGuMOEWXLsOA&#10;dhvQ7gNkWbaFyaIgKbGzrx8lJ2nQDX0YpgdBFKVD8vBwdTP2iuyFdRJ0SbNZSonQHGqp25L+eNq+&#10;u6bEeaZrpkCLkh6Eozfrt29WgylEDh2oWliCINoVgylp570pksTxTvTMzcAIjc4GbM88mrZNassG&#10;RO9Vkqfp+2QAWxsLXDiHt3eTk64jftMI7r81jROeqJJibj7uNu5V2JP1ihWtZaaT/JgG+4cseiY1&#10;Bj1D3THPyM7KP6B6yS04aPyMQ59A00guYg1YTZa+qOaxY0bEWpAcZ840uf8Hy7/uH813S/z4EUZs&#10;YCzCmXvgPx3RsOmYbsWttTB0gtUYOAuUJYNxxfFroNoVLoBUwwPU2GS28xCBxsb2gRWskyA6NuBw&#10;Jl2MnnC8XCwXV1m+oISj7zrNs6s8tiVhxem7sc5/FtCTcCipxa5GeLa/dz6kw4rTkxDNgZL1VioV&#10;DdtWG2XJnqECtnHFCl48U5oMJV0uMJHXIdK4/gbRS49SVrIPZYQ1iSvw9knXUWieSTWdMWWlj0QG&#10;7iYW/ViNRNbIch4+B2IrqA9IrYVJujhqeOjA/qJkQNmWVONcUaK+aGzOMpvPg8qjMV98QCaJvfRU&#10;lx6mOQKV1FMyHTd+moydsbLtMM5JDrfY0K2MVD/ndMwehRk7cByioPxLO756HvX1bwAAAP//AwBQ&#10;SwMEFAAGAAgAAAAhAODKwx7fAAAABgEAAA8AAABkcnMvZG93bnJldi54bWxMj8FOwzAQRO9I/IO1&#10;lbgg6pCKlqZxKiiqOFRCUPgAJ94maeN1FLtJ4OtZuMBlpNWMZt6m69E2osfO144U3E4jEEiFMzWV&#10;Cj7etzf3IHzQZHTjCBV8ood1dnmR6sS4gd6w34dScAn5RCuoQmgTKX1RodV+6lok9g6uszrw2ZXS&#10;dHrgctvIOIrm0uqaeKHSLW4qLE77s1Vwelr0x+vd82P+st0cyz4avrB4VepqMj6sQAQcw18YfvAZ&#10;HTJmyt2ZjBeNAn4k/Cp7y9niDkTOoXg+i0FmqfyPn30DAAD//wMAUEsBAi0AFAAGAAgAAAAhALaD&#10;OJL+AAAA4QEAABMAAAAAAAAAAAAAAAAAAAAAAFtDb250ZW50X1R5cGVzXS54bWxQSwECLQAUAAYA&#10;CAAAACEAOP0h/9YAAACUAQAACwAAAAAAAAAAAAAAAAAvAQAAX3JlbHMvLnJlbHNQSwECLQAUAAYA&#10;CAAAACEAXdM39RkCAAAyBAAADgAAAAAAAAAAAAAAAAAuAgAAZHJzL2Uyb0RvYy54bWxQSwECLQAU&#10;AAYACAAAACEA4MrDHt8AAAAGAQAADwAAAAAAAAAAAAAAAABzBAAAZHJzL2Rvd25yZXYueG1sUEsF&#10;BgAAAAAEAAQA8wAAAH8FAAAAAA==&#10;">
                <v:textbox style="mso-fit-shape-to-text:t">
                  <w:txbxContent>
                    <w:p w14:paraId="02CBDE05"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Картичка за стоматолошката студија</w:t>
                      </w:r>
                    </w:p>
                    <w:p w14:paraId="62111F96"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45F5990F"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t xml:space="preserve">Бр. </w:t>
                      </w:r>
                      <w:r w:rsidRPr="00B73EFE">
                        <w:rPr>
                          <w:rFonts w:ascii="SkolaSerifCnOffc" w:eastAsia="Times New Roman" w:hAnsi="SkolaSerifCnOffc" w:cs="Times New Roman"/>
                          <w:b/>
                          <w:bCs/>
                          <w:color w:val="000000"/>
                          <w:sz w:val="20"/>
                          <w:szCs w:val="20"/>
                          <w:lang w:val="ru-RU"/>
                        </w:rPr>
                        <w:t xml:space="preserve">_____ </w:t>
                      </w:r>
                      <w:r w:rsidRPr="005832FE">
                        <w:rPr>
                          <w:rFonts w:ascii="SkolaSerifCnOffc" w:eastAsia="Times New Roman" w:hAnsi="SkolaSerifCnOffc" w:cs="Times New Roman"/>
                          <w:b/>
                          <w:bCs/>
                          <w:color w:val="000000"/>
                          <w:sz w:val="20"/>
                          <w:szCs w:val="20"/>
                          <w:lang w:val="mk-MK"/>
                        </w:rPr>
                        <w:t xml:space="preserve">Датум: </w:t>
                      </w:r>
                      <w:r w:rsidRPr="00B73EFE">
                        <w:rPr>
                          <w:rFonts w:ascii="SkolaSerifCnOffc" w:eastAsia="Times New Roman" w:hAnsi="SkolaSerifCnOffc" w:cs="Times New Roman"/>
                          <w:b/>
                          <w:bCs/>
                          <w:color w:val="000000"/>
                          <w:sz w:val="20"/>
                          <w:szCs w:val="20"/>
                          <w:lang w:val="ru-RU"/>
                        </w:rPr>
                        <w:t>____/____/______</w:t>
                      </w:r>
                    </w:p>
                    <w:p w14:paraId="79FD9D93"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p>
                    <w:p w14:paraId="11931B66" w14:textId="77777777" w:rsidR="005440A3" w:rsidRPr="005832FE" w:rsidRDefault="005440A3" w:rsidP="008D5D4F">
                      <w:pPr>
                        <w:numPr>
                          <w:ilvl w:val="0"/>
                          <w:numId w:val="12"/>
                        </w:numPr>
                        <w:spacing w:after="0" w:line="360" w:lineRule="auto"/>
                        <w:ind w:left="220"/>
                        <w:jc w:val="both"/>
                        <w:rPr>
                          <w:rFonts w:ascii="SkolaSerifCnOffc" w:eastAsia="Times New Roman" w:hAnsi="SkolaSerifCnOffc" w:cs="Times New Roman"/>
                          <w:b/>
                          <w:bCs/>
                          <w:color w:val="000000"/>
                          <w:sz w:val="20"/>
                          <w:szCs w:val="20"/>
                        </w:rPr>
                      </w:pPr>
                      <w:r w:rsidRPr="005832FE">
                        <w:rPr>
                          <w:rFonts w:ascii="SkolaSerifCnOffc" w:eastAsia="Times New Roman" w:hAnsi="SkolaSerifCnOffc" w:cs="Times New Roman"/>
                          <w:b/>
                          <w:bCs/>
                          <w:color w:val="000000"/>
                          <w:sz w:val="20"/>
                          <w:szCs w:val="20"/>
                          <w:lang w:val="mk-MK"/>
                        </w:rPr>
                        <w:t>Социодемографски податоци:</w:t>
                      </w:r>
                    </w:p>
                    <w:p w14:paraId="538EC96E" w14:textId="77777777" w:rsidR="005440A3" w:rsidRPr="005832FE" w:rsidRDefault="005440A3" w:rsidP="008D5D4F">
                      <w:pPr>
                        <w:spacing w:after="0" w:line="360" w:lineRule="auto"/>
                        <w:ind w:left="220"/>
                        <w:jc w:val="both"/>
                        <w:rPr>
                          <w:rFonts w:ascii="SkolaSerifCnOffc" w:eastAsia="Times New Roman" w:hAnsi="SkolaSerifCnOffc" w:cs="Times New Roman"/>
                          <w:b/>
                          <w:bCs/>
                          <w:color w:val="000000"/>
                          <w:sz w:val="20"/>
                          <w:szCs w:val="20"/>
                        </w:rPr>
                      </w:pPr>
                    </w:p>
                    <w:p w14:paraId="27D275B3"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 xml:space="preserve">Име: </w:t>
                      </w:r>
                      <w:r w:rsidRPr="00B73EFE">
                        <w:rPr>
                          <w:rFonts w:ascii="SkolaSerifCnOffc" w:eastAsia="Times New Roman" w:hAnsi="SkolaSerifCnOffc" w:cs="Times New Roman"/>
                          <w:b/>
                          <w:bCs/>
                          <w:color w:val="000000"/>
                          <w:sz w:val="20"/>
                          <w:szCs w:val="20"/>
                          <w:lang w:val="ru-RU"/>
                        </w:rPr>
                        <w:t xml:space="preserve">_________ </w:t>
                      </w:r>
                      <w:r w:rsidRPr="005832FE">
                        <w:rPr>
                          <w:rFonts w:ascii="SkolaSerifCnOffc" w:eastAsia="Times New Roman" w:hAnsi="SkolaSerifCnOffc" w:cs="Times New Roman"/>
                          <w:b/>
                          <w:bCs/>
                          <w:color w:val="000000"/>
                          <w:sz w:val="20"/>
                          <w:szCs w:val="20"/>
                          <w:lang w:val="mk-MK"/>
                        </w:rPr>
                        <w:t>Имиња на родителите:</w:t>
                      </w:r>
                      <w:r w:rsidRPr="00B73EFE">
                        <w:rPr>
                          <w:rFonts w:ascii="SkolaSerifCnOffc" w:eastAsia="Times New Roman" w:hAnsi="SkolaSerifCnOffc" w:cs="Times New Roman"/>
                          <w:b/>
                          <w:bCs/>
                          <w:color w:val="000000"/>
                          <w:sz w:val="20"/>
                          <w:szCs w:val="20"/>
                          <w:lang w:val="ru-RU"/>
                        </w:rPr>
                        <w:t xml:space="preserve"> _________, _________ </w:t>
                      </w:r>
                      <w:r w:rsidRPr="005832FE">
                        <w:rPr>
                          <w:rFonts w:ascii="SkolaSerifCnOffc" w:eastAsia="Times New Roman" w:hAnsi="SkolaSerifCnOffc" w:cs="Times New Roman"/>
                          <w:b/>
                          <w:bCs/>
                          <w:color w:val="000000"/>
                          <w:sz w:val="20"/>
                          <w:szCs w:val="20"/>
                          <w:lang w:val="mk-MK"/>
                        </w:rPr>
                        <w:t>Презиме:</w:t>
                      </w:r>
                      <w:r w:rsidRPr="00B73EFE">
                        <w:rPr>
                          <w:rFonts w:ascii="SkolaSerifCnOffc" w:eastAsia="Times New Roman" w:hAnsi="SkolaSerifCnOffc" w:cs="Times New Roman"/>
                          <w:b/>
                          <w:bCs/>
                          <w:color w:val="000000"/>
                          <w:sz w:val="20"/>
                          <w:szCs w:val="20"/>
                          <w:lang w:val="ru-RU"/>
                        </w:rPr>
                        <w:t xml:space="preserve"> __________</w:t>
                      </w:r>
                    </w:p>
                    <w:p w14:paraId="4FFA2DB7"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p>
                    <w:p w14:paraId="4BB8AF94"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 xml:space="preserve">Датум на раѓање: </w:t>
                      </w:r>
                      <w:r w:rsidRPr="00B73EFE">
                        <w:rPr>
                          <w:rFonts w:ascii="SkolaSerifCnOffc" w:eastAsia="Times New Roman" w:hAnsi="SkolaSerifCnOffc" w:cs="Times New Roman"/>
                          <w:b/>
                          <w:bCs/>
                          <w:color w:val="000000"/>
                          <w:sz w:val="20"/>
                          <w:szCs w:val="20"/>
                          <w:lang w:val="ru-RU"/>
                        </w:rPr>
                        <w:t xml:space="preserve">___/___/____ </w:t>
                      </w:r>
                      <w:r w:rsidRPr="005832FE">
                        <w:rPr>
                          <w:rFonts w:ascii="SkolaSerifCnOffc" w:eastAsia="Times New Roman" w:hAnsi="SkolaSerifCnOffc" w:cs="Times New Roman"/>
                          <w:b/>
                          <w:bCs/>
                          <w:color w:val="000000"/>
                          <w:sz w:val="20"/>
                          <w:szCs w:val="20"/>
                          <w:lang w:val="mk-MK"/>
                        </w:rPr>
                        <w:t xml:space="preserve">Место на раѓање: </w:t>
                      </w:r>
                      <w:r w:rsidRPr="00B73EFE">
                        <w:rPr>
                          <w:rFonts w:ascii="SkolaSerifCnOffc" w:eastAsia="Times New Roman" w:hAnsi="SkolaSerifCnOffc" w:cs="Times New Roman"/>
                          <w:b/>
                          <w:bCs/>
                          <w:color w:val="000000"/>
                          <w:sz w:val="20"/>
                          <w:szCs w:val="20"/>
                          <w:lang w:val="ru-RU"/>
                        </w:rPr>
                        <w:t xml:space="preserve">____________ </w:t>
                      </w:r>
                      <w:r w:rsidRPr="005832FE">
                        <w:rPr>
                          <w:rFonts w:ascii="SkolaSerifCnOffc" w:eastAsia="Times New Roman" w:hAnsi="SkolaSerifCnOffc" w:cs="Times New Roman"/>
                          <w:b/>
                          <w:bCs/>
                          <w:color w:val="000000"/>
                          <w:sz w:val="20"/>
                          <w:szCs w:val="20"/>
                          <w:lang w:val="mk-MK"/>
                        </w:rPr>
                        <w:t xml:space="preserve">Пол: </w:t>
                      </w:r>
                      <w:r w:rsidRPr="005832FE">
                        <w:rPr>
                          <w:rFonts w:ascii="SkolaSerifCnOffc" w:eastAsia="Times New Roman" w:hAnsi="SkolaSerifCnOffc" w:cs="Times New Roman"/>
                          <w:b/>
                          <w:bCs/>
                          <w:color w:val="000000"/>
                          <w:sz w:val="20"/>
                          <w:szCs w:val="20"/>
                          <w:lang w:val="mk-MK"/>
                        </w:rPr>
                        <w:sym w:font="Wingdings 2" w:char="00A3"/>
                      </w:r>
                      <w:r w:rsidRPr="005832FE">
                        <w:rPr>
                          <w:rFonts w:ascii="SkolaSerifCnOffc" w:eastAsia="Times New Roman" w:hAnsi="SkolaSerifCnOffc" w:cs="Times New Roman"/>
                          <w:b/>
                          <w:bCs/>
                          <w:color w:val="000000"/>
                          <w:sz w:val="20"/>
                          <w:szCs w:val="20"/>
                          <w:lang w:val="mk-MK"/>
                        </w:rPr>
                        <w:t xml:space="preserve"> М     </w:t>
                      </w:r>
                      <w:r w:rsidRPr="005832FE">
                        <w:rPr>
                          <w:rFonts w:ascii="SkolaSerifCnOffc" w:eastAsia="Times New Roman" w:hAnsi="SkolaSerifCnOffc" w:cs="Times New Roman"/>
                          <w:b/>
                          <w:bCs/>
                          <w:color w:val="000000"/>
                          <w:sz w:val="20"/>
                          <w:szCs w:val="20"/>
                          <w:lang w:val="mk-MK"/>
                        </w:rPr>
                        <w:sym w:font="Wingdings 2" w:char="00A3"/>
                      </w:r>
                      <w:r w:rsidRPr="005832FE">
                        <w:rPr>
                          <w:rFonts w:ascii="SkolaSerifCnOffc" w:eastAsia="Times New Roman" w:hAnsi="SkolaSerifCnOffc" w:cs="Times New Roman"/>
                          <w:b/>
                          <w:bCs/>
                          <w:color w:val="000000"/>
                          <w:sz w:val="20"/>
                          <w:szCs w:val="20"/>
                          <w:lang w:val="mk-MK"/>
                        </w:rPr>
                        <w:t xml:space="preserve">  Ж</w:t>
                      </w:r>
                    </w:p>
                    <w:p w14:paraId="0734A267"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0946F089"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Висина:</w:t>
                      </w:r>
                      <w:r w:rsidRPr="00B73EFE">
                        <w:rPr>
                          <w:rFonts w:ascii="SkolaSerifCnOffc" w:eastAsia="Times New Roman" w:hAnsi="SkolaSerifCnOffc" w:cs="Times New Roman"/>
                          <w:b/>
                          <w:bCs/>
                          <w:color w:val="000000"/>
                          <w:sz w:val="20"/>
                          <w:szCs w:val="20"/>
                          <w:lang w:val="ru-RU"/>
                        </w:rPr>
                        <w:t xml:space="preserve"> _____ </w:t>
                      </w:r>
                      <w:r w:rsidRPr="005832FE">
                        <w:rPr>
                          <w:rFonts w:ascii="SkolaSerifCnOffc" w:eastAsia="Times New Roman" w:hAnsi="SkolaSerifCnOffc" w:cs="Times New Roman"/>
                          <w:b/>
                          <w:bCs/>
                          <w:color w:val="000000"/>
                          <w:sz w:val="20"/>
                          <w:szCs w:val="20"/>
                        </w:rPr>
                        <w:t>cm</w:t>
                      </w:r>
                      <w:r w:rsidRPr="005832FE">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ab/>
                      </w:r>
                      <w:r w:rsidRPr="005832FE">
                        <w:rPr>
                          <w:rFonts w:ascii="SkolaSerifCnOffc" w:eastAsia="Times New Roman" w:hAnsi="SkolaSerifCnOffc" w:cs="Times New Roman"/>
                          <w:b/>
                          <w:bCs/>
                          <w:color w:val="000000"/>
                          <w:sz w:val="20"/>
                          <w:szCs w:val="20"/>
                          <w:lang w:val="mk-MK"/>
                        </w:rPr>
                        <w:t>Тежина:</w:t>
                      </w:r>
                      <w:r w:rsidRPr="00B73EFE">
                        <w:rPr>
                          <w:rFonts w:ascii="SkolaSerifCnOffc" w:eastAsia="Times New Roman" w:hAnsi="SkolaSerifCnOffc" w:cs="Times New Roman"/>
                          <w:b/>
                          <w:bCs/>
                          <w:color w:val="000000"/>
                          <w:sz w:val="20"/>
                          <w:szCs w:val="20"/>
                          <w:lang w:val="ru-RU"/>
                        </w:rPr>
                        <w:t xml:space="preserve"> ______ </w:t>
                      </w:r>
                      <w:r w:rsidRPr="005832FE">
                        <w:rPr>
                          <w:rFonts w:ascii="SkolaSerifCnOffc" w:eastAsia="Times New Roman" w:hAnsi="SkolaSerifCnOffc" w:cs="Times New Roman"/>
                          <w:b/>
                          <w:bCs/>
                          <w:color w:val="000000"/>
                          <w:sz w:val="20"/>
                          <w:szCs w:val="20"/>
                        </w:rPr>
                        <w:t>kg</w:t>
                      </w:r>
                    </w:p>
                    <w:p w14:paraId="01866435"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1BBEEDB8"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Адреса:</w:t>
                      </w:r>
                      <w:r w:rsidRPr="00B73EFE">
                        <w:rPr>
                          <w:rFonts w:ascii="SkolaSerifCnOffc" w:eastAsia="Times New Roman" w:hAnsi="SkolaSerifCnOffc" w:cs="Times New Roman"/>
                          <w:b/>
                          <w:bCs/>
                          <w:color w:val="000000"/>
                          <w:sz w:val="20"/>
                          <w:szCs w:val="20"/>
                          <w:lang w:val="ru-RU"/>
                        </w:rPr>
                        <w:t xml:space="preserve"> ___________________________________</w:t>
                      </w:r>
                      <w:r w:rsidRPr="005832FE">
                        <w:rPr>
                          <w:rFonts w:ascii="SkolaSerifCnOffc" w:eastAsia="Times New Roman" w:hAnsi="SkolaSerifCnOffc" w:cs="Times New Roman"/>
                          <w:b/>
                          <w:bCs/>
                          <w:color w:val="000000"/>
                          <w:sz w:val="20"/>
                          <w:szCs w:val="20"/>
                          <w:lang w:val="mk-MK"/>
                        </w:rPr>
                        <w:t xml:space="preserve"> Телефонски број:</w:t>
                      </w:r>
                      <w:r w:rsidRPr="00B73EFE">
                        <w:rPr>
                          <w:rFonts w:ascii="SkolaSerifCnOffc" w:eastAsia="Times New Roman" w:hAnsi="SkolaSerifCnOffc" w:cs="Times New Roman"/>
                          <w:b/>
                          <w:bCs/>
                          <w:color w:val="000000"/>
                          <w:sz w:val="20"/>
                          <w:szCs w:val="20"/>
                          <w:lang w:val="ru-RU"/>
                        </w:rPr>
                        <w:t xml:space="preserve"> _____________</w:t>
                      </w:r>
                    </w:p>
                    <w:p w14:paraId="06B2629F"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047E2447"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 xml:space="preserve">Образование на родителите: </w:t>
                      </w:r>
                      <w:r w:rsidRPr="00B73EFE">
                        <w:rPr>
                          <w:rFonts w:ascii="SkolaSerifCnOffc" w:eastAsia="Times New Roman" w:hAnsi="SkolaSerifCnOffc" w:cs="Times New Roman"/>
                          <w:b/>
                          <w:bCs/>
                          <w:color w:val="000000"/>
                          <w:sz w:val="20"/>
                          <w:szCs w:val="20"/>
                          <w:lang w:val="ru-RU"/>
                        </w:rPr>
                        <w:t xml:space="preserve">_____,  _____ </w:t>
                      </w:r>
                      <w:r w:rsidRPr="005832FE">
                        <w:rPr>
                          <w:rFonts w:ascii="SkolaSerifCnOffc" w:eastAsia="Times New Roman" w:hAnsi="SkolaSerifCnOffc" w:cs="Times New Roman"/>
                          <w:b/>
                          <w:bCs/>
                          <w:color w:val="000000"/>
                          <w:sz w:val="20"/>
                          <w:szCs w:val="20"/>
                          <w:lang w:val="mk-MK"/>
                        </w:rPr>
                        <w:t>Работни места на родителите:</w:t>
                      </w:r>
                      <w:r w:rsidRPr="00B73EFE">
                        <w:rPr>
                          <w:rFonts w:ascii="SkolaSerifCnOffc" w:eastAsia="Times New Roman" w:hAnsi="SkolaSerifCnOffc" w:cs="Times New Roman"/>
                          <w:b/>
                          <w:bCs/>
                          <w:color w:val="000000"/>
                          <w:sz w:val="20"/>
                          <w:szCs w:val="20"/>
                          <w:lang w:val="ru-RU"/>
                        </w:rPr>
                        <w:t xml:space="preserve"> _______</w:t>
                      </w:r>
                    </w:p>
                    <w:p w14:paraId="76425D97"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6B0D6F57"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r w:rsidRPr="005832FE">
                        <w:rPr>
                          <w:rFonts w:ascii="SkolaSerifCnOffc" w:eastAsia="Times New Roman" w:hAnsi="SkolaSerifCnOffc" w:cs="Times New Roman"/>
                          <w:b/>
                          <w:bCs/>
                          <w:color w:val="000000"/>
                          <w:sz w:val="20"/>
                          <w:szCs w:val="20"/>
                          <w:lang w:val="mk-MK"/>
                        </w:rPr>
                        <w:t xml:space="preserve">Семеен приход: </w:t>
                      </w:r>
                      <w:r w:rsidRPr="00B73EFE">
                        <w:rPr>
                          <w:rFonts w:ascii="SkolaSerifCnOffc" w:eastAsia="Times New Roman" w:hAnsi="SkolaSerifCnOffc" w:cs="Times New Roman"/>
                          <w:b/>
                          <w:bCs/>
                          <w:color w:val="000000"/>
                          <w:sz w:val="20"/>
                          <w:szCs w:val="20"/>
                          <w:lang w:val="ru-RU"/>
                        </w:rPr>
                        <w:t xml:space="preserve">___________________, </w:t>
                      </w:r>
                      <w:r w:rsidRPr="005832FE">
                        <w:rPr>
                          <w:rFonts w:ascii="SkolaSerifCnOffc" w:eastAsia="Times New Roman" w:hAnsi="SkolaSerifCnOffc" w:cs="Times New Roman"/>
                          <w:b/>
                          <w:bCs/>
                          <w:color w:val="000000"/>
                          <w:sz w:val="20"/>
                          <w:szCs w:val="20"/>
                          <w:lang w:val="mk-MK"/>
                        </w:rPr>
                        <w:t>Број на деца во семејството:</w:t>
                      </w:r>
                      <w:r w:rsidRPr="00B73EFE">
                        <w:rPr>
                          <w:rFonts w:ascii="SkolaSerifCnOffc" w:eastAsia="Times New Roman" w:hAnsi="SkolaSerifCnOffc" w:cs="Times New Roman"/>
                          <w:b/>
                          <w:bCs/>
                          <w:color w:val="000000"/>
                          <w:sz w:val="20"/>
                          <w:szCs w:val="20"/>
                          <w:lang w:val="ru-RU"/>
                        </w:rPr>
                        <w:t xml:space="preserve"> ______</w:t>
                      </w:r>
                    </w:p>
                    <w:p w14:paraId="7D753A0A" w14:textId="77777777" w:rsidR="005440A3" w:rsidRPr="00B73EFE" w:rsidRDefault="005440A3" w:rsidP="008D5D4F">
                      <w:pPr>
                        <w:spacing w:after="0" w:line="360" w:lineRule="auto"/>
                        <w:jc w:val="both"/>
                        <w:rPr>
                          <w:rFonts w:ascii="SkolaSerifCnOffc" w:eastAsia="Times New Roman" w:hAnsi="SkolaSerifCnOffc" w:cs="Times New Roman"/>
                          <w:b/>
                          <w:bCs/>
                          <w:color w:val="000000"/>
                          <w:sz w:val="20"/>
                          <w:szCs w:val="20"/>
                          <w:lang w:val="ru-RU"/>
                        </w:rPr>
                      </w:pPr>
                    </w:p>
                    <w:p w14:paraId="15407EF5" w14:textId="77777777" w:rsidR="005440A3" w:rsidRPr="005832FE" w:rsidRDefault="005440A3" w:rsidP="008D5D4F">
                      <w:pPr>
                        <w:numPr>
                          <w:ilvl w:val="0"/>
                          <w:numId w:val="12"/>
                        </w:numPr>
                        <w:spacing w:after="0" w:line="360" w:lineRule="auto"/>
                        <w:ind w:left="220"/>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Фактори поврзани со кариес според редуцираниот кариограм:</w:t>
                      </w:r>
                    </w:p>
                    <w:p w14:paraId="66533114"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208EAF53" w14:textId="77777777" w:rsidR="005440A3" w:rsidRPr="005832FE" w:rsidRDefault="005440A3" w:rsidP="008D5D4F">
                      <w:pPr>
                        <w:numPr>
                          <w:ilvl w:val="0"/>
                          <w:numId w:val="13"/>
                        </w:numPr>
                        <w:spacing w:after="0" w:line="360" w:lineRule="auto"/>
                        <w:ind w:firstLine="720"/>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Искуство со кариес</w:t>
                      </w:r>
                    </w:p>
                    <w:p w14:paraId="1CE8BB93" w14:textId="77777777" w:rsidR="005440A3" w:rsidRPr="005832FE" w:rsidRDefault="005440A3" w:rsidP="008D5D4F">
                      <w:pPr>
                        <w:spacing w:after="0" w:line="360" w:lineRule="auto"/>
                        <w:jc w:val="both"/>
                        <w:rPr>
                          <w:rFonts w:ascii="SkolaSerifCnOffc" w:eastAsia="Times New Roman" w:hAnsi="SkolaSerifCnOffc" w:cs="Times New Roman"/>
                          <w:b/>
                          <w:bCs/>
                          <w:color w:val="000000"/>
                          <w:sz w:val="20"/>
                          <w:szCs w:val="20"/>
                          <w:lang w:val="mk-MK"/>
                        </w:rPr>
                      </w:pPr>
                    </w:p>
                    <w:p w14:paraId="2770C7A0" w14:textId="6A123334" w:rsidR="005440A3" w:rsidRPr="005832FE" w:rsidRDefault="001C1C6A" w:rsidP="008D5D4F">
                      <w:pPr>
                        <w:spacing w:after="0" w:line="360" w:lineRule="auto"/>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noProof/>
                          <w:color w:val="000000"/>
                          <w:sz w:val="20"/>
                          <w:szCs w:val="20"/>
                        </w:rPr>
                        <w:drawing>
                          <wp:inline distT="0" distB="0" distL="0" distR="0" wp14:anchorId="0BCDF93F" wp14:editId="3E309D60">
                            <wp:extent cx="5796280" cy="1614170"/>
                            <wp:effectExtent l="0" t="0" r="0" b="0"/>
                            <wp:docPr id="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t="57214" b="21814"/>
                                    <a:stretch>
                                      <a:fillRect/>
                                    </a:stretch>
                                  </pic:blipFill>
                                  <pic:spPr bwMode="auto">
                                    <a:xfrm>
                                      <a:off x="0" y="0"/>
                                      <a:ext cx="5796280" cy="1614170"/>
                                    </a:xfrm>
                                    <a:prstGeom prst="rect">
                                      <a:avLst/>
                                    </a:prstGeom>
                                    <a:noFill/>
                                    <a:ln>
                                      <a:noFill/>
                                    </a:ln>
                                  </pic:spPr>
                                </pic:pic>
                              </a:graphicData>
                            </a:graphic>
                          </wp:inline>
                        </w:drawing>
                      </w:r>
                      <w:r w:rsidR="005440A3" w:rsidRPr="005832FE">
                        <w:rPr>
                          <w:rFonts w:ascii="SkolaSerifCnOffc" w:eastAsia="Times New Roman" w:hAnsi="SkolaSerifCnOffc" w:cs="Times New Roman"/>
                          <w:b/>
                          <w:bCs/>
                          <w:color w:val="000000"/>
                          <w:sz w:val="20"/>
                          <w:szCs w:val="20"/>
                          <w:lang w:val="mk-MK"/>
                        </w:rPr>
                        <w:t xml:space="preserve">Бодови: </w:t>
                      </w:r>
                      <w:r w:rsidR="005440A3" w:rsidRPr="005832FE">
                        <w:rPr>
                          <w:rFonts w:ascii="SkolaSerifCnOffc" w:eastAsia="Times New Roman" w:hAnsi="SkolaSerifCnOffc" w:cs="Times New Roman"/>
                          <w:b/>
                          <w:bCs/>
                          <w:color w:val="000000"/>
                          <w:sz w:val="20"/>
                          <w:szCs w:val="20"/>
                        </w:rPr>
                        <w:t>___________</w:t>
                      </w:r>
                    </w:p>
                    <w:p w14:paraId="2CA71B12" w14:textId="77777777" w:rsidR="005440A3" w:rsidRPr="005832FE" w:rsidRDefault="005440A3" w:rsidP="001E7DB7">
                      <w:pPr>
                        <w:spacing w:after="0" w:line="360" w:lineRule="auto"/>
                        <w:jc w:val="both"/>
                        <w:rPr>
                          <w:rFonts w:ascii="SkolaSerifCnOffc" w:eastAsia="Times New Roman" w:hAnsi="SkolaSerifCnOffc" w:cs="Times New Roman"/>
                          <w:b/>
                          <w:bCs/>
                          <w:color w:val="000000"/>
                          <w:sz w:val="20"/>
                          <w:szCs w:val="20"/>
                          <w:lang w:val="mk-MK"/>
                        </w:rPr>
                      </w:pPr>
                    </w:p>
                  </w:txbxContent>
                </v:textbox>
                <w10:wrap type="square"/>
              </v:shape>
            </w:pict>
          </mc:Fallback>
        </mc:AlternateContent>
      </w:r>
      <w:r w:rsidR="00C64FBA" w:rsidRPr="00BF5E52">
        <w:rPr>
          <w:rFonts w:ascii="SkolaSerifCnOffc" w:hAnsi="SkolaSerifCnOffc"/>
          <w:b/>
          <w:i/>
          <w:iCs/>
          <w:sz w:val="20"/>
          <w:szCs w:val="20"/>
          <w:lang w:val="mk-MK"/>
        </w:rPr>
        <w:t xml:space="preserve"> К</w:t>
      </w:r>
      <w:r w:rsidR="00C64FBA" w:rsidRPr="00BF5E52">
        <w:rPr>
          <w:rFonts w:ascii="SkolaSerifCnOffc" w:hAnsi="SkolaSerifCnOffc"/>
          <w:b/>
          <w:i/>
          <w:iCs/>
          <w:sz w:val="20"/>
          <w:szCs w:val="20"/>
        </w:rPr>
        <w:t>utija</w:t>
      </w:r>
      <w:r w:rsidR="00C64FBA" w:rsidRPr="00B73EFE">
        <w:rPr>
          <w:rFonts w:ascii="SkolaSerifCnOffc" w:hAnsi="SkolaSerifCnOffc" w:cs="Times New Roman"/>
          <w:b/>
          <w:i/>
          <w:iCs/>
          <w:sz w:val="20"/>
          <w:szCs w:val="20"/>
          <w:shd w:val="clear" w:color="auto" w:fill="FFFFFF"/>
          <w:lang w:val="ru-RU"/>
        </w:rPr>
        <w:t xml:space="preserve"> </w:t>
      </w:r>
      <w:r w:rsidR="006B1C78" w:rsidRPr="00B73EFE">
        <w:rPr>
          <w:rFonts w:ascii="SkolaSerifCnOffc" w:hAnsi="SkolaSerifCnOffc" w:cs="Times New Roman"/>
          <w:b/>
          <w:i/>
          <w:iCs/>
          <w:sz w:val="20"/>
          <w:szCs w:val="20"/>
          <w:shd w:val="clear" w:color="auto" w:fill="FFFFFF"/>
          <w:lang w:val="ru-RU"/>
        </w:rPr>
        <w:t>6</w:t>
      </w:r>
      <w:r w:rsidR="008D5D4F" w:rsidRPr="00BF5E52">
        <w:rPr>
          <w:rFonts w:ascii="SkolaSerifCnOffc" w:eastAsia="Times New Roman" w:hAnsi="SkolaSerifCnOffc" w:cs="Times New Roman"/>
          <w:i/>
          <w:iCs/>
          <w:color w:val="000000"/>
          <w:sz w:val="20"/>
          <w:szCs w:val="20"/>
          <w:lang w:val="mk-MK"/>
        </w:rPr>
        <w:t>. Социодемографски податоци и искуство со кариес</w:t>
      </w:r>
    </w:p>
    <w:p w14:paraId="7F7CD458" w14:textId="34B1DEE5" w:rsidR="008D5D4F" w:rsidRPr="00BF5E52" w:rsidRDefault="001C1C6A" w:rsidP="008D5D4F">
      <w:pPr>
        <w:spacing w:after="0"/>
        <w:jc w:val="center"/>
        <w:rPr>
          <w:rFonts w:ascii="SkolaSerifCnOffc" w:eastAsia="Times New Roman" w:hAnsi="SkolaSerifCnOffc" w:cs="Times New Roman"/>
          <w:bCs/>
          <w:i/>
          <w:iCs/>
          <w:color w:val="000000"/>
          <w:sz w:val="20"/>
          <w:szCs w:val="20"/>
          <w:lang w:val="mk-MK"/>
        </w:rPr>
      </w:pPr>
      <w:r w:rsidRPr="00BF5E52">
        <w:rPr>
          <w:rFonts w:ascii="SkolaSerifCnOffc" w:hAnsi="SkolaSerifCnOffc"/>
          <w:i/>
          <w:iCs/>
          <w:noProof/>
          <w:sz w:val="20"/>
          <w:szCs w:val="20"/>
        </w:rPr>
        <w:lastRenderedPageBreak/>
        <mc:AlternateContent>
          <mc:Choice Requires="wps">
            <w:drawing>
              <wp:anchor distT="0" distB="0" distL="114300" distR="114300" simplePos="0" relativeHeight="251651584" behindDoc="0" locked="0" layoutInCell="1" allowOverlap="1" wp14:anchorId="7A54330E" wp14:editId="45374DDD">
                <wp:simplePos x="0" y="0"/>
                <wp:positionH relativeFrom="column">
                  <wp:posOffset>0</wp:posOffset>
                </wp:positionH>
                <wp:positionV relativeFrom="paragraph">
                  <wp:posOffset>0</wp:posOffset>
                </wp:positionV>
                <wp:extent cx="5953125" cy="8146415"/>
                <wp:effectExtent l="9525" t="9525" r="9525" b="6985"/>
                <wp:wrapSquare wrapText="bothSides"/>
                <wp:docPr id="1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8146415"/>
                        </a:xfrm>
                        <a:prstGeom prst="rect">
                          <a:avLst/>
                        </a:prstGeom>
                        <a:solidFill>
                          <a:srgbClr val="FFFFFF"/>
                        </a:solidFill>
                        <a:ln w="9525">
                          <a:solidFill>
                            <a:srgbClr val="000000"/>
                          </a:solidFill>
                          <a:miter lim="800000"/>
                          <a:headEnd/>
                          <a:tailEnd/>
                        </a:ln>
                      </wps:spPr>
                      <wps:txbx>
                        <w:txbxContent>
                          <w:p w14:paraId="4DE3B57E"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r w:rsidRPr="00CA3D17">
                              <w:rPr>
                                <w:rFonts w:ascii="Times New Roman" w:eastAsia="Times New Roman" w:hAnsi="Times New Roman" w:cs="Times New Roman"/>
                                <w:b/>
                                <w:bCs/>
                                <w:color w:val="000000"/>
                                <w:sz w:val="20"/>
                                <w:szCs w:val="20"/>
                                <w:lang w:val="mk-MK"/>
                              </w:rPr>
                              <w:t>2</w:t>
                            </w:r>
                            <w:r w:rsidRPr="00CA3D17">
                              <w:rPr>
                                <w:rFonts w:ascii="SkolaSerifCnOffc" w:eastAsia="Times New Roman" w:hAnsi="SkolaSerifCnOffc" w:cs="Times New Roman"/>
                                <w:b/>
                                <w:bCs/>
                                <w:color w:val="000000"/>
                                <w:sz w:val="20"/>
                                <w:szCs w:val="20"/>
                                <w:lang w:val="mk-MK"/>
                              </w:rPr>
                              <w:t>. Поврзана општа болест</w:t>
                            </w:r>
                          </w:p>
                          <w:p w14:paraId="33B683E2"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7BEE3829"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   </w:t>
                            </w:r>
                            <w:r w:rsidRPr="00CA3D17">
                              <w:rPr>
                                <w:rFonts w:ascii="SkolaSerifCnOffc" w:eastAsia="Times New Roman" w:hAnsi="SkolaSerifCnOffc" w:cs="Times New Roman"/>
                                <w:b/>
                                <w:bCs/>
                                <w:color w:val="000000"/>
                                <w:sz w:val="20"/>
                                <w:szCs w:val="20"/>
                                <w:lang w:val="mk-MK"/>
                              </w:rPr>
                              <w:t>Дали вашето</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дете сега е под третман на лекар?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7CED6C89"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Причина</w:t>
                            </w:r>
                            <w:r w:rsidRPr="00B73EFE">
                              <w:rPr>
                                <w:rFonts w:ascii="SkolaSerifCnOffc" w:eastAsia="Times New Roman" w:hAnsi="SkolaSerifCnOffc" w:cs="Times New Roman"/>
                                <w:b/>
                                <w:bCs/>
                                <w:color w:val="000000"/>
                                <w:sz w:val="20"/>
                                <w:szCs w:val="20"/>
                                <w:lang w:val="ru-RU"/>
                              </w:rPr>
                              <w:t xml:space="preserve"> _______________________________________</w:t>
                            </w:r>
                          </w:p>
                          <w:p w14:paraId="3B69B67C"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18A907B" w14:textId="77777777" w:rsidR="006B1C78" w:rsidRPr="00CA3D17"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2.2  </w:t>
                            </w:r>
                            <w:r w:rsidRPr="00CA3D17">
                              <w:rPr>
                                <w:rFonts w:ascii="SkolaSerifCnOffc" w:eastAsia="Times New Roman" w:hAnsi="SkolaSerifCnOffc" w:cs="Times New Roman"/>
                                <w:b/>
                                <w:bCs/>
                                <w:color w:val="000000"/>
                                <w:sz w:val="20"/>
                                <w:szCs w:val="20"/>
                                <w:lang w:val="mk-MK"/>
                              </w:rPr>
                              <w:t>Дали вашето дете прима некакви лекови (на или без рецепт), витамини или додатоци на исхрана?</w:t>
                            </w:r>
                          </w:p>
                          <w:p w14:paraId="1BD5ABEE"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НЕ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Наведете назив, доза, честота и датум на почеток:</w:t>
                            </w:r>
                            <w:r w:rsidRPr="00B73EFE">
                              <w:rPr>
                                <w:rFonts w:ascii="SkolaSerifCnOffc" w:eastAsia="Times New Roman" w:hAnsi="SkolaSerifCnOffc" w:cs="Times New Roman"/>
                                <w:b/>
                                <w:bCs/>
                                <w:color w:val="000000"/>
                                <w:sz w:val="20"/>
                                <w:szCs w:val="20"/>
                                <w:lang w:val="ru-RU"/>
                              </w:rPr>
                              <w:t xml:space="preserve"> ________________________</w:t>
                            </w:r>
                          </w:p>
                          <w:p w14:paraId="6F319CDB"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5D5B5DC4"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2.3 </w:t>
                            </w:r>
                            <w:r w:rsidRPr="00CA3D17">
                              <w:rPr>
                                <w:rFonts w:ascii="SkolaSerifCnOffc" w:eastAsia="Times New Roman" w:hAnsi="SkolaSerifCnOffc" w:cs="Times New Roman"/>
                                <w:b/>
                                <w:bCs/>
                                <w:color w:val="000000"/>
                                <w:sz w:val="20"/>
                                <w:szCs w:val="20"/>
                                <w:lang w:val="mk-MK"/>
                              </w:rPr>
                              <w:t xml:space="preserve">Дали вашето дете некогаш било хоспитализирано, имало хируршка интервенција или значајна повреда или било третирано во оддел за итни интервенции?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5290ABD"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Наведете датум и опишете:</w:t>
                            </w:r>
                            <w:r w:rsidRPr="00B73EFE">
                              <w:rPr>
                                <w:rFonts w:ascii="SkolaSerifCnOffc" w:eastAsia="Times New Roman" w:hAnsi="SkolaSerifCnOffc" w:cs="Times New Roman"/>
                                <w:b/>
                                <w:bCs/>
                                <w:color w:val="000000"/>
                                <w:sz w:val="20"/>
                                <w:szCs w:val="20"/>
                                <w:lang w:val="ru-RU"/>
                              </w:rPr>
                              <w:t xml:space="preserve"> _______________________________________________</w:t>
                            </w:r>
                          </w:p>
                          <w:p w14:paraId="628DA2AA"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EA641D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2.4 </w:t>
                            </w:r>
                            <w:r w:rsidRPr="00CA3D17">
                              <w:rPr>
                                <w:rFonts w:ascii="SkolaSerifCnOffc" w:eastAsia="Times New Roman" w:hAnsi="SkolaSerifCnOffc" w:cs="Times New Roman"/>
                                <w:b/>
                                <w:bCs/>
                                <w:color w:val="000000"/>
                                <w:sz w:val="20"/>
                                <w:szCs w:val="20"/>
                                <w:lang w:val="mk-MK"/>
                              </w:rPr>
                              <w:t xml:space="preserve">  Дали вашето дете некогаш имало реакција или проблем со анестетик?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w:t>
                            </w:r>
                          </w:p>
                          <w:p w14:paraId="7B383555"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Опишете</w:t>
                            </w:r>
                            <w:r w:rsidRPr="00B73EFE">
                              <w:rPr>
                                <w:rFonts w:ascii="SkolaSerifCnOffc" w:eastAsia="Times New Roman" w:hAnsi="SkolaSerifCnOffc" w:cs="Times New Roman"/>
                                <w:b/>
                                <w:bCs/>
                                <w:color w:val="000000"/>
                                <w:sz w:val="20"/>
                                <w:szCs w:val="20"/>
                                <w:lang w:val="ru-RU"/>
                              </w:rPr>
                              <w:t xml:space="preserve"> ____________________________________________________</w:t>
                            </w:r>
                          </w:p>
                          <w:p w14:paraId="3662FD7C"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p>
                          <w:p w14:paraId="0EA33E6A" w14:textId="77777777" w:rsidR="006B1C78" w:rsidRPr="00CA3D17"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2.5 </w:t>
                            </w:r>
                            <w:r w:rsidRPr="00CA3D17">
                              <w:rPr>
                                <w:rFonts w:ascii="SkolaSerifCnOffc" w:eastAsia="Times New Roman" w:hAnsi="SkolaSerifCnOffc" w:cs="Times New Roman"/>
                                <w:b/>
                                <w:bCs/>
                                <w:color w:val="000000"/>
                                <w:sz w:val="20"/>
                                <w:szCs w:val="20"/>
                                <w:lang w:val="mk-MK"/>
                              </w:rPr>
                              <w:t xml:space="preserve"> Дали вашето дете некогаш имало реакција или алергија на антибиотик, седатив или друг лек?</w:t>
                            </w:r>
                          </w:p>
                          <w:p w14:paraId="279E1D1C"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Наведете</w:t>
                            </w:r>
                            <w:r w:rsidRPr="00B73EFE">
                              <w:rPr>
                                <w:rFonts w:ascii="SkolaSerifCnOffc" w:eastAsia="Times New Roman" w:hAnsi="SkolaSerifCnOffc" w:cs="Times New Roman"/>
                                <w:b/>
                                <w:bCs/>
                                <w:color w:val="000000"/>
                                <w:sz w:val="20"/>
                                <w:szCs w:val="20"/>
                                <w:lang w:val="ru-RU"/>
                              </w:rPr>
                              <w:t xml:space="preserve"> ________________________________________</w:t>
                            </w:r>
                          </w:p>
                          <w:p w14:paraId="77CF8247"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EC5C617"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2.6 </w:t>
                            </w:r>
                            <w:r w:rsidRPr="00CA3D17">
                              <w:rPr>
                                <w:rFonts w:ascii="SkolaSerifCnOffc" w:eastAsia="Times New Roman" w:hAnsi="SkolaSerifCnOffc" w:cs="Times New Roman"/>
                                <w:b/>
                                <w:bCs/>
                                <w:color w:val="000000"/>
                                <w:sz w:val="20"/>
                                <w:szCs w:val="20"/>
                                <w:lang w:val="mk-MK"/>
                              </w:rPr>
                              <w:t xml:space="preserve">  Дали вашето дете е алергично на латекс или на нешто друго, како метали, акрил</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или боја?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344D5A91"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16982A0B"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2.7 </w:t>
                            </w:r>
                            <w:r w:rsidRPr="00CA3D17">
                              <w:rPr>
                                <w:rFonts w:ascii="SkolaSerifCnOffc" w:eastAsia="Times New Roman" w:hAnsi="SkolaSerifCnOffc" w:cs="Times New Roman"/>
                                <w:b/>
                                <w:bCs/>
                                <w:color w:val="000000"/>
                                <w:sz w:val="20"/>
                                <w:szCs w:val="20"/>
                                <w:lang w:val="mk-MK"/>
                              </w:rPr>
                              <w:t xml:space="preserve">  Дали е вашето дете навремено вакцинирано против детски болести?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6691B8C4"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p>
                          <w:p w14:paraId="7F6A300F"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2.8 </w:t>
                            </w:r>
                            <w:r w:rsidRPr="00CA3D17">
                              <w:rPr>
                                <w:rFonts w:ascii="SkolaSerifCnOffc" w:eastAsia="Times New Roman" w:hAnsi="SkolaSerifCnOffc" w:cs="Times New Roman"/>
                                <w:b/>
                                <w:bCs/>
                                <w:color w:val="000000"/>
                                <w:sz w:val="20"/>
                                <w:szCs w:val="20"/>
                                <w:lang w:val="mk-MK"/>
                              </w:rPr>
                              <w:t xml:space="preserve">  Проблеми со физичко растење или развој?  ДА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B73EFE">
                              <w:rPr>
                                <w:rFonts w:ascii="SkolaSerifCnOffc" w:eastAsia="Times New Roman" w:hAnsi="SkolaSerifCnOffc" w:cs="Times New Roman"/>
                                <w:b/>
                                <w:bCs/>
                                <w:color w:val="000000"/>
                                <w:sz w:val="20"/>
                                <w:szCs w:val="20"/>
                                <w:lang w:val="ru-RU"/>
                              </w:rPr>
                              <w:t xml:space="preserve"> </w:t>
                            </w:r>
                          </w:p>
                          <w:p w14:paraId="27C2AF21"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72C54C3E"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2.9 </w:t>
                            </w:r>
                            <w:r w:rsidRPr="00CA3D17">
                              <w:rPr>
                                <w:rFonts w:ascii="SkolaSerifCnOffc" w:eastAsia="Times New Roman" w:hAnsi="SkolaSerifCnOffc" w:cs="Times New Roman"/>
                                <w:b/>
                                <w:bCs/>
                                <w:color w:val="000000"/>
                                <w:sz w:val="20"/>
                                <w:szCs w:val="20"/>
                                <w:lang w:val="mk-MK"/>
                              </w:rPr>
                              <w:t xml:space="preserve">  Синуситис, хронични инфекции на лимфни жлезди/крајници?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60ADCC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39C3F098"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2.10 </w:t>
                            </w:r>
                            <w:r w:rsidRPr="00CA3D17">
                              <w:rPr>
                                <w:rFonts w:ascii="SkolaSerifCnOffc" w:eastAsia="Times New Roman" w:hAnsi="SkolaSerifCnOffc" w:cs="Times New Roman"/>
                                <w:b/>
                                <w:bCs/>
                                <w:color w:val="000000"/>
                                <w:sz w:val="20"/>
                                <w:szCs w:val="20"/>
                                <w:lang w:val="mk-MK"/>
                              </w:rPr>
                              <w:t xml:space="preserve">Апнеа/’рчење, дишење на уста или претерано задавување?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2CF1C33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51DA360C"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2.11 </w:t>
                            </w:r>
                            <w:r w:rsidRPr="00CA3D17">
                              <w:rPr>
                                <w:rFonts w:ascii="SkolaSerifCnOffc" w:eastAsia="Times New Roman" w:hAnsi="SkolaSerifCnOffc" w:cs="Times New Roman"/>
                                <w:b/>
                                <w:bCs/>
                                <w:color w:val="000000"/>
                                <w:sz w:val="20"/>
                                <w:szCs w:val="20"/>
                                <w:lang w:val="mk-MK"/>
                              </w:rPr>
                              <w:t xml:space="preserve">Вродена срцева болест, шум на срце, ревматска грозница или ревматска срцева болест?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3B583EE1"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43711362"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2.12 </w:t>
                            </w:r>
                            <w:r w:rsidRPr="00CA3D17">
                              <w:rPr>
                                <w:rFonts w:ascii="SkolaSerifCnOffc" w:eastAsia="Times New Roman" w:hAnsi="SkolaSerifCnOffc" w:cs="Times New Roman"/>
                                <w:b/>
                                <w:bCs/>
                                <w:color w:val="000000"/>
                                <w:sz w:val="20"/>
                                <w:szCs w:val="20"/>
                                <w:lang w:val="mk-MK"/>
                              </w:rPr>
                              <w:t xml:space="preserve">Нерегуларен пулс или висок крвен притисок?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640161AE"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240D2A34"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2.13 </w:t>
                            </w:r>
                            <w:r w:rsidRPr="00CA3D17">
                              <w:rPr>
                                <w:rFonts w:ascii="SkolaSerifCnOffc" w:eastAsia="Times New Roman" w:hAnsi="SkolaSerifCnOffc" w:cs="Times New Roman"/>
                                <w:b/>
                                <w:bCs/>
                                <w:color w:val="000000"/>
                                <w:sz w:val="20"/>
                                <w:szCs w:val="20"/>
                                <w:lang w:val="mk-MK"/>
                              </w:rPr>
                              <w:t>Астма, реактивна болест на дишните патишта, отежнато дишење или проблем со дишењето?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2818C62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5975FDDC"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2.14 </w:t>
                            </w:r>
                            <w:r w:rsidRPr="00CA3D17">
                              <w:rPr>
                                <w:rFonts w:ascii="SkolaSerifCnOffc" w:eastAsia="Times New Roman" w:hAnsi="SkolaSerifCnOffc" w:cs="Times New Roman"/>
                                <w:b/>
                                <w:bCs/>
                                <w:color w:val="000000"/>
                                <w:sz w:val="20"/>
                                <w:szCs w:val="20"/>
                                <w:lang w:val="mk-MK"/>
                              </w:rPr>
                              <w:t xml:space="preserve">Цистична фиброза?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E98D64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8608D0C"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2.15 </w:t>
                            </w:r>
                            <w:r w:rsidRPr="00CA3D17">
                              <w:rPr>
                                <w:rFonts w:ascii="SkolaSerifCnOffc" w:eastAsia="Times New Roman" w:hAnsi="SkolaSerifCnOffc" w:cs="Times New Roman"/>
                                <w:b/>
                                <w:bCs/>
                                <w:color w:val="000000"/>
                                <w:sz w:val="20"/>
                                <w:szCs w:val="20"/>
                                <w:lang w:val="mk-MK"/>
                              </w:rPr>
                              <w:t>Чести настинки или кашлање, или пневмонија?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5B0FF4DA"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0E3133D4"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2.16 </w:t>
                            </w:r>
                            <w:r w:rsidRPr="00CA3D17">
                              <w:rPr>
                                <w:rFonts w:ascii="SkolaSerifCnOffc" w:eastAsia="Times New Roman" w:hAnsi="SkolaSerifCnOffc" w:cs="Times New Roman"/>
                                <w:b/>
                                <w:bCs/>
                                <w:color w:val="000000"/>
                                <w:sz w:val="20"/>
                                <w:szCs w:val="20"/>
                                <w:lang w:val="mk-MK"/>
                              </w:rPr>
                              <w:t xml:space="preserve">Честа изложеноста на чад од цигари?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09DFD52"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180BFA33"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2.17 </w:t>
                            </w:r>
                            <w:r w:rsidRPr="00CA3D17">
                              <w:rPr>
                                <w:rFonts w:ascii="SkolaSerifCnOffc" w:eastAsia="Times New Roman" w:hAnsi="SkolaSerifCnOffc" w:cs="Times New Roman"/>
                                <w:b/>
                                <w:bCs/>
                                <w:color w:val="000000"/>
                                <w:sz w:val="20"/>
                                <w:szCs w:val="20"/>
                                <w:lang w:val="mk-MK"/>
                              </w:rPr>
                              <w:t>Жолтица, хепатит или проблеми со црниот дроб?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E8A2DFA"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3612932F" w14:textId="77777777" w:rsidR="006B1C78" w:rsidRPr="00CA3D17" w:rsidRDefault="006B1C78" w:rsidP="00FE586C">
                            <w:pPr>
                              <w:spacing w:after="0" w:line="240" w:lineRule="auto"/>
                              <w:ind w:left="406" w:hangingChars="202" w:hanging="406"/>
                              <w:rPr>
                                <w:rFonts w:ascii="SkolaSerifCnOffc" w:eastAsia="Times New Roman" w:hAnsi="SkolaSerifCnOffc" w:cs="Times New Roman"/>
                                <w:b/>
                                <w:bCs/>
                                <w:color w:val="000000"/>
                                <w:sz w:val="20"/>
                                <w:szCs w:val="20"/>
                              </w:rPr>
                            </w:pPr>
                            <w:r w:rsidRPr="00B73EFE">
                              <w:rPr>
                                <w:rFonts w:ascii="SkolaSerifCnOffc" w:eastAsia="Times New Roman" w:hAnsi="SkolaSerifCnOffc" w:cs="Times New Roman"/>
                                <w:b/>
                                <w:bCs/>
                                <w:color w:val="000000"/>
                                <w:sz w:val="20"/>
                                <w:szCs w:val="20"/>
                                <w:lang w:val="ru-RU"/>
                              </w:rPr>
                              <w:t xml:space="preserve">2.18 </w:t>
                            </w:r>
                            <w:r w:rsidRPr="00CA3D17">
                              <w:rPr>
                                <w:rFonts w:ascii="SkolaSerifCnOffc" w:eastAsia="Times New Roman" w:hAnsi="SkolaSerifCnOffc" w:cs="Times New Roman"/>
                                <w:b/>
                                <w:bCs/>
                                <w:color w:val="000000"/>
                                <w:sz w:val="20"/>
                                <w:szCs w:val="20"/>
                                <w:lang w:val="mk-MK"/>
                              </w:rPr>
                              <w:t xml:space="preserve">Гастроезофагеална рефлуксна болест (ГЕРБ), чир во стомакот или проблеми со цревата?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ДА</w:t>
                            </w:r>
                            <w:r w:rsidRPr="00CA3D17">
                              <w:rPr>
                                <w:rFonts w:ascii="SkolaSerifCnOffc" w:eastAsia="Times New Roman" w:hAnsi="SkolaSerifCnOffc" w:cs="Times New Roman"/>
                                <w:b/>
                                <w:bCs/>
                                <w:color w:val="000000"/>
                                <w:sz w:val="20"/>
                                <w:szCs w:val="20"/>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w:t>
                            </w:r>
                            <w:r w:rsidRPr="00CA3D17">
                              <w:rPr>
                                <w:rFonts w:ascii="SkolaSerifCnOffc" w:eastAsia="Times New Roman" w:hAnsi="SkolaSerifCnOffc" w:cs="Times New Roman"/>
                                <w:b/>
                                <w:bCs/>
                                <w:color w:val="000000"/>
                                <w:sz w:val="20"/>
                                <w:szCs w:val="20"/>
                              </w:rPr>
                              <w:t xml:space="preserve"> </w:t>
                            </w:r>
                            <w:r w:rsidRPr="00CA3D17">
                              <w:rPr>
                                <w:rFonts w:ascii="SkolaSerifCnOffc" w:eastAsia="Times New Roman" w:hAnsi="SkolaSerifCnOffc" w:cs="Times New Roman"/>
                                <w:b/>
                                <w:bCs/>
                                <w:color w:val="000000"/>
                                <w:sz w:val="20"/>
                                <w:szCs w:val="20"/>
                                <w:lang w:val="mk-MK"/>
                              </w:rPr>
                              <w:t xml:space="preserve">НЕ </w:t>
                            </w:r>
                            <w:r w:rsidRPr="00CA3D17">
                              <w:rPr>
                                <w:rFonts w:ascii="SkolaSerifCnOffc" w:eastAsia="Times New Roman" w:hAnsi="SkolaSerifCnOffc" w:cs="Times New Roman"/>
                                <w:b/>
                                <w:bCs/>
                                <w:color w:val="000000"/>
                                <w:sz w:val="20"/>
                                <w:szCs w:val="20"/>
                              </w:rPr>
                              <w:t xml:space="preserve"> </w:t>
                            </w:r>
                            <w:r w:rsidRPr="00CA3D17">
                              <w:rPr>
                                <w:rFonts w:ascii="SkolaSerifCnOffc" w:eastAsia="Times New Roman" w:hAnsi="SkolaSerifCnOffc" w:cs="Times New Roman"/>
                                <w:b/>
                                <w:bCs/>
                                <w:color w:val="000000"/>
                                <w:sz w:val="20"/>
                                <w:szCs w:val="20"/>
                              </w:rPr>
                              <w:sym w:font="Wingdings 2" w:char="00A3"/>
                            </w:r>
                          </w:p>
                          <w:p w14:paraId="01A530DE" w14:textId="77777777" w:rsidR="006B1C78" w:rsidRPr="00CA3D17" w:rsidRDefault="006B1C78" w:rsidP="00FE586C">
                            <w:pPr>
                              <w:spacing w:after="0"/>
                              <w:rPr>
                                <w:rFonts w:ascii="SkolaSerifCnOffc" w:eastAsia="Times New Roman" w:hAnsi="SkolaSerifCnOffc" w:cs="Times New Roman"/>
                                <w:color w:val="FF0000"/>
                                <w:sz w:val="20"/>
                                <w:szCs w:val="20"/>
                              </w:rPr>
                            </w:pPr>
                          </w:p>
                          <w:p w14:paraId="3950705E" w14:textId="77777777" w:rsidR="006B1C78" w:rsidRPr="00CA3D17" w:rsidRDefault="006B1C78" w:rsidP="00FE586C">
                            <w:pPr>
                              <w:spacing w:after="0"/>
                              <w:rPr>
                                <w:rFonts w:ascii="Times New Roman" w:eastAsia="Times New Roman" w:hAnsi="Times New Roman" w:cs="Times New Roman"/>
                                <w:b/>
                                <w:bCs/>
                                <w:color w:val="000000"/>
                                <w:sz w:val="20"/>
                                <w:szCs w:val="20"/>
                                <w:lang w:val="mk-MK"/>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54330E" id="Text Box 28" o:spid="_x0000_s1039" type="#_x0000_t202" style="position:absolute;left:0;text-align:left;margin-left:0;margin-top:0;width:468.75pt;height:641.45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lJGAIAADIEAAAOAAAAZHJzL2Uyb0RvYy54bWysU9tu2zAMfR+wfxD0vjhO464x4hRdugwD&#10;ugvQ7QNkWbaFyaIgKbGzrx8lO2m6DnsYpgdBFKVD8vBwfTt0ihyEdRJ0QdPZnBKhOVRSNwX9/m33&#10;5oYS55mumAItCnoUjt5uXr9a9yYXC2hBVcISBNEu701BW+9NniSOt6JjbgZGaHTWYDvm0bRNUlnW&#10;I3qnksV8fp30YCtjgQvn8PZ+dNJNxK9rwf2XunbCE1VQzM3H3ca9DHuyWbO8scy0kk9psH/IomNS&#10;Y9Az1D3zjOytfAHVSW7BQe1nHLoE6lpyEWvAatL5b9U8tsyIWAuS48yZJvf/YPnnw6P5aokf3sGA&#10;DYxFOPMA/IcjGrYt0424sxb6VrAKA6eBsqQ3Lp++Bqpd7gJI2X+CCpvM9h4i0FDbLrCCdRJExwYc&#10;z6SLwROOl9kqu0oXGSUcfTfp8nqZZjEGy0/fjXX+g4COhENBLXY1wrPDg/MhHZafnoRoDpSsdlKp&#10;aNim3CpLDgwVsItrQn/2TGnSF3SVYSJ/h5jH9SeITnqUspIdlnF+xPLA23tdRaF5JtV4xpSVnogM&#10;3I0s+qEciKyQ5asQIRBbQnVEai2M0sVRw0ML9iclPcq2oBrnihL1UWNzVulyGVQejWX2doGGvfSU&#10;lx6mOQIV1FMyHrd+nIy9sbJpMc5JDnfY0J2MVD/lNGWPwowdmIYoKP/Sjq+eRn3zCwAA//8DAFBL&#10;AwQUAAYACAAAACEAOmacAt8AAAAGAQAADwAAAGRycy9kb3ducmV2LnhtbEyPwU7DMBBE70j9B2sr&#10;cUHUaRC0DXEqKKo4VEJQ+AAn3iZp43UUu0ng61m4wGWk1Yxm3qbr0Taix87XjhTMZxEIpMKZmkoF&#10;H+/b6yUIHzQZ3ThCBZ/oYZ1NLlKdGDfQG/b7UAouIZ9oBVUIbSKlLyq02s9ci8TewXVWBz67UppO&#10;D1xuGxlH0Z20uiZeqHSLmwqL0/5sFZyeFv3xavf8mL9sN8eyj4YvLF6VupyOD/cgAo7hLww/+IwO&#10;GTPl7kzGi0YBPxJ+lb3VzeIWRM6heBmvQGap/I+ffQMAAP//AwBQSwECLQAUAAYACAAAACEAtoM4&#10;kv4AAADhAQAAEwAAAAAAAAAAAAAAAAAAAAAAW0NvbnRlbnRfVHlwZXNdLnhtbFBLAQItABQABgAI&#10;AAAAIQA4/SH/1gAAAJQBAAALAAAAAAAAAAAAAAAAAC8BAABfcmVscy8ucmVsc1BLAQItABQABgAI&#10;AAAAIQDLRWlJGAIAADIEAAAOAAAAAAAAAAAAAAAAAC4CAABkcnMvZTJvRG9jLnhtbFBLAQItABQA&#10;BgAIAAAAIQA6ZpwC3wAAAAYBAAAPAAAAAAAAAAAAAAAAAHIEAABkcnMvZG93bnJldi54bWxQSwUG&#10;AAAAAAQABADzAAAAfgUAAAAA&#10;">
                <v:textbox style="mso-fit-shape-to-text:t">
                  <w:txbxContent>
                    <w:p w14:paraId="4DE3B57E"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r w:rsidRPr="00CA3D17">
                        <w:rPr>
                          <w:rFonts w:ascii="Times New Roman" w:eastAsia="Times New Roman" w:hAnsi="Times New Roman" w:cs="Times New Roman"/>
                          <w:b/>
                          <w:bCs/>
                          <w:color w:val="000000"/>
                          <w:sz w:val="20"/>
                          <w:szCs w:val="20"/>
                          <w:lang w:val="mk-MK"/>
                        </w:rPr>
                        <w:t>2</w:t>
                      </w:r>
                      <w:r w:rsidRPr="00CA3D17">
                        <w:rPr>
                          <w:rFonts w:ascii="SkolaSerifCnOffc" w:eastAsia="Times New Roman" w:hAnsi="SkolaSerifCnOffc" w:cs="Times New Roman"/>
                          <w:b/>
                          <w:bCs/>
                          <w:color w:val="000000"/>
                          <w:sz w:val="20"/>
                          <w:szCs w:val="20"/>
                          <w:lang w:val="mk-MK"/>
                        </w:rPr>
                        <w:t>. Поврзана општа болест</w:t>
                      </w:r>
                    </w:p>
                    <w:p w14:paraId="33B683E2"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7BEE3829"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   </w:t>
                      </w:r>
                      <w:r w:rsidRPr="00CA3D17">
                        <w:rPr>
                          <w:rFonts w:ascii="SkolaSerifCnOffc" w:eastAsia="Times New Roman" w:hAnsi="SkolaSerifCnOffc" w:cs="Times New Roman"/>
                          <w:b/>
                          <w:bCs/>
                          <w:color w:val="000000"/>
                          <w:sz w:val="20"/>
                          <w:szCs w:val="20"/>
                          <w:lang w:val="mk-MK"/>
                        </w:rPr>
                        <w:t>Дали вашето</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дете сега е под третман на лекар?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7CED6C89"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Причина</w:t>
                      </w:r>
                      <w:r w:rsidRPr="00B73EFE">
                        <w:rPr>
                          <w:rFonts w:ascii="SkolaSerifCnOffc" w:eastAsia="Times New Roman" w:hAnsi="SkolaSerifCnOffc" w:cs="Times New Roman"/>
                          <w:b/>
                          <w:bCs/>
                          <w:color w:val="000000"/>
                          <w:sz w:val="20"/>
                          <w:szCs w:val="20"/>
                          <w:lang w:val="ru-RU"/>
                        </w:rPr>
                        <w:t xml:space="preserve"> _______________________________________</w:t>
                      </w:r>
                    </w:p>
                    <w:p w14:paraId="3B69B67C"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18A907B" w14:textId="77777777" w:rsidR="006B1C78" w:rsidRPr="00CA3D17"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2.2  </w:t>
                      </w:r>
                      <w:r w:rsidRPr="00CA3D17">
                        <w:rPr>
                          <w:rFonts w:ascii="SkolaSerifCnOffc" w:eastAsia="Times New Roman" w:hAnsi="SkolaSerifCnOffc" w:cs="Times New Roman"/>
                          <w:b/>
                          <w:bCs/>
                          <w:color w:val="000000"/>
                          <w:sz w:val="20"/>
                          <w:szCs w:val="20"/>
                          <w:lang w:val="mk-MK"/>
                        </w:rPr>
                        <w:t>Дали вашето дете прима некакви лекови (на или без рецепт), витамини или додатоци на исхрана?</w:t>
                      </w:r>
                    </w:p>
                    <w:p w14:paraId="1BD5ABEE"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НЕ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Наведете назив, доза, честота и датум на почеток:</w:t>
                      </w:r>
                      <w:r w:rsidRPr="00B73EFE">
                        <w:rPr>
                          <w:rFonts w:ascii="SkolaSerifCnOffc" w:eastAsia="Times New Roman" w:hAnsi="SkolaSerifCnOffc" w:cs="Times New Roman"/>
                          <w:b/>
                          <w:bCs/>
                          <w:color w:val="000000"/>
                          <w:sz w:val="20"/>
                          <w:szCs w:val="20"/>
                          <w:lang w:val="ru-RU"/>
                        </w:rPr>
                        <w:t xml:space="preserve"> ________________________</w:t>
                      </w:r>
                    </w:p>
                    <w:p w14:paraId="6F319CDB"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5D5B5DC4"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2.3 </w:t>
                      </w:r>
                      <w:r w:rsidRPr="00CA3D17">
                        <w:rPr>
                          <w:rFonts w:ascii="SkolaSerifCnOffc" w:eastAsia="Times New Roman" w:hAnsi="SkolaSerifCnOffc" w:cs="Times New Roman"/>
                          <w:b/>
                          <w:bCs/>
                          <w:color w:val="000000"/>
                          <w:sz w:val="20"/>
                          <w:szCs w:val="20"/>
                          <w:lang w:val="mk-MK"/>
                        </w:rPr>
                        <w:t xml:space="preserve">Дали вашето дете некогаш било хоспитализирано, имало хируршка интервенција или значајна повреда или било третирано во оддел за итни интервенции?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5290ABD"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Наведете датум и опишете:</w:t>
                      </w:r>
                      <w:r w:rsidRPr="00B73EFE">
                        <w:rPr>
                          <w:rFonts w:ascii="SkolaSerifCnOffc" w:eastAsia="Times New Roman" w:hAnsi="SkolaSerifCnOffc" w:cs="Times New Roman"/>
                          <w:b/>
                          <w:bCs/>
                          <w:color w:val="000000"/>
                          <w:sz w:val="20"/>
                          <w:szCs w:val="20"/>
                          <w:lang w:val="ru-RU"/>
                        </w:rPr>
                        <w:t xml:space="preserve"> _______________________________________________</w:t>
                      </w:r>
                    </w:p>
                    <w:p w14:paraId="628DA2AA"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EA641D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2.4 </w:t>
                      </w:r>
                      <w:r w:rsidRPr="00CA3D17">
                        <w:rPr>
                          <w:rFonts w:ascii="SkolaSerifCnOffc" w:eastAsia="Times New Roman" w:hAnsi="SkolaSerifCnOffc" w:cs="Times New Roman"/>
                          <w:b/>
                          <w:bCs/>
                          <w:color w:val="000000"/>
                          <w:sz w:val="20"/>
                          <w:szCs w:val="20"/>
                          <w:lang w:val="mk-MK"/>
                        </w:rPr>
                        <w:t xml:space="preserve">  Дали вашето дете некогаш имало реакција или проблем со анестетик?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w:t>
                      </w:r>
                    </w:p>
                    <w:p w14:paraId="7B383555"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Опишете</w:t>
                      </w:r>
                      <w:r w:rsidRPr="00B73EFE">
                        <w:rPr>
                          <w:rFonts w:ascii="SkolaSerifCnOffc" w:eastAsia="Times New Roman" w:hAnsi="SkolaSerifCnOffc" w:cs="Times New Roman"/>
                          <w:b/>
                          <w:bCs/>
                          <w:color w:val="000000"/>
                          <w:sz w:val="20"/>
                          <w:szCs w:val="20"/>
                          <w:lang w:val="ru-RU"/>
                        </w:rPr>
                        <w:t xml:space="preserve"> ____________________________________________________</w:t>
                      </w:r>
                    </w:p>
                    <w:p w14:paraId="3662FD7C"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p>
                    <w:p w14:paraId="0EA33E6A" w14:textId="77777777" w:rsidR="006B1C78" w:rsidRPr="00CA3D17"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2.5 </w:t>
                      </w:r>
                      <w:r w:rsidRPr="00CA3D17">
                        <w:rPr>
                          <w:rFonts w:ascii="SkolaSerifCnOffc" w:eastAsia="Times New Roman" w:hAnsi="SkolaSerifCnOffc" w:cs="Times New Roman"/>
                          <w:b/>
                          <w:bCs/>
                          <w:color w:val="000000"/>
                          <w:sz w:val="20"/>
                          <w:szCs w:val="20"/>
                          <w:lang w:val="mk-MK"/>
                        </w:rPr>
                        <w:t xml:space="preserve"> Дали вашето дете некогаш имало реакција или алергија на антибиотик, седатив или друг лек?</w:t>
                      </w:r>
                    </w:p>
                    <w:p w14:paraId="279E1D1C" w14:textId="77777777" w:rsidR="006B1C78" w:rsidRPr="00B73EFE" w:rsidRDefault="006B1C78" w:rsidP="00FE586C">
                      <w:pPr>
                        <w:spacing w:after="0" w:line="240" w:lineRule="auto"/>
                        <w:ind w:leftChars="200" w:left="440"/>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Наведете</w:t>
                      </w:r>
                      <w:r w:rsidRPr="00B73EFE">
                        <w:rPr>
                          <w:rFonts w:ascii="SkolaSerifCnOffc" w:eastAsia="Times New Roman" w:hAnsi="SkolaSerifCnOffc" w:cs="Times New Roman"/>
                          <w:b/>
                          <w:bCs/>
                          <w:color w:val="000000"/>
                          <w:sz w:val="20"/>
                          <w:szCs w:val="20"/>
                          <w:lang w:val="ru-RU"/>
                        </w:rPr>
                        <w:t xml:space="preserve"> ________________________________________</w:t>
                      </w:r>
                    </w:p>
                    <w:p w14:paraId="77CF8247"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EC5C617"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2.6 </w:t>
                      </w:r>
                      <w:r w:rsidRPr="00CA3D17">
                        <w:rPr>
                          <w:rFonts w:ascii="SkolaSerifCnOffc" w:eastAsia="Times New Roman" w:hAnsi="SkolaSerifCnOffc" w:cs="Times New Roman"/>
                          <w:b/>
                          <w:bCs/>
                          <w:color w:val="000000"/>
                          <w:sz w:val="20"/>
                          <w:szCs w:val="20"/>
                          <w:lang w:val="mk-MK"/>
                        </w:rPr>
                        <w:t xml:space="preserve">  Дали вашето дете е алергично на латекс или на нешто друго, како метали, акрил</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или боја?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344D5A91"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16982A0B"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2.7 </w:t>
                      </w:r>
                      <w:r w:rsidRPr="00CA3D17">
                        <w:rPr>
                          <w:rFonts w:ascii="SkolaSerifCnOffc" w:eastAsia="Times New Roman" w:hAnsi="SkolaSerifCnOffc" w:cs="Times New Roman"/>
                          <w:b/>
                          <w:bCs/>
                          <w:color w:val="000000"/>
                          <w:sz w:val="20"/>
                          <w:szCs w:val="20"/>
                          <w:lang w:val="mk-MK"/>
                        </w:rPr>
                        <w:t xml:space="preserve">  Дали е вашето дете навремено вакцинирано против детски болести?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6691B8C4"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p>
                    <w:p w14:paraId="7F6A300F"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2.8 </w:t>
                      </w:r>
                      <w:r w:rsidRPr="00CA3D17">
                        <w:rPr>
                          <w:rFonts w:ascii="SkolaSerifCnOffc" w:eastAsia="Times New Roman" w:hAnsi="SkolaSerifCnOffc" w:cs="Times New Roman"/>
                          <w:b/>
                          <w:bCs/>
                          <w:color w:val="000000"/>
                          <w:sz w:val="20"/>
                          <w:szCs w:val="20"/>
                          <w:lang w:val="mk-MK"/>
                        </w:rPr>
                        <w:t xml:space="preserve">  Проблеми со физичко растење или развој?  ДА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B73EFE">
                        <w:rPr>
                          <w:rFonts w:ascii="SkolaSerifCnOffc" w:eastAsia="Times New Roman" w:hAnsi="SkolaSerifCnOffc" w:cs="Times New Roman"/>
                          <w:b/>
                          <w:bCs/>
                          <w:color w:val="000000"/>
                          <w:sz w:val="20"/>
                          <w:szCs w:val="20"/>
                          <w:lang w:val="ru-RU"/>
                        </w:rPr>
                        <w:t xml:space="preserve"> </w:t>
                      </w:r>
                    </w:p>
                    <w:p w14:paraId="27C2AF21"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72C54C3E"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2.9 </w:t>
                      </w:r>
                      <w:r w:rsidRPr="00CA3D17">
                        <w:rPr>
                          <w:rFonts w:ascii="SkolaSerifCnOffc" w:eastAsia="Times New Roman" w:hAnsi="SkolaSerifCnOffc" w:cs="Times New Roman"/>
                          <w:b/>
                          <w:bCs/>
                          <w:color w:val="000000"/>
                          <w:sz w:val="20"/>
                          <w:szCs w:val="20"/>
                          <w:lang w:val="mk-MK"/>
                        </w:rPr>
                        <w:t xml:space="preserve">  Синуситис, хронични инфекции на лимфни жлезди/крајници?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60ADCC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39C3F098"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2.10 </w:t>
                      </w:r>
                      <w:r w:rsidRPr="00CA3D17">
                        <w:rPr>
                          <w:rFonts w:ascii="SkolaSerifCnOffc" w:eastAsia="Times New Roman" w:hAnsi="SkolaSerifCnOffc" w:cs="Times New Roman"/>
                          <w:b/>
                          <w:bCs/>
                          <w:color w:val="000000"/>
                          <w:sz w:val="20"/>
                          <w:szCs w:val="20"/>
                          <w:lang w:val="mk-MK"/>
                        </w:rPr>
                        <w:t xml:space="preserve">Апнеа/’рчење, дишење на уста или претерано задавување?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2CF1C33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51DA360C"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2.11 </w:t>
                      </w:r>
                      <w:r w:rsidRPr="00CA3D17">
                        <w:rPr>
                          <w:rFonts w:ascii="SkolaSerifCnOffc" w:eastAsia="Times New Roman" w:hAnsi="SkolaSerifCnOffc" w:cs="Times New Roman"/>
                          <w:b/>
                          <w:bCs/>
                          <w:color w:val="000000"/>
                          <w:sz w:val="20"/>
                          <w:szCs w:val="20"/>
                          <w:lang w:val="mk-MK"/>
                        </w:rPr>
                        <w:t xml:space="preserve">Вродена срцева болест, шум на срце, ревматска грозница или ревматска срцева болест?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3B583EE1"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43711362"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2.12 </w:t>
                      </w:r>
                      <w:r w:rsidRPr="00CA3D17">
                        <w:rPr>
                          <w:rFonts w:ascii="SkolaSerifCnOffc" w:eastAsia="Times New Roman" w:hAnsi="SkolaSerifCnOffc" w:cs="Times New Roman"/>
                          <w:b/>
                          <w:bCs/>
                          <w:color w:val="000000"/>
                          <w:sz w:val="20"/>
                          <w:szCs w:val="20"/>
                          <w:lang w:val="mk-MK"/>
                        </w:rPr>
                        <w:t xml:space="preserve">Нерегуларен пулс или висок крвен притисок?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640161AE"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240D2A34" w14:textId="77777777" w:rsidR="006B1C78" w:rsidRPr="00B73EFE" w:rsidRDefault="006B1C78" w:rsidP="00FE586C">
                      <w:pPr>
                        <w:spacing w:after="0" w:line="240" w:lineRule="auto"/>
                        <w:ind w:left="420" w:hangingChars="209" w:hanging="420"/>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2.13 </w:t>
                      </w:r>
                      <w:r w:rsidRPr="00CA3D17">
                        <w:rPr>
                          <w:rFonts w:ascii="SkolaSerifCnOffc" w:eastAsia="Times New Roman" w:hAnsi="SkolaSerifCnOffc" w:cs="Times New Roman"/>
                          <w:b/>
                          <w:bCs/>
                          <w:color w:val="000000"/>
                          <w:sz w:val="20"/>
                          <w:szCs w:val="20"/>
                          <w:lang w:val="mk-MK"/>
                        </w:rPr>
                        <w:t>Астма, реактивна болест на дишните патишта, отежнато дишење или проблем со дишењето?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2818C62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5975FDDC"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2.14 </w:t>
                      </w:r>
                      <w:r w:rsidRPr="00CA3D17">
                        <w:rPr>
                          <w:rFonts w:ascii="SkolaSerifCnOffc" w:eastAsia="Times New Roman" w:hAnsi="SkolaSerifCnOffc" w:cs="Times New Roman"/>
                          <w:b/>
                          <w:bCs/>
                          <w:color w:val="000000"/>
                          <w:sz w:val="20"/>
                          <w:szCs w:val="20"/>
                          <w:lang w:val="mk-MK"/>
                        </w:rPr>
                        <w:t xml:space="preserve">Цистична фиброза?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E98D643"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68608D0C"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2.15 </w:t>
                      </w:r>
                      <w:r w:rsidRPr="00CA3D17">
                        <w:rPr>
                          <w:rFonts w:ascii="SkolaSerifCnOffc" w:eastAsia="Times New Roman" w:hAnsi="SkolaSerifCnOffc" w:cs="Times New Roman"/>
                          <w:b/>
                          <w:bCs/>
                          <w:color w:val="000000"/>
                          <w:sz w:val="20"/>
                          <w:szCs w:val="20"/>
                          <w:lang w:val="mk-MK"/>
                        </w:rPr>
                        <w:t>Чести настинки или кашлање, или пневмонија?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5B0FF4DA"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0E3133D4"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2.16 </w:t>
                      </w:r>
                      <w:r w:rsidRPr="00CA3D17">
                        <w:rPr>
                          <w:rFonts w:ascii="SkolaSerifCnOffc" w:eastAsia="Times New Roman" w:hAnsi="SkolaSerifCnOffc" w:cs="Times New Roman"/>
                          <w:b/>
                          <w:bCs/>
                          <w:color w:val="000000"/>
                          <w:sz w:val="20"/>
                          <w:szCs w:val="20"/>
                          <w:lang w:val="mk-MK"/>
                        </w:rPr>
                        <w:t xml:space="preserve">Честа изложеноста на чад од цигари?  ДА </w:t>
                      </w:r>
                      <w:r w:rsidRPr="00CA3D17">
                        <w:rPr>
                          <w:rFonts w:ascii="SkolaSerifCnOffc" w:eastAsia="Times New Roman" w:hAnsi="SkolaSerifCnOffc" w:cs="Times New Roman"/>
                          <w:b/>
                          <w:bCs/>
                          <w:color w:val="000000"/>
                          <w:sz w:val="20"/>
                          <w:szCs w:val="20"/>
                          <w:lang w:val="mk-MK"/>
                        </w:rPr>
                        <w:sym w:font="Wingdings 2" w:char="00A3"/>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09DFD52"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180BFA33" w14:textId="77777777" w:rsidR="006B1C78" w:rsidRPr="00B73EFE" w:rsidRDefault="006B1C78" w:rsidP="00FE586C">
                      <w:pPr>
                        <w:spacing w:after="0" w:line="240" w:lineRule="auto"/>
                        <w:rPr>
                          <w:rFonts w:ascii="SkolaSerifCnOffc" w:eastAsia="Times New Roman" w:hAnsi="SkolaSerifCnOffc" w:cs="Times New Roman"/>
                          <w:b/>
                          <w:bCs/>
                          <w:color w:val="000000"/>
                          <w:sz w:val="20"/>
                          <w:szCs w:val="20"/>
                          <w:lang w:val="ru-RU"/>
                        </w:rPr>
                      </w:pPr>
                      <w:r w:rsidRPr="00B73EFE">
                        <w:rPr>
                          <w:rFonts w:ascii="SkolaSerifCnOffc" w:eastAsia="Times New Roman" w:hAnsi="SkolaSerifCnOffc" w:cs="Times New Roman"/>
                          <w:b/>
                          <w:bCs/>
                          <w:color w:val="000000"/>
                          <w:sz w:val="20"/>
                          <w:szCs w:val="20"/>
                          <w:lang w:val="ru-RU"/>
                        </w:rPr>
                        <w:t xml:space="preserve">2.17 </w:t>
                      </w:r>
                      <w:r w:rsidRPr="00CA3D17">
                        <w:rPr>
                          <w:rFonts w:ascii="SkolaSerifCnOffc" w:eastAsia="Times New Roman" w:hAnsi="SkolaSerifCnOffc" w:cs="Times New Roman"/>
                          <w:b/>
                          <w:bCs/>
                          <w:color w:val="000000"/>
                          <w:sz w:val="20"/>
                          <w:szCs w:val="20"/>
                          <w:lang w:val="mk-MK"/>
                        </w:rPr>
                        <w:t>Жолтица, хепатит или проблеми со црниот дроб?  ДА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НЕ</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rPr>
                        <w:sym w:font="Wingdings 2" w:char="00A3"/>
                      </w:r>
                    </w:p>
                    <w:p w14:paraId="1E8A2DFA" w14:textId="77777777" w:rsidR="006B1C78" w:rsidRPr="00CA3D17" w:rsidRDefault="006B1C78" w:rsidP="00FE586C">
                      <w:pPr>
                        <w:spacing w:after="0" w:line="240" w:lineRule="auto"/>
                        <w:rPr>
                          <w:rFonts w:ascii="SkolaSerifCnOffc" w:eastAsia="Times New Roman" w:hAnsi="SkolaSerifCnOffc" w:cs="Times New Roman"/>
                          <w:b/>
                          <w:bCs/>
                          <w:color w:val="000000"/>
                          <w:sz w:val="20"/>
                          <w:szCs w:val="20"/>
                          <w:lang w:val="mk-MK"/>
                        </w:rPr>
                      </w:pPr>
                    </w:p>
                    <w:p w14:paraId="3612932F" w14:textId="77777777" w:rsidR="006B1C78" w:rsidRPr="00CA3D17" w:rsidRDefault="006B1C78" w:rsidP="00FE586C">
                      <w:pPr>
                        <w:spacing w:after="0" w:line="240" w:lineRule="auto"/>
                        <w:ind w:left="406" w:hangingChars="202" w:hanging="406"/>
                        <w:rPr>
                          <w:rFonts w:ascii="SkolaSerifCnOffc" w:eastAsia="Times New Roman" w:hAnsi="SkolaSerifCnOffc" w:cs="Times New Roman"/>
                          <w:b/>
                          <w:bCs/>
                          <w:color w:val="000000"/>
                          <w:sz w:val="20"/>
                          <w:szCs w:val="20"/>
                        </w:rPr>
                      </w:pPr>
                      <w:r w:rsidRPr="00B73EFE">
                        <w:rPr>
                          <w:rFonts w:ascii="SkolaSerifCnOffc" w:eastAsia="Times New Roman" w:hAnsi="SkolaSerifCnOffc" w:cs="Times New Roman"/>
                          <w:b/>
                          <w:bCs/>
                          <w:color w:val="000000"/>
                          <w:sz w:val="20"/>
                          <w:szCs w:val="20"/>
                          <w:lang w:val="ru-RU"/>
                        </w:rPr>
                        <w:t xml:space="preserve">2.18 </w:t>
                      </w:r>
                      <w:r w:rsidRPr="00CA3D17">
                        <w:rPr>
                          <w:rFonts w:ascii="SkolaSerifCnOffc" w:eastAsia="Times New Roman" w:hAnsi="SkolaSerifCnOffc" w:cs="Times New Roman"/>
                          <w:b/>
                          <w:bCs/>
                          <w:color w:val="000000"/>
                          <w:sz w:val="20"/>
                          <w:szCs w:val="20"/>
                          <w:lang w:val="mk-MK"/>
                        </w:rPr>
                        <w:t xml:space="preserve">Гастроезофагеална рефлуксна болест (ГЕРБ), чир во стомакот или проблеми со цревата? </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ДА</w:t>
                      </w:r>
                      <w:r w:rsidRPr="00CA3D17">
                        <w:rPr>
                          <w:rFonts w:ascii="SkolaSerifCnOffc" w:eastAsia="Times New Roman" w:hAnsi="SkolaSerifCnOffc" w:cs="Times New Roman"/>
                          <w:b/>
                          <w:bCs/>
                          <w:color w:val="000000"/>
                          <w:sz w:val="20"/>
                          <w:szCs w:val="20"/>
                        </w:rPr>
                        <w:t xml:space="preserve"> </w:t>
                      </w:r>
                      <w:r w:rsidRPr="00CA3D17">
                        <w:rPr>
                          <w:rFonts w:ascii="SkolaSerifCnOffc" w:eastAsia="Times New Roman" w:hAnsi="SkolaSerifCnOffc" w:cs="Times New Roman"/>
                          <w:b/>
                          <w:bCs/>
                          <w:color w:val="000000"/>
                          <w:sz w:val="20"/>
                          <w:szCs w:val="20"/>
                        </w:rPr>
                        <w:sym w:font="Wingdings 2" w:char="00A3"/>
                      </w:r>
                      <w:r w:rsidRPr="00CA3D17">
                        <w:rPr>
                          <w:rFonts w:ascii="SkolaSerifCnOffc" w:eastAsia="Times New Roman" w:hAnsi="SkolaSerifCnOffc" w:cs="Times New Roman"/>
                          <w:b/>
                          <w:bCs/>
                          <w:color w:val="000000"/>
                          <w:sz w:val="20"/>
                          <w:szCs w:val="20"/>
                          <w:lang w:val="mk-MK"/>
                        </w:rPr>
                        <w:t xml:space="preserve">  </w:t>
                      </w:r>
                      <w:r w:rsidRPr="00CA3D17">
                        <w:rPr>
                          <w:rFonts w:ascii="SkolaSerifCnOffc" w:eastAsia="Times New Roman" w:hAnsi="SkolaSerifCnOffc" w:cs="Times New Roman"/>
                          <w:b/>
                          <w:bCs/>
                          <w:color w:val="000000"/>
                          <w:sz w:val="20"/>
                          <w:szCs w:val="20"/>
                        </w:rPr>
                        <w:t xml:space="preserve"> </w:t>
                      </w:r>
                      <w:r w:rsidRPr="00CA3D17">
                        <w:rPr>
                          <w:rFonts w:ascii="SkolaSerifCnOffc" w:eastAsia="Times New Roman" w:hAnsi="SkolaSerifCnOffc" w:cs="Times New Roman"/>
                          <w:b/>
                          <w:bCs/>
                          <w:color w:val="000000"/>
                          <w:sz w:val="20"/>
                          <w:szCs w:val="20"/>
                          <w:lang w:val="mk-MK"/>
                        </w:rPr>
                        <w:t xml:space="preserve">НЕ </w:t>
                      </w:r>
                      <w:r w:rsidRPr="00CA3D17">
                        <w:rPr>
                          <w:rFonts w:ascii="SkolaSerifCnOffc" w:eastAsia="Times New Roman" w:hAnsi="SkolaSerifCnOffc" w:cs="Times New Roman"/>
                          <w:b/>
                          <w:bCs/>
                          <w:color w:val="000000"/>
                          <w:sz w:val="20"/>
                          <w:szCs w:val="20"/>
                        </w:rPr>
                        <w:t xml:space="preserve"> </w:t>
                      </w:r>
                      <w:r w:rsidRPr="00CA3D17">
                        <w:rPr>
                          <w:rFonts w:ascii="SkolaSerifCnOffc" w:eastAsia="Times New Roman" w:hAnsi="SkolaSerifCnOffc" w:cs="Times New Roman"/>
                          <w:b/>
                          <w:bCs/>
                          <w:color w:val="000000"/>
                          <w:sz w:val="20"/>
                          <w:szCs w:val="20"/>
                        </w:rPr>
                        <w:sym w:font="Wingdings 2" w:char="00A3"/>
                      </w:r>
                    </w:p>
                    <w:p w14:paraId="01A530DE" w14:textId="77777777" w:rsidR="006B1C78" w:rsidRPr="00CA3D17" w:rsidRDefault="006B1C78" w:rsidP="00FE586C">
                      <w:pPr>
                        <w:spacing w:after="0"/>
                        <w:rPr>
                          <w:rFonts w:ascii="SkolaSerifCnOffc" w:eastAsia="Times New Roman" w:hAnsi="SkolaSerifCnOffc" w:cs="Times New Roman"/>
                          <w:color w:val="FF0000"/>
                          <w:sz w:val="20"/>
                          <w:szCs w:val="20"/>
                        </w:rPr>
                      </w:pPr>
                    </w:p>
                    <w:p w14:paraId="3950705E" w14:textId="77777777" w:rsidR="006B1C78" w:rsidRPr="00CA3D17" w:rsidRDefault="006B1C78" w:rsidP="00FE586C">
                      <w:pPr>
                        <w:spacing w:after="0"/>
                        <w:rPr>
                          <w:rFonts w:ascii="Times New Roman" w:eastAsia="Times New Roman" w:hAnsi="Times New Roman" w:cs="Times New Roman"/>
                          <w:b/>
                          <w:bCs/>
                          <w:color w:val="000000"/>
                          <w:sz w:val="20"/>
                          <w:szCs w:val="20"/>
                          <w:lang w:val="mk-MK"/>
                        </w:rPr>
                      </w:pPr>
                    </w:p>
                  </w:txbxContent>
                </v:textbox>
                <w10:wrap type="square"/>
              </v:shape>
            </w:pict>
          </mc:Fallback>
        </mc:AlternateContent>
      </w:r>
      <w:r w:rsidR="00C64FBA" w:rsidRPr="00BF5E52">
        <w:rPr>
          <w:rFonts w:ascii="SkolaSerifCnOffc" w:hAnsi="SkolaSerifCnOffc"/>
          <w:b/>
          <w:i/>
          <w:iCs/>
          <w:sz w:val="20"/>
          <w:szCs w:val="20"/>
          <w:lang w:val="mk-MK"/>
        </w:rPr>
        <w:t xml:space="preserve"> К</w:t>
      </w:r>
      <w:r w:rsidR="00C64FBA" w:rsidRPr="00B73EFE">
        <w:rPr>
          <w:rFonts w:ascii="SkolaSerifCnOffc" w:hAnsi="SkolaSerifCnOffc"/>
          <w:b/>
          <w:i/>
          <w:iCs/>
          <w:sz w:val="20"/>
          <w:szCs w:val="20"/>
          <w:lang w:val="mk-MK"/>
        </w:rPr>
        <w:t>utija</w:t>
      </w:r>
      <w:r w:rsidR="006B1C78" w:rsidRPr="00BF5E52">
        <w:rPr>
          <w:rFonts w:ascii="SkolaSerifCnOffc" w:hAnsi="SkolaSerifCnOffc" w:cs="Times New Roman"/>
          <w:b/>
          <w:i/>
          <w:iCs/>
          <w:sz w:val="20"/>
          <w:szCs w:val="20"/>
          <w:shd w:val="clear" w:color="auto" w:fill="FFFFFF"/>
          <w:lang w:val="mk-MK"/>
        </w:rPr>
        <w:t xml:space="preserve"> </w:t>
      </w:r>
      <w:r w:rsidR="006B1C78" w:rsidRPr="00B73EFE">
        <w:rPr>
          <w:rFonts w:ascii="SkolaSerifCnOffc" w:hAnsi="SkolaSerifCnOffc" w:cs="Times New Roman"/>
          <w:b/>
          <w:i/>
          <w:iCs/>
          <w:sz w:val="20"/>
          <w:szCs w:val="20"/>
          <w:shd w:val="clear" w:color="auto" w:fill="FFFFFF"/>
          <w:lang w:val="mk-MK"/>
        </w:rPr>
        <w:t>7.</w:t>
      </w:r>
      <w:r w:rsidR="006B1C78" w:rsidRPr="00B73EFE">
        <w:rPr>
          <w:rFonts w:ascii="SkolaSerifCnOffc" w:hAnsi="SkolaSerifCnOffc" w:cs="Times New Roman"/>
          <w:b/>
          <w:sz w:val="20"/>
          <w:szCs w:val="20"/>
          <w:shd w:val="clear" w:color="auto" w:fill="FFFFFF"/>
          <w:lang w:val="mk-MK"/>
        </w:rPr>
        <w:t xml:space="preserve"> </w:t>
      </w:r>
      <w:r w:rsidR="008D5D4F" w:rsidRPr="00BF5E52">
        <w:rPr>
          <w:rFonts w:ascii="SkolaSerifCnOffc" w:eastAsia="Times New Roman" w:hAnsi="SkolaSerifCnOffc" w:cs="Times New Roman"/>
          <w:bCs/>
          <w:i/>
          <w:iCs/>
          <w:color w:val="000000"/>
          <w:sz w:val="20"/>
          <w:szCs w:val="20"/>
          <w:lang w:val="mk-MK"/>
        </w:rPr>
        <w:t>Поврзана општа болест</w:t>
      </w:r>
    </w:p>
    <w:p w14:paraId="72EB4148" w14:textId="06F305ED" w:rsidR="008D5D4F" w:rsidRPr="00BF5E52" w:rsidRDefault="001C1C6A" w:rsidP="008D5D4F">
      <w:pPr>
        <w:spacing w:after="0"/>
        <w:jc w:val="both"/>
        <w:rPr>
          <w:rFonts w:ascii="SkolaSerifCnOffc" w:eastAsia="Times New Roman" w:hAnsi="SkolaSerifCnOffc" w:cs="Times New Roman"/>
          <w:b/>
          <w:bCs/>
          <w:color w:val="000000"/>
          <w:sz w:val="24"/>
          <w:szCs w:val="24"/>
          <w:lang w:val="mk-MK"/>
        </w:rPr>
      </w:pPr>
      <w:r w:rsidRPr="00BF5E52">
        <w:rPr>
          <w:rFonts w:ascii="SkolaSerifCnOffc" w:hAnsi="SkolaSerifCnOffc"/>
          <w:noProof/>
        </w:rPr>
        <w:lastRenderedPageBreak/>
        <mc:AlternateContent>
          <mc:Choice Requires="wps">
            <w:drawing>
              <wp:anchor distT="0" distB="0" distL="114300" distR="114300" simplePos="0" relativeHeight="251652608" behindDoc="0" locked="0" layoutInCell="1" allowOverlap="1" wp14:anchorId="0B3799DA" wp14:editId="1429140D">
                <wp:simplePos x="0" y="0"/>
                <wp:positionH relativeFrom="column">
                  <wp:posOffset>0</wp:posOffset>
                </wp:positionH>
                <wp:positionV relativeFrom="paragraph">
                  <wp:posOffset>0</wp:posOffset>
                </wp:positionV>
                <wp:extent cx="5953125" cy="6818630"/>
                <wp:effectExtent l="9525" t="9525" r="9525" b="10795"/>
                <wp:wrapSquare wrapText="bothSides"/>
                <wp:docPr id="11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6818630"/>
                        </a:xfrm>
                        <a:prstGeom prst="rect">
                          <a:avLst/>
                        </a:prstGeom>
                        <a:solidFill>
                          <a:srgbClr val="FFFFFF"/>
                        </a:solidFill>
                        <a:ln w="9525">
                          <a:solidFill>
                            <a:srgbClr val="000000"/>
                          </a:solidFill>
                          <a:miter lim="800000"/>
                          <a:headEnd/>
                          <a:tailEnd/>
                        </a:ln>
                      </wps:spPr>
                      <wps:txbx>
                        <w:txbxContent>
                          <w:p w14:paraId="64F7796F"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2.19 </w:t>
                            </w:r>
                            <w:r w:rsidRPr="00CA3D17">
                              <w:rPr>
                                <w:rFonts w:ascii="SkolaSerifCnOffc" w:eastAsia="Times New Roman" w:hAnsi="SkolaSerifCnOffc" w:cs="Times New Roman"/>
                                <w:b/>
                                <w:bCs/>
                                <w:color w:val="000000"/>
                                <w:sz w:val="20"/>
                                <w:szCs w:val="20"/>
                                <w:lang w:val="mk-MK"/>
                              </w:rPr>
                              <w:t xml:space="preserve">Нетолеранција на лактоза, алергии на храна, недостатоци во исхраната или рестрикции во исхраната?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p>
                          <w:p w14:paraId="04FA86BF"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1A1004B0"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2.20 Пролонгирана дијареа, несакана загуба на тежина или растројство во исхраната? </w:t>
                            </w:r>
                          </w:p>
                          <w:p w14:paraId="7390895C" w14:textId="77777777" w:rsidR="00FE586C" w:rsidRPr="00B73EFE" w:rsidRDefault="00FE586C" w:rsidP="00FE586C">
                            <w:pPr>
                              <w:spacing w:after="0" w:line="240" w:lineRule="auto"/>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p>
                          <w:p w14:paraId="0AF27BD2" w14:textId="77777777" w:rsidR="00FE586C" w:rsidRPr="00B73EFE" w:rsidRDefault="00FE586C" w:rsidP="00FE586C">
                            <w:pPr>
                              <w:spacing w:after="0" w:line="240" w:lineRule="auto"/>
                              <w:rPr>
                                <w:rFonts w:ascii="SkolaSerifCnOffc" w:eastAsia="Times New Roman" w:hAnsi="SkolaSerifCnOffc" w:cs="Times New Roman"/>
                                <w:b/>
                                <w:bCs/>
                                <w:color w:val="000000"/>
                                <w:sz w:val="20"/>
                                <w:szCs w:val="20"/>
                                <w:lang w:val="ru-RU"/>
                              </w:rPr>
                            </w:pPr>
                          </w:p>
                          <w:p w14:paraId="1384E24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2.21 </w:t>
                            </w:r>
                            <w:r w:rsidRPr="00CA3D17">
                              <w:rPr>
                                <w:rFonts w:ascii="SkolaSerifCnOffc" w:eastAsia="Times New Roman" w:hAnsi="SkolaSerifCnOffc" w:cs="Times New Roman"/>
                                <w:b/>
                                <w:bCs/>
                                <w:color w:val="000000"/>
                                <w:sz w:val="20"/>
                                <w:szCs w:val="20"/>
                                <w:lang w:val="mk-MK"/>
                              </w:rPr>
                              <w:t xml:space="preserve">Проблеми со мочниот меур или со бубрезите?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6BE8D5F1"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5E6461D4"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2.22 Мали/големи моторни недостатоци, ограничена употреба на раце или нозе, проблеми со мускули/коски/зглобови или сколиоза?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4C09F5C8"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 </w:t>
                            </w:r>
                          </w:p>
                          <w:p w14:paraId="3526C57C"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2.23 Осип/уртикарија, егзем или проблеми со кожата?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2B72F8F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74C70508"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2.24 Нарушен вид, визуелно процесирање, слух или говор?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1218FF2B"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6401C074" w14:textId="77777777" w:rsidR="00FE586C" w:rsidRPr="00B73EFE" w:rsidRDefault="00FE586C" w:rsidP="00FE586C">
                            <w:pPr>
                              <w:spacing w:after="0" w:line="240" w:lineRule="auto"/>
                              <w:ind w:left="458" w:hangingChars="228" w:hanging="458"/>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2.25 Растројства во развојот, проблеми/заостанување во учењето или нарушена интелектуална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способност?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324105F2"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038DECA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2.26 Церебрална парализа, мозочна повреда, епилепсија или конвулзии/напади?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76BCB767"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40D4EA78"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2.27 Отсуство на концентрација/хиперактивно растројство (</w:t>
                            </w:r>
                            <w:r w:rsidRPr="00CA3D17">
                              <w:rPr>
                                <w:rFonts w:ascii="SkolaSerifCnOffc" w:eastAsia="Times New Roman" w:hAnsi="SkolaSerifCnOffc" w:cs="Times New Roman"/>
                                <w:b/>
                                <w:bCs/>
                                <w:color w:val="000000"/>
                                <w:sz w:val="20"/>
                                <w:szCs w:val="20"/>
                              </w:rPr>
                              <w:t>ADD</w:t>
                            </w:r>
                            <w:r w:rsidRPr="00B73EFE">
                              <w:rPr>
                                <w:rFonts w:ascii="SkolaSerifCnOffc" w:eastAsia="Times New Roman" w:hAnsi="SkolaSerifCnOffc" w:cs="Times New Roman"/>
                                <w:b/>
                                <w:bCs/>
                                <w:color w:val="000000"/>
                                <w:sz w:val="20"/>
                                <w:szCs w:val="20"/>
                                <w:lang w:val="ru-RU"/>
                              </w:rPr>
                              <w:t>/</w:t>
                            </w:r>
                            <w:r w:rsidRPr="00CA3D17">
                              <w:rPr>
                                <w:rFonts w:ascii="SkolaSerifCnOffc" w:eastAsia="Times New Roman" w:hAnsi="SkolaSerifCnOffc" w:cs="Times New Roman"/>
                                <w:b/>
                                <w:bCs/>
                                <w:color w:val="000000"/>
                                <w:sz w:val="20"/>
                                <w:szCs w:val="20"/>
                              </w:rPr>
                              <w:t>ADHD</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4333E7C4"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394F32CE"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2.28 Бихејвиорални, емоционални, комуникациски или психијатриски проблеми/лекувања? </w:t>
                            </w:r>
                          </w:p>
                          <w:p w14:paraId="2E5CD231"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39F874F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0BAC3FC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2.29 Злоупотреба (физичка, психолошка, емоционална или сексуална) или негрижа?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6A16E45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 </w:t>
                            </w:r>
                          </w:p>
                          <w:p w14:paraId="0B43E3C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2.30 Дијабетес, хипергликемија или хипогликемија?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46855BBF"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051D992A"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2.31 Проблеми со тиреоидата или со хипофизата?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5B898D8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4706CFB4"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2.32 Анемија, српеста анемија/склоност или заболување на крвта?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6B5B028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1D7DFD72"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2.33 Хемофилија, лесно здобивање со модринки или прекумерно крвавење?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0570BBA2"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50DAF8B0"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2.34 Трансфузии или примање на крвни продукти?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7B8352AC"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p>
                          <w:p w14:paraId="78078F69"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2.35 Канцер, тумор, други малигнитети, хемотерапија, радиотерапија или пресадувањето на коскена срцевина или на орган?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5515A3F5"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3A3FCEBD"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2.36 Мононуклеоза, туберкулоза (</w:t>
                            </w:r>
                            <w:r w:rsidRPr="00B73EFE">
                              <w:rPr>
                                <w:rFonts w:ascii="SkolaSerifCnOffc" w:eastAsia="Times New Roman" w:hAnsi="SkolaSerifCnOffc" w:cs="Times New Roman"/>
                                <w:b/>
                                <w:bCs/>
                                <w:color w:val="000000"/>
                                <w:sz w:val="20"/>
                                <w:szCs w:val="20"/>
                                <w:lang w:val="mk-MK"/>
                              </w:rPr>
                              <w:t>TB</w:t>
                            </w:r>
                            <w:r w:rsidRPr="00CA3D17">
                              <w:rPr>
                                <w:rFonts w:ascii="SkolaSerifCnOffc" w:eastAsia="Times New Roman" w:hAnsi="SkolaSerifCnOffc" w:cs="Times New Roman"/>
                                <w:b/>
                                <w:bCs/>
                                <w:color w:val="000000"/>
                                <w:sz w:val="20"/>
                                <w:szCs w:val="20"/>
                                <w:lang w:val="mk-MK"/>
                              </w:rPr>
                              <w:t>), шарлах, цитомегаловирус (</w:t>
                            </w:r>
                            <w:r w:rsidRPr="00B73EFE">
                              <w:rPr>
                                <w:rFonts w:ascii="SkolaSerifCnOffc" w:eastAsia="Times New Roman" w:hAnsi="SkolaSerifCnOffc" w:cs="Times New Roman"/>
                                <w:b/>
                                <w:bCs/>
                                <w:color w:val="000000"/>
                                <w:sz w:val="20"/>
                                <w:szCs w:val="20"/>
                                <w:lang w:val="mk-MK"/>
                              </w:rPr>
                              <w:t>CMV</w:t>
                            </w:r>
                            <w:r w:rsidRPr="00CA3D17">
                              <w:rPr>
                                <w:rFonts w:ascii="SkolaSerifCnOffc" w:eastAsia="Times New Roman" w:hAnsi="SkolaSerifCnOffc" w:cs="Times New Roman"/>
                                <w:b/>
                                <w:bCs/>
                                <w:color w:val="000000"/>
                                <w:sz w:val="20"/>
                                <w:szCs w:val="20"/>
                                <w:lang w:val="mk-MK"/>
                              </w:rPr>
                              <w:t>), стафилококус ауреус резистентен на метицилин (</w:t>
                            </w:r>
                            <w:r w:rsidRPr="00B73EFE">
                              <w:rPr>
                                <w:rFonts w:ascii="SkolaSerifCnOffc" w:eastAsia="Times New Roman" w:hAnsi="SkolaSerifCnOffc" w:cs="Times New Roman"/>
                                <w:b/>
                                <w:bCs/>
                                <w:color w:val="000000"/>
                                <w:sz w:val="20"/>
                                <w:szCs w:val="20"/>
                                <w:lang w:val="mk-MK"/>
                              </w:rPr>
                              <w:t>MRSA</w:t>
                            </w:r>
                            <w:r w:rsidRPr="00CA3D17">
                              <w:rPr>
                                <w:rFonts w:ascii="SkolaSerifCnOffc" w:eastAsia="Times New Roman" w:hAnsi="SkolaSerifCnOffc" w:cs="Times New Roman"/>
                                <w:b/>
                                <w:bCs/>
                                <w:color w:val="000000"/>
                                <w:sz w:val="20"/>
                                <w:szCs w:val="20"/>
                                <w:lang w:val="mk-MK"/>
                              </w:rPr>
                              <w:t>), сексуално пренослива болест (</w:t>
                            </w:r>
                            <w:r w:rsidRPr="00B73EFE">
                              <w:rPr>
                                <w:rFonts w:ascii="SkolaSerifCnOffc" w:eastAsia="Times New Roman" w:hAnsi="SkolaSerifCnOffc" w:cs="Times New Roman"/>
                                <w:b/>
                                <w:bCs/>
                                <w:color w:val="000000"/>
                                <w:sz w:val="20"/>
                                <w:szCs w:val="20"/>
                                <w:lang w:val="mk-MK"/>
                              </w:rPr>
                              <w:t>STD</w:t>
                            </w:r>
                            <w:r w:rsidRPr="00CA3D17">
                              <w:rPr>
                                <w:rFonts w:ascii="SkolaSerifCnOffc" w:eastAsia="Times New Roman" w:hAnsi="SkolaSerifCnOffc" w:cs="Times New Roman"/>
                                <w:b/>
                                <w:bCs/>
                                <w:color w:val="000000"/>
                                <w:sz w:val="20"/>
                                <w:szCs w:val="20"/>
                                <w:lang w:val="mk-MK"/>
                              </w:rPr>
                              <w:t xml:space="preserve">) или вирус на човекова имунодефициентност </w:t>
                            </w:r>
                            <w:r w:rsidRPr="00B73EFE">
                              <w:rPr>
                                <w:rFonts w:ascii="SkolaSerifCnOffc" w:eastAsia="Times New Roman" w:hAnsi="SkolaSerifCnOffc" w:cs="Times New Roman"/>
                                <w:b/>
                                <w:bCs/>
                                <w:color w:val="000000"/>
                                <w:sz w:val="20"/>
                                <w:szCs w:val="20"/>
                                <w:lang w:val="mk-MK"/>
                              </w:rPr>
                              <w:t>(HIV)/AIDS?</w:t>
                            </w:r>
                            <w:r w:rsidRPr="00CA3D17">
                              <w:rPr>
                                <w:rFonts w:ascii="SkolaSerifCnOffc" w:eastAsia="Times New Roman" w:hAnsi="SkolaSerifCnOffc" w:cs="Times New Roman"/>
                                <w:b/>
                                <w:bCs/>
                                <w:color w:val="000000"/>
                                <w:sz w:val="20"/>
                                <w:szCs w:val="20"/>
                                <w:lang w:val="mk-MK"/>
                              </w:rPr>
                              <w:t xml:space="preserve">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3CEAEF3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1BE8FB6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5401B57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_____________</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3799DA" id="Text Box 29" o:spid="_x0000_s1040" type="#_x0000_t202" style="position:absolute;left:0;text-align:left;margin-left:0;margin-top:0;width:468.75pt;height:536.9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4C1GQIAADIEAAAOAAAAZHJzL2Uyb0RvYy54bWysU9uO2yAQfa/Uf0C8N46zSZpYcVbbbFNV&#10;2l6kbT8AA7ZRMYOAxN5+fQecZKNt1YeqPCCGgTMzZ85sbodOk6N0XoEpaT6ZUiINB6FMU9Lv3/Zv&#10;VpT4wIxgGows6ZP09Hb7+tWmt4WcQQtaSEcQxPiityVtQ7BFlnneyo75CVhp0FmD61hA0zWZcKxH&#10;9E5ns+l0mfXghHXApfd4ez866Tbh17Xk4UtdexmILinmFtLu0l7FPdtuWNE4ZlvFT2mwf8iiY8pg&#10;0AvUPQuMHJz6DapT3IGHOkw4dBnUteIy1YDV5NMX1Ty2zMpUC5Lj7YUm//9g+efjo/3qSBjewYAN&#10;TEV4+wD8hycGdi0zjbxzDvpWMoGB80hZ1ltfnL5Gqn3hI0jVfwKBTWaHAAloqF0XWcE6CaJjA54u&#10;pMshEI6Xi/XiJp8tKOHoW67y1fImtSVjxfm7dT58kNCReCipw64meHZ88CGmw4rzkxjNg1Zir7RO&#10;hmuqnXbkyFAB+7RSBS+eaUP6kq4XmMjfIaZp/QmiUwGlrFVX0tXlESsib++NSEILTOnxjClrcyIy&#10;cjeyGIZqIEogy/MYIRJbgXhCah2M0sVRw0ML7iclPcq2pAbnihL90WBz1vl8HlWejPni7QwNd+2p&#10;rj3McAQqaaBkPO7COBkH61TTYpyzHO6woXuVqH7O6ZQ9CjN14DREUfnXdnr1POrbXwAAAP//AwBQ&#10;SwMEFAAGAAgAAAAhAIqbXNLeAAAABgEAAA8AAABkcnMvZG93bnJldi54bWxMj8FOwzAQRO9I/IO1&#10;SFwQtaGClBCngqKKAxKCth/gxEuSNl5HsZsEvp6FC1xGWs1o5m22nFwrBuxD40nD1UyBQCq9bajS&#10;sNuuLxcgQjRkTesJNXxigGV+epKZ1PqR3nHYxEpwCYXUaKhj7FIpQ1mjM2HmOyT2PnzvTOSzr6Tt&#10;zcjlrpXXSt1KZxrihdp0uKqxPGyOTsPhKRn2Fy/Pj8XrerWvBjV+Yfmm9fnZ9HAPIuIU/8Lwg8/o&#10;kDNT4Y9kg2g18CPxV9m7myc3IAoOqWS+AJln8j9+/g0AAP//AwBQSwECLQAUAAYACAAAACEAtoM4&#10;kv4AAADhAQAAEwAAAAAAAAAAAAAAAAAAAAAAW0NvbnRlbnRfVHlwZXNdLnhtbFBLAQItABQABgAI&#10;AAAAIQA4/SH/1gAAAJQBAAALAAAAAAAAAAAAAAAAAC8BAABfcmVscy8ucmVsc1BLAQItABQABgAI&#10;AAAAIQCC24C1GQIAADIEAAAOAAAAAAAAAAAAAAAAAC4CAABkcnMvZTJvRG9jLnhtbFBLAQItABQA&#10;BgAIAAAAIQCKm1zS3gAAAAYBAAAPAAAAAAAAAAAAAAAAAHMEAABkcnMvZG93bnJldi54bWxQSwUG&#10;AAAAAAQABADzAAAAfgUAAAAA&#10;">
                <v:textbox style="mso-fit-shape-to-text:t">
                  <w:txbxContent>
                    <w:p w14:paraId="64F7796F"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2.19 </w:t>
                      </w:r>
                      <w:r w:rsidRPr="00CA3D17">
                        <w:rPr>
                          <w:rFonts w:ascii="SkolaSerifCnOffc" w:eastAsia="Times New Roman" w:hAnsi="SkolaSerifCnOffc" w:cs="Times New Roman"/>
                          <w:b/>
                          <w:bCs/>
                          <w:color w:val="000000"/>
                          <w:sz w:val="20"/>
                          <w:szCs w:val="20"/>
                          <w:lang w:val="mk-MK"/>
                        </w:rPr>
                        <w:t xml:space="preserve">Нетолеранција на лактоза, алергии на храна, недостатоци во исхраната или рестрикции во исхраната?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p>
                    <w:p w14:paraId="04FA86BF"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1A1004B0"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2.20 Пролонгирана дијареа, несакана загуба на тежина или растројство во исхраната? </w:t>
                      </w:r>
                    </w:p>
                    <w:p w14:paraId="7390895C" w14:textId="77777777" w:rsidR="00FE586C" w:rsidRPr="00B73EFE" w:rsidRDefault="00FE586C" w:rsidP="00FE586C">
                      <w:pPr>
                        <w:spacing w:after="0" w:line="240" w:lineRule="auto"/>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w:t>
                      </w:r>
                    </w:p>
                    <w:p w14:paraId="0AF27BD2" w14:textId="77777777" w:rsidR="00FE586C" w:rsidRPr="00B73EFE" w:rsidRDefault="00FE586C" w:rsidP="00FE586C">
                      <w:pPr>
                        <w:spacing w:after="0" w:line="240" w:lineRule="auto"/>
                        <w:rPr>
                          <w:rFonts w:ascii="SkolaSerifCnOffc" w:eastAsia="Times New Roman" w:hAnsi="SkolaSerifCnOffc" w:cs="Times New Roman"/>
                          <w:b/>
                          <w:bCs/>
                          <w:color w:val="000000"/>
                          <w:sz w:val="20"/>
                          <w:szCs w:val="20"/>
                          <w:lang w:val="ru-RU"/>
                        </w:rPr>
                      </w:pPr>
                    </w:p>
                    <w:p w14:paraId="1384E24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B73EFE">
                        <w:rPr>
                          <w:rFonts w:ascii="SkolaSerifCnOffc" w:eastAsia="Times New Roman" w:hAnsi="SkolaSerifCnOffc" w:cs="Times New Roman"/>
                          <w:b/>
                          <w:bCs/>
                          <w:color w:val="000000"/>
                          <w:sz w:val="20"/>
                          <w:szCs w:val="20"/>
                          <w:lang w:val="ru-RU"/>
                        </w:rPr>
                        <w:t xml:space="preserve">2.21 </w:t>
                      </w:r>
                      <w:r w:rsidRPr="00CA3D17">
                        <w:rPr>
                          <w:rFonts w:ascii="SkolaSerifCnOffc" w:eastAsia="Times New Roman" w:hAnsi="SkolaSerifCnOffc" w:cs="Times New Roman"/>
                          <w:b/>
                          <w:bCs/>
                          <w:color w:val="000000"/>
                          <w:sz w:val="20"/>
                          <w:szCs w:val="20"/>
                          <w:lang w:val="mk-MK"/>
                        </w:rPr>
                        <w:t xml:space="preserve">Проблеми со мочниот меур или со бубрезите?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6BE8D5F1"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5E6461D4"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2.22 Мали/големи моторни недостатоци, ограничена употреба на раце или нозе, проблеми со мускули/коски/зглобови или сколиоза?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4C09F5C8"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 </w:t>
                      </w:r>
                    </w:p>
                    <w:p w14:paraId="3526C57C"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2.23 Осип/уртикарија, егзем или проблеми со кожата?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2B72F8F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74C70508"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2.24 Нарушен вид, визуелно процесирање, слух или говор?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1218FF2B"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6401C074" w14:textId="77777777" w:rsidR="00FE586C" w:rsidRPr="00B73EFE" w:rsidRDefault="00FE586C" w:rsidP="00FE586C">
                      <w:pPr>
                        <w:spacing w:after="0" w:line="240" w:lineRule="auto"/>
                        <w:ind w:left="458" w:hangingChars="228" w:hanging="458"/>
                        <w:rPr>
                          <w:rFonts w:ascii="SkolaSerifCnOffc" w:eastAsia="Times New Roman" w:hAnsi="SkolaSerifCnOffc" w:cs="Times New Roman"/>
                          <w:b/>
                          <w:bCs/>
                          <w:color w:val="000000"/>
                          <w:sz w:val="20"/>
                          <w:szCs w:val="20"/>
                          <w:lang w:val="ru-RU"/>
                        </w:rPr>
                      </w:pPr>
                      <w:r w:rsidRPr="00CA3D17">
                        <w:rPr>
                          <w:rFonts w:ascii="SkolaSerifCnOffc" w:eastAsia="Times New Roman" w:hAnsi="SkolaSerifCnOffc" w:cs="Times New Roman"/>
                          <w:b/>
                          <w:bCs/>
                          <w:color w:val="000000"/>
                          <w:sz w:val="20"/>
                          <w:szCs w:val="20"/>
                          <w:lang w:val="mk-MK"/>
                        </w:rPr>
                        <w:t>2.25 Растројства во развојот, проблеми/заостанување во учењето или нарушена интелектуална</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способност?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324105F2"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038DECA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2.26 Церебрална парализа, мозочна повреда, епилепсија или конвулзии/напади?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76BCB767"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40D4EA78"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2.27 Отсуство на концентрација/хиперактивно растројство (</w:t>
                      </w:r>
                      <w:r w:rsidRPr="00CA3D17">
                        <w:rPr>
                          <w:rFonts w:ascii="SkolaSerifCnOffc" w:eastAsia="Times New Roman" w:hAnsi="SkolaSerifCnOffc" w:cs="Times New Roman"/>
                          <w:b/>
                          <w:bCs/>
                          <w:color w:val="000000"/>
                          <w:sz w:val="20"/>
                          <w:szCs w:val="20"/>
                        </w:rPr>
                        <w:t>ADD</w:t>
                      </w:r>
                      <w:r w:rsidRPr="00B73EFE">
                        <w:rPr>
                          <w:rFonts w:ascii="SkolaSerifCnOffc" w:eastAsia="Times New Roman" w:hAnsi="SkolaSerifCnOffc" w:cs="Times New Roman"/>
                          <w:b/>
                          <w:bCs/>
                          <w:color w:val="000000"/>
                          <w:sz w:val="20"/>
                          <w:szCs w:val="20"/>
                          <w:lang w:val="ru-RU"/>
                        </w:rPr>
                        <w:t>/</w:t>
                      </w:r>
                      <w:r w:rsidRPr="00CA3D17">
                        <w:rPr>
                          <w:rFonts w:ascii="SkolaSerifCnOffc" w:eastAsia="Times New Roman" w:hAnsi="SkolaSerifCnOffc" w:cs="Times New Roman"/>
                          <w:b/>
                          <w:bCs/>
                          <w:color w:val="000000"/>
                          <w:sz w:val="20"/>
                          <w:szCs w:val="20"/>
                        </w:rPr>
                        <w:t>ADHD</w:t>
                      </w:r>
                      <w:r w:rsidRPr="00B73EFE">
                        <w:rPr>
                          <w:rFonts w:ascii="SkolaSerifCnOffc" w:eastAsia="Times New Roman" w:hAnsi="SkolaSerifCnOffc" w:cs="Times New Roman"/>
                          <w:b/>
                          <w:bCs/>
                          <w:color w:val="000000"/>
                          <w:sz w:val="20"/>
                          <w:szCs w:val="20"/>
                          <w:lang w:val="ru-RU"/>
                        </w:rPr>
                        <w:t xml:space="preserve">)?  </w:t>
                      </w: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4333E7C4"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394F32CE"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2.28 Бихејвиорални, емоционални, комуникациски или психијатриски проблеми/лекувања? </w:t>
                      </w:r>
                    </w:p>
                    <w:p w14:paraId="2E5CD231"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39F874F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0BAC3FC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2.29 Злоупотреба (физичка, психолошка, емоционална или сексуална) или негрижа?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6A16E45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 </w:t>
                      </w:r>
                    </w:p>
                    <w:p w14:paraId="0B43E3C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2.30 Дијабетес, хипергликемија или хипогликемија?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46855BBF"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051D992A"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2.31 Проблеми со тиреоидата или со хипофизата?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5B898D83"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4706CFB4"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2.32 Анемија, српеста анемија/склоност или заболување на крвта?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6B5B028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1D7DFD72"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2.33 Хемофилија, лесно здобивање со модринки или прекумерно крвавење?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0570BBA2"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50DAF8B0"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2.34 Трансфузии или примање на крвни продукти?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7B8352AC"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p>
                    <w:p w14:paraId="78078F69"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2.35 Канцер, тумор, други малигнитети, хемотерапија, радиотерапија или пресадувањето на коскена срцевина или на орган?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5515A3F5"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3A3FCEBD" w14:textId="77777777" w:rsidR="00FE586C" w:rsidRPr="00CA3D17" w:rsidRDefault="00FE586C" w:rsidP="00FE586C">
                      <w:pPr>
                        <w:spacing w:after="0" w:line="240" w:lineRule="auto"/>
                        <w:ind w:left="442" w:hangingChars="220" w:hanging="442"/>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2.36 Мононуклеоза, туберкулоза (</w:t>
                      </w:r>
                      <w:r w:rsidRPr="00B73EFE">
                        <w:rPr>
                          <w:rFonts w:ascii="SkolaSerifCnOffc" w:eastAsia="Times New Roman" w:hAnsi="SkolaSerifCnOffc" w:cs="Times New Roman"/>
                          <w:b/>
                          <w:bCs/>
                          <w:color w:val="000000"/>
                          <w:sz w:val="20"/>
                          <w:szCs w:val="20"/>
                          <w:lang w:val="mk-MK"/>
                        </w:rPr>
                        <w:t>TB</w:t>
                      </w:r>
                      <w:r w:rsidRPr="00CA3D17">
                        <w:rPr>
                          <w:rFonts w:ascii="SkolaSerifCnOffc" w:eastAsia="Times New Roman" w:hAnsi="SkolaSerifCnOffc" w:cs="Times New Roman"/>
                          <w:b/>
                          <w:bCs/>
                          <w:color w:val="000000"/>
                          <w:sz w:val="20"/>
                          <w:szCs w:val="20"/>
                          <w:lang w:val="mk-MK"/>
                        </w:rPr>
                        <w:t>), шарлах, цитомегаловирус (</w:t>
                      </w:r>
                      <w:r w:rsidRPr="00B73EFE">
                        <w:rPr>
                          <w:rFonts w:ascii="SkolaSerifCnOffc" w:eastAsia="Times New Roman" w:hAnsi="SkolaSerifCnOffc" w:cs="Times New Roman"/>
                          <w:b/>
                          <w:bCs/>
                          <w:color w:val="000000"/>
                          <w:sz w:val="20"/>
                          <w:szCs w:val="20"/>
                          <w:lang w:val="mk-MK"/>
                        </w:rPr>
                        <w:t>CMV</w:t>
                      </w:r>
                      <w:r w:rsidRPr="00CA3D17">
                        <w:rPr>
                          <w:rFonts w:ascii="SkolaSerifCnOffc" w:eastAsia="Times New Roman" w:hAnsi="SkolaSerifCnOffc" w:cs="Times New Roman"/>
                          <w:b/>
                          <w:bCs/>
                          <w:color w:val="000000"/>
                          <w:sz w:val="20"/>
                          <w:szCs w:val="20"/>
                          <w:lang w:val="mk-MK"/>
                        </w:rPr>
                        <w:t>), стафилококус ауреус резистентен на метицилин (</w:t>
                      </w:r>
                      <w:r w:rsidRPr="00B73EFE">
                        <w:rPr>
                          <w:rFonts w:ascii="SkolaSerifCnOffc" w:eastAsia="Times New Roman" w:hAnsi="SkolaSerifCnOffc" w:cs="Times New Roman"/>
                          <w:b/>
                          <w:bCs/>
                          <w:color w:val="000000"/>
                          <w:sz w:val="20"/>
                          <w:szCs w:val="20"/>
                          <w:lang w:val="mk-MK"/>
                        </w:rPr>
                        <w:t>MRSA</w:t>
                      </w:r>
                      <w:r w:rsidRPr="00CA3D17">
                        <w:rPr>
                          <w:rFonts w:ascii="SkolaSerifCnOffc" w:eastAsia="Times New Roman" w:hAnsi="SkolaSerifCnOffc" w:cs="Times New Roman"/>
                          <w:b/>
                          <w:bCs/>
                          <w:color w:val="000000"/>
                          <w:sz w:val="20"/>
                          <w:szCs w:val="20"/>
                          <w:lang w:val="mk-MK"/>
                        </w:rPr>
                        <w:t>), сексуално пренослива болест (</w:t>
                      </w:r>
                      <w:r w:rsidRPr="00B73EFE">
                        <w:rPr>
                          <w:rFonts w:ascii="SkolaSerifCnOffc" w:eastAsia="Times New Roman" w:hAnsi="SkolaSerifCnOffc" w:cs="Times New Roman"/>
                          <w:b/>
                          <w:bCs/>
                          <w:color w:val="000000"/>
                          <w:sz w:val="20"/>
                          <w:szCs w:val="20"/>
                          <w:lang w:val="mk-MK"/>
                        </w:rPr>
                        <w:t>STD</w:t>
                      </w:r>
                      <w:r w:rsidRPr="00CA3D17">
                        <w:rPr>
                          <w:rFonts w:ascii="SkolaSerifCnOffc" w:eastAsia="Times New Roman" w:hAnsi="SkolaSerifCnOffc" w:cs="Times New Roman"/>
                          <w:b/>
                          <w:bCs/>
                          <w:color w:val="000000"/>
                          <w:sz w:val="20"/>
                          <w:szCs w:val="20"/>
                          <w:lang w:val="mk-MK"/>
                        </w:rPr>
                        <w:t xml:space="preserve">) или вирус на човекова имунодефициентност </w:t>
                      </w:r>
                      <w:r w:rsidRPr="00B73EFE">
                        <w:rPr>
                          <w:rFonts w:ascii="SkolaSerifCnOffc" w:eastAsia="Times New Roman" w:hAnsi="SkolaSerifCnOffc" w:cs="Times New Roman"/>
                          <w:b/>
                          <w:bCs/>
                          <w:color w:val="000000"/>
                          <w:sz w:val="20"/>
                          <w:szCs w:val="20"/>
                          <w:lang w:val="mk-MK"/>
                        </w:rPr>
                        <w:t>(HIV)/AIDS?</w:t>
                      </w:r>
                      <w:r w:rsidRPr="00CA3D17">
                        <w:rPr>
                          <w:rFonts w:ascii="SkolaSerifCnOffc" w:eastAsia="Times New Roman" w:hAnsi="SkolaSerifCnOffc" w:cs="Times New Roman"/>
                          <w:b/>
                          <w:bCs/>
                          <w:color w:val="000000"/>
                          <w:sz w:val="20"/>
                          <w:szCs w:val="20"/>
                          <w:lang w:val="mk-MK"/>
                        </w:rPr>
                        <w:t xml:space="preserve">  ДА </w:t>
                      </w:r>
                      <w:r w:rsidRPr="00CA3D17">
                        <w:rPr>
                          <w:rFonts w:ascii="SkolaSerifCnOffc" w:eastAsia="Times New Roman" w:hAnsi="SkolaSerifCnOffc" w:cs="Times New Roman"/>
                          <w:b/>
                          <w:bCs/>
                          <w:color w:val="000000"/>
                          <w:sz w:val="20"/>
                          <w:szCs w:val="20"/>
                          <w:lang w:val="mk-MK"/>
                        </w:rPr>
                        <w:sym w:font="Wingdings 2" w:char="00A3"/>
                      </w:r>
                      <w:r w:rsidRPr="00CA3D17">
                        <w:rPr>
                          <w:rFonts w:ascii="SkolaSerifCnOffc" w:eastAsia="Times New Roman" w:hAnsi="SkolaSerifCnOffc" w:cs="Times New Roman"/>
                          <w:b/>
                          <w:bCs/>
                          <w:color w:val="000000"/>
                          <w:sz w:val="20"/>
                          <w:szCs w:val="20"/>
                          <w:lang w:val="mk-MK"/>
                        </w:rPr>
                        <w:t xml:space="preserve">    НЕ </w:t>
                      </w:r>
                      <w:r w:rsidRPr="00CA3D17">
                        <w:rPr>
                          <w:rFonts w:ascii="SkolaSerifCnOffc" w:eastAsia="Times New Roman" w:hAnsi="SkolaSerifCnOffc" w:cs="Times New Roman"/>
                          <w:b/>
                          <w:bCs/>
                          <w:color w:val="000000"/>
                          <w:sz w:val="20"/>
                          <w:szCs w:val="20"/>
                          <w:lang w:val="mk-MK"/>
                        </w:rPr>
                        <w:sym w:font="Wingdings 2" w:char="00A3"/>
                      </w:r>
                    </w:p>
                    <w:p w14:paraId="3CEAEF3E"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1BE8FB6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p>
                    <w:p w14:paraId="5401B579"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_____________</w:t>
                      </w:r>
                    </w:p>
                  </w:txbxContent>
                </v:textbox>
                <w10:wrap type="square"/>
              </v:shape>
            </w:pict>
          </mc:Fallback>
        </mc:AlternateContent>
      </w:r>
    </w:p>
    <w:p w14:paraId="4634572D" w14:textId="2A08577E" w:rsidR="008D5D4F" w:rsidRPr="00BF5E52" w:rsidRDefault="00FE586C" w:rsidP="00FE586C">
      <w:pPr>
        <w:spacing w:after="0"/>
        <w:jc w:val="center"/>
        <w:rPr>
          <w:rFonts w:ascii="SkolaSerifCnOffc" w:eastAsia="Times New Roman" w:hAnsi="SkolaSerifCnOffc" w:cs="Times New Roman"/>
          <w:bCs/>
          <w:i/>
          <w:iCs/>
          <w:color w:val="000000"/>
          <w:sz w:val="20"/>
          <w:szCs w:val="20"/>
          <w:lang w:val="mk-MK"/>
        </w:rPr>
      </w:pPr>
      <w:r w:rsidRPr="00BF5E52">
        <w:rPr>
          <w:rFonts w:ascii="SkolaSerifCnOffc" w:hAnsi="SkolaSerifCnOffc"/>
          <w:b/>
          <w:i/>
          <w:iCs/>
          <w:sz w:val="20"/>
          <w:szCs w:val="20"/>
          <w:lang w:val="mk-MK"/>
        </w:rPr>
        <w:t>К</w:t>
      </w:r>
      <w:r w:rsidR="00C64FBA" w:rsidRPr="00B73EFE">
        <w:rPr>
          <w:rFonts w:ascii="SkolaSerifCnOffc" w:hAnsi="SkolaSerifCnOffc"/>
          <w:b/>
          <w:i/>
          <w:iCs/>
          <w:sz w:val="20"/>
          <w:szCs w:val="20"/>
          <w:lang w:val="mk-MK"/>
        </w:rPr>
        <w:t>utija</w:t>
      </w:r>
      <w:r w:rsidRPr="00BF5E52">
        <w:rPr>
          <w:rFonts w:ascii="SkolaSerifCnOffc" w:hAnsi="SkolaSerifCnOffc"/>
          <w:b/>
          <w:i/>
          <w:iCs/>
          <w:sz w:val="20"/>
          <w:szCs w:val="20"/>
          <w:shd w:val="clear" w:color="auto" w:fill="FFFFFF"/>
          <w:lang w:val="mk-MK"/>
        </w:rPr>
        <w:t xml:space="preserve"> </w:t>
      </w:r>
      <w:r w:rsidRPr="00B73EFE">
        <w:rPr>
          <w:rFonts w:ascii="SkolaSerifCnOffc" w:hAnsi="SkolaSerifCnOffc"/>
          <w:b/>
          <w:i/>
          <w:iCs/>
          <w:sz w:val="20"/>
          <w:szCs w:val="20"/>
          <w:shd w:val="clear" w:color="auto" w:fill="FFFFFF"/>
          <w:lang w:val="mk-MK"/>
        </w:rPr>
        <w:t>8</w:t>
      </w:r>
      <w:r w:rsidRPr="00B73EFE">
        <w:rPr>
          <w:rFonts w:ascii="SkolaSerifCnOffc" w:hAnsi="SkolaSerifCnOffc" w:cs="Times New Roman"/>
          <w:b/>
          <w:i/>
          <w:iCs/>
          <w:sz w:val="20"/>
          <w:szCs w:val="20"/>
          <w:shd w:val="clear" w:color="auto" w:fill="FFFFFF"/>
          <w:lang w:val="mk-MK"/>
        </w:rPr>
        <w:t>.</w:t>
      </w:r>
      <w:r w:rsidRPr="00B73EFE">
        <w:rPr>
          <w:rFonts w:ascii="SkolaSerifCnOffc" w:hAnsi="SkolaSerifCnOffc" w:cs="Times New Roman"/>
          <w:b/>
          <w:sz w:val="20"/>
          <w:szCs w:val="20"/>
          <w:shd w:val="clear" w:color="auto" w:fill="FFFFFF"/>
          <w:lang w:val="mk-MK"/>
        </w:rPr>
        <w:t xml:space="preserve"> </w:t>
      </w:r>
      <w:r w:rsidR="008D5D4F" w:rsidRPr="00BF5E52">
        <w:rPr>
          <w:rFonts w:ascii="SkolaSerifCnOffc" w:eastAsia="Times New Roman" w:hAnsi="SkolaSerifCnOffc" w:cs="Times New Roman"/>
          <w:bCs/>
          <w:i/>
          <w:iCs/>
          <w:color w:val="000000"/>
          <w:sz w:val="20"/>
          <w:szCs w:val="20"/>
          <w:lang w:val="mk-MK"/>
        </w:rPr>
        <w:t>Поврзана општа болест</w:t>
      </w:r>
    </w:p>
    <w:p w14:paraId="4500AC33" w14:textId="5C1E7136" w:rsidR="00CA3D17" w:rsidRPr="00BF5E52" w:rsidRDefault="008D5D4F" w:rsidP="00AD6449">
      <w:pPr>
        <w:spacing w:line="240" w:lineRule="auto"/>
        <w:jc w:val="center"/>
        <w:rPr>
          <w:rFonts w:ascii="SkolaSerifCnOffc" w:hAnsi="SkolaSerifCnOffc"/>
          <w:b/>
          <w:bCs/>
          <w:color w:val="000000"/>
          <w:sz w:val="24"/>
          <w:szCs w:val="24"/>
          <w:lang w:val="mk-MK"/>
        </w:rPr>
      </w:pPr>
      <w:r w:rsidRPr="00BF5E52">
        <w:rPr>
          <w:rFonts w:ascii="SkolaSerifCnOffc" w:eastAsia="Times New Roman" w:hAnsi="SkolaSerifCnOffc" w:cs="Times New Roman"/>
          <w:b/>
          <w:color w:val="000000"/>
          <w:sz w:val="24"/>
          <w:szCs w:val="24"/>
          <w:lang w:val="mk-MK"/>
        </w:rPr>
        <w:br w:type="page"/>
      </w:r>
      <w:r w:rsidR="001C1C6A" w:rsidRPr="00BF5E52">
        <w:rPr>
          <w:rFonts w:ascii="SkolaSerifCnOffc" w:hAnsi="SkolaSerifCnOffc"/>
          <w:i/>
          <w:iCs/>
          <w:noProof/>
          <w:sz w:val="20"/>
          <w:szCs w:val="20"/>
        </w:rPr>
        <w:lastRenderedPageBreak/>
        <mc:AlternateContent>
          <mc:Choice Requires="wps">
            <w:drawing>
              <wp:anchor distT="0" distB="0" distL="114300" distR="114300" simplePos="0" relativeHeight="251653632" behindDoc="0" locked="0" layoutInCell="1" allowOverlap="1" wp14:anchorId="6F15EAAD" wp14:editId="25199753">
                <wp:simplePos x="0" y="0"/>
                <wp:positionH relativeFrom="column">
                  <wp:posOffset>0</wp:posOffset>
                </wp:positionH>
                <wp:positionV relativeFrom="paragraph">
                  <wp:posOffset>0</wp:posOffset>
                </wp:positionV>
                <wp:extent cx="6088380" cy="6891655"/>
                <wp:effectExtent l="9525" t="9525" r="7620" b="13970"/>
                <wp:wrapSquare wrapText="bothSides"/>
                <wp:docPr id="11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8380" cy="6891655"/>
                        </a:xfrm>
                        <a:prstGeom prst="rect">
                          <a:avLst/>
                        </a:prstGeom>
                        <a:solidFill>
                          <a:srgbClr val="FFFFFF"/>
                        </a:solidFill>
                        <a:ln w="9525">
                          <a:solidFill>
                            <a:srgbClr val="000000"/>
                          </a:solidFill>
                          <a:miter lim="800000"/>
                          <a:headEnd/>
                          <a:tailEnd/>
                        </a:ln>
                      </wps:spPr>
                      <wps:txbx>
                        <w:txbxContent>
                          <w:p w14:paraId="52BAA35D"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3. Содржина на исхраната</w:t>
                            </w:r>
                          </w:p>
                          <w:p w14:paraId="5D1A1A8C"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4D795F0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Колку често вашето дете јаде или пие некои од овие прехранбени производи, дури и во мали количества? </w:t>
                            </w:r>
                          </w:p>
                          <w:p w14:paraId="444048AB"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1442"/>
                              <w:gridCol w:w="1362"/>
                              <w:gridCol w:w="1780"/>
                              <w:gridCol w:w="1593"/>
                            </w:tblGrid>
                            <w:tr w:rsidR="00FE586C" w:rsidRPr="00CA3D17" w14:paraId="340F26DE" w14:textId="77777777" w:rsidTr="0046514B">
                              <w:tc>
                                <w:tcPr>
                                  <w:tcW w:w="3208" w:type="dxa"/>
                                </w:tcPr>
                                <w:p w14:paraId="7130A4E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88" w:type="dxa"/>
                                </w:tcPr>
                                <w:p w14:paraId="723246F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3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повеќе од еднаш на ден</w:t>
                                  </w:r>
                                </w:p>
                              </w:tc>
                              <w:tc>
                                <w:tcPr>
                                  <w:tcW w:w="1404" w:type="dxa"/>
                                </w:tcPr>
                                <w:p w14:paraId="0DDA76D6"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еднаш на ден</w:t>
                                  </w:r>
                                </w:p>
                              </w:tc>
                              <w:tc>
                                <w:tcPr>
                                  <w:tcW w:w="1836" w:type="dxa"/>
                                </w:tcPr>
                                <w:p w14:paraId="110DAD43"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1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повеќе пати во неделата</w:t>
                                  </w:r>
                                </w:p>
                              </w:tc>
                              <w:tc>
                                <w:tcPr>
                                  <w:tcW w:w="1640" w:type="dxa"/>
                                </w:tcPr>
                                <w:p w14:paraId="54BC9BA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0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ретко</w:t>
                                  </w:r>
                                </w:p>
                                <w:p w14:paraId="62AD793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или никогаш</w:t>
                                  </w:r>
                                </w:p>
                              </w:tc>
                            </w:tr>
                            <w:tr w:rsidR="00FE586C" w:rsidRPr="00CA3D17" w14:paraId="45254EB9" w14:textId="77777777" w:rsidTr="0046514B">
                              <w:tc>
                                <w:tcPr>
                                  <w:tcW w:w="3208" w:type="dxa"/>
                                </w:tcPr>
                                <w:p w14:paraId="4452D2D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Свежо овошје</w:t>
                                  </w:r>
                                </w:p>
                              </w:tc>
                              <w:tc>
                                <w:tcPr>
                                  <w:tcW w:w="1488" w:type="dxa"/>
                                </w:tcPr>
                                <w:p w14:paraId="3870355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43BA0D69"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53A15CB2"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706DF38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B73EFE" w14:paraId="052655EA" w14:textId="77777777" w:rsidTr="0046514B">
                              <w:tc>
                                <w:tcPr>
                                  <w:tcW w:w="3208" w:type="dxa"/>
                                </w:tcPr>
                                <w:p w14:paraId="4349FBA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Бисквити, колачи, колачи со крем, слатки пити, земички итн.</w:t>
                                  </w:r>
                                </w:p>
                              </w:tc>
                              <w:tc>
                                <w:tcPr>
                                  <w:tcW w:w="1488" w:type="dxa"/>
                                </w:tcPr>
                                <w:p w14:paraId="084722F6"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2C14F82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3B81DB1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7FC0090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B73EFE" w14:paraId="70ADF294" w14:textId="77777777" w:rsidTr="0046514B">
                              <w:tc>
                                <w:tcPr>
                                  <w:tcW w:w="3208" w:type="dxa"/>
                                </w:tcPr>
                                <w:p w14:paraId="2ABAB0E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Лимонада, кока-кола или други безалкохолни пијалаци...</w:t>
                                  </w:r>
                                </w:p>
                              </w:tc>
                              <w:tc>
                                <w:tcPr>
                                  <w:tcW w:w="1488" w:type="dxa"/>
                                </w:tcPr>
                                <w:p w14:paraId="5720440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0BDFE69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279EF5D8"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184A2D06"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B73EFE" w14:paraId="7ECC5203" w14:textId="77777777" w:rsidTr="0046514B">
                              <w:tc>
                                <w:tcPr>
                                  <w:tcW w:w="3208" w:type="dxa"/>
                                </w:tcPr>
                                <w:p w14:paraId="5C4008D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Гума за џвакање што содржи шеќер</w:t>
                                  </w:r>
                                </w:p>
                              </w:tc>
                              <w:tc>
                                <w:tcPr>
                                  <w:tcW w:w="1488" w:type="dxa"/>
                                </w:tcPr>
                                <w:p w14:paraId="1F9FB0F7"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4C54C88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6B9E946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3DAF07D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CA3D17" w14:paraId="7692201A" w14:textId="77777777" w:rsidTr="0046514B">
                              <w:tc>
                                <w:tcPr>
                                  <w:tcW w:w="3208" w:type="dxa"/>
                                </w:tcPr>
                                <w:p w14:paraId="7F7342E9"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Колачи/бонбони...</w:t>
                                  </w:r>
                                </w:p>
                              </w:tc>
                              <w:tc>
                                <w:tcPr>
                                  <w:tcW w:w="1488" w:type="dxa"/>
                                </w:tcPr>
                                <w:p w14:paraId="03DACE5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7C2BD16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380C38E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47F0A90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CA3D17" w14:paraId="08EFB290" w14:textId="77777777" w:rsidTr="0046514B">
                              <w:tc>
                                <w:tcPr>
                                  <w:tcW w:w="3208" w:type="dxa"/>
                                </w:tcPr>
                                <w:p w14:paraId="5EE6711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Млеко со шеќер</w:t>
                                  </w:r>
                                </w:p>
                              </w:tc>
                              <w:tc>
                                <w:tcPr>
                                  <w:tcW w:w="1488" w:type="dxa"/>
                                </w:tcPr>
                                <w:p w14:paraId="498E667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76FE9409"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1F821A2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5D33026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CA3D17" w14:paraId="08EC5316" w14:textId="77777777" w:rsidTr="0046514B">
                              <w:tc>
                                <w:tcPr>
                                  <w:tcW w:w="3208" w:type="dxa"/>
                                </w:tcPr>
                                <w:p w14:paraId="6EA1F7E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Чај со шеќер</w:t>
                                  </w:r>
                                </w:p>
                              </w:tc>
                              <w:tc>
                                <w:tcPr>
                                  <w:tcW w:w="1488" w:type="dxa"/>
                                </w:tcPr>
                                <w:p w14:paraId="56B15973"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6CC17182"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542C752C"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4897F70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bl>
                          <w:p w14:paraId="6D3C256B"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37745D14"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06238EA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_______</w:t>
                            </w:r>
                          </w:p>
                          <w:p w14:paraId="1D23591C" w14:textId="77777777" w:rsidR="00FE586C" w:rsidRPr="00CA3D17" w:rsidRDefault="00FE586C" w:rsidP="00FE586C">
                            <w:pPr>
                              <w:spacing w:line="240" w:lineRule="auto"/>
                              <w:rPr>
                                <w:rFonts w:ascii="SkolaSerifCnOffc" w:eastAsia="Times New Roman" w:hAnsi="SkolaSerifCnOffc" w:cs="Times New Roman"/>
                                <w:b/>
                                <w:bCs/>
                                <w:color w:val="000000"/>
                                <w:sz w:val="20"/>
                                <w:szCs w:val="20"/>
                              </w:rPr>
                            </w:pPr>
                          </w:p>
                          <w:p w14:paraId="701E377F" w14:textId="77777777" w:rsidR="00FE586C" w:rsidRPr="00CA3D17" w:rsidRDefault="00FE586C" w:rsidP="00FE586C">
                            <w:pPr>
                              <w:numPr>
                                <w:ilvl w:val="0"/>
                                <w:numId w:val="6"/>
                              </w:numPr>
                              <w:spacing w:after="0" w:line="240" w:lineRule="auto"/>
                              <w:ind w:left="-140" w:hanging="220"/>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rPr>
                              <w:t xml:space="preserve">4. </w:t>
                            </w:r>
                            <w:r w:rsidRPr="00CA3D17">
                              <w:rPr>
                                <w:rFonts w:ascii="SkolaSerifCnOffc" w:eastAsia="Times New Roman" w:hAnsi="SkolaSerifCnOffc" w:cs="Times New Roman"/>
                                <w:b/>
                                <w:bCs/>
                                <w:color w:val="000000"/>
                                <w:sz w:val="20"/>
                                <w:szCs w:val="20"/>
                                <w:lang w:val="mk-MK"/>
                              </w:rPr>
                              <w:t>Честота на исхраната</w:t>
                            </w:r>
                          </w:p>
                          <w:p w14:paraId="52440968" w14:textId="77777777" w:rsidR="00FE586C" w:rsidRDefault="00FE586C" w:rsidP="00FE586C">
                            <w:pPr>
                              <w:spacing w:line="240" w:lineRule="auto"/>
                              <w:rPr>
                                <w:rFonts w:ascii="Times New Roman" w:eastAsia="Times New Roman" w:hAnsi="Times New Roman" w:cs="Times New Roman"/>
                                <w:b/>
                                <w:bCs/>
                                <w:color w:val="000000"/>
                                <w:sz w:val="24"/>
                                <w:szCs w:val="24"/>
                                <w:lang w:val="mk-MK"/>
                              </w:rPr>
                            </w:pPr>
                          </w:p>
                          <w:p w14:paraId="1729C7C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Колку често јаде вашето дете?</w:t>
                            </w:r>
                          </w:p>
                          <w:p w14:paraId="38E2E854"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73F7A4B8"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Бодови:</w:t>
                            </w:r>
                            <w:r w:rsidRPr="00CA3D17">
                              <w:rPr>
                                <w:rFonts w:ascii="SkolaSerifCnOffc" w:eastAsia="Times New Roman" w:hAnsi="SkolaSerifCnOffc" w:cs="Times New Roman"/>
                                <w:b/>
                                <w:bCs/>
                                <w:color w:val="000000"/>
                                <w:sz w:val="20"/>
                                <w:szCs w:val="20"/>
                              </w:rPr>
                              <w:t>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5EAAD" id="Text Box 30" o:spid="_x0000_s1041" type="#_x0000_t202" style="position:absolute;left:0;text-align:left;margin-left:0;margin-top:0;width:479.4pt;height:542.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nbGwIAADQEAAAOAAAAZHJzL2Uyb0RvYy54bWysU9uO2yAQfa/Uf0C8N3bSJHWsOKtttqkq&#10;bS/Sth+AMbZRMUOBxE6/vgP2ZtPbS1UeEMPAmZkzZ7Y3Q6fISVgnQRd0PkspEZpDJXVT0C+fDy8y&#10;SpxnumIKtCjoWTh6s3v+bNubXCygBVUJSxBEu7w3BW29N3mSON6KjrkZGKHRWYPtmEfTNkllWY/o&#10;nUoWabpOerCVscCFc3h7NzrpLuLXteD+Y1074YkqKObm427jXoY92W1Z3lhmWsmnNNg/ZNExqTHo&#10;BeqOeUaOVv4G1UluwUHtZxy6BOpachFrwGrm6S/VPLTMiFgLkuPMhSb3/2D5h9OD+WSJH17DgA2M&#10;RThzD/yrIxr2LdONuLUW+lawCgPPA2VJb1w+fQ1Uu9wFkLJ/DxU2mR09RKChtl1gBeskiI4NOF9I&#10;F4MnHC/XaZa9zNDF0bfONvP1ahVjsPzxu7HOvxXQkXAoqMWuRnh2unc+pMPyxychmgMlq4NUKhq2&#10;KffKkhNDBRzimtB/eqY06Qu6WS1WIwN/hUjj+hNEJz1KWcmuoNnlEcsDb290FYXmmVTjGVNWeiIy&#10;cDey6IdyILJCliMFgdgSqjNSa2GULo4aHlqw3ynpUbYFdd+OzApK1DuN7dnMl8ug82gsV68WaNhr&#10;T3ntYZojVEE9JeNx78fZOBormxYjjYLQcIstrWUk+ymrKX+UZuzBNEZB+9d2fPU07LsfAAAA//8D&#10;AFBLAwQUAAYACAAAACEAi5kvn90AAAAGAQAADwAAAGRycy9kb3ducmV2LnhtbEyPwU7DMBBE70j8&#10;g7VIXFDrQGlJQ5wKIYHoDVoEVzfeJhH2OthuGv6ehQtcVhrNaPZNuRqdFQOG2HlScDnNQCDV3nTU&#10;KHjdPkxyEDFpMtp6QgVfGGFVnZ6UujD+SC84bFIjuIRioRW0KfWFlLFu0ek49T0Se3sfnE4sQyNN&#10;0Ecud1ZeZdlCOt0Rf2h1j/ct1h+bg1OQXz8N73E9e36rF3u7TBc3w+NnUOr8bLy7BZFwTH9h+MFn&#10;dKiYaecPZKKwCnhI+r3sLec5z9hxKMvnM5BVKf/jV98AAAD//wMAUEsBAi0AFAAGAAgAAAAhALaD&#10;OJL+AAAA4QEAABMAAAAAAAAAAAAAAAAAAAAAAFtDb250ZW50X1R5cGVzXS54bWxQSwECLQAUAAYA&#10;CAAAACEAOP0h/9YAAACUAQAACwAAAAAAAAAAAAAAAAAvAQAAX3JlbHMvLnJlbHNQSwECLQAUAAYA&#10;CAAAACEAzRx52xsCAAA0BAAADgAAAAAAAAAAAAAAAAAuAgAAZHJzL2Uyb0RvYy54bWxQSwECLQAU&#10;AAYACAAAACEAi5kvn90AAAAGAQAADwAAAAAAAAAAAAAAAAB1BAAAZHJzL2Rvd25yZXYueG1sUEsF&#10;BgAAAAAEAAQA8wAAAH8FAAAAAA==&#10;">
                <v:textbox>
                  <w:txbxContent>
                    <w:p w14:paraId="52BAA35D" w14:textId="77777777" w:rsidR="00FE586C" w:rsidRPr="00CA3D17" w:rsidRDefault="00FE586C" w:rsidP="00FE586C">
                      <w:pPr>
                        <w:spacing w:after="0"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3. Содржина на исхраната</w:t>
                      </w:r>
                    </w:p>
                    <w:p w14:paraId="5D1A1A8C"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4D795F0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Колку често вашето дете јаде или пие некои од овие прехранбени производи, дури и во мали количества? </w:t>
                      </w:r>
                    </w:p>
                    <w:p w14:paraId="444048AB"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1442"/>
                        <w:gridCol w:w="1362"/>
                        <w:gridCol w:w="1780"/>
                        <w:gridCol w:w="1593"/>
                      </w:tblGrid>
                      <w:tr w:rsidR="00FE586C" w:rsidRPr="00CA3D17" w14:paraId="340F26DE" w14:textId="77777777" w:rsidTr="0046514B">
                        <w:tc>
                          <w:tcPr>
                            <w:tcW w:w="3208" w:type="dxa"/>
                          </w:tcPr>
                          <w:p w14:paraId="7130A4E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88" w:type="dxa"/>
                          </w:tcPr>
                          <w:p w14:paraId="723246F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3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повеќе од еднаш на ден</w:t>
                            </w:r>
                          </w:p>
                        </w:tc>
                        <w:tc>
                          <w:tcPr>
                            <w:tcW w:w="1404" w:type="dxa"/>
                          </w:tcPr>
                          <w:p w14:paraId="0DDA76D6"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2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еднаш на ден</w:t>
                            </w:r>
                          </w:p>
                        </w:tc>
                        <w:tc>
                          <w:tcPr>
                            <w:tcW w:w="1836" w:type="dxa"/>
                          </w:tcPr>
                          <w:p w14:paraId="110DAD43"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1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повеќе пати во неделата</w:t>
                            </w:r>
                          </w:p>
                        </w:tc>
                        <w:tc>
                          <w:tcPr>
                            <w:tcW w:w="1640" w:type="dxa"/>
                          </w:tcPr>
                          <w:p w14:paraId="54BC9BA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0 </w:t>
                            </w:r>
                            <w:r w:rsidRPr="00CA3D17">
                              <w:rPr>
                                <w:rFonts w:ascii="SkolaSerifCnOffc" w:eastAsia="Times New Roman" w:hAnsi="SkolaSerifCnOffc" w:cs="Calibri"/>
                                <w:b/>
                                <w:bCs/>
                                <w:color w:val="000000"/>
                                <w:sz w:val="20"/>
                                <w:szCs w:val="20"/>
                                <w:lang w:val="mk-MK"/>
                              </w:rPr>
                              <w:t>–</w:t>
                            </w:r>
                            <w:r w:rsidRPr="00CA3D17">
                              <w:rPr>
                                <w:rFonts w:ascii="SkolaSerifCnOffc" w:eastAsia="Times New Roman" w:hAnsi="SkolaSerifCnOffc" w:cs="Times New Roman"/>
                                <w:b/>
                                <w:bCs/>
                                <w:color w:val="000000"/>
                                <w:sz w:val="20"/>
                                <w:szCs w:val="20"/>
                                <w:lang w:val="mk-MK"/>
                              </w:rPr>
                              <w:t xml:space="preserve"> ретко</w:t>
                            </w:r>
                          </w:p>
                          <w:p w14:paraId="62AD793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или никогаш</w:t>
                            </w:r>
                          </w:p>
                        </w:tc>
                      </w:tr>
                      <w:tr w:rsidR="00FE586C" w:rsidRPr="00CA3D17" w14:paraId="45254EB9" w14:textId="77777777" w:rsidTr="0046514B">
                        <w:tc>
                          <w:tcPr>
                            <w:tcW w:w="3208" w:type="dxa"/>
                          </w:tcPr>
                          <w:p w14:paraId="4452D2D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Свежо овошје</w:t>
                            </w:r>
                          </w:p>
                        </w:tc>
                        <w:tc>
                          <w:tcPr>
                            <w:tcW w:w="1488" w:type="dxa"/>
                          </w:tcPr>
                          <w:p w14:paraId="3870355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43BA0D69"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53A15CB2"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706DF38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B73EFE" w14:paraId="052655EA" w14:textId="77777777" w:rsidTr="0046514B">
                        <w:tc>
                          <w:tcPr>
                            <w:tcW w:w="3208" w:type="dxa"/>
                          </w:tcPr>
                          <w:p w14:paraId="4349FBA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Бисквити, колачи, колачи со крем, слатки пити, земички итн.</w:t>
                            </w:r>
                          </w:p>
                        </w:tc>
                        <w:tc>
                          <w:tcPr>
                            <w:tcW w:w="1488" w:type="dxa"/>
                          </w:tcPr>
                          <w:p w14:paraId="084722F6"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2C14F82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3B81DB1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7FC0090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B73EFE" w14:paraId="70ADF294" w14:textId="77777777" w:rsidTr="0046514B">
                        <w:tc>
                          <w:tcPr>
                            <w:tcW w:w="3208" w:type="dxa"/>
                          </w:tcPr>
                          <w:p w14:paraId="2ABAB0E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Лимонада, кока-кола или други безалкохолни пијалаци...</w:t>
                            </w:r>
                          </w:p>
                        </w:tc>
                        <w:tc>
                          <w:tcPr>
                            <w:tcW w:w="1488" w:type="dxa"/>
                          </w:tcPr>
                          <w:p w14:paraId="5720440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0BDFE69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279EF5D8"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184A2D06"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B73EFE" w14:paraId="7ECC5203" w14:textId="77777777" w:rsidTr="0046514B">
                        <w:tc>
                          <w:tcPr>
                            <w:tcW w:w="3208" w:type="dxa"/>
                          </w:tcPr>
                          <w:p w14:paraId="5C4008D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Гума за џвакање што содржи шеќер</w:t>
                            </w:r>
                          </w:p>
                        </w:tc>
                        <w:tc>
                          <w:tcPr>
                            <w:tcW w:w="1488" w:type="dxa"/>
                          </w:tcPr>
                          <w:p w14:paraId="1F9FB0F7"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4C54C88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6B9E946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3DAF07D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CA3D17" w14:paraId="7692201A" w14:textId="77777777" w:rsidTr="0046514B">
                        <w:tc>
                          <w:tcPr>
                            <w:tcW w:w="3208" w:type="dxa"/>
                          </w:tcPr>
                          <w:p w14:paraId="7F7342E9"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Колачи/бонбони...</w:t>
                            </w:r>
                          </w:p>
                        </w:tc>
                        <w:tc>
                          <w:tcPr>
                            <w:tcW w:w="1488" w:type="dxa"/>
                          </w:tcPr>
                          <w:p w14:paraId="03DACE5F"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7C2BD160"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380C38E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47F0A90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CA3D17" w14:paraId="08EFB290" w14:textId="77777777" w:rsidTr="0046514B">
                        <w:tc>
                          <w:tcPr>
                            <w:tcW w:w="3208" w:type="dxa"/>
                          </w:tcPr>
                          <w:p w14:paraId="5EE6711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Млеко со шеќер</w:t>
                            </w:r>
                          </w:p>
                        </w:tc>
                        <w:tc>
                          <w:tcPr>
                            <w:tcW w:w="1488" w:type="dxa"/>
                          </w:tcPr>
                          <w:p w14:paraId="498E667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76FE9409"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1F821A2D"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5D33026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r w:rsidR="00FE586C" w:rsidRPr="00CA3D17" w14:paraId="08EC5316" w14:textId="77777777" w:rsidTr="0046514B">
                        <w:tc>
                          <w:tcPr>
                            <w:tcW w:w="3208" w:type="dxa"/>
                          </w:tcPr>
                          <w:p w14:paraId="6EA1F7E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Чај со шеќер</w:t>
                            </w:r>
                          </w:p>
                        </w:tc>
                        <w:tc>
                          <w:tcPr>
                            <w:tcW w:w="1488" w:type="dxa"/>
                          </w:tcPr>
                          <w:p w14:paraId="56B15973"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404" w:type="dxa"/>
                          </w:tcPr>
                          <w:p w14:paraId="6CC17182"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836" w:type="dxa"/>
                          </w:tcPr>
                          <w:p w14:paraId="542C752C"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c>
                          <w:tcPr>
                            <w:tcW w:w="1640" w:type="dxa"/>
                          </w:tcPr>
                          <w:p w14:paraId="4897F705"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tc>
                      </w:tr>
                    </w:tbl>
                    <w:p w14:paraId="6D3C256B"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37745D14"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06238EA1" w14:textId="77777777" w:rsidR="00FE586C" w:rsidRPr="00CA3D17" w:rsidRDefault="00FE586C" w:rsidP="00FE586C">
                      <w:pPr>
                        <w:spacing w:line="240" w:lineRule="auto"/>
                        <w:rPr>
                          <w:rFonts w:ascii="SkolaSerifCnOffc" w:eastAsia="Times New Roman" w:hAnsi="SkolaSerifCnOffc" w:cs="Times New Roman"/>
                          <w:b/>
                          <w:bCs/>
                          <w:color w:val="000000"/>
                          <w:sz w:val="20"/>
                          <w:szCs w:val="20"/>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_______</w:t>
                      </w:r>
                    </w:p>
                    <w:p w14:paraId="1D23591C" w14:textId="77777777" w:rsidR="00FE586C" w:rsidRPr="00CA3D17" w:rsidRDefault="00FE586C" w:rsidP="00FE586C">
                      <w:pPr>
                        <w:spacing w:line="240" w:lineRule="auto"/>
                        <w:rPr>
                          <w:rFonts w:ascii="SkolaSerifCnOffc" w:eastAsia="Times New Roman" w:hAnsi="SkolaSerifCnOffc" w:cs="Times New Roman"/>
                          <w:b/>
                          <w:bCs/>
                          <w:color w:val="000000"/>
                          <w:sz w:val="20"/>
                          <w:szCs w:val="20"/>
                        </w:rPr>
                      </w:pPr>
                    </w:p>
                    <w:p w14:paraId="701E377F" w14:textId="77777777" w:rsidR="00FE586C" w:rsidRPr="00CA3D17" w:rsidRDefault="00FE586C" w:rsidP="00FE586C">
                      <w:pPr>
                        <w:numPr>
                          <w:ilvl w:val="0"/>
                          <w:numId w:val="6"/>
                        </w:numPr>
                        <w:spacing w:after="0" w:line="240" w:lineRule="auto"/>
                        <w:ind w:left="-140" w:hanging="220"/>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rPr>
                        <w:t xml:space="preserve">4. </w:t>
                      </w:r>
                      <w:r w:rsidRPr="00CA3D17">
                        <w:rPr>
                          <w:rFonts w:ascii="SkolaSerifCnOffc" w:eastAsia="Times New Roman" w:hAnsi="SkolaSerifCnOffc" w:cs="Times New Roman"/>
                          <w:b/>
                          <w:bCs/>
                          <w:color w:val="000000"/>
                          <w:sz w:val="20"/>
                          <w:szCs w:val="20"/>
                          <w:lang w:val="mk-MK"/>
                        </w:rPr>
                        <w:t>Честота на исхраната</w:t>
                      </w:r>
                    </w:p>
                    <w:p w14:paraId="52440968" w14:textId="77777777" w:rsidR="00FE586C" w:rsidRDefault="00FE586C" w:rsidP="00FE586C">
                      <w:pPr>
                        <w:spacing w:line="240" w:lineRule="auto"/>
                        <w:rPr>
                          <w:rFonts w:ascii="Times New Roman" w:eastAsia="Times New Roman" w:hAnsi="Times New Roman" w:cs="Times New Roman"/>
                          <w:b/>
                          <w:bCs/>
                          <w:color w:val="000000"/>
                          <w:sz w:val="24"/>
                          <w:szCs w:val="24"/>
                          <w:lang w:val="mk-MK"/>
                        </w:rPr>
                      </w:pPr>
                    </w:p>
                    <w:p w14:paraId="1729C7CE"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Колку често јаде вашето дете?</w:t>
                      </w:r>
                    </w:p>
                    <w:p w14:paraId="38E2E854"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p>
                    <w:p w14:paraId="73F7A4B8" w14:textId="77777777" w:rsidR="00FE586C" w:rsidRPr="00CA3D17" w:rsidRDefault="00FE586C" w:rsidP="00FE586C">
                      <w:pPr>
                        <w:spacing w:line="240" w:lineRule="auto"/>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Бодови:</w:t>
                      </w:r>
                      <w:r w:rsidRPr="00CA3D17">
                        <w:rPr>
                          <w:rFonts w:ascii="SkolaSerifCnOffc" w:eastAsia="Times New Roman" w:hAnsi="SkolaSerifCnOffc" w:cs="Times New Roman"/>
                          <w:b/>
                          <w:bCs/>
                          <w:color w:val="000000"/>
                          <w:sz w:val="20"/>
                          <w:szCs w:val="20"/>
                        </w:rPr>
                        <w:t>_______</w:t>
                      </w:r>
                    </w:p>
                  </w:txbxContent>
                </v:textbox>
                <w10:wrap type="square"/>
              </v:shape>
            </w:pict>
          </mc:Fallback>
        </mc:AlternateContent>
      </w:r>
      <w:r w:rsidR="00C64FBA" w:rsidRPr="00BF5E52">
        <w:rPr>
          <w:rFonts w:ascii="SkolaSerifCnOffc" w:hAnsi="SkolaSerifCnOffc"/>
          <w:b/>
          <w:i/>
          <w:iCs/>
          <w:sz w:val="20"/>
          <w:szCs w:val="20"/>
          <w:lang w:val="mk-MK"/>
        </w:rPr>
        <w:t xml:space="preserve"> К</w:t>
      </w:r>
      <w:r w:rsidR="00C64FBA" w:rsidRPr="00BF5E52">
        <w:rPr>
          <w:rFonts w:ascii="SkolaSerifCnOffc" w:hAnsi="SkolaSerifCnOffc"/>
          <w:b/>
          <w:i/>
          <w:iCs/>
          <w:sz w:val="20"/>
          <w:szCs w:val="20"/>
        </w:rPr>
        <w:t>utija</w:t>
      </w:r>
      <w:r w:rsidR="003F0EAD" w:rsidRPr="00BF5E52">
        <w:rPr>
          <w:rFonts w:ascii="SkolaSerifCnOffc" w:hAnsi="SkolaSerifCnOffc" w:cs="Times New Roman"/>
          <w:b/>
          <w:i/>
          <w:iCs/>
          <w:sz w:val="20"/>
          <w:szCs w:val="20"/>
          <w:shd w:val="clear" w:color="auto" w:fill="FFFFFF"/>
          <w:lang w:val="mk-MK"/>
        </w:rPr>
        <w:t xml:space="preserve"> </w:t>
      </w:r>
      <w:r w:rsidR="003F0EAD" w:rsidRPr="00B73EFE">
        <w:rPr>
          <w:rFonts w:ascii="SkolaSerifCnOffc" w:hAnsi="SkolaSerifCnOffc"/>
          <w:b/>
          <w:i/>
          <w:iCs/>
          <w:sz w:val="20"/>
          <w:szCs w:val="20"/>
          <w:shd w:val="clear" w:color="auto" w:fill="FFFFFF"/>
          <w:lang w:val="ru-RU"/>
        </w:rPr>
        <w:t>9.</w:t>
      </w:r>
      <w:r w:rsidR="003F0EAD" w:rsidRPr="00B73EFE">
        <w:rPr>
          <w:rFonts w:ascii="SkolaSerifCnOffc" w:hAnsi="SkolaSerifCnOffc"/>
          <w:b/>
          <w:sz w:val="20"/>
          <w:szCs w:val="20"/>
          <w:shd w:val="clear" w:color="auto" w:fill="FFFFFF"/>
          <w:lang w:val="ru-RU"/>
        </w:rPr>
        <w:t xml:space="preserve"> </w:t>
      </w:r>
      <w:r w:rsidRPr="00BF5E52">
        <w:rPr>
          <w:rFonts w:ascii="SkolaSerifCnOffc" w:hAnsi="SkolaSerifCnOffc"/>
          <w:bCs/>
          <w:i/>
          <w:iCs/>
          <w:color w:val="000000"/>
          <w:sz w:val="20"/>
          <w:szCs w:val="20"/>
          <w:lang w:val="mk-MK"/>
        </w:rPr>
        <w:t>Содржина на исхраната и честота на исхраната</w:t>
      </w:r>
      <w:r w:rsidRPr="00BF5E52">
        <w:rPr>
          <w:rFonts w:ascii="SkolaSerifCnOffc" w:hAnsi="SkolaSerifCnOffc"/>
          <w:b/>
          <w:bCs/>
          <w:color w:val="000000"/>
          <w:sz w:val="24"/>
          <w:szCs w:val="24"/>
          <w:lang w:val="mk-MK"/>
        </w:rPr>
        <w:br w:type="page"/>
      </w:r>
      <w:bookmarkStart w:id="27" w:name="_Hlk99240712"/>
    </w:p>
    <w:p w14:paraId="0386279A" w14:textId="2A56062C" w:rsidR="008D5D4F" w:rsidRPr="00B73EFE" w:rsidRDefault="001C1C6A" w:rsidP="00AD6449">
      <w:pPr>
        <w:spacing w:line="240" w:lineRule="auto"/>
        <w:jc w:val="center"/>
        <w:rPr>
          <w:rFonts w:ascii="SkolaSerifCnOffc" w:eastAsia="Times New Roman" w:hAnsi="SkolaSerifCnOffc" w:cs="Times New Roman"/>
          <w:b/>
          <w:bCs/>
          <w:i/>
          <w:iCs/>
          <w:color w:val="000000"/>
          <w:sz w:val="20"/>
          <w:szCs w:val="20"/>
          <w:lang w:val="ru-RU"/>
        </w:rPr>
      </w:pPr>
      <w:r w:rsidRPr="00BF5E52">
        <w:rPr>
          <w:rFonts w:ascii="SkolaSerifCnOffc" w:hAnsi="SkolaSerifCnOffc"/>
          <w:i/>
          <w:iCs/>
          <w:noProof/>
          <w:sz w:val="20"/>
          <w:szCs w:val="20"/>
        </w:rPr>
        <w:lastRenderedPageBreak/>
        <mc:AlternateContent>
          <mc:Choice Requires="wps">
            <w:drawing>
              <wp:anchor distT="0" distB="0" distL="114300" distR="114300" simplePos="0" relativeHeight="251654656" behindDoc="0" locked="0" layoutInCell="1" allowOverlap="1" wp14:anchorId="36D8EEAD" wp14:editId="005B4054">
                <wp:simplePos x="0" y="0"/>
                <wp:positionH relativeFrom="column">
                  <wp:posOffset>15875</wp:posOffset>
                </wp:positionH>
                <wp:positionV relativeFrom="paragraph">
                  <wp:posOffset>0</wp:posOffset>
                </wp:positionV>
                <wp:extent cx="5960745" cy="7858125"/>
                <wp:effectExtent l="6350" t="9525" r="5080" b="9525"/>
                <wp:wrapSquare wrapText="bothSides"/>
                <wp:docPr id="11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0745" cy="7858125"/>
                        </a:xfrm>
                        <a:prstGeom prst="rect">
                          <a:avLst/>
                        </a:prstGeom>
                        <a:solidFill>
                          <a:srgbClr val="FFFFFF"/>
                        </a:solidFill>
                        <a:ln w="9525">
                          <a:solidFill>
                            <a:srgbClr val="000000"/>
                          </a:solidFill>
                          <a:miter lim="800000"/>
                          <a:headEnd/>
                          <a:tailEnd/>
                        </a:ln>
                      </wps:spPr>
                      <wps:txbx>
                        <w:txbxContent>
                          <w:p w14:paraId="3D441BF8" w14:textId="77777777" w:rsidR="00BE4A3E" w:rsidRPr="00B73EFE" w:rsidRDefault="00BE4A3E" w:rsidP="00BE4A3E">
                            <w:pPr>
                              <w:pStyle w:val="Heading1"/>
                              <w:shd w:val="clear" w:color="auto" w:fill="FFFFFF"/>
                              <w:spacing w:line="240" w:lineRule="auto"/>
                              <w:rPr>
                                <w:rFonts w:ascii="SkolaSerifCnOffc" w:hAnsi="SkolaSerifCnOffc"/>
                                <w:color w:val="212121"/>
                                <w:sz w:val="20"/>
                                <w:szCs w:val="20"/>
                                <w:lang w:val="ru-RU" w:eastAsia="en-GB"/>
                              </w:rPr>
                            </w:pPr>
                            <w:r>
                              <w:rPr>
                                <w:rFonts w:ascii="Times New Roman" w:hAnsi="Times New Roman"/>
                                <w:b/>
                                <w:bCs/>
                                <w:color w:val="000000"/>
                                <w:sz w:val="24"/>
                                <w:szCs w:val="24"/>
                                <w:lang w:val="mk-MK"/>
                              </w:rPr>
                              <w:t>5</w:t>
                            </w:r>
                            <w:r w:rsidRPr="00CA3D17">
                              <w:rPr>
                                <w:rFonts w:ascii="SkolaSerifCnOffc" w:hAnsi="SkolaSerifCnOffc"/>
                                <w:b/>
                                <w:bCs/>
                                <w:color w:val="000000"/>
                                <w:sz w:val="20"/>
                                <w:szCs w:val="20"/>
                                <w:lang w:val="mk-MK"/>
                              </w:rPr>
                              <w:t>. Индекс на плак (</w:t>
                            </w:r>
                            <w:r w:rsidRPr="00CA3D17">
                              <w:rPr>
                                <w:rFonts w:ascii="SkolaSerifCnOffc" w:hAnsi="SkolaSerifCnOffc"/>
                                <w:b/>
                                <w:bCs/>
                                <w:color w:val="000000"/>
                                <w:sz w:val="20"/>
                                <w:szCs w:val="20"/>
                                <w:lang w:val="en-US"/>
                              </w:rPr>
                              <w:t>PI</w:t>
                            </w:r>
                            <w:r w:rsidRPr="00CA3D17">
                              <w:rPr>
                                <w:rFonts w:ascii="SkolaSerifCnOffc" w:hAnsi="SkolaSerifCnOffc"/>
                                <w:b/>
                                <w:bCs/>
                                <w:color w:val="000000"/>
                                <w:sz w:val="20"/>
                                <w:szCs w:val="20"/>
                                <w:lang w:val="mk-MK"/>
                              </w:rPr>
                              <w:t xml:space="preserve">) </w:t>
                            </w:r>
                            <w:r w:rsidRPr="00CA3D17">
                              <w:rPr>
                                <w:rFonts w:ascii="SkolaSerifCnOffc" w:hAnsi="SkolaSerifCnOffc" w:cs="Calibri"/>
                                <w:b/>
                                <w:bCs/>
                                <w:color w:val="000000"/>
                                <w:sz w:val="20"/>
                                <w:szCs w:val="20"/>
                                <w:lang w:val="mk-MK"/>
                              </w:rPr>
                              <w:t>–</w:t>
                            </w:r>
                            <w:r w:rsidRPr="00CA3D17">
                              <w:rPr>
                                <w:rFonts w:ascii="SkolaSerifCnOffc" w:hAnsi="SkolaSerifCnOffc"/>
                                <w:b/>
                                <w:bCs/>
                                <w:color w:val="000000"/>
                                <w:sz w:val="20"/>
                                <w:szCs w:val="20"/>
                                <w:lang w:val="mk-MK"/>
                              </w:rPr>
                              <w:t xml:space="preserve"> Индекс на </w:t>
                            </w:r>
                            <w:r w:rsidRPr="00CA3D17">
                              <w:rPr>
                                <w:rFonts w:ascii="SkolaSerifCnOffc" w:hAnsi="SkolaSerifCnOffc"/>
                                <w:b/>
                                <w:bCs/>
                                <w:color w:val="auto"/>
                                <w:sz w:val="20"/>
                                <w:szCs w:val="20"/>
                              </w:rPr>
                              <w:t>Silness-Löe</w:t>
                            </w:r>
                          </w:p>
                          <w:p w14:paraId="78F1D853" w14:textId="77777777" w:rsidR="00BE4A3E" w:rsidRPr="00B73EFE" w:rsidRDefault="00BE4A3E" w:rsidP="0046514B">
                            <w:pPr>
                              <w:jc w:val="both"/>
                              <w:rPr>
                                <w:rFonts w:ascii="SkolaSerifCnOffc" w:eastAsia="Times New Roman" w:hAnsi="SkolaSerifCnOffc" w:cs="Times New Roman"/>
                                <w:color w:val="FF0000"/>
                                <w:sz w:val="20"/>
                                <w:szCs w:val="20"/>
                                <w:lang w:val="ru-RU"/>
                              </w:rPr>
                            </w:pPr>
                          </w:p>
                          <w:p w14:paraId="7104E32F" w14:textId="12AB76B2" w:rsidR="00BE4A3E" w:rsidRPr="00CA3D17" w:rsidRDefault="001C1C6A" w:rsidP="003F0EAD">
                            <w:pPr>
                              <w:rPr>
                                <w:rFonts w:ascii="SkolaSerifCnOffc" w:eastAsia="Times New Roman" w:hAnsi="SkolaSerifCnOffc" w:cs="Times New Roman"/>
                                <w:color w:val="FF0000"/>
                                <w:sz w:val="20"/>
                                <w:szCs w:val="20"/>
                              </w:rPr>
                            </w:pPr>
                            <w:r w:rsidRPr="00CA3D17">
                              <w:rPr>
                                <w:rFonts w:ascii="SkolaSerifCnOffc" w:eastAsia="Times New Roman" w:hAnsi="SkolaSerifCnOffc" w:cs="Times New Roman"/>
                                <w:noProof/>
                                <w:color w:val="FF0000"/>
                                <w:sz w:val="20"/>
                                <w:szCs w:val="20"/>
                              </w:rPr>
                              <w:drawing>
                                <wp:inline distT="0" distB="0" distL="0" distR="0" wp14:anchorId="77DFA4F9" wp14:editId="02585B19">
                                  <wp:extent cx="5716905" cy="1137285"/>
                                  <wp:effectExtent l="0" t="0" r="0" b="0"/>
                                  <wp:docPr id="1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t="11998" b="73476"/>
                                          <a:stretch>
                                            <a:fillRect/>
                                          </a:stretch>
                                        </pic:blipFill>
                                        <pic:spPr bwMode="auto">
                                          <a:xfrm>
                                            <a:off x="0" y="0"/>
                                            <a:ext cx="5716905" cy="1137285"/>
                                          </a:xfrm>
                                          <a:prstGeom prst="rect">
                                            <a:avLst/>
                                          </a:prstGeom>
                                          <a:noFill/>
                                          <a:ln>
                                            <a:noFill/>
                                          </a:ln>
                                          <a:effectLst/>
                                        </pic:spPr>
                                      </pic:pic>
                                    </a:graphicData>
                                  </a:graphic>
                                </wp:inline>
                              </w:drawing>
                            </w:r>
                          </w:p>
                          <w:p w14:paraId="638C65CD" w14:textId="77777777" w:rsidR="00BE4A3E" w:rsidRPr="00CA3D17" w:rsidRDefault="00BE4A3E" w:rsidP="008D5D4F">
                            <w:pPr>
                              <w:ind w:left="720" w:firstLine="720"/>
                              <w:jc w:val="both"/>
                              <w:rPr>
                                <w:rFonts w:ascii="SkolaSerifCnOffc" w:eastAsia="Times New Roman" w:hAnsi="SkolaSerifCnOffc" w:cs="Times New Roman"/>
                                <w:b/>
                                <w:bCs/>
                                <w:color w:val="000000"/>
                                <w:sz w:val="20"/>
                                <w:szCs w:val="20"/>
                              </w:rPr>
                            </w:pPr>
                            <w:r w:rsidRPr="00CA3D17">
                              <w:rPr>
                                <w:rFonts w:ascii="SkolaSerifCnOffc" w:eastAsia="Times New Roman" w:hAnsi="SkolaSerifCnOffc" w:cs="Times New Roman"/>
                                <w:b/>
                                <w:bCs/>
                                <w:color w:val="000000"/>
                                <w:sz w:val="20"/>
                                <w:szCs w:val="20"/>
                              </w:rPr>
                              <w:t>PI = ____/____ = _____</w:t>
                            </w:r>
                            <w:r w:rsidRPr="00CA3D17">
                              <w:rPr>
                                <w:rFonts w:ascii="SkolaSerifCnOffc" w:eastAsia="Times New Roman" w:hAnsi="SkolaSerifCnOffc" w:cs="Times New Roman"/>
                                <w:b/>
                                <w:bCs/>
                                <w:color w:val="000000"/>
                                <w:sz w:val="20"/>
                                <w:szCs w:val="20"/>
                              </w:rPr>
                              <w:tab/>
                            </w:r>
                            <w:r w:rsidRPr="00CA3D17">
                              <w:rPr>
                                <w:rFonts w:ascii="SkolaSerifCnOffc" w:eastAsia="Times New Roman" w:hAnsi="SkolaSerifCnOffc" w:cs="Times New Roman"/>
                                <w:b/>
                                <w:bCs/>
                                <w:color w:val="000000"/>
                                <w:sz w:val="20"/>
                                <w:szCs w:val="20"/>
                              </w:rPr>
                              <w:tab/>
                            </w: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______</w:t>
                            </w:r>
                          </w:p>
                          <w:p w14:paraId="1C2A60B0" w14:textId="77777777" w:rsidR="00BE4A3E" w:rsidRPr="00CA3D17" w:rsidRDefault="00BE4A3E" w:rsidP="008D5D4F">
                            <w:pPr>
                              <w:jc w:val="both"/>
                              <w:rPr>
                                <w:rFonts w:ascii="SkolaSerifCnOffc" w:eastAsia="Times New Roman" w:hAnsi="SkolaSerifCnOffc" w:cs="Times New Roman"/>
                                <w:b/>
                                <w:bCs/>
                                <w:color w:val="000000"/>
                                <w:sz w:val="20"/>
                                <w:szCs w:val="20"/>
                              </w:rPr>
                            </w:pPr>
                          </w:p>
                          <w:p w14:paraId="20CBF30A"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6.  Флуоридна програма</w:t>
                            </w:r>
                          </w:p>
                          <w:p w14:paraId="4B379BD3"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p>
                          <w:tbl>
                            <w:tblPr>
                              <w:tblW w:w="0" w:type="auto"/>
                              <w:tblInd w:w="1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6"/>
                              <w:gridCol w:w="1074"/>
                              <w:gridCol w:w="1050"/>
                            </w:tblGrid>
                            <w:tr w:rsidR="00BE4A3E" w:rsidRPr="00CA3D17" w14:paraId="72FAD79A" w14:textId="77777777" w:rsidTr="00066EE3">
                              <w:tc>
                                <w:tcPr>
                                  <w:tcW w:w="3586" w:type="dxa"/>
                                </w:tcPr>
                                <w:p w14:paraId="2F61DBA6"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Извор на флуорид</w:t>
                                  </w:r>
                                </w:p>
                              </w:tc>
                              <w:tc>
                                <w:tcPr>
                                  <w:tcW w:w="1074" w:type="dxa"/>
                                </w:tcPr>
                                <w:p w14:paraId="58343BA8" w14:textId="77777777" w:rsidR="00BE4A3E" w:rsidRPr="00CA3D17" w:rsidRDefault="00BE4A3E" w:rsidP="00066EE3">
                                  <w:pPr>
                                    <w:jc w:val="cente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Да</w:t>
                                  </w:r>
                                </w:p>
                              </w:tc>
                              <w:tc>
                                <w:tcPr>
                                  <w:tcW w:w="1050" w:type="dxa"/>
                                </w:tcPr>
                                <w:p w14:paraId="66E17964" w14:textId="77777777" w:rsidR="00BE4A3E" w:rsidRPr="00CA3D17" w:rsidRDefault="00BE4A3E" w:rsidP="00066EE3">
                                  <w:pPr>
                                    <w:jc w:val="cente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Не</w:t>
                                  </w:r>
                                </w:p>
                              </w:tc>
                            </w:tr>
                            <w:tr w:rsidR="00BE4A3E" w:rsidRPr="00CA3D17" w14:paraId="35FE210F" w14:textId="77777777" w:rsidTr="00066EE3">
                              <w:tc>
                                <w:tcPr>
                                  <w:tcW w:w="3586" w:type="dxa"/>
                                </w:tcPr>
                                <w:p w14:paraId="1C2E2CD4"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Флуоридирана вода</w:t>
                                  </w:r>
                                </w:p>
                              </w:tc>
                              <w:tc>
                                <w:tcPr>
                                  <w:tcW w:w="1074" w:type="dxa"/>
                                </w:tcPr>
                                <w:p w14:paraId="327A7A7D"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1FB9CD1A"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7C63B4C6" w14:textId="77777777" w:rsidTr="00066EE3">
                              <w:tc>
                                <w:tcPr>
                                  <w:tcW w:w="3586" w:type="dxa"/>
                                </w:tcPr>
                                <w:p w14:paraId="71470248"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Флуоридирано млеко</w:t>
                                  </w:r>
                                </w:p>
                              </w:tc>
                              <w:tc>
                                <w:tcPr>
                                  <w:tcW w:w="1074" w:type="dxa"/>
                                </w:tcPr>
                                <w:p w14:paraId="4C2F6916"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51DF3E3E"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00F929CF" w14:textId="77777777" w:rsidTr="00066EE3">
                              <w:tc>
                                <w:tcPr>
                                  <w:tcW w:w="3586" w:type="dxa"/>
                                </w:tcPr>
                                <w:p w14:paraId="181B117C"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Флуоридирана сол</w:t>
                                  </w:r>
                                </w:p>
                              </w:tc>
                              <w:tc>
                                <w:tcPr>
                                  <w:tcW w:w="1074" w:type="dxa"/>
                                </w:tcPr>
                                <w:p w14:paraId="617A77C5"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3251A379"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750F72EB" w14:textId="77777777" w:rsidTr="00066EE3">
                              <w:tc>
                                <w:tcPr>
                                  <w:tcW w:w="3586" w:type="dxa"/>
                                </w:tcPr>
                                <w:p w14:paraId="71C59D4C"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Флуоридна таблета</w:t>
                                  </w:r>
                                </w:p>
                              </w:tc>
                              <w:tc>
                                <w:tcPr>
                                  <w:tcW w:w="1074" w:type="dxa"/>
                                </w:tcPr>
                                <w:p w14:paraId="4530682B"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6D190CDD"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09CC8BBA" w14:textId="77777777" w:rsidTr="00066EE3">
                              <w:tc>
                                <w:tcPr>
                                  <w:tcW w:w="3586" w:type="dxa"/>
                                </w:tcPr>
                                <w:p w14:paraId="6CB88C4B"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Флуориден професионален третман</w:t>
                                  </w:r>
                                </w:p>
                              </w:tc>
                              <w:tc>
                                <w:tcPr>
                                  <w:tcW w:w="1074" w:type="dxa"/>
                                </w:tcPr>
                                <w:p w14:paraId="7EEAFAE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17A7574B"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1829CFBC" w14:textId="77777777" w:rsidTr="00066EE3">
                              <w:tc>
                                <w:tcPr>
                                  <w:tcW w:w="3586" w:type="dxa"/>
                                </w:tcPr>
                                <w:p w14:paraId="071909E2"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Флуоридна паста за заби</w:t>
                                  </w:r>
                                </w:p>
                              </w:tc>
                              <w:tc>
                                <w:tcPr>
                                  <w:tcW w:w="1074" w:type="dxa"/>
                                </w:tcPr>
                                <w:p w14:paraId="669CD62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29CF7E3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27E3BBC6" w14:textId="77777777" w:rsidTr="00066EE3">
                              <w:tc>
                                <w:tcPr>
                                  <w:tcW w:w="3586" w:type="dxa"/>
                                </w:tcPr>
                                <w:p w14:paraId="17132B47"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Флуоридно средство за плакнење</w:t>
                                  </w:r>
                                </w:p>
                              </w:tc>
                              <w:tc>
                                <w:tcPr>
                                  <w:tcW w:w="1074" w:type="dxa"/>
                                </w:tcPr>
                                <w:p w14:paraId="556FFD5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4455BA95"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1B51B381" w14:textId="77777777" w:rsidTr="00066EE3">
                              <w:tc>
                                <w:tcPr>
                                  <w:tcW w:w="3586" w:type="dxa"/>
                                </w:tcPr>
                                <w:p w14:paraId="66A76601"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Флуориден лак</w:t>
                                  </w:r>
                                </w:p>
                              </w:tc>
                              <w:tc>
                                <w:tcPr>
                                  <w:tcW w:w="1074" w:type="dxa"/>
                                </w:tcPr>
                                <w:p w14:paraId="3F0134B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2C50301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1F257AB8" w14:textId="77777777" w:rsidTr="00066EE3">
                              <w:tc>
                                <w:tcPr>
                                  <w:tcW w:w="3586" w:type="dxa"/>
                                </w:tcPr>
                                <w:p w14:paraId="28602AD7"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Флуориден гел</w:t>
                                  </w:r>
                                </w:p>
                              </w:tc>
                              <w:tc>
                                <w:tcPr>
                                  <w:tcW w:w="1074" w:type="dxa"/>
                                </w:tcPr>
                                <w:p w14:paraId="0C583ED1"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306EA10F"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04890F32" w14:textId="77777777" w:rsidTr="00066EE3">
                              <w:tc>
                                <w:tcPr>
                                  <w:tcW w:w="3586" w:type="dxa"/>
                                </w:tcPr>
                                <w:p w14:paraId="7BE19625"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Флуоридна гума за џвакање</w:t>
                                  </w:r>
                                </w:p>
                              </w:tc>
                              <w:tc>
                                <w:tcPr>
                                  <w:tcW w:w="1074" w:type="dxa"/>
                                </w:tcPr>
                                <w:p w14:paraId="1849F73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689DB08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bl>
                          <w:p w14:paraId="1918ABD6" w14:textId="77777777" w:rsidR="00BE4A3E" w:rsidRPr="00CA3D17" w:rsidRDefault="00BE4A3E" w:rsidP="008D5D4F">
                            <w:pPr>
                              <w:jc w:val="both"/>
                              <w:rPr>
                                <w:rFonts w:ascii="SkolaSerifCnOffc" w:eastAsia="Times New Roman" w:hAnsi="SkolaSerifCnOffc" w:cs="Times New Roman"/>
                                <w:b/>
                                <w:bCs/>
                                <w:color w:val="000000"/>
                                <w:sz w:val="20"/>
                                <w:szCs w:val="20"/>
                              </w:rPr>
                            </w:pPr>
                          </w:p>
                          <w:p w14:paraId="6284ECD5" w14:textId="77777777" w:rsidR="00BE4A3E" w:rsidRPr="00CA3D17" w:rsidRDefault="00BE4A3E" w:rsidP="008D5D4F">
                            <w:pPr>
                              <w:jc w:val="both"/>
                              <w:rPr>
                                <w:rFonts w:ascii="SkolaSerifCnOffc" w:eastAsia="Times New Roman" w:hAnsi="SkolaSerifCnOffc" w:cs="Times New Roman"/>
                                <w:b/>
                                <w:bCs/>
                                <w:color w:val="000000"/>
                                <w:sz w:val="20"/>
                                <w:szCs w:val="20"/>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w:t>
                            </w:r>
                          </w:p>
                          <w:p w14:paraId="207E9B25"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p>
                          <w:p w14:paraId="3412A645"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7. Клиничка проценка</w:t>
                            </w:r>
                          </w:p>
                          <w:p w14:paraId="4A817803" w14:textId="77777777" w:rsidR="00BE4A3E" w:rsidRPr="00CA3D17" w:rsidRDefault="00BE4A3E" w:rsidP="001E7DB7">
                            <w:pPr>
                              <w:jc w:val="both"/>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D8EEAD" id="Text Box 31" o:spid="_x0000_s1042" type="#_x0000_t202" style="position:absolute;left:0;text-align:left;margin-left:1.25pt;margin-top:0;width:469.35pt;height:618.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pTeGgIAADQEAAAOAAAAZHJzL2Uyb0RvYy54bWysU9uO2yAQfa/Uf0C8N3aiOBcrzmqbbapK&#10;24u07QcQjG1UDHQgsdOv74CdbHpRH6rygBgGzsycObO561tFTgKcNLqg00lKidDclFLXBf3yef9q&#10;RYnzTJdMGS0KehaO3m1fvth0Nhcz0xhVCiAIol3e2YI23ts8SRxvRMvcxFih0VkZaJlHE+qkBNYh&#10;equSWZouks5AacFw4RzePgxOuo34VSW4/1hVTniiCoq5+bhD3A9hT7YbltfAbCP5mAb7hyxaJjUG&#10;vUI9MM/IEeRvUK3kYJyp/ISbNjFVJbmINWA10/SXap4aZkWsBclx9kqT+3+w/MPpyX4C4vvXpscG&#10;xiKcfTT8qyPa7Bqma3EPYLpGsBIDTwNlSWddPn4NVLvcBZBD996U2GR29CYC9RW0gRWskyA6NuB8&#10;JV30nnC8zNaLdDnPKOHoW66y1XSWxRgsv3y34PxbYVoSDgUF7GqEZ6dH50M6LL88CdGcUbLcS6Wi&#10;AfVhp4CcGCpgH9eI/tMzpUlX0HWGsf8Okcb1J4hWepSykm1BV9dHLA+8vdFlFJpnUg1nTFnpkcjA&#10;3cCi7w89kSWyvAgRArEHU56RWjCDdHHU8NAY+E5Jh7ItqPt2ZCAoUe80tmc9nc+DzqMxz5YzNODW&#10;c7j1MM0RqqCekuG488NsHC3IusFIF0HcY0v3MpL9nNWYP0oz9mAco6D9Wzu+eh727Q8AAAD//wMA&#10;UEsDBBQABgAIAAAAIQBHayE63QAAAAcBAAAPAAAAZHJzL2Rvd25yZXYueG1sTI/BTsMwEETvSPyD&#10;tUjcqNNAKIQ4FaLqmVIqIW5OvI2jxusQu2nK17Oc4Liap5m3xXJynRhxCK0nBfNZAgKp9qalRsHu&#10;fX3zACJETUZ3nlDBGQMsy8uLQufGn+gNx21sBJdQyLUCG2OfSxlqi06Hme+RONv7wenI59BIM+gT&#10;l7tOpklyL51uiRes7vHFYn3YHp2CsNp89fV+Ux2sOX+/rsas/lh/KnV9NT0/gYg4xT8YfvVZHUp2&#10;qvyRTBCdgjRjUAH/w+Hj3TwFUTGV3i4ykGUh//uXPwAAAP//AwBQSwECLQAUAAYACAAAACEAtoM4&#10;kv4AAADhAQAAEwAAAAAAAAAAAAAAAAAAAAAAW0NvbnRlbnRfVHlwZXNdLnhtbFBLAQItABQABgAI&#10;AAAAIQA4/SH/1gAAAJQBAAALAAAAAAAAAAAAAAAAAC8BAABfcmVscy8ucmVsc1BLAQItABQABgAI&#10;AAAAIQBG4pTeGgIAADQEAAAOAAAAAAAAAAAAAAAAAC4CAABkcnMvZTJvRG9jLnhtbFBLAQItABQA&#10;BgAIAAAAIQBHayE63QAAAAcBAAAPAAAAAAAAAAAAAAAAAHQEAABkcnMvZG93bnJldi54bWxQSwUG&#10;AAAAAAQABADzAAAAfgUAAAAA&#10;">
                <v:textbox style="mso-fit-shape-to-text:t">
                  <w:txbxContent>
                    <w:p w14:paraId="3D441BF8" w14:textId="77777777" w:rsidR="00BE4A3E" w:rsidRPr="00B73EFE" w:rsidRDefault="00BE4A3E" w:rsidP="00BE4A3E">
                      <w:pPr>
                        <w:pStyle w:val="Heading1"/>
                        <w:shd w:val="clear" w:color="auto" w:fill="FFFFFF"/>
                        <w:spacing w:line="240" w:lineRule="auto"/>
                        <w:rPr>
                          <w:rFonts w:ascii="SkolaSerifCnOffc" w:hAnsi="SkolaSerifCnOffc"/>
                          <w:color w:val="212121"/>
                          <w:sz w:val="20"/>
                          <w:szCs w:val="20"/>
                          <w:lang w:val="ru-RU" w:eastAsia="en-GB"/>
                        </w:rPr>
                      </w:pPr>
                      <w:r>
                        <w:rPr>
                          <w:rFonts w:ascii="Times New Roman" w:hAnsi="Times New Roman"/>
                          <w:b/>
                          <w:bCs/>
                          <w:color w:val="000000"/>
                          <w:sz w:val="24"/>
                          <w:szCs w:val="24"/>
                          <w:lang w:val="mk-MK"/>
                        </w:rPr>
                        <w:t>5</w:t>
                      </w:r>
                      <w:r w:rsidRPr="00CA3D17">
                        <w:rPr>
                          <w:rFonts w:ascii="SkolaSerifCnOffc" w:hAnsi="SkolaSerifCnOffc"/>
                          <w:b/>
                          <w:bCs/>
                          <w:color w:val="000000"/>
                          <w:sz w:val="20"/>
                          <w:szCs w:val="20"/>
                          <w:lang w:val="mk-MK"/>
                        </w:rPr>
                        <w:t>. Индекс на плак (</w:t>
                      </w:r>
                      <w:r w:rsidRPr="00CA3D17">
                        <w:rPr>
                          <w:rFonts w:ascii="SkolaSerifCnOffc" w:hAnsi="SkolaSerifCnOffc"/>
                          <w:b/>
                          <w:bCs/>
                          <w:color w:val="000000"/>
                          <w:sz w:val="20"/>
                          <w:szCs w:val="20"/>
                          <w:lang w:val="en-US"/>
                        </w:rPr>
                        <w:t>PI</w:t>
                      </w:r>
                      <w:r w:rsidRPr="00CA3D17">
                        <w:rPr>
                          <w:rFonts w:ascii="SkolaSerifCnOffc" w:hAnsi="SkolaSerifCnOffc"/>
                          <w:b/>
                          <w:bCs/>
                          <w:color w:val="000000"/>
                          <w:sz w:val="20"/>
                          <w:szCs w:val="20"/>
                          <w:lang w:val="mk-MK"/>
                        </w:rPr>
                        <w:t xml:space="preserve">) </w:t>
                      </w:r>
                      <w:r w:rsidRPr="00CA3D17">
                        <w:rPr>
                          <w:rFonts w:ascii="SkolaSerifCnOffc" w:hAnsi="SkolaSerifCnOffc" w:cs="Calibri"/>
                          <w:b/>
                          <w:bCs/>
                          <w:color w:val="000000"/>
                          <w:sz w:val="20"/>
                          <w:szCs w:val="20"/>
                          <w:lang w:val="mk-MK"/>
                        </w:rPr>
                        <w:t>–</w:t>
                      </w:r>
                      <w:r w:rsidRPr="00CA3D17">
                        <w:rPr>
                          <w:rFonts w:ascii="SkolaSerifCnOffc" w:hAnsi="SkolaSerifCnOffc"/>
                          <w:b/>
                          <w:bCs/>
                          <w:color w:val="000000"/>
                          <w:sz w:val="20"/>
                          <w:szCs w:val="20"/>
                          <w:lang w:val="mk-MK"/>
                        </w:rPr>
                        <w:t xml:space="preserve"> Индекс на </w:t>
                      </w:r>
                      <w:r w:rsidRPr="00CA3D17">
                        <w:rPr>
                          <w:rFonts w:ascii="SkolaSerifCnOffc" w:hAnsi="SkolaSerifCnOffc"/>
                          <w:b/>
                          <w:bCs/>
                          <w:color w:val="auto"/>
                          <w:sz w:val="20"/>
                          <w:szCs w:val="20"/>
                        </w:rPr>
                        <w:t>Silness-Löe</w:t>
                      </w:r>
                    </w:p>
                    <w:p w14:paraId="78F1D853" w14:textId="77777777" w:rsidR="00BE4A3E" w:rsidRPr="00B73EFE" w:rsidRDefault="00BE4A3E" w:rsidP="0046514B">
                      <w:pPr>
                        <w:jc w:val="both"/>
                        <w:rPr>
                          <w:rFonts w:ascii="SkolaSerifCnOffc" w:eastAsia="Times New Roman" w:hAnsi="SkolaSerifCnOffc" w:cs="Times New Roman"/>
                          <w:color w:val="FF0000"/>
                          <w:sz w:val="20"/>
                          <w:szCs w:val="20"/>
                          <w:lang w:val="ru-RU"/>
                        </w:rPr>
                      </w:pPr>
                    </w:p>
                    <w:p w14:paraId="7104E32F" w14:textId="12AB76B2" w:rsidR="00BE4A3E" w:rsidRPr="00CA3D17" w:rsidRDefault="001C1C6A" w:rsidP="003F0EAD">
                      <w:pPr>
                        <w:rPr>
                          <w:rFonts w:ascii="SkolaSerifCnOffc" w:eastAsia="Times New Roman" w:hAnsi="SkolaSerifCnOffc" w:cs="Times New Roman"/>
                          <w:color w:val="FF0000"/>
                          <w:sz w:val="20"/>
                          <w:szCs w:val="20"/>
                        </w:rPr>
                      </w:pPr>
                      <w:r w:rsidRPr="00CA3D17">
                        <w:rPr>
                          <w:rFonts w:ascii="SkolaSerifCnOffc" w:eastAsia="Times New Roman" w:hAnsi="SkolaSerifCnOffc" w:cs="Times New Roman"/>
                          <w:noProof/>
                          <w:color w:val="FF0000"/>
                          <w:sz w:val="20"/>
                          <w:szCs w:val="20"/>
                        </w:rPr>
                        <w:drawing>
                          <wp:inline distT="0" distB="0" distL="0" distR="0" wp14:anchorId="77DFA4F9" wp14:editId="02585B19">
                            <wp:extent cx="5716905" cy="1137285"/>
                            <wp:effectExtent l="0" t="0" r="0" b="0"/>
                            <wp:docPr id="1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t="11998" b="73476"/>
                                    <a:stretch>
                                      <a:fillRect/>
                                    </a:stretch>
                                  </pic:blipFill>
                                  <pic:spPr bwMode="auto">
                                    <a:xfrm>
                                      <a:off x="0" y="0"/>
                                      <a:ext cx="5716905" cy="1137285"/>
                                    </a:xfrm>
                                    <a:prstGeom prst="rect">
                                      <a:avLst/>
                                    </a:prstGeom>
                                    <a:noFill/>
                                    <a:ln>
                                      <a:noFill/>
                                    </a:ln>
                                    <a:effectLst/>
                                  </pic:spPr>
                                </pic:pic>
                              </a:graphicData>
                            </a:graphic>
                          </wp:inline>
                        </w:drawing>
                      </w:r>
                    </w:p>
                    <w:p w14:paraId="638C65CD" w14:textId="77777777" w:rsidR="00BE4A3E" w:rsidRPr="00CA3D17" w:rsidRDefault="00BE4A3E" w:rsidP="008D5D4F">
                      <w:pPr>
                        <w:ind w:left="720" w:firstLine="720"/>
                        <w:jc w:val="both"/>
                        <w:rPr>
                          <w:rFonts w:ascii="SkolaSerifCnOffc" w:eastAsia="Times New Roman" w:hAnsi="SkolaSerifCnOffc" w:cs="Times New Roman"/>
                          <w:b/>
                          <w:bCs/>
                          <w:color w:val="000000"/>
                          <w:sz w:val="20"/>
                          <w:szCs w:val="20"/>
                        </w:rPr>
                      </w:pPr>
                      <w:r w:rsidRPr="00CA3D17">
                        <w:rPr>
                          <w:rFonts w:ascii="SkolaSerifCnOffc" w:eastAsia="Times New Roman" w:hAnsi="SkolaSerifCnOffc" w:cs="Times New Roman"/>
                          <w:b/>
                          <w:bCs/>
                          <w:color w:val="000000"/>
                          <w:sz w:val="20"/>
                          <w:szCs w:val="20"/>
                        </w:rPr>
                        <w:t>PI = ____/____ = _____</w:t>
                      </w:r>
                      <w:r w:rsidRPr="00CA3D17">
                        <w:rPr>
                          <w:rFonts w:ascii="SkolaSerifCnOffc" w:eastAsia="Times New Roman" w:hAnsi="SkolaSerifCnOffc" w:cs="Times New Roman"/>
                          <w:b/>
                          <w:bCs/>
                          <w:color w:val="000000"/>
                          <w:sz w:val="20"/>
                          <w:szCs w:val="20"/>
                        </w:rPr>
                        <w:tab/>
                      </w:r>
                      <w:r w:rsidRPr="00CA3D17">
                        <w:rPr>
                          <w:rFonts w:ascii="SkolaSerifCnOffc" w:eastAsia="Times New Roman" w:hAnsi="SkolaSerifCnOffc" w:cs="Times New Roman"/>
                          <w:b/>
                          <w:bCs/>
                          <w:color w:val="000000"/>
                          <w:sz w:val="20"/>
                          <w:szCs w:val="20"/>
                        </w:rPr>
                        <w:tab/>
                      </w: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______</w:t>
                      </w:r>
                    </w:p>
                    <w:p w14:paraId="1C2A60B0" w14:textId="77777777" w:rsidR="00BE4A3E" w:rsidRPr="00CA3D17" w:rsidRDefault="00BE4A3E" w:rsidP="008D5D4F">
                      <w:pPr>
                        <w:jc w:val="both"/>
                        <w:rPr>
                          <w:rFonts w:ascii="SkolaSerifCnOffc" w:eastAsia="Times New Roman" w:hAnsi="SkolaSerifCnOffc" w:cs="Times New Roman"/>
                          <w:b/>
                          <w:bCs/>
                          <w:color w:val="000000"/>
                          <w:sz w:val="20"/>
                          <w:szCs w:val="20"/>
                        </w:rPr>
                      </w:pPr>
                    </w:p>
                    <w:p w14:paraId="20CBF30A"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6.  Флуоридна програма</w:t>
                      </w:r>
                    </w:p>
                    <w:p w14:paraId="4B379BD3"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p>
                    <w:tbl>
                      <w:tblPr>
                        <w:tblW w:w="0" w:type="auto"/>
                        <w:tblInd w:w="1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6"/>
                        <w:gridCol w:w="1074"/>
                        <w:gridCol w:w="1050"/>
                      </w:tblGrid>
                      <w:tr w:rsidR="00BE4A3E" w:rsidRPr="00CA3D17" w14:paraId="72FAD79A" w14:textId="77777777" w:rsidTr="00066EE3">
                        <w:tc>
                          <w:tcPr>
                            <w:tcW w:w="3586" w:type="dxa"/>
                          </w:tcPr>
                          <w:p w14:paraId="2F61DBA6"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Извор на флуорид</w:t>
                            </w:r>
                          </w:p>
                        </w:tc>
                        <w:tc>
                          <w:tcPr>
                            <w:tcW w:w="1074" w:type="dxa"/>
                          </w:tcPr>
                          <w:p w14:paraId="58343BA8" w14:textId="77777777" w:rsidR="00BE4A3E" w:rsidRPr="00CA3D17" w:rsidRDefault="00BE4A3E" w:rsidP="00066EE3">
                            <w:pPr>
                              <w:jc w:val="cente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Да</w:t>
                            </w:r>
                          </w:p>
                        </w:tc>
                        <w:tc>
                          <w:tcPr>
                            <w:tcW w:w="1050" w:type="dxa"/>
                          </w:tcPr>
                          <w:p w14:paraId="66E17964" w14:textId="77777777" w:rsidR="00BE4A3E" w:rsidRPr="00CA3D17" w:rsidRDefault="00BE4A3E" w:rsidP="00066EE3">
                            <w:pPr>
                              <w:jc w:val="cente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Не</w:t>
                            </w:r>
                          </w:p>
                        </w:tc>
                      </w:tr>
                      <w:tr w:rsidR="00BE4A3E" w:rsidRPr="00CA3D17" w14:paraId="35FE210F" w14:textId="77777777" w:rsidTr="00066EE3">
                        <w:tc>
                          <w:tcPr>
                            <w:tcW w:w="3586" w:type="dxa"/>
                          </w:tcPr>
                          <w:p w14:paraId="1C2E2CD4"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Флуоридирана вода</w:t>
                            </w:r>
                          </w:p>
                        </w:tc>
                        <w:tc>
                          <w:tcPr>
                            <w:tcW w:w="1074" w:type="dxa"/>
                          </w:tcPr>
                          <w:p w14:paraId="327A7A7D"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1FB9CD1A"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7C63B4C6" w14:textId="77777777" w:rsidTr="00066EE3">
                        <w:tc>
                          <w:tcPr>
                            <w:tcW w:w="3586" w:type="dxa"/>
                          </w:tcPr>
                          <w:p w14:paraId="71470248"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Флуоридирано млеко</w:t>
                            </w:r>
                          </w:p>
                        </w:tc>
                        <w:tc>
                          <w:tcPr>
                            <w:tcW w:w="1074" w:type="dxa"/>
                          </w:tcPr>
                          <w:p w14:paraId="4C2F6916"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51DF3E3E"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00F929CF" w14:textId="77777777" w:rsidTr="00066EE3">
                        <w:tc>
                          <w:tcPr>
                            <w:tcW w:w="3586" w:type="dxa"/>
                          </w:tcPr>
                          <w:p w14:paraId="181B117C"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Флуоридирана сол</w:t>
                            </w:r>
                          </w:p>
                        </w:tc>
                        <w:tc>
                          <w:tcPr>
                            <w:tcW w:w="1074" w:type="dxa"/>
                          </w:tcPr>
                          <w:p w14:paraId="617A77C5"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3251A379"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750F72EB" w14:textId="77777777" w:rsidTr="00066EE3">
                        <w:tc>
                          <w:tcPr>
                            <w:tcW w:w="3586" w:type="dxa"/>
                          </w:tcPr>
                          <w:p w14:paraId="71C59D4C"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Флуоридна таблета</w:t>
                            </w:r>
                          </w:p>
                        </w:tc>
                        <w:tc>
                          <w:tcPr>
                            <w:tcW w:w="1074" w:type="dxa"/>
                          </w:tcPr>
                          <w:p w14:paraId="4530682B"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6D190CDD"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09CC8BBA" w14:textId="77777777" w:rsidTr="00066EE3">
                        <w:tc>
                          <w:tcPr>
                            <w:tcW w:w="3586" w:type="dxa"/>
                          </w:tcPr>
                          <w:p w14:paraId="6CB88C4B"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Флуориден професионален третман</w:t>
                            </w:r>
                          </w:p>
                        </w:tc>
                        <w:tc>
                          <w:tcPr>
                            <w:tcW w:w="1074" w:type="dxa"/>
                          </w:tcPr>
                          <w:p w14:paraId="7EEAFAE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17A7574B"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1829CFBC" w14:textId="77777777" w:rsidTr="00066EE3">
                        <w:tc>
                          <w:tcPr>
                            <w:tcW w:w="3586" w:type="dxa"/>
                          </w:tcPr>
                          <w:p w14:paraId="071909E2"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Флуоридна паста за заби</w:t>
                            </w:r>
                          </w:p>
                        </w:tc>
                        <w:tc>
                          <w:tcPr>
                            <w:tcW w:w="1074" w:type="dxa"/>
                          </w:tcPr>
                          <w:p w14:paraId="669CD62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29CF7E3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27E3BBC6" w14:textId="77777777" w:rsidTr="00066EE3">
                        <w:tc>
                          <w:tcPr>
                            <w:tcW w:w="3586" w:type="dxa"/>
                          </w:tcPr>
                          <w:p w14:paraId="17132B47"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Флуоридно средство за плакнење</w:t>
                            </w:r>
                          </w:p>
                        </w:tc>
                        <w:tc>
                          <w:tcPr>
                            <w:tcW w:w="1074" w:type="dxa"/>
                          </w:tcPr>
                          <w:p w14:paraId="556FFD5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4455BA95"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1B51B381" w14:textId="77777777" w:rsidTr="00066EE3">
                        <w:tc>
                          <w:tcPr>
                            <w:tcW w:w="3586" w:type="dxa"/>
                          </w:tcPr>
                          <w:p w14:paraId="66A76601"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Флуориден лак</w:t>
                            </w:r>
                          </w:p>
                        </w:tc>
                        <w:tc>
                          <w:tcPr>
                            <w:tcW w:w="1074" w:type="dxa"/>
                          </w:tcPr>
                          <w:p w14:paraId="3F0134B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2C50301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1F257AB8" w14:textId="77777777" w:rsidTr="00066EE3">
                        <w:tc>
                          <w:tcPr>
                            <w:tcW w:w="3586" w:type="dxa"/>
                          </w:tcPr>
                          <w:p w14:paraId="28602AD7"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Флуориден гел</w:t>
                            </w:r>
                          </w:p>
                        </w:tc>
                        <w:tc>
                          <w:tcPr>
                            <w:tcW w:w="1074" w:type="dxa"/>
                          </w:tcPr>
                          <w:p w14:paraId="0C583ED1"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306EA10F"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r w:rsidR="00BE4A3E" w:rsidRPr="00CA3D17" w14:paraId="04890F32" w14:textId="77777777" w:rsidTr="00066EE3">
                        <w:tc>
                          <w:tcPr>
                            <w:tcW w:w="3586" w:type="dxa"/>
                          </w:tcPr>
                          <w:p w14:paraId="7BE19625" w14:textId="77777777" w:rsidR="00BE4A3E" w:rsidRPr="00CA3D17" w:rsidRDefault="00BE4A3E" w:rsidP="0046514B">
                            <w:pPr>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Флуоридна гума за џвакање</w:t>
                            </w:r>
                          </w:p>
                        </w:tc>
                        <w:tc>
                          <w:tcPr>
                            <w:tcW w:w="1074" w:type="dxa"/>
                          </w:tcPr>
                          <w:p w14:paraId="1849F737"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c>
                          <w:tcPr>
                            <w:tcW w:w="1050" w:type="dxa"/>
                          </w:tcPr>
                          <w:p w14:paraId="689DB080" w14:textId="77777777" w:rsidR="00BE4A3E" w:rsidRPr="00CA3D17" w:rsidRDefault="00BE4A3E" w:rsidP="00066EE3">
                            <w:pPr>
                              <w:jc w:val="both"/>
                              <w:rPr>
                                <w:rFonts w:ascii="SkolaSerifCnOffc" w:eastAsia="Times New Roman" w:hAnsi="SkolaSerifCnOffc" w:cs="Times New Roman"/>
                                <w:b/>
                                <w:bCs/>
                                <w:color w:val="000000"/>
                                <w:sz w:val="20"/>
                                <w:szCs w:val="20"/>
                                <w:lang w:val="mk-MK"/>
                              </w:rPr>
                            </w:pPr>
                          </w:p>
                        </w:tc>
                      </w:tr>
                    </w:tbl>
                    <w:p w14:paraId="1918ABD6" w14:textId="77777777" w:rsidR="00BE4A3E" w:rsidRPr="00CA3D17" w:rsidRDefault="00BE4A3E" w:rsidP="008D5D4F">
                      <w:pPr>
                        <w:jc w:val="both"/>
                        <w:rPr>
                          <w:rFonts w:ascii="SkolaSerifCnOffc" w:eastAsia="Times New Roman" w:hAnsi="SkolaSerifCnOffc" w:cs="Times New Roman"/>
                          <w:b/>
                          <w:bCs/>
                          <w:color w:val="000000"/>
                          <w:sz w:val="20"/>
                          <w:szCs w:val="20"/>
                        </w:rPr>
                      </w:pPr>
                    </w:p>
                    <w:p w14:paraId="6284ECD5" w14:textId="77777777" w:rsidR="00BE4A3E" w:rsidRPr="00CA3D17" w:rsidRDefault="00BE4A3E" w:rsidP="008D5D4F">
                      <w:pPr>
                        <w:jc w:val="both"/>
                        <w:rPr>
                          <w:rFonts w:ascii="SkolaSerifCnOffc" w:eastAsia="Times New Roman" w:hAnsi="SkolaSerifCnOffc" w:cs="Times New Roman"/>
                          <w:b/>
                          <w:bCs/>
                          <w:color w:val="000000"/>
                          <w:sz w:val="20"/>
                          <w:szCs w:val="20"/>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w:t>
                      </w:r>
                    </w:p>
                    <w:p w14:paraId="207E9B25"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p>
                    <w:p w14:paraId="3412A645" w14:textId="77777777" w:rsidR="00BE4A3E" w:rsidRPr="00CA3D17" w:rsidRDefault="00BE4A3E" w:rsidP="008D5D4F">
                      <w:pPr>
                        <w:jc w:val="both"/>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7. Клиничка проценка</w:t>
                      </w:r>
                    </w:p>
                    <w:p w14:paraId="4A817803" w14:textId="77777777" w:rsidR="00BE4A3E" w:rsidRPr="00CA3D17" w:rsidRDefault="00BE4A3E" w:rsidP="001E7DB7">
                      <w:pPr>
                        <w:jc w:val="both"/>
                        <w:rPr>
                          <w:rFonts w:ascii="SkolaSerifCnOffc" w:eastAsia="Times New Roman" w:hAnsi="SkolaSerifCnOffc" w:cs="Times New Roman"/>
                          <w:b/>
                          <w:bCs/>
                          <w:color w:val="000000"/>
                          <w:sz w:val="20"/>
                          <w:szCs w:val="20"/>
                          <w:lang w:val="mk-MK"/>
                        </w:rPr>
                      </w:pPr>
                      <w:r w:rsidRPr="00CA3D17">
                        <w:rPr>
                          <w:rFonts w:ascii="SkolaSerifCnOffc" w:eastAsia="Times New Roman" w:hAnsi="SkolaSerifCnOffc" w:cs="Times New Roman"/>
                          <w:b/>
                          <w:bCs/>
                          <w:color w:val="000000"/>
                          <w:sz w:val="20"/>
                          <w:szCs w:val="20"/>
                          <w:lang w:val="mk-MK"/>
                        </w:rPr>
                        <w:t xml:space="preserve">Бодови: </w:t>
                      </w:r>
                      <w:r w:rsidRPr="00CA3D17">
                        <w:rPr>
                          <w:rFonts w:ascii="SkolaSerifCnOffc" w:eastAsia="Times New Roman" w:hAnsi="SkolaSerifCnOffc" w:cs="Times New Roman"/>
                          <w:b/>
                          <w:bCs/>
                          <w:color w:val="000000"/>
                          <w:sz w:val="20"/>
                          <w:szCs w:val="20"/>
                        </w:rPr>
                        <w:t>_____</w:t>
                      </w:r>
                    </w:p>
                  </w:txbxContent>
                </v:textbox>
                <w10:wrap type="square"/>
              </v:shape>
            </w:pict>
          </mc:Fallback>
        </mc:AlternateContent>
      </w:r>
      <w:r w:rsidR="00C64FBA" w:rsidRPr="00BF5E52">
        <w:rPr>
          <w:rFonts w:ascii="SkolaSerifCnOffc" w:hAnsi="SkolaSerifCnOffc"/>
          <w:b/>
          <w:i/>
          <w:iCs/>
          <w:sz w:val="20"/>
          <w:szCs w:val="20"/>
          <w:lang w:val="mk-MK"/>
        </w:rPr>
        <w:t xml:space="preserve"> К</w:t>
      </w:r>
      <w:r w:rsidR="00C64FBA" w:rsidRPr="00BF5E52">
        <w:rPr>
          <w:rFonts w:ascii="SkolaSerifCnOffc" w:hAnsi="SkolaSerifCnOffc"/>
          <w:b/>
          <w:i/>
          <w:iCs/>
          <w:sz w:val="20"/>
          <w:szCs w:val="20"/>
        </w:rPr>
        <w:t>utija</w:t>
      </w:r>
      <w:r w:rsidR="003F0EAD" w:rsidRPr="00BF5E52">
        <w:rPr>
          <w:rFonts w:ascii="SkolaSerifCnOffc" w:hAnsi="SkolaSerifCnOffc"/>
          <w:b/>
          <w:i/>
          <w:iCs/>
          <w:sz w:val="20"/>
          <w:szCs w:val="20"/>
          <w:shd w:val="clear" w:color="auto" w:fill="FFFFFF"/>
          <w:lang w:val="mk-MK"/>
        </w:rPr>
        <w:t xml:space="preserve"> </w:t>
      </w:r>
      <w:r w:rsidR="003F0EAD" w:rsidRPr="00B73EFE">
        <w:rPr>
          <w:rFonts w:ascii="SkolaSerifCnOffc" w:hAnsi="SkolaSerifCnOffc"/>
          <w:b/>
          <w:i/>
          <w:iCs/>
          <w:sz w:val="20"/>
          <w:szCs w:val="20"/>
          <w:shd w:val="clear" w:color="auto" w:fill="FFFFFF"/>
          <w:lang w:val="ru-RU"/>
        </w:rPr>
        <w:t>10</w:t>
      </w:r>
      <w:r w:rsidR="003F0EAD" w:rsidRPr="00B73EFE">
        <w:rPr>
          <w:rFonts w:ascii="SkolaSerifCnOffc" w:hAnsi="SkolaSerifCnOffc" w:cs="Times New Roman"/>
          <w:b/>
          <w:i/>
          <w:iCs/>
          <w:sz w:val="20"/>
          <w:szCs w:val="20"/>
          <w:shd w:val="clear" w:color="auto" w:fill="FFFFFF"/>
          <w:lang w:val="ru-RU"/>
        </w:rPr>
        <w:t>.</w:t>
      </w:r>
      <w:r w:rsidR="003F0EAD" w:rsidRPr="00B73EFE">
        <w:rPr>
          <w:rFonts w:ascii="SkolaSerifCnOffc" w:hAnsi="SkolaSerifCnOffc" w:cs="Times New Roman"/>
          <w:bCs/>
          <w:i/>
          <w:iCs/>
          <w:sz w:val="20"/>
          <w:szCs w:val="20"/>
          <w:shd w:val="clear" w:color="auto" w:fill="FFFFFF"/>
          <w:lang w:val="ru-RU"/>
        </w:rPr>
        <w:t xml:space="preserve"> </w:t>
      </w:r>
      <w:r w:rsidR="008D5D4F" w:rsidRPr="00B73EFE">
        <w:rPr>
          <w:rFonts w:ascii="SkolaSerifCnOffc" w:eastAsia="Times New Roman" w:hAnsi="SkolaSerifCnOffc" w:cs="Times New Roman"/>
          <w:b/>
          <w:bCs/>
          <w:i/>
          <w:iCs/>
          <w:color w:val="000000"/>
          <w:sz w:val="20"/>
          <w:szCs w:val="20"/>
          <w:lang w:val="ru-RU"/>
        </w:rPr>
        <w:t xml:space="preserve"> </w:t>
      </w:r>
      <w:r w:rsidR="008D5D4F" w:rsidRPr="00BF5E52">
        <w:rPr>
          <w:rFonts w:ascii="SkolaSerifCnOffc" w:eastAsia="Times New Roman" w:hAnsi="SkolaSerifCnOffc" w:cs="Times New Roman"/>
          <w:i/>
          <w:iCs/>
          <w:color w:val="000000"/>
          <w:sz w:val="20"/>
          <w:szCs w:val="20"/>
          <w:lang w:val="mk-MK"/>
        </w:rPr>
        <w:t>Индекс на плак и флуоридна програма, клиничка проценка</w:t>
      </w:r>
    </w:p>
    <w:bookmarkEnd w:id="27"/>
    <w:p w14:paraId="4CA9DE7D" w14:textId="491C397A" w:rsidR="008D5D4F" w:rsidRPr="00BF5E52" w:rsidRDefault="001C1C6A" w:rsidP="0046514B">
      <w:pPr>
        <w:spacing w:after="0"/>
        <w:rPr>
          <w:rFonts w:ascii="SkolaSerifCnOffc" w:eastAsia="Times New Roman" w:hAnsi="SkolaSerifCnOffc" w:cs="Times New Roman"/>
          <w:b/>
          <w:bCs/>
          <w:lang w:val="mk-MK"/>
        </w:rPr>
      </w:pPr>
      <w:r w:rsidRPr="00BF5E52">
        <w:rPr>
          <w:rFonts w:ascii="SkolaSerifCnOffc" w:hAnsi="SkolaSerifCnOffc"/>
          <w:noProof/>
        </w:rPr>
        <w:lastRenderedPageBreak/>
        <mc:AlternateContent>
          <mc:Choice Requires="wps">
            <w:drawing>
              <wp:anchor distT="0" distB="0" distL="114300" distR="114300" simplePos="0" relativeHeight="251655680" behindDoc="0" locked="0" layoutInCell="1" allowOverlap="1" wp14:anchorId="3B493831" wp14:editId="7F465AF4">
                <wp:simplePos x="0" y="0"/>
                <wp:positionH relativeFrom="column">
                  <wp:posOffset>0</wp:posOffset>
                </wp:positionH>
                <wp:positionV relativeFrom="paragraph">
                  <wp:posOffset>0</wp:posOffset>
                </wp:positionV>
                <wp:extent cx="6151880" cy="7809230"/>
                <wp:effectExtent l="9525" t="9525" r="10795" b="10795"/>
                <wp:wrapSquare wrapText="bothSides"/>
                <wp:docPr id="11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7809230"/>
                        </a:xfrm>
                        <a:prstGeom prst="rect">
                          <a:avLst/>
                        </a:prstGeom>
                        <a:solidFill>
                          <a:srgbClr val="FFFFFF"/>
                        </a:solidFill>
                        <a:ln w="9525">
                          <a:solidFill>
                            <a:srgbClr val="000000"/>
                          </a:solidFill>
                          <a:miter lim="800000"/>
                          <a:headEnd/>
                          <a:tailEnd/>
                        </a:ln>
                      </wps:spPr>
                      <wps:txbx>
                        <w:txbxContent>
                          <w:p w14:paraId="05FC6B18" w14:textId="77777777" w:rsidR="008A1C5E" w:rsidRPr="005832FE" w:rsidRDefault="008A1C5E" w:rsidP="008A1C5E">
                            <w:pPr>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С. Стоматолошка анамнеза</w:t>
                            </w:r>
                          </w:p>
                          <w:p w14:paraId="3FA5237A" w14:textId="77777777" w:rsidR="008A1C5E" w:rsidRPr="005832FE" w:rsidRDefault="008A1C5E" w:rsidP="008A1C5E">
                            <w:pPr>
                              <w:rPr>
                                <w:rFonts w:ascii="SkolaSerifCnOffc" w:eastAsia="Times New Roman" w:hAnsi="SkolaSerifCnOffc" w:cs="Times New Roman"/>
                                <w:color w:val="FF0000"/>
                                <w:sz w:val="20"/>
                                <w:szCs w:val="20"/>
                              </w:rPr>
                            </w:pPr>
                          </w:p>
                          <w:p w14:paraId="3D4EDC28" w14:textId="77777777" w:rsidR="008A1C5E" w:rsidRPr="005832FE" w:rsidRDefault="008A1C5E" w:rsidP="008A1C5E">
                            <w:pPr>
                              <w:numPr>
                                <w:ilvl w:val="0"/>
                                <w:numId w:val="10"/>
                              </w:numPr>
                              <w:spacing w:after="0" w:line="276" w:lineRule="auto"/>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Дали вашето дете има историја на нешто од наведеново? За секој одговор ДА, ве молиме опишете:</w:t>
                            </w:r>
                          </w:p>
                          <w:p w14:paraId="1560C665" w14:textId="77777777" w:rsidR="008A1C5E" w:rsidRPr="005832FE" w:rsidRDefault="008A1C5E" w:rsidP="008A1C5E">
                            <w:pPr>
                              <w:rPr>
                                <w:rFonts w:ascii="SkolaSerifCnOffc" w:eastAsia="Times New Roman" w:hAnsi="SkolaSerifCnOffc" w:cs="Times New Roman"/>
                                <w:sz w:val="20"/>
                                <w:szCs w:val="20"/>
                                <w:lang w:val="mk-M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18"/>
                              <w:gridCol w:w="811"/>
                              <w:gridCol w:w="799"/>
                              <w:gridCol w:w="3863"/>
                            </w:tblGrid>
                            <w:tr w:rsidR="008A1C5E" w:rsidRPr="005832FE" w14:paraId="7282936D" w14:textId="77777777" w:rsidTr="00066EE3">
                              <w:tc>
                                <w:tcPr>
                                  <w:tcW w:w="3966" w:type="dxa"/>
                                </w:tcPr>
                                <w:p w14:paraId="3CA7DEB1"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Наследени карактеристики на забите</w:t>
                                  </w:r>
                                </w:p>
                              </w:tc>
                              <w:tc>
                                <w:tcPr>
                                  <w:tcW w:w="822" w:type="dxa"/>
                                </w:tcPr>
                                <w:p w14:paraId="0F170984"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01D4BEE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59AD9038"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5BAFC74" w14:textId="77777777" w:rsidTr="00066EE3">
                              <w:tc>
                                <w:tcPr>
                                  <w:tcW w:w="3966" w:type="dxa"/>
                                </w:tcPr>
                                <w:p w14:paraId="165EC0B3"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Ранички во устата или плускавци од грозница</w:t>
                                  </w:r>
                                </w:p>
                              </w:tc>
                              <w:tc>
                                <w:tcPr>
                                  <w:tcW w:w="822" w:type="dxa"/>
                                </w:tcPr>
                                <w:p w14:paraId="4C134F7E"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1BDD850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1C44C80B"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70BAB4C" w14:textId="77777777" w:rsidTr="00066EE3">
                              <w:trPr>
                                <w:trHeight w:val="266"/>
                              </w:trPr>
                              <w:tc>
                                <w:tcPr>
                                  <w:tcW w:w="3966" w:type="dxa"/>
                                </w:tcPr>
                                <w:p w14:paraId="4173B94B"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Лош здив</w:t>
                                  </w:r>
                                </w:p>
                              </w:tc>
                              <w:tc>
                                <w:tcPr>
                                  <w:tcW w:w="822" w:type="dxa"/>
                                </w:tcPr>
                                <w:p w14:paraId="0F98533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61BCCD60"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231FD3C3"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6524750D" w14:textId="77777777" w:rsidTr="00066EE3">
                              <w:tc>
                                <w:tcPr>
                                  <w:tcW w:w="3966" w:type="dxa"/>
                                </w:tcPr>
                                <w:p w14:paraId="35B732B7"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Крвавење на гингивата</w:t>
                                  </w:r>
                                </w:p>
                              </w:tc>
                              <w:tc>
                                <w:tcPr>
                                  <w:tcW w:w="822" w:type="dxa"/>
                                </w:tcPr>
                                <w:p w14:paraId="5021617C"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BA5A512"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0CBA60E9"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2C7FDC07" w14:textId="77777777" w:rsidTr="00066EE3">
                              <w:tc>
                                <w:tcPr>
                                  <w:tcW w:w="3966" w:type="dxa"/>
                                </w:tcPr>
                                <w:p w14:paraId="42AB6C95"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Заби со кариес/кавитети</w:t>
                                  </w:r>
                                </w:p>
                              </w:tc>
                              <w:tc>
                                <w:tcPr>
                                  <w:tcW w:w="822" w:type="dxa"/>
                                </w:tcPr>
                                <w:p w14:paraId="45716972"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AE701AC"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7B37F35B"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0719180D" w14:textId="77777777" w:rsidTr="00066EE3">
                              <w:tc>
                                <w:tcPr>
                                  <w:tcW w:w="3966" w:type="dxa"/>
                                </w:tcPr>
                                <w:p w14:paraId="4028B6A9"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Забоболка</w:t>
                                  </w:r>
                                </w:p>
                              </w:tc>
                              <w:tc>
                                <w:tcPr>
                                  <w:tcW w:w="822" w:type="dxa"/>
                                </w:tcPr>
                                <w:p w14:paraId="74F43B1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588D0A46"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35CFFC91"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0C1476C9" w14:textId="77777777" w:rsidTr="00066EE3">
                              <w:tc>
                                <w:tcPr>
                                  <w:tcW w:w="3966" w:type="dxa"/>
                                </w:tcPr>
                                <w:p w14:paraId="68BC683D"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Повреда на заби, уста или зглобови</w:t>
                                  </w:r>
                                </w:p>
                              </w:tc>
                              <w:tc>
                                <w:tcPr>
                                  <w:tcW w:w="822" w:type="dxa"/>
                                </w:tcPr>
                                <w:p w14:paraId="1EF7CAD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32E974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4D6DE5C4"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7C8A6305" w14:textId="77777777" w:rsidTr="00066EE3">
                              <w:tc>
                                <w:tcPr>
                                  <w:tcW w:w="3966" w:type="dxa"/>
                                </w:tcPr>
                                <w:p w14:paraId="081DA3B0"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Си ги стиска/чкрта со забите</w:t>
                                  </w:r>
                                </w:p>
                              </w:tc>
                              <w:tc>
                                <w:tcPr>
                                  <w:tcW w:w="822" w:type="dxa"/>
                                </w:tcPr>
                                <w:p w14:paraId="741D3FEC"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12A284A"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6958538E"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06C225E8" w14:textId="77777777" w:rsidTr="00066EE3">
                              <w:tc>
                                <w:tcPr>
                                  <w:tcW w:w="3966" w:type="dxa"/>
                                </w:tcPr>
                                <w:p w14:paraId="6405C15B"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Проблеми со зглобовите на вилицата (исчашување итн.)</w:t>
                                  </w:r>
                                </w:p>
                              </w:tc>
                              <w:tc>
                                <w:tcPr>
                                  <w:tcW w:w="822" w:type="dxa"/>
                                </w:tcPr>
                                <w:p w14:paraId="4BD7BAB7"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E22E59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0BCE5C93"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463C986" w14:textId="77777777" w:rsidTr="00066EE3">
                              <w:trPr>
                                <w:trHeight w:val="319"/>
                              </w:trPr>
                              <w:tc>
                                <w:tcPr>
                                  <w:tcW w:w="3966" w:type="dxa"/>
                                </w:tcPr>
                                <w:p w14:paraId="6134F917"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Прекумерно ждригање/засркнување</w:t>
                                  </w:r>
                                </w:p>
                              </w:tc>
                              <w:tc>
                                <w:tcPr>
                                  <w:tcW w:w="822" w:type="dxa"/>
                                </w:tcPr>
                                <w:p w14:paraId="4844CFF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12EAB35D"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50EFA397"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3BD8788" w14:textId="77777777" w:rsidTr="00066EE3">
                              <w:tc>
                                <w:tcPr>
                                  <w:tcW w:w="3966" w:type="dxa"/>
                                </w:tcPr>
                                <w:p w14:paraId="5336E236"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Навика да цица по едногодишна возраст</w:t>
                                  </w:r>
                                </w:p>
                                <w:p w14:paraId="7B9104DC" w14:textId="77777777" w:rsidR="008A1C5E" w:rsidRPr="00B73EFE" w:rsidRDefault="008A1C5E" w:rsidP="008A1C5E">
                                  <w:pPr>
                                    <w:rPr>
                                      <w:rFonts w:ascii="SkolaSerifCnOffc" w:eastAsia="Times New Roman" w:hAnsi="SkolaSerifCnOffc" w:cs="Times New Roman"/>
                                      <w:b/>
                                      <w:bCs/>
                                      <w:i/>
                                      <w:iCs/>
                                      <w:sz w:val="20"/>
                                      <w:szCs w:val="20"/>
                                      <w:lang w:val="ru-RU"/>
                                    </w:rPr>
                                  </w:pPr>
                                  <w:r w:rsidRPr="005832FE">
                                    <w:rPr>
                                      <w:rFonts w:ascii="SkolaSerifCnOffc" w:eastAsia="Times New Roman" w:hAnsi="SkolaSerifCnOffc" w:cs="Times New Roman"/>
                                      <w:b/>
                                      <w:bCs/>
                                      <w:i/>
                                      <w:iCs/>
                                      <w:sz w:val="20"/>
                                      <w:szCs w:val="20"/>
                                      <w:lang w:val="mk-MK"/>
                                    </w:rPr>
                                    <w:t xml:space="preserve">Прст; цуцла; друго; Колку долго </w:t>
                                  </w:r>
                                </w:p>
                              </w:tc>
                              <w:tc>
                                <w:tcPr>
                                  <w:tcW w:w="822" w:type="dxa"/>
                                </w:tcPr>
                                <w:p w14:paraId="0574648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5D428682"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5C2F0AC8" w14:textId="77777777" w:rsidR="008A1C5E" w:rsidRPr="005832FE" w:rsidRDefault="008A1C5E" w:rsidP="008A1C5E">
                                  <w:pPr>
                                    <w:rPr>
                                      <w:rFonts w:ascii="SkolaSerifCnOffc" w:eastAsia="Times New Roman" w:hAnsi="SkolaSerifCnOffc" w:cs="Times New Roman"/>
                                      <w:sz w:val="20"/>
                                      <w:szCs w:val="20"/>
                                      <w:lang w:val="mk-MK"/>
                                    </w:rPr>
                                  </w:pPr>
                                </w:p>
                              </w:tc>
                            </w:tr>
                          </w:tbl>
                          <w:p w14:paraId="69051CF5" w14:textId="77777777" w:rsidR="008A1C5E" w:rsidRPr="005832FE" w:rsidRDefault="008A1C5E" w:rsidP="008A1C5E">
                            <w:pPr>
                              <w:rPr>
                                <w:rFonts w:ascii="SkolaSerifCnOffc" w:eastAsia="Times New Roman" w:hAnsi="SkolaSerifCnOffc" w:cs="Times New Roman"/>
                                <w:sz w:val="20"/>
                                <w:szCs w:val="20"/>
                                <w:lang w:val="mk-MK"/>
                              </w:rPr>
                            </w:pPr>
                          </w:p>
                          <w:p w14:paraId="0434D7D2"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rPr>
                            </w:pPr>
                            <w:r w:rsidRPr="005832FE">
                              <w:rPr>
                                <w:rFonts w:ascii="SkolaSerifCnOffc" w:eastAsia="Times New Roman" w:hAnsi="SkolaSerifCnOffc" w:cs="Times New Roman"/>
                                <w:b/>
                                <w:bCs/>
                                <w:sz w:val="20"/>
                                <w:szCs w:val="20"/>
                                <w:lang w:val="mk-MK"/>
                              </w:rPr>
                              <w:t xml:space="preserve">Колку често вашето дете си ги четка забите? </w:t>
                            </w:r>
                            <w:r w:rsidRPr="005832FE">
                              <w:rPr>
                                <w:rFonts w:ascii="SkolaSerifCnOffc" w:eastAsia="Times New Roman" w:hAnsi="SkolaSerifCnOffc" w:cs="Times New Roman"/>
                                <w:b/>
                                <w:bCs/>
                                <w:sz w:val="20"/>
                                <w:szCs w:val="20"/>
                              </w:rPr>
                              <w:t xml:space="preserve">______ </w:t>
                            </w:r>
                            <w:r w:rsidRPr="005832FE">
                              <w:rPr>
                                <w:rFonts w:ascii="SkolaSerifCnOffc" w:eastAsia="Times New Roman" w:hAnsi="SkolaSerifCnOffc" w:cs="Times New Roman"/>
                                <w:b/>
                                <w:bCs/>
                                <w:sz w:val="20"/>
                                <w:szCs w:val="20"/>
                                <w:lang w:val="mk-MK"/>
                              </w:rPr>
                              <w:t>пати на</w:t>
                            </w:r>
                            <w:r w:rsidRPr="005832FE">
                              <w:rPr>
                                <w:rFonts w:ascii="SkolaSerifCnOffc" w:eastAsia="Times New Roman" w:hAnsi="SkolaSerifCnOffc" w:cs="Times New Roman"/>
                                <w:b/>
                                <w:bCs/>
                                <w:sz w:val="20"/>
                                <w:szCs w:val="20"/>
                              </w:rPr>
                              <w:t xml:space="preserve"> _____</w:t>
                            </w:r>
                          </w:p>
                          <w:p w14:paraId="7A484D94"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Дали некој му помага на вашето дете да си ги четка забите? ДА </w:t>
                            </w:r>
                            <w:r w:rsidRPr="005832FE">
                              <w:rPr>
                                <w:rFonts w:ascii="SkolaSerifCnOffc" w:eastAsia="Times New Roman" w:hAnsi="SkolaSerifCnOffc" w:cs="Times New Roman"/>
                                <w:b/>
                                <w:bCs/>
                                <w:sz w:val="20"/>
                                <w:szCs w:val="20"/>
                                <w:lang w:val="mk-MK"/>
                              </w:rPr>
                              <w:sym w:font="Wingdings 2" w:char="00A3"/>
                            </w:r>
                            <w:r w:rsidRPr="005832FE">
                              <w:rPr>
                                <w:rFonts w:ascii="SkolaSerifCnOffc" w:eastAsia="Times New Roman" w:hAnsi="SkolaSerifCnOffc" w:cs="Times New Roman"/>
                                <w:b/>
                                <w:bCs/>
                                <w:sz w:val="20"/>
                                <w:szCs w:val="20"/>
                                <w:lang w:val="mk-MK"/>
                              </w:rPr>
                              <w:t xml:space="preserve">    НЕ </w:t>
                            </w:r>
                            <w:r w:rsidRPr="005832FE">
                              <w:rPr>
                                <w:rFonts w:ascii="SkolaSerifCnOffc" w:eastAsia="Times New Roman" w:hAnsi="SkolaSerifCnOffc" w:cs="Times New Roman"/>
                                <w:b/>
                                <w:bCs/>
                                <w:sz w:val="20"/>
                                <w:szCs w:val="20"/>
                                <w:lang w:val="mk-MK"/>
                              </w:rPr>
                              <w:sym w:font="Wingdings 2" w:char="00A3"/>
                            </w:r>
                          </w:p>
                          <w:p w14:paraId="42D5331B"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Колку често вашето дете си ги чисти забите со конец? Никогаш, повремено, секојдневно.</w:t>
                            </w:r>
                          </w:p>
                          <w:p w14:paraId="081674E5"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Дали некој му помага на вашето дете да си ги чисти забите со конец? </w:t>
                            </w:r>
                          </w:p>
                          <w:p w14:paraId="608F1FC0"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 </w:t>
                            </w:r>
                            <w:r w:rsidRPr="005832FE">
                              <w:rPr>
                                <w:rFonts w:ascii="SkolaSerifCnOffc" w:eastAsia="Times New Roman" w:hAnsi="SkolaSerifCnOffc" w:cs="Times New Roman"/>
                                <w:b/>
                                <w:bCs/>
                                <w:sz w:val="20"/>
                                <w:szCs w:val="20"/>
                                <w:lang w:val="mk-MK"/>
                              </w:rPr>
                              <w:sym w:font="Wingdings 2" w:char="00A3"/>
                            </w:r>
                            <w:r w:rsidRPr="005832FE">
                              <w:rPr>
                                <w:rFonts w:ascii="SkolaSerifCnOffc" w:eastAsia="Times New Roman" w:hAnsi="SkolaSerifCnOffc" w:cs="Times New Roman"/>
                                <w:b/>
                                <w:bCs/>
                                <w:sz w:val="20"/>
                                <w:szCs w:val="20"/>
                                <w:lang w:val="mk-MK"/>
                              </w:rPr>
                              <w:t xml:space="preserve">     НЕ </w:t>
                            </w:r>
                            <w:r w:rsidRPr="005832FE">
                              <w:rPr>
                                <w:rFonts w:ascii="SkolaSerifCnOffc" w:eastAsia="Times New Roman" w:hAnsi="SkolaSerifCnOffc" w:cs="Times New Roman"/>
                                <w:b/>
                                <w:bCs/>
                                <w:sz w:val="20"/>
                                <w:szCs w:val="20"/>
                                <w:lang w:val="mk-MK"/>
                              </w:rPr>
                              <w:sym w:font="Wingdings 2" w:char="00A3"/>
                            </w:r>
                          </w:p>
                          <w:p w14:paraId="6DC1E92E"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Каков тип четка за заби користи вашето дете? Тврда, средна, мека, не сум сигурен</w:t>
                            </w:r>
                          </w:p>
                          <w:p w14:paraId="431B8126"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rPr>
                            </w:pPr>
                            <w:r w:rsidRPr="005832FE">
                              <w:rPr>
                                <w:rFonts w:ascii="SkolaSerifCnOffc" w:eastAsia="Times New Roman" w:hAnsi="SkolaSerifCnOffc" w:cs="Times New Roman"/>
                                <w:b/>
                                <w:bCs/>
                                <w:sz w:val="20"/>
                                <w:szCs w:val="20"/>
                                <w:lang w:val="mk-MK"/>
                              </w:rPr>
                              <w:t xml:space="preserve">Датум на првото одење на стоматолог: </w:t>
                            </w:r>
                            <w:r w:rsidRPr="00B73EFE">
                              <w:rPr>
                                <w:rFonts w:ascii="SkolaSerifCnOffc" w:eastAsia="Times New Roman" w:hAnsi="SkolaSerifCnOffc" w:cs="Times New Roman"/>
                                <w:b/>
                                <w:bCs/>
                                <w:sz w:val="20"/>
                                <w:szCs w:val="20"/>
                                <w:lang w:val="ru-RU"/>
                              </w:rPr>
                              <w:t xml:space="preserve">_______________.  </w:t>
                            </w:r>
                            <w:r w:rsidRPr="005832FE">
                              <w:rPr>
                                <w:rFonts w:ascii="SkolaSerifCnOffc" w:eastAsia="Times New Roman" w:hAnsi="SkolaSerifCnOffc" w:cs="Times New Roman"/>
                                <w:b/>
                                <w:bCs/>
                                <w:sz w:val="20"/>
                                <w:szCs w:val="20"/>
                                <w:lang w:val="mk-MK"/>
                              </w:rPr>
                              <w:t xml:space="preserve">Причина: </w:t>
                            </w:r>
                            <w:r w:rsidRPr="005832FE">
                              <w:rPr>
                                <w:rFonts w:ascii="SkolaSerifCnOffc" w:eastAsia="Times New Roman" w:hAnsi="SkolaSerifCnOffc" w:cs="Times New Roman"/>
                                <w:b/>
                                <w:bCs/>
                                <w:sz w:val="20"/>
                                <w:szCs w:val="20"/>
                              </w:rPr>
                              <w:t>___________</w:t>
                            </w:r>
                          </w:p>
                          <w:p w14:paraId="113656F7"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Дали вашето дете некогаш имало тешко искуство кај стоматолог? ДА </w:t>
                            </w:r>
                            <w:r w:rsidRPr="005832FE">
                              <w:rPr>
                                <w:rFonts w:ascii="SkolaSerifCnOffc" w:eastAsia="Times New Roman" w:hAnsi="SkolaSerifCnOffc" w:cs="Times New Roman"/>
                                <w:b/>
                                <w:bCs/>
                                <w:sz w:val="20"/>
                                <w:szCs w:val="20"/>
                                <w:lang w:val="mk-MK"/>
                              </w:rPr>
                              <w:sym w:font="Wingdings 2" w:char="00A3"/>
                            </w:r>
                            <w:r w:rsidRPr="005832FE">
                              <w:rPr>
                                <w:rFonts w:ascii="SkolaSerifCnOffc" w:eastAsia="Times New Roman" w:hAnsi="SkolaSerifCnOffc" w:cs="Times New Roman"/>
                                <w:b/>
                                <w:bCs/>
                                <w:sz w:val="20"/>
                                <w:szCs w:val="20"/>
                                <w:lang w:val="mk-MK"/>
                              </w:rPr>
                              <w:t xml:space="preserve">    НЕ </w:t>
                            </w:r>
                            <w:r w:rsidRPr="005832FE">
                              <w:rPr>
                                <w:rFonts w:ascii="SkolaSerifCnOffc" w:eastAsia="Times New Roman" w:hAnsi="SkolaSerifCnOffc" w:cs="Times New Roman"/>
                                <w:b/>
                                <w:bCs/>
                                <w:sz w:val="20"/>
                                <w:szCs w:val="20"/>
                                <w:lang w:val="mk-MK"/>
                              </w:rPr>
                              <w:sym w:font="Wingdings 2" w:char="00A3"/>
                            </w:r>
                          </w:p>
                          <w:p w14:paraId="6CB2F222" w14:textId="77777777" w:rsidR="008A1C5E" w:rsidRPr="00B73EFE" w:rsidRDefault="008A1C5E" w:rsidP="008A1C5E">
                            <w:pPr>
                              <w:numPr>
                                <w:ilvl w:val="0"/>
                                <w:numId w:val="15"/>
                              </w:numPr>
                              <w:spacing w:after="0"/>
                              <w:rPr>
                                <w:rFonts w:ascii="SkolaSerifCnOffc" w:eastAsia="Times New Roman" w:hAnsi="SkolaSerifCnOffc" w:cs="Times New Roman"/>
                                <w:b/>
                                <w:bCs/>
                                <w:sz w:val="20"/>
                                <w:szCs w:val="20"/>
                                <w:lang w:val="ru-RU"/>
                              </w:rPr>
                            </w:pPr>
                            <w:r w:rsidRPr="005832FE">
                              <w:rPr>
                                <w:rFonts w:ascii="SkolaSerifCnOffc" w:eastAsia="Times New Roman" w:hAnsi="SkolaSerifCnOffc" w:cs="Times New Roman"/>
                                <w:b/>
                                <w:bCs/>
                                <w:sz w:val="20"/>
                                <w:szCs w:val="20"/>
                                <w:lang w:val="mk-MK"/>
                              </w:rPr>
                              <w:t xml:space="preserve">Ако сте одговориле со ДА, опишете: </w:t>
                            </w:r>
                            <w:r w:rsidRPr="00B73EFE">
                              <w:rPr>
                                <w:rFonts w:ascii="SkolaSerifCnOffc" w:eastAsia="Times New Roman" w:hAnsi="SkolaSerifCnOffc" w:cs="Times New Roman"/>
                                <w:b/>
                                <w:bCs/>
                                <w:sz w:val="20"/>
                                <w:szCs w:val="20"/>
                                <w:lang w:val="ru-RU"/>
                              </w:rPr>
                              <w:t>______________________________</w:t>
                            </w:r>
                          </w:p>
                          <w:p w14:paraId="27FFE93B"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Кои се причините за непосетување на стоматолог? Недостиг на стоматолози во областа; ниски економски услови и лоша инфраструктура; недостиг на време; не е важно да се лекуваат млечните заби; друго.</w:t>
                            </w:r>
                          </w:p>
                          <w:p w14:paraId="1FA33F0C"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Како очекувате дека вашето дете ќе реагира на стоматолошки третман? Многу добро; доста добро; донекаде лошо; многу лошо.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93831" id="Text Box 33" o:spid="_x0000_s1043" type="#_x0000_t202" style="position:absolute;margin-left:0;margin-top:0;width:484.4pt;height:614.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ss0HQIAADQEAAAOAAAAZHJzL2Uyb0RvYy54bWysU9tu2zAMfR+wfxD0vtjJkjYx4hRdugwD&#10;ugvQ7QMUWY6FyaJGKbGzry8lp2nQbS/D9CCIonRIHh4ub/rWsINCr8GWfDzKOVNWQqXtruTfv23e&#10;zDnzQdhKGLCq5Efl+c3q9atl5wo1gQZMpZARiPVF50rehOCKLPOyUa3wI3DKkrMGbEUgE3dZhaIj&#10;9NZkkzy/yjrAyiFI5T3d3g1Ovkr4da1k+FLXXgVmSk65hbRj2rdxz1ZLUexQuEbLUxriH7JohbYU&#10;9Ax1J4Jge9S/QbVaIniow0hCm0Fda6lSDVTNOH9RzUMjnEq1EDnenWny/w9Wfj48uK/IQv8Oempg&#10;KsK7e5A/PLOwboTdqVtE6BolKgo8jpRlnfPF6Wuk2hc+gmy7T1BRk8U+QALqa2wjK1QnI3RqwPFM&#10;uuoDk3R5NZ6N53NySfJdz/PF5G1qSyaKp+8OffigoGXxUHKkriZ4cbj3IaYjiqcnMZoHo6uNNiYZ&#10;uNuuDbKDIAVs0koVvHhmLOtKvphNZgMDf4XI0/oTRKsDSdnotuTz8yNRRN7e2yoJLQhthjOlbOyJ&#10;yMjdwGLotz3TFbF8HSNEYrdQHYlahEG6NGp0aAB/cdaRbEvuf+4FKs7MR0vtWYyn06jzZExn1xMy&#10;8NKzvfQIKwmq5IGz4bgOw2zsHepdQ5EGQVi4pZbWOpH9nNUpf5Jm6sFpjKL2L+306nnYV48AAAD/&#10;/wMAUEsDBBQABgAIAAAAIQC0x6Aa3AAAAAYBAAAPAAAAZHJzL2Rvd25yZXYueG1sTI/BTsMwEETv&#10;SPyDtUhcUOsQUJqEOBVCAsGtFARXN94mEfE62G4a/p6FC1xWGs1o9k21nu0gJvShd6TgcpmAQGqc&#10;6alV8Ppyv8hBhKjJ6MERKvjCAOv69KTSpXFHesZpG1vBJRRKraCLcSylDE2HVoelG5HY2ztvdWTp&#10;W2m8PnK5HWSaJJm0uif+0OkR7zpsPrYHqyC/fpzew9PV5q3J9kMRL1bTw6dX6vxsvr0BEXGOf2H4&#10;wWd0qJlp5w5kghgU8JD4e9krspxn7DiUpkUOsq7kf/z6GwAA//8DAFBLAQItABQABgAIAAAAIQC2&#10;gziS/gAAAOEBAAATAAAAAAAAAAAAAAAAAAAAAABbQ29udGVudF9UeXBlc10ueG1sUEsBAi0AFAAG&#10;AAgAAAAhADj9If/WAAAAlAEAAAsAAAAAAAAAAAAAAAAALwEAAF9yZWxzLy5yZWxzUEsBAi0AFAAG&#10;AAgAAAAhAPQWyzQdAgAANAQAAA4AAAAAAAAAAAAAAAAALgIAAGRycy9lMm9Eb2MueG1sUEsBAi0A&#10;FAAGAAgAAAAhALTHoBrcAAAABgEAAA8AAAAAAAAAAAAAAAAAdwQAAGRycy9kb3ducmV2LnhtbFBL&#10;BQYAAAAABAAEAPMAAACABQAAAAA=&#10;">
                <v:textbox>
                  <w:txbxContent>
                    <w:p w14:paraId="05FC6B18" w14:textId="77777777" w:rsidR="008A1C5E" w:rsidRPr="005832FE" w:rsidRDefault="008A1C5E" w:rsidP="008A1C5E">
                      <w:pPr>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С. Стоматолошка анамнеза</w:t>
                      </w:r>
                    </w:p>
                    <w:p w14:paraId="3FA5237A" w14:textId="77777777" w:rsidR="008A1C5E" w:rsidRPr="005832FE" w:rsidRDefault="008A1C5E" w:rsidP="008A1C5E">
                      <w:pPr>
                        <w:rPr>
                          <w:rFonts w:ascii="SkolaSerifCnOffc" w:eastAsia="Times New Roman" w:hAnsi="SkolaSerifCnOffc" w:cs="Times New Roman"/>
                          <w:color w:val="FF0000"/>
                          <w:sz w:val="20"/>
                          <w:szCs w:val="20"/>
                        </w:rPr>
                      </w:pPr>
                    </w:p>
                    <w:p w14:paraId="3D4EDC28" w14:textId="77777777" w:rsidR="008A1C5E" w:rsidRPr="005832FE" w:rsidRDefault="008A1C5E" w:rsidP="008A1C5E">
                      <w:pPr>
                        <w:numPr>
                          <w:ilvl w:val="0"/>
                          <w:numId w:val="10"/>
                        </w:numPr>
                        <w:spacing w:after="0" w:line="276" w:lineRule="auto"/>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Дали вашето дете има историја на нешто од наведеново? За секој одговор ДА, ве молиме опишете:</w:t>
                      </w:r>
                    </w:p>
                    <w:p w14:paraId="1560C665" w14:textId="77777777" w:rsidR="008A1C5E" w:rsidRPr="005832FE" w:rsidRDefault="008A1C5E" w:rsidP="008A1C5E">
                      <w:pPr>
                        <w:rPr>
                          <w:rFonts w:ascii="SkolaSerifCnOffc" w:eastAsia="Times New Roman" w:hAnsi="SkolaSerifCnOffc" w:cs="Times New Roman"/>
                          <w:sz w:val="20"/>
                          <w:szCs w:val="20"/>
                          <w:lang w:val="mk-M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18"/>
                        <w:gridCol w:w="811"/>
                        <w:gridCol w:w="799"/>
                        <w:gridCol w:w="3863"/>
                      </w:tblGrid>
                      <w:tr w:rsidR="008A1C5E" w:rsidRPr="005832FE" w14:paraId="7282936D" w14:textId="77777777" w:rsidTr="00066EE3">
                        <w:tc>
                          <w:tcPr>
                            <w:tcW w:w="3966" w:type="dxa"/>
                          </w:tcPr>
                          <w:p w14:paraId="3CA7DEB1"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Наследени карактеристики на забите</w:t>
                            </w:r>
                          </w:p>
                        </w:tc>
                        <w:tc>
                          <w:tcPr>
                            <w:tcW w:w="822" w:type="dxa"/>
                          </w:tcPr>
                          <w:p w14:paraId="0F170984"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01D4BEE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59AD9038"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5BAFC74" w14:textId="77777777" w:rsidTr="00066EE3">
                        <w:tc>
                          <w:tcPr>
                            <w:tcW w:w="3966" w:type="dxa"/>
                          </w:tcPr>
                          <w:p w14:paraId="165EC0B3"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Ранички во устата или плускавци од грозница</w:t>
                            </w:r>
                          </w:p>
                        </w:tc>
                        <w:tc>
                          <w:tcPr>
                            <w:tcW w:w="822" w:type="dxa"/>
                          </w:tcPr>
                          <w:p w14:paraId="4C134F7E"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1BDD850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1C44C80B"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70BAB4C" w14:textId="77777777" w:rsidTr="00066EE3">
                        <w:trPr>
                          <w:trHeight w:val="266"/>
                        </w:trPr>
                        <w:tc>
                          <w:tcPr>
                            <w:tcW w:w="3966" w:type="dxa"/>
                          </w:tcPr>
                          <w:p w14:paraId="4173B94B"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Лош здив</w:t>
                            </w:r>
                          </w:p>
                        </w:tc>
                        <w:tc>
                          <w:tcPr>
                            <w:tcW w:w="822" w:type="dxa"/>
                          </w:tcPr>
                          <w:p w14:paraId="0F98533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61BCCD60"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231FD3C3"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6524750D" w14:textId="77777777" w:rsidTr="00066EE3">
                        <w:tc>
                          <w:tcPr>
                            <w:tcW w:w="3966" w:type="dxa"/>
                          </w:tcPr>
                          <w:p w14:paraId="35B732B7"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Крвавење на гингивата</w:t>
                            </w:r>
                          </w:p>
                        </w:tc>
                        <w:tc>
                          <w:tcPr>
                            <w:tcW w:w="822" w:type="dxa"/>
                          </w:tcPr>
                          <w:p w14:paraId="5021617C"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BA5A512"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0CBA60E9"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2C7FDC07" w14:textId="77777777" w:rsidTr="00066EE3">
                        <w:tc>
                          <w:tcPr>
                            <w:tcW w:w="3966" w:type="dxa"/>
                          </w:tcPr>
                          <w:p w14:paraId="42AB6C95"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Заби со кариес/кавитети</w:t>
                            </w:r>
                          </w:p>
                        </w:tc>
                        <w:tc>
                          <w:tcPr>
                            <w:tcW w:w="822" w:type="dxa"/>
                          </w:tcPr>
                          <w:p w14:paraId="45716972"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AE701AC"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7B37F35B"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0719180D" w14:textId="77777777" w:rsidTr="00066EE3">
                        <w:tc>
                          <w:tcPr>
                            <w:tcW w:w="3966" w:type="dxa"/>
                          </w:tcPr>
                          <w:p w14:paraId="4028B6A9"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Забоболка</w:t>
                            </w:r>
                          </w:p>
                        </w:tc>
                        <w:tc>
                          <w:tcPr>
                            <w:tcW w:w="822" w:type="dxa"/>
                          </w:tcPr>
                          <w:p w14:paraId="74F43B1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588D0A46"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35CFFC91"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0C1476C9" w14:textId="77777777" w:rsidTr="00066EE3">
                        <w:tc>
                          <w:tcPr>
                            <w:tcW w:w="3966" w:type="dxa"/>
                          </w:tcPr>
                          <w:p w14:paraId="68BC683D"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Повреда на заби, уста или зглобови</w:t>
                            </w:r>
                          </w:p>
                        </w:tc>
                        <w:tc>
                          <w:tcPr>
                            <w:tcW w:w="822" w:type="dxa"/>
                          </w:tcPr>
                          <w:p w14:paraId="1EF7CAD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32E974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4D6DE5C4"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7C8A6305" w14:textId="77777777" w:rsidTr="00066EE3">
                        <w:tc>
                          <w:tcPr>
                            <w:tcW w:w="3966" w:type="dxa"/>
                          </w:tcPr>
                          <w:p w14:paraId="081DA3B0"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Си ги стиска/чкрта со забите</w:t>
                            </w:r>
                          </w:p>
                        </w:tc>
                        <w:tc>
                          <w:tcPr>
                            <w:tcW w:w="822" w:type="dxa"/>
                          </w:tcPr>
                          <w:p w14:paraId="741D3FEC"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12A284A"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6958538E"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06C225E8" w14:textId="77777777" w:rsidTr="00066EE3">
                        <w:tc>
                          <w:tcPr>
                            <w:tcW w:w="3966" w:type="dxa"/>
                          </w:tcPr>
                          <w:p w14:paraId="6405C15B"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Проблеми со зглобовите на вилицата (исчашување итн.)</w:t>
                            </w:r>
                          </w:p>
                        </w:tc>
                        <w:tc>
                          <w:tcPr>
                            <w:tcW w:w="822" w:type="dxa"/>
                          </w:tcPr>
                          <w:p w14:paraId="4BD7BAB7"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2E22E59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0BCE5C93"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463C986" w14:textId="77777777" w:rsidTr="00066EE3">
                        <w:trPr>
                          <w:trHeight w:val="319"/>
                        </w:trPr>
                        <w:tc>
                          <w:tcPr>
                            <w:tcW w:w="3966" w:type="dxa"/>
                          </w:tcPr>
                          <w:p w14:paraId="6134F917"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Прекумерно ждригање/засркнување</w:t>
                            </w:r>
                          </w:p>
                        </w:tc>
                        <w:tc>
                          <w:tcPr>
                            <w:tcW w:w="822" w:type="dxa"/>
                          </w:tcPr>
                          <w:p w14:paraId="4844CFF5"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12EAB35D"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50EFA397" w14:textId="77777777" w:rsidR="008A1C5E" w:rsidRPr="005832FE" w:rsidRDefault="008A1C5E" w:rsidP="008A1C5E">
                            <w:pPr>
                              <w:rPr>
                                <w:rFonts w:ascii="SkolaSerifCnOffc" w:eastAsia="Times New Roman" w:hAnsi="SkolaSerifCnOffc" w:cs="Times New Roman"/>
                                <w:sz w:val="20"/>
                                <w:szCs w:val="20"/>
                                <w:lang w:val="mk-MK"/>
                              </w:rPr>
                            </w:pPr>
                          </w:p>
                        </w:tc>
                      </w:tr>
                      <w:tr w:rsidR="008A1C5E" w:rsidRPr="005832FE" w14:paraId="13BD8788" w14:textId="77777777" w:rsidTr="00066EE3">
                        <w:tc>
                          <w:tcPr>
                            <w:tcW w:w="3966" w:type="dxa"/>
                          </w:tcPr>
                          <w:p w14:paraId="5336E236" w14:textId="77777777" w:rsidR="008A1C5E" w:rsidRPr="005832FE" w:rsidRDefault="008A1C5E" w:rsidP="008A1C5E">
                            <w:pPr>
                              <w:rPr>
                                <w:rFonts w:ascii="SkolaSerifCnOffc" w:eastAsia="Times New Roman" w:hAnsi="SkolaSerifCnOffc" w:cs="Times New Roman"/>
                                <w:b/>
                                <w:bCs/>
                                <w:i/>
                                <w:iCs/>
                                <w:sz w:val="20"/>
                                <w:szCs w:val="20"/>
                                <w:lang w:val="mk-MK"/>
                              </w:rPr>
                            </w:pPr>
                            <w:r w:rsidRPr="005832FE">
                              <w:rPr>
                                <w:rFonts w:ascii="SkolaSerifCnOffc" w:eastAsia="Times New Roman" w:hAnsi="SkolaSerifCnOffc" w:cs="Times New Roman"/>
                                <w:b/>
                                <w:bCs/>
                                <w:i/>
                                <w:iCs/>
                                <w:sz w:val="20"/>
                                <w:szCs w:val="20"/>
                                <w:lang w:val="mk-MK"/>
                              </w:rPr>
                              <w:t>Навика да цица по едногодишна возраст</w:t>
                            </w:r>
                          </w:p>
                          <w:p w14:paraId="7B9104DC" w14:textId="77777777" w:rsidR="008A1C5E" w:rsidRPr="00B73EFE" w:rsidRDefault="008A1C5E" w:rsidP="008A1C5E">
                            <w:pPr>
                              <w:rPr>
                                <w:rFonts w:ascii="SkolaSerifCnOffc" w:eastAsia="Times New Roman" w:hAnsi="SkolaSerifCnOffc" w:cs="Times New Roman"/>
                                <w:b/>
                                <w:bCs/>
                                <w:i/>
                                <w:iCs/>
                                <w:sz w:val="20"/>
                                <w:szCs w:val="20"/>
                                <w:lang w:val="ru-RU"/>
                              </w:rPr>
                            </w:pPr>
                            <w:r w:rsidRPr="005832FE">
                              <w:rPr>
                                <w:rFonts w:ascii="SkolaSerifCnOffc" w:eastAsia="Times New Roman" w:hAnsi="SkolaSerifCnOffc" w:cs="Times New Roman"/>
                                <w:b/>
                                <w:bCs/>
                                <w:i/>
                                <w:iCs/>
                                <w:sz w:val="20"/>
                                <w:szCs w:val="20"/>
                                <w:lang w:val="mk-MK"/>
                              </w:rPr>
                              <w:t xml:space="preserve">Прст; цуцла; друго; Колку долго </w:t>
                            </w:r>
                          </w:p>
                        </w:tc>
                        <w:tc>
                          <w:tcPr>
                            <w:tcW w:w="822" w:type="dxa"/>
                          </w:tcPr>
                          <w:p w14:paraId="0574648F"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ДА</w:t>
                            </w:r>
                          </w:p>
                        </w:tc>
                        <w:tc>
                          <w:tcPr>
                            <w:tcW w:w="810" w:type="dxa"/>
                          </w:tcPr>
                          <w:p w14:paraId="5D428682" w14:textId="77777777" w:rsidR="008A1C5E" w:rsidRPr="005832FE" w:rsidRDefault="008A1C5E" w:rsidP="008A1C5E">
                            <w:pPr>
                              <w:rPr>
                                <w:rFonts w:ascii="SkolaSerifCnOffc" w:eastAsia="Times New Roman" w:hAnsi="SkolaSerifCnOffc" w:cs="Times New Roman"/>
                                <w:sz w:val="20"/>
                                <w:szCs w:val="20"/>
                                <w:lang w:val="mk-MK"/>
                              </w:rPr>
                            </w:pPr>
                            <w:r w:rsidRPr="005832FE">
                              <w:rPr>
                                <w:rFonts w:ascii="SkolaSerifCnOffc" w:eastAsia="Times New Roman" w:hAnsi="SkolaSerifCnOffc" w:cs="Times New Roman"/>
                                <w:b/>
                                <w:bCs/>
                                <w:sz w:val="20"/>
                                <w:szCs w:val="20"/>
                                <w:lang w:val="mk-MK"/>
                              </w:rPr>
                              <w:t>НЕ</w:t>
                            </w:r>
                          </w:p>
                        </w:tc>
                        <w:tc>
                          <w:tcPr>
                            <w:tcW w:w="3978" w:type="dxa"/>
                          </w:tcPr>
                          <w:p w14:paraId="5C2F0AC8" w14:textId="77777777" w:rsidR="008A1C5E" w:rsidRPr="005832FE" w:rsidRDefault="008A1C5E" w:rsidP="008A1C5E">
                            <w:pPr>
                              <w:rPr>
                                <w:rFonts w:ascii="SkolaSerifCnOffc" w:eastAsia="Times New Roman" w:hAnsi="SkolaSerifCnOffc" w:cs="Times New Roman"/>
                                <w:sz w:val="20"/>
                                <w:szCs w:val="20"/>
                                <w:lang w:val="mk-MK"/>
                              </w:rPr>
                            </w:pPr>
                          </w:p>
                        </w:tc>
                      </w:tr>
                    </w:tbl>
                    <w:p w14:paraId="69051CF5" w14:textId="77777777" w:rsidR="008A1C5E" w:rsidRPr="005832FE" w:rsidRDefault="008A1C5E" w:rsidP="008A1C5E">
                      <w:pPr>
                        <w:rPr>
                          <w:rFonts w:ascii="SkolaSerifCnOffc" w:eastAsia="Times New Roman" w:hAnsi="SkolaSerifCnOffc" w:cs="Times New Roman"/>
                          <w:sz w:val="20"/>
                          <w:szCs w:val="20"/>
                          <w:lang w:val="mk-MK"/>
                        </w:rPr>
                      </w:pPr>
                    </w:p>
                    <w:p w14:paraId="0434D7D2"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rPr>
                      </w:pPr>
                      <w:r w:rsidRPr="005832FE">
                        <w:rPr>
                          <w:rFonts w:ascii="SkolaSerifCnOffc" w:eastAsia="Times New Roman" w:hAnsi="SkolaSerifCnOffc" w:cs="Times New Roman"/>
                          <w:b/>
                          <w:bCs/>
                          <w:sz w:val="20"/>
                          <w:szCs w:val="20"/>
                          <w:lang w:val="mk-MK"/>
                        </w:rPr>
                        <w:t xml:space="preserve">Колку често вашето дете си ги четка забите? </w:t>
                      </w:r>
                      <w:r w:rsidRPr="005832FE">
                        <w:rPr>
                          <w:rFonts w:ascii="SkolaSerifCnOffc" w:eastAsia="Times New Roman" w:hAnsi="SkolaSerifCnOffc" w:cs="Times New Roman"/>
                          <w:b/>
                          <w:bCs/>
                          <w:sz w:val="20"/>
                          <w:szCs w:val="20"/>
                        </w:rPr>
                        <w:t xml:space="preserve">______ </w:t>
                      </w:r>
                      <w:r w:rsidRPr="005832FE">
                        <w:rPr>
                          <w:rFonts w:ascii="SkolaSerifCnOffc" w:eastAsia="Times New Roman" w:hAnsi="SkolaSerifCnOffc" w:cs="Times New Roman"/>
                          <w:b/>
                          <w:bCs/>
                          <w:sz w:val="20"/>
                          <w:szCs w:val="20"/>
                          <w:lang w:val="mk-MK"/>
                        </w:rPr>
                        <w:t>пати на</w:t>
                      </w:r>
                      <w:r w:rsidRPr="005832FE">
                        <w:rPr>
                          <w:rFonts w:ascii="SkolaSerifCnOffc" w:eastAsia="Times New Roman" w:hAnsi="SkolaSerifCnOffc" w:cs="Times New Roman"/>
                          <w:b/>
                          <w:bCs/>
                          <w:sz w:val="20"/>
                          <w:szCs w:val="20"/>
                        </w:rPr>
                        <w:t xml:space="preserve"> _____</w:t>
                      </w:r>
                    </w:p>
                    <w:p w14:paraId="7A484D94"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Дали некој му помага на вашето дете да си ги четка забите? ДА </w:t>
                      </w:r>
                      <w:r w:rsidRPr="005832FE">
                        <w:rPr>
                          <w:rFonts w:ascii="SkolaSerifCnOffc" w:eastAsia="Times New Roman" w:hAnsi="SkolaSerifCnOffc" w:cs="Times New Roman"/>
                          <w:b/>
                          <w:bCs/>
                          <w:sz w:val="20"/>
                          <w:szCs w:val="20"/>
                          <w:lang w:val="mk-MK"/>
                        </w:rPr>
                        <w:sym w:font="Wingdings 2" w:char="00A3"/>
                      </w:r>
                      <w:r w:rsidRPr="005832FE">
                        <w:rPr>
                          <w:rFonts w:ascii="SkolaSerifCnOffc" w:eastAsia="Times New Roman" w:hAnsi="SkolaSerifCnOffc" w:cs="Times New Roman"/>
                          <w:b/>
                          <w:bCs/>
                          <w:sz w:val="20"/>
                          <w:szCs w:val="20"/>
                          <w:lang w:val="mk-MK"/>
                        </w:rPr>
                        <w:t xml:space="preserve">    НЕ </w:t>
                      </w:r>
                      <w:r w:rsidRPr="005832FE">
                        <w:rPr>
                          <w:rFonts w:ascii="SkolaSerifCnOffc" w:eastAsia="Times New Roman" w:hAnsi="SkolaSerifCnOffc" w:cs="Times New Roman"/>
                          <w:b/>
                          <w:bCs/>
                          <w:sz w:val="20"/>
                          <w:szCs w:val="20"/>
                          <w:lang w:val="mk-MK"/>
                        </w:rPr>
                        <w:sym w:font="Wingdings 2" w:char="00A3"/>
                      </w:r>
                    </w:p>
                    <w:p w14:paraId="42D5331B"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Колку често вашето дете си ги чисти забите со конец? Никогаш, повремено, секојдневно.</w:t>
                      </w:r>
                    </w:p>
                    <w:p w14:paraId="081674E5"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Дали некој му помага на вашето дете да си ги чисти забите со конец? </w:t>
                      </w:r>
                    </w:p>
                    <w:p w14:paraId="608F1FC0"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 </w:t>
                      </w:r>
                      <w:r w:rsidRPr="005832FE">
                        <w:rPr>
                          <w:rFonts w:ascii="SkolaSerifCnOffc" w:eastAsia="Times New Roman" w:hAnsi="SkolaSerifCnOffc" w:cs="Times New Roman"/>
                          <w:b/>
                          <w:bCs/>
                          <w:sz w:val="20"/>
                          <w:szCs w:val="20"/>
                          <w:lang w:val="mk-MK"/>
                        </w:rPr>
                        <w:sym w:font="Wingdings 2" w:char="00A3"/>
                      </w:r>
                      <w:r w:rsidRPr="005832FE">
                        <w:rPr>
                          <w:rFonts w:ascii="SkolaSerifCnOffc" w:eastAsia="Times New Roman" w:hAnsi="SkolaSerifCnOffc" w:cs="Times New Roman"/>
                          <w:b/>
                          <w:bCs/>
                          <w:sz w:val="20"/>
                          <w:szCs w:val="20"/>
                          <w:lang w:val="mk-MK"/>
                        </w:rPr>
                        <w:t xml:space="preserve">     НЕ </w:t>
                      </w:r>
                      <w:r w:rsidRPr="005832FE">
                        <w:rPr>
                          <w:rFonts w:ascii="SkolaSerifCnOffc" w:eastAsia="Times New Roman" w:hAnsi="SkolaSerifCnOffc" w:cs="Times New Roman"/>
                          <w:b/>
                          <w:bCs/>
                          <w:sz w:val="20"/>
                          <w:szCs w:val="20"/>
                          <w:lang w:val="mk-MK"/>
                        </w:rPr>
                        <w:sym w:font="Wingdings 2" w:char="00A3"/>
                      </w:r>
                    </w:p>
                    <w:p w14:paraId="6DC1E92E"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Каков тип четка за заби користи вашето дете? Тврда, средна, мека, не сум сигурен</w:t>
                      </w:r>
                    </w:p>
                    <w:p w14:paraId="431B8126"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rPr>
                      </w:pPr>
                      <w:r w:rsidRPr="005832FE">
                        <w:rPr>
                          <w:rFonts w:ascii="SkolaSerifCnOffc" w:eastAsia="Times New Roman" w:hAnsi="SkolaSerifCnOffc" w:cs="Times New Roman"/>
                          <w:b/>
                          <w:bCs/>
                          <w:sz w:val="20"/>
                          <w:szCs w:val="20"/>
                          <w:lang w:val="mk-MK"/>
                        </w:rPr>
                        <w:t xml:space="preserve">Датум на првото одење на стоматолог: </w:t>
                      </w:r>
                      <w:r w:rsidRPr="00B73EFE">
                        <w:rPr>
                          <w:rFonts w:ascii="SkolaSerifCnOffc" w:eastAsia="Times New Roman" w:hAnsi="SkolaSerifCnOffc" w:cs="Times New Roman"/>
                          <w:b/>
                          <w:bCs/>
                          <w:sz w:val="20"/>
                          <w:szCs w:val="20"/>
                          <w:lang w:val="ru-RU"/>
                        </w:rPr>
                        <w:t xml:space="preserve">_______________.  </w:t>
                      </w:r>
                      <w:r w:rsidRPr="005832FE">
                        <w:rPr>
                          <w:rFonts w:ascii="SkolaSerifCnOffc" w:eastAsia="Times New Roman" w:hAnsi="SkolaSerifCnOffc" w:cs="Times New Roman"/>
                          <w:b/>
                          <w:bCs/>
                          <w:sz w:val="20"/>
                          <w:szCs w:val="20"/>
                          <w:lang w:val="mk-MK"/>
                        </w:rPr>
                        <w:t xml:space="preserve">Причина: </w:t>
                      </w:r>
                      <w:r w:rsidRPr="005832FE">
                        <w:rPr>
                          <w:rFonts w:ascii="SkolaSerifCnOffc" w:eastAsia="Times New Roman" w:hAnsi="SkolaSerifCnOffc" w:cs="Times New Roman"/>
                          <w:b/>
                          <w:bCs/>
                          <w:sz w:val="20"/>
                          <w:szCs w:val="20"/>
                        </w:rPr>
                        <w:t>___________</w:t>
                      </w:r>
                    </w:p>
                    <w:p w14:paraId="113656F7"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Дали вашето дете некогаш имало тешко искуство кај стоматолог? ДА </w:t>
                      </w:r>
                      <w:r w:rsidRPr="005832FE">
                        <w:rPr>
                          <w:rFonts w:ascii="SkolaSerifCnOffc" w:eastAsia="Times New Roman" w:hAnsi="SkolaSerifCnOffc" w:cs="Times New Roman"/>
                          <w:b/>
                          <w:bCs/>
                          <w:sz w:val="20"/>
                          <w:szCs w:val="20"/>
                          <w:lang w:val="mk-MK"/>
                        </w:rPr>
                        <w:sym w:font="Wingdings 2" w:char="00A3"/>
                      </w:r>
                      <w:r w:rsidRPr="005832FE">
                        <w:rPr>
                          <w:rFonts w:ascii="SkolaSerifCnOffc" w:eastAsia="Times New Roman" w:hAnsi="SkolaSerifCnOffc" w:cs="Times New Roman"/>
                          <w:b/>
                          <w:bCs/>
                          <w:sz w:val="20"/>
                          <w:szCs w:val="20"/>
                          <w:lang w:val="mk-MK"/>
                        </w:rPr>
                        <w:t xml:space="preserve">    НЕ </w:t>
                      </w:r>
                      <w:r w:rsidRPr="005832FE">
                        <w:rPr>
                          <w:rFonts w:ascii="SkolaSerifCnOffc" w:eastAsia="Times New Roman" w:hAnsi="SkolaSerifCnOffc" w:cs="Times New Roman"/>
                          <w:b/>
                          <w:bCs/>
                          <w:sz w:val="20"/>
                          <w:szCs w:val="20"/>
                          <w:lang w:val="mk-MK"/>
                        </w:rPr>
                        <w:sym w:font="Wingdings 2" w:char="00A3"/>
                      </w:r>
                    </w:p>
                    <w:p w14:paraId="6CB2F222" w14:textId="77777777" w:rsidR="008A1C5E" w:rsidRPr="00B73EFE" w:rsidRDefault="008A1C5E" w:rsidP="008A1C5E">
                      <w:pPr>
                        <w:numPr>
                          <w:ilvl w:val="0"/>
                          <w:numId w:val="15"/>
                        </w:numPr>
                        <w:spacing w:after="0"/>
                        <w:rPr>
                          <w:rFonts w:ascii="SkolaSerifCnOffc" w:eastAsia="Times New Roman" w:hAnsi="SkolaSerifCnOffc" w:cs="Times New Roman"/>
                          <w:b/>
                          <w:bCs/>
                          <w:sz w:val="20"/>
                          <w:szCs w:val="20"/>
                          <w:lang w:val="ru-RU"/>
                        </w:rPr>
                      </w:pPr>
                      <w:r w:rsidRPr="005832FE">
                        <w:rPr>
                          <w:rFonts w:ascii="SkolaSerifCnOffc" w:eastAsia="Times New Roman" w:hAnsi="SkolaSerifCnOffc" w:cs="Times New Roman"/>
                          <w:b/>
                          <w:bCs/>
                          <w:sz w:val="20"/>
                          <w:szCs w:val="20"/>
                          <w:lang w:val="mk-MK"/>
                        </w:rPr>
                        <w:t xml:space="preserve">Ако сте одговориле со ДА, опишете: </w:t>
                      </w:r>
                      <w:r w:rsidRPr="00B73EFE">
                        <w:rPr>
                          <w:rFonts w:ascii="SkolaSerifCnOffc" w:eastAsia="Times New Roman" w:hAnsi="SkolaSerifCnOffc" w:cs="Times New Roman"/>
                          <w:b/>
                          <w:bCs/>
                          <w:sz w:val="20"/>
                          <w:szCs w:val="20"/>
                          <w:lang w:val="ru-RU"/>
                        </w:rPr>
                        <w:t>______________________________</w:t>
                      </w:r>
                    </w:p>
                    <w:p w14:paraId="27FFE93B"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Кои се причините за непосетување на стоматолог? Недостиг на стоматолози во областа; ниски економски услови и лоша инфраструктура; недостиг на време; не е важно да се лекуваат млечните заби; друго.</w:t>
                      </w:r>
                    </w:p>
                    <w:p w14:paraId="1FA33F0C" w14:textId="77777777" w:rsidR="008A1C5E" w:rsidRPr="005832FE" w:rsidRDefault="008A1C5E" w:rsidP="008A1C5E">
                      <w:pPr>
                        <w:numPr>
                          <w:ilvl w:val="0"/>
                          <w:numId w:val="15"/>
                        </w:numPr>
                        <w:spacing w:after="0"/>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Како очекувате дека вашето дете ќе реагира на стоматолошки третман? Многу добро; доста добро; донекаде лошо; многу лошо.</w:t>
                      </w:r>
                    </w:p>
                  </w:txbxContent>
                </v:textbox>
                <w10:wrap type="square"/>
              </v:shape>
            </w:pict>
          </mc:Fallback>
        </mc:AlternateContent>
      </w:r>
      <w:bookmarkStart w:id="28" w:name="_Hlk99241404"/>
    </w:p>
    <w:bookmarkEnd w:id="28"/>
    <w:p w14:paraId="2BC94D4F" w14:textId="591840EA" w:rsidR="008D5D4F" w:rsidRPr="00BF5E52" w:rsidRDefault="00C64FBA" w:rsidP="001F5938">
      <w:pPr>
        <w:jc w:val="center"/>
        <w:rPr>
          <w:rFonts w:ascii="SkolaSerifCnOffc" w:eastAsia="Times New Roman" w:hAnsi="SkolaSerifCnOffc" w:cs="Times New Roman"/>
          <w:bCs/>
          <w:i/>
          <w:iCs/>
          <w:color w:val="000000"/>
          <w:sz w:val="20"/>
          <w:szCs w:val="20"/>
          <w:lang w:val="mk-MK"/>
        </w:rPr>
      </w:pPr>
      <w:r w:rsidRPr="00BF5E52">
        <w:rPr>
          <w:rFonts w:ascii="SkolaSerifCnOffc" w:hAnsi="SkolaSerifCnOffc"/>
          <w:b/>
          <w:i/>
          <w:iCs/>
          <w:sz w:val="20"/>
          <w:szCs w:val="20"/>
          <w:lang w:val="mk-MK"/>
        </w:rPr>
        <w:t>К</w:t>
      </w:r>
      <w:r w:rsidRPr="00BF5E52">
        <w:rPr>
          <w:rFonts w:ascii="SkolaSerifCnOffc" w:hAnsi="SkolaSerifCnOffc"/>
          <w:b/>
          <w:i/>
          <w:iCs/>
          <w:sz w:val="20"/>
          <w:szCs w:val="20"/>
        </w:rPr>
        <w:t>utija</w:t>
      </w:r>
      <w:r w:rsidR="003F0EAD" w:rsidRPr="00BF5E52">
        <w:rPr>
          <w:rFonts w:ascii="SkolaSerifCnOffc" w:hAnsi="SkolaSerifCnOffc" w:cs="Times New Roman"/>
          <w:b/>
          <w:i/>
          <w:iCs/>
          <w:sz w:val="20"/>
          <w:szCs w:val="20"/>
          <w:shd w:val="clear" w:color="auto" w:fill="FFFFFF"/>
          <w:lang w:val="mk-MK"/>
        </w:rPr>
        <w:t xml:space="preserve"> </w:t>
      </w:r>
      <w:r w:rsidR="003F0EAD" w:rsidRPr="00B73EFE">
        <w:rPr>
          <w:rFonts w:ascii="SkolaSerifCnOffc" w:hAnsi="SkolaSerifCnOffc" w:cs="Times New Roman"/>
          <w:b/>
          <w:i/>
          <w:iCs/>
          <w:sz w:val="20"/>
          <w:szCs w:val="20"/>
          <w:shd w:val="clear" w:color="auto" w:fill="FFFFFF"/>
          <w:lang w:val="ru-RU"/>
        </w:rPr>
        <w:t>11.</w:t>
      </w:r>
      <w:r w:rsidR="008D5D4F" w:rsidRPr="00B73EFE">
        <w:rPr>
          <w:rFonts w:ascii="SkolaSerifCnOffc" w:eastAsia="Times New Roman" w:hAnsi="SkolaSerifCnOffc" w:cs="Times New Roman"/>
          <w:b/>
          <w:color w:val="000000"/>
          <w:sz w:val="20"/>
          <w:szCs w:val="20"/>
          <w:lang w:val="ru-RU"/>
        </w:rPr>
        <w:t xml:space="preserve"> </w:t>
      </w:r>
      <w:r w:rsidR="008D5D4F" w:rsidRPr="00BF5E52">
        <w:rPr>
          <w:rFonts w:ascii="SkolaSerifCnOffc" w:eastAsia="Times New Roman" w:hAnsi="SkolaSerifCnOffc" w:cs="Times New Roman"/>
          <w:bCs/>
          <w:i/>
          <w:iCs/>
          <w:color w:val="000000"/>
          <w:sz w:val="20"/>
          <w:szCs w:val="20"/>
          <w:lang w:val="mk-MK"/>
        </w:rPr>
        <w:t>Стоматолошка анамнеза</w:t>
      </w:r>
    </w:p>
    <w:p w14:paraId="64A798C1" w14:textId="77777777" w:rsidR="00317092" w:rsidRPr="00BF5E52" w:rsidRDefault="00317092" w:rsidP="009B238D">
      <w:pPr>
        <w:spacing w:line="240" w:lineRule="auto"/>
        <w:jc w:val="center"/>
        <w:rPr>
          <w:rFonts w:ascii="SkolaSerifCnOffc" w:hAnsi="SkolaSerifCnOffc" w:cs="Times New Roman"/>
          <w:b/>
          <w:sz w:val="24"/>
          <w:szCs w:val="24"/>
          <w:lang w:val="mk-MK"/>
        </w:rPr>
      </w:pPr>
    </w:p>
    <w:p w14:paraId="0C9C01C7" w14:textId="20B920BD" w:rsidR="00317092" w:rsidRPr="00BF5E52" w:rsidRDefault="001C1C6A" w:rsidP="00317092">
      <w:pPr>
        <w:jc w:val="center"/>
        <w:rPr>
          <w:rFonts w:ascii="SkolaSerifCnOffc" w:eastAsia="Times New Roman" w:hAnsi="SkolaSerifCnOffc" w:cs="Times New Roman"/>
          <w:bCs/>
          <w:color w:val="000000"/>
          <w:sz w:val="20"/>
          <w:szCs w:val="20"/>
          <w:lang w:val="mk-MK"/>
        </w:rPr>
      </w:pPr>
      <w:r w:rsidRPr="00BF5E52">
        <w:rPr>
          <w:rFonts w:ascii="SkolaSerifCnOffc" w:hAnsi="SkolaSerifCnOffc"/>
          <w:i/>
          <w:iCs/>
          <w:noProof/>
          <w:sz w:val="20"/>
          <w:szCs w:val="20"/>
        </w:rPr>
        <mc:AlternateContent>
          <mc:Choice Requires="wps">
            <w:drawing>
              <wp:anchor distT="0" distB="0" distL="114300" distR="114300" simplePos="0" relativeHeight="251656704" behindDoc="0" locked="0" layoutInCell="1" allowOverlap="1" wp14:anchorId="02FD855F" wp14:editId="55FE55B9">
                <wp:simplePos x="0" y="0"/>
                <wp:positionH relativeFrom="column">
                  <wp:posOffset>0</wp:posOffset>
                </wp:positionH>
                <wp:positionV relativeFrom="paragraph">
                  <wp:posOffset>0</wp:posOffset>
                </wp:positionV>
                <wp:extent cx="6048375" cy="7336790"/>
                <wp:effectExtent l="9525" t="10160" r="9525" b="6350"/>
                <wp:wrapSquare wrapText="bothSides"/>
                <wp:docPr id="10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7336790"/>
                        </a:xfrm>
                        <a:prstGeom prst="rect">
                          <a:avLst/>
                        </a:prstGeom>
                        <a:solidFill>
                          <a:srgbClr val="FFFFFF"/>
                        </a:solidFill>
                        <a:ln w="9525">
                          <a:solidFill>
                            <a:srgbClr val="000000"/>
                          </a:solidFill>
                          <a:miter lim="800000"/>
                          <a:headEnd/>
                          <a:tailEnd/>
                        </a:ln>
                      </wps:spPr>
                      <wps:txbx>
                        <w:txbxContent>
                          <w:p w14:paraId="76BABDBA"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rPr>
                              <w:t>D</w:t>
                            </w:r>
                            <w:r w:rsidRPr="00B73EFE">
                              <w:rPr>
                                <w:rFonts w:ascii="SkolaSerifCnOffc" w:eastAsia="Times New Roman" w:hAnsi="SkolaSerifCnOffc" w:cs="Times New Roman"/>
                                <w:b/>
                                <w:bCs/>
                                <w:color w:val="000000"/>
                                <w:sz w:val="20"/>
                                <w:szCs w:val="20"/>
                                <w:lang w:val="ru-RU"/>
                              </w:rPr>
                              <w:t xml:space="preserve">. </w:t>
                            </w:r>
                            <w:r w:rsidRPr="005832FE">
                              <w:rPr>
                                <w:rFonts w:ascii="SkolaSerifCnOffc" w:eastAsia="Times New Roman" w:hAnsi="SkolaSerifCnOffc" w:cs="Times New Roman"/>
                                <w:b/>
                                <w:bCs/>
                                <w:color w:val="000000"/>
                                <w:sz w:val="20"/>
                                <w:szCs w:val="20"/>
                                <w:lang w:val="mk-MK"/>
                              </w:rPr>
                              <w:t>Оцена на болката од самите деца</w:t>
                            </w:r>
                          </w:p>
                          <w:p w14:paraId="750D7C1B"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p>
                          <w:p w14:paraId="215F1B9C" w14:textId="77777777" w:rsidR="008A1C5E" w:rsidRPr="005832FE" w:rsidRDefault="008A1C5E" w:rsidP="008D5D4F">
                            <w:pPr>
                              <w:jc w:val="center"/>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Скалата за оценување на болка </w:t>
                            </w:r>
                            <w:r w:rsidRPr="005832FE">
                              <w:rPr>
                                <w:rFonts w:ascii="SkolaSerifCnOffc" w:eastAsia="Times New Roman" w:hAnsi="SkolaSerifCnOffc" w:cs="Times New Roman"/>
                                <w:b/>
                                <w:bCs/>
                                <w:sz w:val="20"/>
                                <w:szCs w:val="20"/>
                              </w:rPr>
                              <w:t>FACES</w:t>
                            </w:r>
                            <w:r w:rsidRPr="00B73EFE">
                              <w:rPr>
                                <w:rFonts w:ascii="SkolaSerifCnOffc" w:eastAsia="Times New Roman" w:hAnsi="SkolaSerifCnOffc"/>
                                <w:b/>
                                <w:bCs/>
                                <w:sz w:val="20"/>
                                <w:szCs w:val="20"/>
                                <w:vertAlign w:val="superscript"/>
                                <w:lang w:val="ru-RU"/>
                              </w:rPr>
                              <w:t>®</w:t>
                            </w:r>
                            <w:r w:rsidRPr="00B73EFE">
                              <w:rPr>
                                <w:rFonts w:ascii="SkolaSerifCnOffc" w:eastAsia="Times New Roman" w:hAnsi="SkolaSerifCnOffc"/>
                                <w:b/>
                                <w:bCs/>
                                <w:sz w:val="20"/>
                                <w:szCs w:val="20"/>
                                <w:lang w:val="ru-RU"/>
                              </w:rPr>
                              <w:t xml:space="preserve"> </w:t>
                            </w:r>
                            <w:r w:rsidRPr="005832FE">
                              <w:rPr>
                                <w:rFonts w:ascii="SkolaSerifCnOffc" w:eastAsia="Times New Roman" w:hAnsi="SkolaSerifCnOffc" w:cs="Times New Roman"/>
                                <w:b/>
                                <w:bCs/>
                                <w:sz w:val="20"/>
                                <w:szCs w:val="20"/>
                                <w:lang w:val="mk-MK"/>
                              </w:rPr>
                              <w:t>на Вонг-Бејкер</w:t>
                            </w:r>
                          </w:p>
                          <w:p w14:paraId="58B2F6A1" w14:textId="08F596AE" w:rsidR="008A1C5E" w:rsidRPr="005832FE" w:rsidRDefault="001C1C6A" w:rsidP="008D5D4F">
                            <w:pPr>
                              <w:jc w:val="center"/>
                              <w:rPr>
                                <w:rFonts w:ascii="SkolaSerifCnOffc" w:eastAsia="Times New Roman" w:hAnsi="SkolaSerifCnOffc" w:cs="Times New Roman"/>
                                <w:sz w:val="20"/>
                                <w:szCs w:val="20"/>
                              </w:rPr>
                            </w:pPr>
                            <w:r w:rsidRPr="005832FE">
                              <w:rPr>
                                <w:rFonts w:ascii="SkolaSerifCnOffc" w:eastAsia="Times New Roman" w:hAnsi="SkolaSerifCnOffc" w:cs="Times New Roman"/>
                                <w:noProof/>
                                <w:sz w:val="20"/>
                                <w:szCs w:val="20"/>
                              </w:rPr>
                              <w:drawing>
                                <wp:inline distT="0" distB="0" distL="0" distR="0" wp14:anchorId="59C8E269" wp14:editId="5E6CA4A8">
                                  <wp:extent cx="5939790" cy="906145"/>
                                  <wp:effectExtent l="0" t="0" r="0" b="0"/>
                                  <wp:docPr id="9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extLst>
                                              <a:ext uri="{28A0092B-C50C-407E-A947-70E740481C1C}">
                                                <a14:useLocalDpi xmlns:a14="http://schemas.microsoft.com/office/drawing/2010/main" val="0"/>
                                              </a:ext>
                                            </a:extLst>
                                          </a:blip>
                                          <a:srcRect t="21819" b="68687"/>
                                          <a:stretch>
                                            <a:fillRect/>
                                          </a:stretch>
                                        </pic:blipFill>
                                        <pic:spPr bwMode="auto">
                                          <a:xfrm>
                                            <a:off x="0" y="0"/>
                                            <a:ext cx="5939790" cy="906145"/>
                                          </a:xfrm>
                                          <a:prstGeom prst="rect">
                                            <a:avLst/>
                                          </a:prstGeom>
                                          <a:noFill/>
                                          <a:ln>
                                            <a:noFill/>
                                          </a:ln>
                                          <a:effectLst/>
                                        </pic:spPr>
                                      </pic:pic>
                                    </a:graphicData>
                                  </a:graphic>
                                </wp:inline>
                              </w:drawing>
                            </w:r>
                          </w:p>
                          <w:p w14:paraId="64AC58DA" w14:textId="77777777" w:rsidR="008A1C5E" w:rsidRPr="005832FE" w:rsidRDefault="008A1C5E" w:rsidP="008D5D4F">
                            <w:pPr>
                              <w:ind w:left="720" w:firstLineChars="377" w:firstLine="757"/>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 xml:space="preserve">Нема </w:t>
                            </w:r>
                            <w:r w:rsidRPr="005832FE">
                              <w:rPr>
                                <w:rFonts w:ascii="SkolaSerifCnOffc" w:eastAsia="Times New Roman" w:hAnsi="SkolaSerifCnOffc" w:cs="Times New Roman"/>
                                <w:b/>
                                <w:bCs/>
                                <w:color w:val="000000"/>
                                <w:sz w:val="20"/>
                                <w:szCs w:val="20"/>
                                <w:lang w:val="mk-MK"/>
                              </w:rPr>
                              <w:tab/>
                              <w:t xml:space="preserve">          Боли</w:t>
                            </w:r>
                            <w:r w:rsidRPr="005832FE">
                              <w:rPr>
                                <w:rFonts w:ascii="SkolaSerifCnOffc" w:eastAsia="Times New Roman" w:hAnsi="SkolaSerifCnOffc" w:cs="Times New Roman"/>
                                <w:b/>
                                <w:bCs/>
                                <w:color w:val="000000"/>
                                <w:sz w:val="20"/>
                                <w:szCs w:val="20"/>
                                <w:lang w:val="mk-MK"/>
                              </w:rPr>
                              <w:tab/>
                              <w:t>Боли малку    Боли уште   Боли многу     Најлошо</w:t>
                            </w:r>
                          </w:p>
                          <w:p w14:paraId="42D97F48" w14:textId="77777777" w:rsidR="008A1C5E" w:rsidRPr="005832FE" w:rsidRDefault="008A1C5E" w:rsidP="008D5D4F">
                            <w:pPr>
                              <w:ind w:left="720" w:firstLineChars="377" w:firstLine="757"/>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болка             малку</w:t>
                            </w:r>
                            <w:r w:rsidRPr="005832FE">
                              <w:rPr>
                                <w:rFonts w:ascii="SkolaSerifCnOffc" w:eastAsia="Times New Roman" w:hAnsi="SkolaSerifCnOffc" w:cs="Times New Roman"/>
                                <w:b/>
                                <w:bCs/>
                                <w:color w:val="000000"/>
                                <w:sz w:val="20"/>
                                <w:szCs w:val="20"/>
                                <w:lang w:val="mk-MK"/>
                              </w:rPr>
                              <w:tab/>
                              <w:t xml:space="preserve">     повеќе            повеќе           повеќе            боли</w:t>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p>
                          <w:p w14:paraId="2CF4D010" w14:textId="77777777" w:rsidR="008A1C5E" w:rsidRPr="005832FE" w:rsidRDefault="008A1C5E" w:rsidP="008D5D4F">
                            <w:pPr>
                              <w:ind w:left="720" w:firstLine="720"/>
                              <w:jc w:val="both"/>
                              <w:rPr>
                                <w:rFonts w:ascii="SkolaSerifCnOffc" w:eastAsia="Times New Roman" w:hAnsi="SkolaSerifCnOffc" w:cs="Times New Roman"/>
                                <w:b/>
                                <w:bCs/>
                                <w:color w:val="000000"/>
                                <w:sz w:val="20"/>
                                <w:szCs w:val="20"/>
                                <w:lang w:val="mk-MK"/>
                              </w:rPr>
                            </w:pPr>
                          </w:p>
                          <w:p w14:paraId="46DEC6A9" w14:textId="77777777" w:rsidR="008A1C5E" w:rsidRPr="00B73EFE" w:rsidRDefault="008A1C5E" w:rsidP="008D5D4F">
                            <w:pPr>
                              <w:jc w:val="center"/>
                              <w:rPr>
                                <w:rFonts w:ascii="SkolaSerifCnOffc" w:eastAsia="Times New Roman" w:hAnsi="SkolaSerifCnOffc" w:cs="Times New Roman"/>
                                <w:b/>
                                <w:bCs/>
                                <w:color w:val="000000"/>
                                <w:sz w:val="20"/>
                                <w:szCs w:val="20"/>
                                <w:lang w:val="ru-RU"/>
                              </w:rPr>
                            </w:pPr>
                          </w:p>
                          <w:p w14:paraId="6B781ADB" w14:textId="77777777" w:rsidR="008A1C5E" w:rsidRPr="00B73EFE" w:rsidRDefault="008A1C5E" w:rsidP="008D5D4F">
                            <w:pPr>
                              <w:jc w:val="both"/>
                              <w:rPr>
                                <w:rFonts w:ascii="SkolaSerifCnOffc" w:eastAsia="Times New Roman" w:hAnsi="SkolaSerifCnOffc" w:cs="Times New Roman"/>
                                <w:b/>
                                <w:bCs/>
                                <w:color w:val="000000"/>
                                <w:sz w:val="20"/>
                                <w:szCs w:val="20"/>
                                <w:lang w:val="ru-RU"/>
                              </w:rPr>
                            </w:pPr>
                          </w:p>
                          <w:p w14:paraId="79AB3F1D"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Е. Бодови за АРТ-реставрација</w:t>
                            </w:r>
                          </w:p>
                          <w:p w14:paraId="39A1299B" w14:textId="77777777" w:rsidR="008A1C5E" w:rsidRPr="005832FE" w:rsidRDefault="008A1C5E" w:rsidP="008D5D4F">
                            <w:pPr>
                              <w:jc w:val="center"/>
                              <w:rPr>
                                <w:rFonts w:ascii="SkolaSerifCnOffc" w:eastAsia="Times New Roman" w:hAnsi="SkolaSerifCnOffc" w:cs="Times New Roman"/>
                                <w:b/>
                                <w:bCs/>
                                <w:color w:val="000000"/>
                                <w:sz w:val="20"/>
                                <w:szCs w:val="20"/>
                              </w:rPr>
                            </w:pPr>
                          </w:p>
                          <w:p w14:paraId="76C5F2B3" w14:textId="77777777" w:rsidR="008A1C5E" w:rsidRPr="005832FE" w:rsidRDefault="008A1C5E" w:rsidP="008D5D4F">
                            <w:pPr>
                              <w:jc w:val="center"/>
                              <w:rPr>
                                <w:rFonts w:ascii="SkolaSerifCnOffc" w:eastAsia="Times New Roman" w:hAnsi="SkolaSerifCnOffc" w:cs="Times New Roman"/>
                                <w:b/>
                                <w:bCs/>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1"/>
                              <w:gridCol w:w="1839"/>
                              <w:gridCol w:w="1839"/>
                              <w:gridCol w:w="1839"/>
                              <w:gridCol w:w="1840"/>
                            </w:tblGrid>
                            <w:tr w:rsidR="008A1C5E" w:rsidRPr="005832FE" w14:paraId="309916F7" w14:textId="77777777" w:rsidTr="00066EE3">
                              <w:tc>
                                <w:tcPr>
                                  <w:tcW w:w="1915" w:type="dxa"/>
                                </w:tcPr>
                                <w:p w14:paraId="22FCC39A"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АРТ-реставрација</w:t>
                                  </w:r>
                                </w:p>
                                <w:p w14:paraId="55E8A71D"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(заб)</w:t>
                                  </w:r>
                                </w:p>
                              </w:tc>
                              <w:tc>
                                <w:tcPr>
                                  <w:tcW w:w="1915" w:type="dxa"/>
                                </w:tcPr>
                                <w:p w14:paraId="595FD7E7"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4CEAA6FD"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(3 месеци)</w:t>
                                  </w:r>
                                </w:p>
                              </w:tc>
                              <w:tc>
                                <w:tcPr>
                                  <w:tcW w:w="1915" w:type="dxa"/>
                                </w:tcPr>
                                <w:p w14:paraId="61150B3B"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7F5CAFAB"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(6 месеци)</w:t>
                                  </w:r>
                                </w:p>
                              </w:tc>
                              <w:tc>
                                <w:tcPr>
                                  <w:tcW w:w="1915" w:type="dxa"/>
                                </w:tcPr>
                                <w:p w14:paraId="21CC4023"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33C552DC"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(9 месеци)</w:t>
                                  </w:r>
                                </w:p>
                              </w:tc>
                              <w:tc>
                                <w:tcPr>
                                  <w:tcW w:w="1916" w:type="dxa"/>
                                </w:tcPr>
                                <w:p w14:paraId="34089B16"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49327AAD"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(12 месеци)</w:t>
                                  </w:r>
                                </w:p>
                              </w:tc>
                            </w:tr>
                            <w:tr w:rsidR="008A1C5E" w:rsidRPr="005832FE" w14:paraId="4847382D" w14:textId="77777777" w:rsidTr="00066EE3">
                              <w:tc>
                                <w:tcPr>
                                  <w:tcW w:w="1915" w:type="dxa"/>
                                </w:tcPr>
                                <w:p w14:paraId="7C12CC95"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5" w:type="dxa"/>
                                </w:tcPr>
                                <w:p w14:paraId="783F5B93"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5" w:type="dxa"/>
                                </w:tcPr>
                                <w:p w14:paraId="31A90286"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5" w:type="dxa"/>
                                </w:tcPr>
                                <w:p w14:paraId="3BD2ACB7"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6" w:type="dxa"/>
                                </w:tcPr>
                                <w:p w14:paraId="1C38C0C0"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r>
                          </w:tbl>
                          <w:p w14:paraId="6F42F98D" w14:textId="77777777" w:rsidR="008A1C5E" w:rsidRPr="005832FE" w:rsidRDefault="008A1C5E" w:rsidP="008D5D4F">
                            <w:pPr>
                              <w:jc w:val="center"/>
                              <w:rPr>
                                <w:rFonts w:ascii="SkolaSerifCnOffc" w:eastAsia="Times New Roman" w:hAnsi="SkolaSerifCnOffc" w:cs="Times New Roman"/>
                                <w:b/>
                                <w:bCs/>
                                <w:color w:val="000000"/>
                                <w:sz w:val="20"/>
                                <w:szCs w:val="20"/>
                              </w:rPr>
                            </w:pPr>
                          </w:p>
                          <w:p w14:paraId="776C82F1" w14:textId="77777777" w:rsidR="008A1C5E" w:rsidRPr="005832FE" w:rsidRDefault="008A1C5E" w:rsidP="008D5D4F">
                            <w:pPr>
                              <w:jc w:val="center"/>
                              <w:rPr>
                                <w:rFonts w:ascii="SkolaSerifCnOffc" w:eastAsia="Times New Roman" w:hAnsi="SkolaSerifCnOffc" w:cs="Times New Roman"/>
                                <w:b/>
                                <w:bCs/>
                                <w:color w:val="000000"/>
                                <w:sz w:val="20"/>
                                <w:szCs w:val="20"/>
                              </w:rPr>
                            </w:pPr>
                          </w:p>
                          <w:p w14:paraId="18E846F9" w14:textId="77777777" w:rsidR="00317092" w:rsidRPr="005832FE" w:rsidRDefault="00317092" w:rsidP="00317092">
                            <w:pPr>
                              <w:jc w:val="both"/>
                              <w:rPr>
                                <w:rFonts w:ascii="SkolaSerifCnOffc" w:eastAsia="Times New Roman" w:hAnsi="SkolaSerifCnOffc" w:cs="Times New Roman"/>
                                <w:b/>
                                <w:bCs/>
                                <w:color w:val="000000"/>
                                <w:sz w:val="20"/>
                                <w:szCs w:val="20"/>
                              </w:rPr>
                            </w:pPr>
                          </w:p>
                          <w:p w14:paraId="21F775D5" w14:textId="77777777" w:rsidR="008A1C5E" w:rsidRPr="005832FE" w:rsidRDefault="008A1C5E" w:rsidP="00317092">
                            <w:pPr>
                              <w:rPr>
                                <w:rFonts w:ascii="SkolaSerifCnOffc" w:eastAsia="Times New Roman" w:hAnsi="SkolaSerifCnOffc" w:cs="Times New Roman"/>
                                <w:b/>
                                <w:bCs/>
                                <w:color w:val="000000"/>
                                <w:sz w:val="20"/>
                                <w:szCs w:val="20"/>
                              </w:rPr>
                            </w:pPr>
                            <w:r w:rsidRPr="005832FE">
                              <w:rPr>
                                <w:rFonts w:ascii="SkolaSerifCnOffc" w:eastAsia="Times New Roman" w:hAnsi="SkolaSerifCnOffc" w:cs="Times New Roman"/>
                                <w:b/>
                                <w:bCs/>
                                <w:color w:val="000000"/>
                                <w:sz w:val="20"/>
                                <w:szCs w:val="20"/>
                              </w:rPr>
                              <w:t>____________________</w:t>
                            </w:r>
                            <w:r w:rsidRPr="005832FE">
                              <w:rPr>
                                <w:rFonts w:ascii="SkolaSerifCnOffc" w:eastAsia="Times New Roman" w:hAnsi="SkolaSerifCnOffc" w:cs="Times New Roman"/>
                                <w:b/>
                                <w:bCs/>
                                <w:color w:val="000000"/>
                                <w:sz w:val="20"/>
                                <w:szCs w:val="20"/>
                              </w:rPr>
                              <w:tab/>
                            </w:r>
                            <w:r w:rsidRPr="005832FE">
                              <w:rPr>
                                <w:rFonts w:ascii="SkolaSerifCnOffc" w:eastAsia="Times New Roman" w:hAnsi="SkolaSerifCnOffc" w:cs="Times New Roman"/>
                                <w:b/>
                                <w:bCs/>
                                <w:color w:val="000000"/>
                                <w:sz w:val="20"/>
                                <w:szCs w:val="20"/>
                                <w:lang w:val="mk-MK"/>
                              </w:rPr>
                              <w:t xml:space="preserve">      </w:t>
                            </w:r>
                            <w:r w:rsidR="00317092" w:rsidRPr="005832FE">
                              <w:rPr>
                                <w:rFonts w:ascii="SkolaSerifCnOffc" w:eastAsia="Times New Roman" w:hAnsi="SkolaSerifCnOffc" w:cs="Times New Roman"/>
                                <w:b/>
                                <w:bCs/>
                                <w:color w:val="000000"/>
                                <w:sz w:val="20"/>
                                <w:szCs w:val="20"/>
                              </w:rPr>
                              <w:t xml:space="preserve">  ______________           _____                _____________</w:t>
                            </w:r>
                          </w:p>
                          <w:p w14:paraId="2D7028C6"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 xml:space="preserve">Потпис на родителот/старателот      </w:t>
                            </w:r>
                            <w:r w:rsidRPr="00B73EFE">
                              <w:rPr>
                                <w:rFonts w:ascii="SkolaSerifCnOffc" w:eastAsia="Times New Roman" w:hAnsi="SkolaSerifCnOffc" w:cs="Times New Roman"/>
                                <w:b/>
                                <w:bCs/>
                                <w:color w:val="000000"/>
                                <w:sz w:val="20"/>
                                <w:szCs w:val="20"/>
                                <w:lang w:val="ru-RU"/>
                              </w:rPr>
                              <w:t xml:space="preserve"> </w:t>
                            </w:r>
                            <w:r w:rsidRPr="005832FE">
                              <w:rPr>
                                <w:rFonts w:ascii="SkolaSerifCnOffc" w:eastAsia="Times New Roman" w:hAnsi="SkolaSerifCnOffc" w:cs="Times New Roman"/>
                                <w:b/>
                                <w:bCs/>
                                <w:color w:val="000000"/>
                                <w:sz w:val="20"/>
                                <w:szCs w:val="20"/>
                                <w:lang w:val="mk-MK"/>
                              </w:rPr>
                              <w:t xml:space="preserve"> Сродство со детето             Датум                    Потпис на лекарот</w:t>
                            </w:r>
                          </w:p>
                          <w:p w14:paraId="42D8F6D7" w14:textId="77777777" w:rsidR="008A1C5E" w:rsidRPr="00B73EFE" w:rsidRDefault="008A1C5E" w:rsidP="008D5D4F">
                            <w:pPr>
                              <w:jc w:val="center"/>
                              <w:rPr>
                                <w:rFonts w:ascii="SkolaSerifCnOffc" w:eastAsia="Times New Roman" w:hAnsi="SkolaSerifCnOffc" w:cs="Times New Roman"/>
                                <w:b/>
                                <w:bCs/>
                                <w:color w:val="000000"/>
                                <w:sz w:val="20"/>
                                <w:szCs w:val="20"/>
                                <w:lang w:val="ru-RU"/>
                              </w:rPr>
                            </w:pPr>
                          </w:p>
                          <w:p w14:paraId="188277D1" w14:textId="77777777" w:rsidR="008A1C5E" w:rsidRPr="00B73EFE" w:rsidRDefault="008A1C5E" w:rsidP="008D5D4F">
                            <w:pPr>
                              <w:jc w:val="center"/>
                              <w:rPr>
                                <w:rFonts w:ascii="SkolaSerifCnOffc" w:eastAsia="Times New Roman" w:hAnsi="SkolaSerifCnOffc" w:cs="Times New Roman"/>
                                <w:b/>
                                <w:bCs/>
                                <w:color w:val="000000"/>
                                <w:sz w:val="20"/>
                                <w:szCs w:val="20"/>
                                <w:lang w:val="ru-RU"/>
                              </w:rPr>
                            </w:pPr>
                          </w:p>
                          <w:p w14:paraId="603B3B01" w14:textId="77777777" w:rsidR="008A1C5E" w:rsidRPr="00B73EFE" w:rsidRDefault="008A1C5E" w:rsidP="008D5D4F">
                            <w:pPr>
                              <w:jc w:val="center"/>
                              <w:rPr>
                                <w:rFonts w:ascii="Times New Roman" w:eastAsia="Times New Roman" w:hAnsi="Times New Roman" w:cs="Times New Roman"/>
                                <w:b/>
                                <w:bCs/>
                                <w:color w:val="000000"/>
                                <w:sz w:val="24"/>
                                <w:szCs w:val="24"/>
                                <w:lang w:val="ru-RU"/>
                              </w:rPr>
                            </w:pPr>
                          </w:p>
                          <w:p w14:paraId="5B538A66" w14:textId="77777777" w:rsidR="008A1C5E" w:rsidRPr="00B73EFE" w:rsidRDefault="008A1C5E" w:rsidP="001E7DB7">
                            <w:pPr>
                              <w:jc w:val="center"/>
                              <w:rPr>
                                <w:rFonts w:ascii="Times New Roman" w:eastAsia="Times New Roman" w:hAnsi="Times New Roman" w:cs="Times New Roman"/>
                                <w:b/>
                                <w:bCs/>
                                <w:color w:val="000000"/>
                                <w:sz w:val="24"/>
                                <w:szCs w:val="24"/>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D855F" id="Text Box 34" o:spid="_x0000_s1044" type="#_x0000_t202" style="position:absolute;left:0;text-align:left;margin-left:0;margin-top:0;width:476.25pt;height:577.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XfdHAIAADQEAAAOAAAAZHJzL2Uyb0RvYy54bWysU9tu2zAMfR+wfxD0vjj3ixGn6NJlGNBd&#10;gG4foMhyLEwWNUqJ3X39KDlNg257GaYHQRSlQ/LwcH3TNYadFHoNtuCjwZAzZSWU2h4K/u3r7s2S&#10;Mx+ELYUBqwr+qDy/2bx+tW5drsZQgykVMgKxPm9dwesQXJ5lXtaqEX4ATllyVoCNCGTiIStRtITe&#10;mGw8HM6zFrB0CFJ5T7d3vZNvEn5VKRk+V5VXgZmCU24h7Zj2fdyzzVrkBxSu1vKchviHLBqhLQW9&#10;QN2JINgR9W9QjZYIHqowkNBkUFVaqlQDVTMavqjmoRZOpVqIHO8uNPn/Bys/nR7cF2ShewsdNTAV&#10;4d09yO+eWdjWwh7ULSK0tRIlBR5FyrLW+fz8NVLtcx9B9u1HKKnJ4hggAXUVNpEVqpMROjXg8UK6&#10;6gKTdDkfTpeTxYwzSb7FZDJfrFJbMpE/fXfow3sFDYuHgiN1NcGL070PMR2RPz2J0TwYXe60McnA&#10;w35rkJ0EKWCXVqrgxTNjWVvw1Ww86xn4K8QwrT9BNDqQlI1uCr68PBJ55O2dLZPQgtCmP1PKxp6J&#10;jNz1LIZu3zFdEsvLGCESu4fykahF6KVLo0aHGvAnZy3JtuD+x1Gg4sx8sNSe1Wg6jTpPxnS2GJOB&#10;1579tUdYSVAFD5z1x23oZ+PoUB9qitQLwsIttbTSieznrM75kzRTD85jFLV/badXz8O++QUAAP//&#10;AwBQSwMEFAAGAAgAAAAhABVe6rDdAAAABgEAAA8AAABkcnMvZG93bnJldi54bWxMj8FOwzAQRO9I&#10;/IO1SFwQdVqa0oY4FUIC0RsUBFc33iYR9jrYbhr+noULXEZazWjmbbkenRUDhth5UjCdZCCQam86&#10;ahS8vtxfLkHEpMlo6wkVfGGEdXV6UurC+CM947BNjeASioVW0KbUF1LGukWn48T3SOztfXA68Rka&#10;aYI+crmzcpZlC+l0R7zQ6h7vWqw/tgenYDl/HN7j5urprV7s7SpdXA8Pn0Gp87Px9gZEwjH9heEH&#10;n9GhYqadP5CJwirgR9KvsrfKZzmIHYemeT4HWZXyP371DQAA//8DAFBLAQItABQABgAIAAAAIQC2&#10;gziS/gAAAOEBAAATAAAAAAAAAAAAAAAAAAAAAABbQ29udGVudF9UeXBlc10ueG1sUEsBAi0AFAAG&#10;AAgAAAAhADj9If/WAAAAlAEAAAsAAAAAAAAAAAAAAAAALwEAAF9yZWxzLy5yZWxzUEsBAi0AFAAG&#10;AAgAAAAhAAI9d90cAgAANAQAAA4AAAAAAAAAAAAAAAAALgIAAGRycy9lMm9Eb2MueG1sUEsBAi0A&#10;FAAGAAgAAAAhABVe6rDdAAAABgEAAA8AAAAAAAAAAAAAAAAAdgQAAGRycy9kb3ducmV2LnhtbFBL&#10;BQYAAAAABAAEAPMAAACABQAAAAA=&#10;">
                <v:textbox>
                  <w:txbxContent>
                    <w:p w14:paraId="76BABDBA"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rPr>
                        <w:t>D</w:t>
                      </w:r>
                      <w:r w:rsidRPr="00B73EFE">
                        <w:rPr>
                          <w:rFonts w:ascii="SkolaSerifCnOffc" w:eastAsia="Times New Roman" w:hAnsi="SkolaSerifCnOffc" w:cs="Times New Roman"/>
                          <w:b/>
                          <w:bCs/>
                          <w:color w:val="000000"/>
                          <w:sz w:val="20"/>
                          <w:szCs w:val="20"/>
                          <w:lang w:val="ru-RU"/>
                        </w:rPr>
                        <w:t xml:space="preserve">. </w:t>
                      </w:r>
                      <w:r w:rsidRPr="005832FE">
                        <w:rPr>
                          <w:rFonts w:ascii="SkolaSerifCnOffc" w:eastAsia="Times New Roman" w:hAnsi="SkolaSerifCnOffc" w:cs="Times New Roman"/>
                          <w:b/>
                          <w:bCs/>
                          <w:color w:val="000000"/>
                          <w:sz w:val="20"/>
                          <w:szCs w:val="20"/>
                          <w:lang w:val="mk-MK"/>
                        </w:rPr>
                        <w:t>Оцена на болката од самите деца</w:t>
                      </w:r>
                    </w:p>
                    <w:p w14:paraId="750D7C1B"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p>
                    <w:p w14:paraId="215F1B9C" w14:textId="77777777" w:rsidR="008A1C5E" w:rsidRPr="005832FE" w:rsidRDefault="008A1C5E" w:rsidP="008D5D4F">
                      <w:pPr>
                        <w:jc w:val="center"/>
                        <w:rPr>
                          <w:rFonts w:ascii="SkolaSerifCnOffc" w:eastAsia="Times New Roman" w:hAnsi="SkolaSerifCnOffc" w:cs="Times New Roman"/>
                          <w:b/>
                          <w:bCs/>
                          <w:sz w:val="20"/>
                          <w:szCs w:val="20"/>
                          <w:lang w:val="mk-MK"/>
                        </w:rPr>
                      </w:pPr>
                      <w:r w:rsidRPr="005832FE">
                        <w:rPr>
                          <w:rFonts w:ascii="SkolaSerifCnOffc" w:eastAsia="Times New Roman" w:hAnsi="SkolaSerifCnOffc" w:cs="Times New Roman"/>
                          <w:b/>
                          <w:bCs/>
                          <w:sz w:val="20"/>
                          <w:szCs w:val="20"/>
                          <w:lang w:val="mk-MK"/>
                        </w:rPr>
                        <w:t xml:space="preserve">Скалата за оценување на болка </w:t>
                      </w:r>
                      <w:r w:rsidRPr="005832FE">
                        <w:rPr>
                          <w:rFonts w:ascii="SkolaSerifCnOffc" w:eastAsia="Times New Roman" w:hAnsi="SkolaSerifCnOffc" w:cs="Times New Roman"/>
                          <w:b/>
                          <w:bCs/>
                          <w:sz w:val="20"/>
                          <w:szCs w:val="20"/>
                        </w:rPr>
                        <w:t>FACES</w:t>
                      </w:r>
                      <w:r w:rsidRPr="00B73EFE">
                        <w:rPr>
                          <w:rFonts w:ascii="SkolaSerifCnOffc" w:eastAsia="Times New Roman" w:hAnsi="SkolaSerifCnOffc"/>
                          <w:b/>
                          <w:bCs/>
                          <w:sz w:val="20"/>
                          <w:szCs w:val="20"/>
                          <w:vertAlign w:val="superscript"/>
                          <w:lang w:val="ru-RU"/>
                        </w:rPr>
                        <w:t>®</w:t>
                      </w:r>
                      <w:r w:rsidRPr="00B73EFE">
                        <w:rPr>
                          <w:rFonts w:ascii="SkolaSerifCnOffc" w:eastAsia="Times New Roman" w:hAnsi="SkolaSerifCnOffc"/>
                          <w:b/>
                          <w:bCs/>
                          <w:sz w:val="20"/>
                          <w:szCs w:val="20"/>
                          <w:lang w:val="ru-RU"/>
                        </w:rPr>
                        <w:t xml:space="preserve"> </w:t>
                      </w:r>
                      <w:r w:rsidRPr="005832FE">
                        <w:rPr>
                          <w:rFonts w:ascii="SkolaSerifCnOffc" w:eastAsia="Times New Roman" w:hAnsi="SkolaSerifCnOffc" w:cs="Times New Roman"/>
                          <w:b/>
                          <w:bCs/>
                          <w:sz w:val="20"/>
                          <w:szCs w:val="20"/>
                          <w:lang w:val="mk-MK"/>
                        </w:rPr>
                        <w:t>на Вонг-Бејкер</w:t>
                      </w:r>
                    </w:p>
                    <w:p w14:paraId="58B2F6A1" w14:textId="08F596AE" w:rsidR="008A1C5E" w:rsidRPr="005832FE" w:rsidRDefault="001C1C6A" w:rsidP="008D5D4F">
                      <w:pPr>
                        <w:jc w:val="center"/>
                        <w:rPr>
                          <w:rFonts w:ascii="SkolaSerifCnOffc" w:eastAsia="Times New Roman" w:hAnsi="SkolaSerifCnOffc" w:cs="Times New Roman"/>
                          <w:sz w:val="20"/>
                          <w:szCs w:val="20"/>
                        </w:rPr>
                      </w:pPr>
                      <w:r w:rsidRPr="005832FE">
                        <w:rPr>
                          <w:rFonts w:ascii="SkolaSerifCnOffc" w:eastAsia="Times New Roman" w:hAnsi="SkolaSerifCnOffc" w:cs="Times New Roman"/>
                          <w:noProof/>
                          <w:sz w:val="20"/>
                          <w:szCs w:val="20"/>
                        </w:rPr>
                        <w:drawing>
                          <wp:inline distT="0" distB="0" distL="0" distR="0" wp14:anchorId="59C8E269" wp14:editId="5E6CA4A8">
                            <wp:extent cx="5939790" cy="906145"/>
                            <wp:effectExtent l="0" t="0" r="0" b="0"/>
                            <wp:docPr id="9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extLst>
                                        <a:ext uri="{28A0092B-C50C-407E-A947-70E740481C1C}">
                                          <a14:useLocalDpi xmlns:a14="http://schemas.microsoft.com/office/drawing/2010/main" val="0"/>
                                        </a:ext>
                                      </a:extLst>
                                    </a:blip>
                                    <a:srcRect t="21819" b="68687"/>
                                    <a:stretch>
                                      <a:fillRect/>
                                    </a:stretch>
                                  </pic:blipFill>
                                  <pic:spPr bwMode="auto">
                                    <a:xfrm>
                                      <a:off x="0" y="0"/>
                                      <a:ext cx="5939790" cy="906145"/>
                                    </a:xfrm>
                                    <a:prstGeom prst="rect">
                                      <a:avLst/>
                                    </a:prstGeom>
                                    <a:noFill/>
                                    <a:ln>
                                      <a:noFill/>
                                    </a:ln>
                                    <a:effectLst/>
                                  </pic:spPr>
                                </pic:pic>
                              </a:graphicData>
                            </a:graphic>
                          </wp:inline>
                        </w:drawing>
                      </w:r>
                    </w:p>
                    <w:p w14:paraId="64AC58DA" w14:textId="77777777" w:rsidR="008A1C5E" w:rsidRPr="005832FE" w:rsidRDefault="008A1C5E" w:rsidP="008D5D4F">
                      <w:pPr>
                        <w:ind w:left="720" w:firstLineChars="377" w:firstLine="757"/>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 xml:space="preserve">Нема </w:t>
                      </w:r>
                      <w:r w:rsidRPr="005832FE">
                        <w:rPr>
                          <w:rFonts w:ascii="SkolaSerifCnOffc" w:eastAsia="Times New Roman" w:hAnsi="SkolaSerifCnOffc" w:cs="Times New Roman"/>
                          <w:b/>
                          <w:bCs/>
                          <w:color w:val="000000"/>
                          <w:sz w:val="20"/>
                          <w:szCs w:val="20"/>
                          <w:lang w:val="mk-MK"/>
                        </w:rPr>
                        <w:tab/>
                        <w:t xml:space="preserve">          Боли</w:t>
                      </w:r>
                      <w:r w:rsidRPr="005832FE">
                        <w:rPr>
                          <w:rFonts w:ascii="SkolaSerifCnOffc" w:eastAsia="Times New Roman" w:hAnsi="SkolaSerifCnOffc" w:cs="Times New Roman"/>
                          <w:b/>
                          <w:bCs/>
                          <w:color w:val="000000"/>
                          <w:sz w:val="20"/>
                          <w:szCs w:val="20"/>
                          <w:lang w:val="mk-MK"/>
                        </w:rPr>
                        <w:tab/>
                        <w:t>Боли малку    Боли уште   Боли многу     Најлошо</w:t>
                      </w:r>
                    </w:p>
                    <w:p w14:paraId="42D97F48" w14:textId="77777777" w:rsidR="008A1C5E" w:rsidRPr="005832FE" w:rsidRDefault="008A1C5E" w:rsidP="008D5D4F">
                      <w:pPr>
                        <w:ind w:left="720" w:firstLineChars="377" w:firstLine="757"/>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болка             малку</w:t>
                      </w:r>
                      <w:r w:rsidRPr="005832FE">
                        <w:rPr>
                          <w:rFonts w:ascii="SkolaSerifCnOffc" w:eastAsia="Times New Roman" w:hAnsi="SkolaSerifCnOffc" w:cs="Times New Roman"/>
                          <w:b/>
                          <w:bCs/>
                          <w:color w:val="000000"/>
                          <w:sz w:val="20"/>
                          <w:szCs w:val="20"/>
                          <w:lang w:val="mk-MK"/>
                        </w:rPr>
                        <w:tab/>
                        <w:t xml:space="preserve">     повеќе            повеќе           повеќе            боли</w:t>
                      </w:r>
                      <w:r w:rsidRPr="005832FE">
                        <w:rPr>
                          <w:rFonts w:ascii="SkolaSerifCnOffc" w:eastAsia="Times New Roman" w:hAnsi="SkolaSerifCnOffc" w:cs="Times New Roman"/>
                          <w:b/>
                          <w:bCs/>
                          <w:color w:val="000000"/>
                          <w:sz w:val="20"/>
                          <w:szCs w:val="20"/>
                          <w:lang w:val="mk-MK"/>
                        </w:rPr>
                        <w:tab/>
                      </w:r>
                      <w:r w:rsidRPr="005832FE">
                        <w:rPr>
                          <w:rFonts w:ascii="SkolaSerifCnOffc" w:eastAsia="Times New Roman" w:hAnsi="SkolaSerifCnOffc" w:cs="Times New Roman"/>
                          <w:b/>
                          <w:bCs/>
                          <w:color w:val="000000"/>
                          <w:sz w:val="20"/>
                          <w:szCs w:val="20"/>
                          <w:lang w:val="mk-MK"/>
                        </w:rPr>
                        <w:tab/>
                      </w:r>
                    </w:p>
                    <w:p w14:paraId="2CF4D010" w14:textId="77777777" w:rsidR="008A1C5E" w:rsidRPr="005832FE" w:rsidRDefault="008A1C5E" w:rsidP="008D5D4F">
                      <w:pPr>
                        <w:ind w:left="720" w:firstLine="720"/>
                        <w:jc w:val="both"/>
                        <w:rPr>
                          <w:rFonts w:ascii="SkolaSerifCnOffc" w:eastAsia="Times New Roman" w:hAnsi="SkolaSerifCnOffc" w:cs="Times New Roman"/>
                          <w:b/>
                          <w:bCs/>
                          <w:color w:val="000000"/>
                          <w:sz w:val="20"/>
                          <w:szCs w:val="20"/>
                          <w:lang w:val="mk-MK"/>
                        </w:rPr>
                      </w:pPr>
                    </w:p>
                    <w:p w14:paraId="46DEC6A9" w14:textId="77777777" w:rsidR="008A1C5E" w:rsidRPr="00B73EFE" w:rsidRDefault="008A1C5E" w:rsidP="008D5D4F">
                      <w:pPr>
                        <w:jc w:val="center"/>
                        <w:rPr>
                          <w:rFonts w:ascii="SkolaSerifCnOffc" w:eastAsia="Times New Roman" w:hAnsi="SkolaSerifCnOffc" w:cs="Times New Roman"/>
                          <w:b/>
                          <w:bCs/>
                          <w:color w:val="000000"/>
                          <w:sz w:val="20"/>
                          <w:szCs w:val="20"/>
                          <w:lang w:val="ru-RU"/>
                        </w:rPr>
                      </w:pPr>
                    </w:p>
                    <w:p w14:paraId="6B781ADB" w14:textId="77777777" w:rsidR="008A1C5E" w:rsidRPr="00B73EFE" w:rsidRDefault="008A1C5E" w:rsidP="008D5D4F">
                      <w:pPr>
                        <w:jc w:val="both"/>
                        <w:rPr>
                          <w:rFonts w:ascii="SkolaSerifCnOffc" w:eastAsia="Times New Roman" w:hAnsi="SkolaSerifCnOffc" w:cs="Times New Roman"/>
                          <w:b/>
                          <w:bCs/>
                          <w:color w:val="000000"/>
                          <w:sz w:val="20"/>
                          <w:szCs w:val="20"/>
                          <w:lang w:val="ru-RU"/>
                        </w:rPr>
                      </w:pPr>
                    </w:p>
                    <w:p w14:paraId="79AB3F1D"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Е. Бодови за АРТ-реставрација</w:t>
                      </w:r>
                    </w:p>
                    <w:p w14:paraId="39A1299B" w14:textId="77777777" w:rsidR="008A1C5E" w:rsidRPr="005832FE" w:rsidRDefault="008A1C5E" w:rsidP="008D5D4F">
                      <w:pPr>
                        <w:jc w:val="center"/>
                        <w:rPr>
                          <w:rFonts w:ascii="SkolaSerifCnOffc" w:eastAsia="Times New Roman" w:hAnsi="SkolaSerifCnOffc" w:cs="Times New Roman"/>
                          <w:b/>
                          <w:bCs/>
                          <w:color w:val="000000"/>
                          <w:sz w:val="20"/>
                          <w:szCs w:val="20"/>
                        </w:rPr>
                      </w:pPr>
                    </w:p>
                    <w:p w14:paraId="76C5F2B3" w14:textId="77777777" w:rsidR="008A1C5E" w:rsidRPr="005832FE" w:rsidRDefault="008A1C5E" w:rsidP="008D5D4F">
                      <w:pPr>
                        <w:jc w:val="center"/>
                        <w:rPr>
                          <w:rFonts w:ascii="SkolaSerifCnOffc" w:eastAsia="Times New Roman" w:hAnsi="SkolaSerifCnOffc" w:cs="Times New Roman"/>
                          <w:b/>
                          <w:bCs/>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1"/>
                        <w:gridCol w:w="1839"/>
                        <w:gridCol w:w="1839"/>
                        <w:gridCol w:w="1839"/>
                        <w:gridCol w:w="1840"/>
                      </w:tblGrid>
                      <w:tr w:rsidR="008A1C5E" w:rsidRPr="005832FE" w14:paraId="309916F7" w14:textId="77777777" w:rsidTr="00066EE3">
                        <w:tc>
                          <w:tcPr>
                            <w:tcW w:w="1915" w:type="dxa"/>
                          </w:tcPr>
                          <w:p w14:paraId="22FCC39A"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АРТ-реставрација</w:t>
                            </w:r>
                          </w:p>
                          <w:p w14:paraId="55E8A71D"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(заб)</w:t>
                            </w:r>
                          </w:p>
                        </w:tc>
                        <w:tc>
                          <w:tcPr>
                            <w:tcW w:w="1915" w:type="dxa"/>
                          </w:tcPr>
                          <w:p w14:paraId="595FD7E7"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4CEAA6FD"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(3 месеци)</w:t>
                            </w:r>
                          </w:p>
                        </w:tc>
                        <w:tc>
                          <w:tcPr>
                            <w:tcW w:w="1915" w:type="dxa"/>
                          </w:tcPr>
                          <w:p w14:paraId="61150B3B"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7F5CAFAB"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(6 месеци)</w:t>
                            </w:r>
                          </w:p>
                        </w:tc>
                        <w:tc>
                          <w:tcPr>
                            <w:tcW w:w="1915" w:type="dxa"/>
                          </w:tcPr>
                          <w:p w14:paraId="21CC4023"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33C552DC"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(9 месеци)</w:t>
                            </w:r>
                          </w:p>
                        </w:tc>
                        <w:tc>
                          <w:tcPr>
                            <w:tcW w:w="1916" w:type="dxa"/>
                          </w:tcPr>
                          <w:p w14:paraId="34089B16"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АРТ-бодови</w:t>
                            </w:r>
                          </w:p>
                          <w:p w14:paraId="49327AAD" w14:textId="77777777" w:rsidR="008A1C5E" w:rsidRPr="005832FE" w:rsidRDefault="008A1C5E" w:rsidP="00066EE3">
                            <w:pPr>
                              <w:jc w:val="center"/>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(12 месеци)</w:t>
                            </w:r>
                          </w:p>
                        </w:tc>
                      </w:tr>
                      <w:tr w:rsidR="008A1C5E" w:rsidRPr="005832FE" w14:paraId="4847382D" w14:textId="77777777" w:rsidTr="00066EE3">
                        <w:tc>
                          <w:tcPr>
                            <w:tcW w:w="1915" w:type="dxa"/>
                          </w:tcPr>
                          <w:p w14:paraId="7C12CC95"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5" w:type="dxa"/>
                          </w:tcPr>
                          <w:p w14:paraId="783F5B93"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5" w:type="dxa"/>
                          </w:tcPr>
                          <w:p w14:paraId="31A90286"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5" w:type="dxa"/>
                          </w:tcPr>
                          <w:p w14:paraId="3BD2ACB7"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c>
                          <w:tcPr>
                            <w:tcW w:w="1916" w:type="dxa"/>
                          </w:tcPr>
                          <w:p w14:paraId="1C38C0C0" w14:textId="77777777" w:rsidR="008A1C5E" w:rsidRPr="005832FE" w:rsidRDefault="008A1C5E" w:rsidP="00066EE3">
                            <w:pPr>
                              <w:jc w:val="center"/>
                              <w:rPr>
                                <w:rFonts w:ascii="SkolaSerifCnOffc" w:eastAsia="Times New Roman" w:hAnsi="SkolaSerifCnOffc" w:cs="Times New Roman"/>
                                <w:b/>
                                <w:bCs/>
                                <w:color w:val="000000"/>
                                <w:sz w:val="20"/>
                                <w:szCs w:val="20"/>
                              </w:rPr>
                            </w:pPr>
                          </w:p>
                        </w:tc>
                      </w:tr>
                    </w:tbl>
                    <w:p w14:paraId="6F42F98D" w14:textId="77777777" w:rsidR="008A1C5E" w:rsidRPr="005832FE" w:rsidRDefault="008A1C5E" w:rsidP="008D5D4F">
                      <w:pPr>
                        <w:jc w:val="center"/>
                        <w:rPr>
                          <w:rFonts w:ascii="SkolaSerifCnOffc" w:eastAsia="Times New Roman" w:hAnsi="SkolaSerifCnOffc" w:cs="Times New Roman"/>
                          <w:b/>
                          <w:bCs/>
                          <w:color w:val="000000"/>
                          <w:sz w:val="20"/>
                          <w:szCs w:val="20"/>
                        </w:rPr>
                      </w:pPr>
                    </w:p>
                    <w:p w14:paraId="776C82F1" w14:textId="77777777" w:rsidR="008A1C5E" w:rsidRPr="005832FE" w:rsidRDefault="008A1C5E" w:rsidP="008D5D4F">
                      <w:pPr>
                        <w:jc w:val="center"/>
                        <w:rPr>
                          <w:rFonts w:ascii="SkolaSerifCnOffc" w:eastAsia="Times New Roman" w:hAnsi="SkolaSerifCnOffc" w:cs="Times New Roman"/>
                          <w:b/>
                          <w:bCs/>
                          <w:color w:val="000000"/>
                          <w:sz w:val="20"/>
                          <w:szCs w:val="20"/>
                        </w:rPr>
                      </w:pPr>
                    </w:p>
                    <w:p w14:paraId="18E846F9" w14:textId="77777777" w:rsidR="00317092" w:rsidRPr="005832FE" w:rsidRDefault="00317092" w:rsidP="00317092">
                      <w:pPr>
                        <w:jc w:val="both"/>
                        <w:rPr>
                          <w:rFonts w:ascii="SkolaSerifCnOffc" w:eastAsia="Times New Roman" w:hAnsi="SkolaSerifCnOffc" w:cs="Times New Roman"/>
                          <w:b/>
                          <w:bCs/>
                          <w:color w:val="000000"/>
                          <w:sz w:val="20"/>
                          <w:szCs w:val="20"/>
                        </w:rPr>
                      </w:pPr>
                    </w:p>
                    <w:p w14:paraId="21F775D5" w14:textId="77777777" w:rsidR="008A1C5E" w:rsidRPr="005832FE" w:rsidRDefault="008A1C5E" w:rsidP="00317092">
                      <w:pPr>
                        <w:rPr>
                          <w:rFonts w:ascii="SkolaSerifCnOffc" w:eastAsia="Times New Roman" w:hAnsi="SkolaSerifCnOffc" w:cs="Times New Roman"/>
                          <w:b/>
                          <w:bCs/>
                          <w:color w:val="000000"/>
                          <w:sz w:val="20"/>
                          <w:szCs w:val="20"/>
                        </w:rPr>
                      </w:pPr>
                      <w:r w:rsidRPr="005832FE">
                        <w:rPr>
                          <w:rFonts w:ascii="SkolaSerifCnOffc" w:eastAsia="Times New Roman" w:hAnsi="SkolaSerifCnOffc" w:cs="Times New Roman"/>
                          <w:b/>
                          <w:bCs/>
                          <w:color w:val="000000"/>
                          <w:sz w:val="20"/>
                          <w:szCs w:val="20"/>
                        </w:rPr>
                        <w:t>____________________</w:t>
                      </w:r>
                      <w:r w:rsidRPr="005832FE">
                        <w:rPr>
                          <w:rFonts w:ascii="SkolaSerifCnOffc" w:eastAsia="Times New Roman" w:hAnsi="SkolaSerifCnOffc" w:cs="Times New Roman"/>
                          <w:b/>
                          <w:bCs/>
                          <w:color w:val="000000"/>
                          <w:sz w:val="20"/>
                          <w:szCs w:val="20"/>
                        </w:rPr>
                        <w:tab/>
                      </w:r>
                      <w:r w:rsidRPr="005832FE">
                        <w:rPr>
                          <w:rFonts w:ascii="SkolaSerifCnOffc" w:eastAsia="Times New Roman" w:hAnsi="SkolaSerifCnOffc" w:cs="Times New Roman"/>
                          <w:b/>
                          <w:bCs/>
                          <w:color w:val="000000"/>
                          <w:sz w:val="20"/>
                          <w:szCs w:val="20"/>
                          <w:lang w:val="mk-MK"/>
                        </w:rPr>
                        <w:t xml:space="preserve">      </w:t>
                      </w:r>
                      <w:r w:rsidR="00317092" w:rsidRPr="005832FE">
                        <w:rPr>
                          <w:rFonts w:ascii="SkolaSerifCnOffc" w:eastAsia="Times New Roman" w:hAnsi="SkolaSerifCnOffc" w:cs="Times New Roman"/>
                          <w:b/>
                          <w:bCs/>
                          <w:color w:val="000000"/>
                          <w:sz w:val="20"/>
                          <w:szCs w:val="20"/>
                        </w:rPr>
                        <w:t xml:space="preserve">  ______________           _____                _____________</w:t>
                      </w:r>
                    </w:p>
                    <w:p w14:paraId="2D7028C6" w14:textId="77777777" w:rsidR="008A1C5E" w:rsidRPr="005832FE" w:rsidRDefault="008A1C5E" w:rsidP="008D5D4F">
                      <w:pPr>
                        <w:jc w:val="both"/>
                        <w:rPr>
                          <w:rFonts w:ascii="SkolaSerifCnOffc" w:eastAsia="Times New Roman" w:hAnsi="SkolaSerifCnOffc" w:cs="Times New Roman"/>
                          <w:b/>
                          <w:bCs/>
                          <w:color w:val="000000"/>
                          <w:sz w:val="20"/>
                          <w:szCs w:val="20"/>
                          <w:lang w:val="mk-MK"/>
                        </w:rPr>
                      </w:pPr>
                      <w:r w:rsidRPr="005832FE">
                        <w:rPr>
                          <w:rFonts w:ascii="SkolaSerifCnOffc" w:eastAsia="Times New Roman" w:hAnsi="SkolaSerifCnOffc" w:cs="Times New Roman"/>
                          <w:b/>
                          <w:bCs/>
                          <w:color w:val="000000"/>
                          <w:sz w:val="20"/>
                          <w:szCs w:val="20"/>
                          <w:lang w:val="mk-MK"/>
                        </w:rPr>
                        <w:t xml:space="preserve">Потпис на родителот/старателот      </w:t>
                      </w:r>
                      <w:r w:rsidRPr="00B73EFE">
                        <w:rPr>
                          <w:rFonts w:ascii="SkolaSerifCnOffc" w:eastAsia="Times New Roman" w:hAnsi="SkolaSerifCnOffc" w:cs="Times New Roman"/>
                          <w:b/>
                          <w:bCs/>
                          <w:color w:val="000000"/>
                          <w:sz w:val="20"/>
                          <w:szCs w:val="20"/>
                          <w:lang w:val="ru-RU"/>
                        </w:rPr>
                        <w:t xml:space="preserve"> </w:t>
                      </w:r>
                      <w:r w:rsidRPr="005832FE">
                        <w:rPr>
                          <w:rFonts w:ascii="SkolaSerifCnOffc" w:eastAsia="Times New Roman" w:hAnsi="SkolaSerifCnOffc" w:cs="Times New Roman"/>
                          <w:b/>
                          <w:bCs/>
                          <w:color w:val="000000"/>
                          <w:sz w:val="20"/>
                          <w:szCs w:val="20"/>
                          <w:lang w:val="mk-MK"/>
                        </w:rPr>
                        <w:t xml:space="preserve"> Сродство со детето             Датум                    Потпис на лекарот</w:t>
                      </w:r>
                    </w:p>
                    <w:p w14:paraId="42D8F6D7" w14:textId="77777777" w:rsidR="008A1C5E" w:rsidRPr="00B73EFE" w:rsidRDefault="008A1C5E" w:rsidP="008D5D4F">
                      <w:pPr>
                        <w:jc w:val="center"/>
                        <w:rPr>
                          <w:rFonts w:ascii="SkolaSerifCnOffc" w:eastAsia="Times New Roman" w:hAnsi="SkolaSerifCnOffc" w:cs="Times New Roman"/>
                          <w:b/>
                          <w:bCs/>
                          <w:color w:val="000000"/>
                          <w:sz w:val="20"/>
                          <w:szCs w:val="20"/>
                          <w:lang w:val="ru-RU"/>
                        </w:rPr>
                      </w:pPr>
                    </w:p>
                    <w:p w14:paraId="188277D1" w14:textId="77777777" w:rsidR="008A1C5E" w:rsidRPr="00B73EFE" w:rsidRDefault="008A1C5E" w:rsidP="008D5D4F">
                      <w:pPr>
                        <w:jc w:val="center"/>
                        <w:rPr>
                          <w:rFonts w:ascii="SkolaSerifCnOffc" w:eastAsia="Times New Roman" w:hAnsi="SkolaSerifCnOffc" w:cs="Times New Roman"/>
                          <w:b/>
                          <w:bCs/>
                          <w:color w:val="000000"/>
                          <w:sz w:val="20"/>
                          <w:szCs w:val="20"/>
                          <w:lang w:val="ru-RU"/>
                        </w:rPr>
                      </w:pPr>
                    </w:p>
                    <w:p w14:paraId="603B3B01" w14:textId="77777777" w:rsidR="008A1C5E" w:rsidRPr="00B73EFE" w:rsidRDefault="008A1C5E" w:rsidP="008D5D4F">
                      <w:pPr>
                        <w:jc w:val="center"/>
                        <w:rPr>
                          <w:rFonts w:ascii="Times New Roman" w:eastAsia="Times New Roman" w:hAnsi="Times New Roman" w:cs="Times New Roman"/>
                          <w:b/>
                          <w:bCs/>
                          <w:color w:val="000000"/>
                          <w:sz w:val="24"/>
                          <w:szCs w:val="24"/>
                          <w:lang w:val="ru-RU"/>
                        </w:rPr>
                      </w:pPr>
                    </w:p>
                    <w:p w14:paraId="5B538A66" w14:textId="77777777" w:rsidR="008A1C5E" w:rsidRPr="00B73EFE" w:rsidRDefault="008A1C5E" w:rsidP="001E7DB7">
                      <w:pPr>
                        <w:jc w:val="center"/>
                        <w:rPr>
                          <w:rFonts w:ascii="Times New Roman" w:eastAsia="Times New Roman" w:hAnsi="Times New Roman" w:cs="Times New Roman"/>
                          <w:b/>
                          <w:bCs/>
                          <w:color w:val="000000"/>
                          <w:sz w:val="24"/>
                          <w:szCs w:val="24"/>
                          <w:lang w:val="ru-RU"/>
                        </w:rPr>
                      </w:pPr>
                    </w:p>
                  </w:txbxContent>
                </v:textbox>
                <w10:wrap type="square"/>
              </v:shape>
            </w:pict>
          </mc:Fallback>
        </mc:AlternateContent>
      </w:r>
      <w:r w:rsidR="00C64FBA" w:rsidRPr="00BF5E52">
        <w:rPr>
          <w:rFonts w:ascii="SkolaSerifCnOffc" w:hAnsi="SkolaSerifCnOffc"/>
          <w:b/>
          <w:i/>
          <w:iCs/>
          <w:sz w:val="20"/>
          <w:szCs w:val="20"/>
          <w:lang w:val="mk-MK"/>
        </w:rPr>
        <w:t xml:space="preserve"> К</w:t>
      </w:r>
      <w:r w:rsidR="00C64FBA" w:rsidRPr="00BF5E52">
        <w:rPr>
          <w:rFonts w:ascii="SkolaSerifCnOffc" w:hAnsi="SkolaSerifCnOffc"/>
          <w:b/>
          <w:i/>
          <w:iCs/>
          <w:sz w:val="20"/>
          <w:szCs w:val="20"/>
        </w:rPr>
        <w:t>utija</w:t>
      </w:r>
      <w:r w:rsidR="00BE4A3E" w:rsidRPr="00BF5E52">
        <w:rPr>
          <w:rFonts w:ascii="SkolaSerifCnOffc" w:hAnsi="SkolaSerifCnOffc" w:cs="Times New Roman"/>
          <w:b/>
          <w:i/>
          <w:iCs/>
          <w:sz w:val="20"/>
          <w:szCs w:val="20"/>
          <w:shd w:val="clear" w:color="auto" w:fill="FFFFFF"/>
          <w:lang w:val="mk-MK"/>
        </w:rPr>
        <w:t xml:space="preserve"> </w:t>
      </w:r>
      <w:r w:rsidR="00BE4A3E" w:rsidRPr="00B73EFE">
        <w:rPr>
          <w:rFonts w:ascii="SkolaSerifCnOffc" w:hAnsi="SkolaSerifCnOffc" w:cs="Times New Roman"/>
          <w:b/>
          <w:i/>
          <w:iCs/>
          <w:sz w:val="20"/>
          <w:szCs w:val="20"/>
          <w:shd w:val="clear" w:color="auto" w:fill="FFFFFF"/>
          <w:lang w:val="ru-RU"/>
        </w:rPr>
        <w:t>12.</w:t>
      </w:r>
      <w:r w:rsidR="00BE4A3E" w:rsidRPr="00B73EFE">
        <w:rPr>
          <w:rFonts w:ascii="SkolaSerifCnOffc" w:hAnsi="SkolaSerifCnOffc" w:cs="Times New Roman"/>
          <w:b/>
          <w:sz w:val="20"/>
          <w:szCs w:val="20"/>
          <w:shd w:val="clear" w:color="auto" w:fill="FFFFFF"/>
          <w:lang w:val="ru-RU"/>
        </w:rPr>
        <w:t xml:space="preserve"> </w:t>
      </w:r>
      <w:r w:rsidR="008D5D4F" w:rsidRPr="00BF5E52">
        <w:rPr>
          <w:rFonts w:ascii="SkolaSerifCnOffc" w:eastAsia="Times New Roman" w:hAnsi="SkolaSerifCnOffc" w:cs="Times New Roman"/>
          <w:bCs/>
          <w:i/>
          <w:iCs/>
          <w:color w:val="000000"/>
          <w:sz w:val="20"/>
          <w:szCs w:val="20"/>
          <w:lang w:val="mk-MK"/>
        </w:rPr>
        <w:t xml:space="preserve">Оцена на болката од самите деца и </w:t>
      </w:r>
      <w:r w:rsidR="008D5D4F" w:rsidRPr="00B73EFE">
        <w:rPr>
          <w:rFonts w:ascii="SkolaSerifCnOffc" w:eastAsia="Times New Roman" w:hAnsi="SkolaSerifCnOffc" w:cs="Times New Roman"/>
          <w:bCs/>
          <w:i/>
          <w:iCs/>
          <w:color w:val="000000"/>
          <w:sz w:val="20"/>
          <w:szCs w:val="20"/>
          <w:lang w:val="ru-RU"/>
        </w:rPr>
        <w:t>АРТ</w:t>
      </w:r>
      <w:r w:rsidR="008D5D4F" w:rsidRPr="00BF5E52">
        <w:rPr>
          <w:rFonts w:ascii="SkolaSerifCnOffc" w:eastAsia="Times New Roman" w:hAnsi="SkolaSerifCnOffc" w:cs="Times New Roman"/>
          <w:bCs/>
          <w:i/>
          <w:iCs/>
          <w:color w:val="000000"/>
          <w:sz w:val="20"/>
          <w:szCs w:val="20"/>
          <w:lang w:val="mk-MK"/>
        </w:rPr>
        <w:t>-реставрација</w:t>
      </w:r>
    </w:p>
    <w:p w14:paraId="0247C6A7" w14:textId="77777777" w:rsidR="002B2F8C" w:rsidRPr="00BF5E52" w:rsidRDefault="002B2F8C" w:rsidP="00317092">
      <w:pPr>
        <w:jc w:val="center"/>
        <w:rPr>
          <w:rFonts w:ascii="SkolaSerifCnOffc" w:eastAsia="Times New Roman" w:hAnsi="SkolaSerifCnOffc" w:cs="Times New Roman"/>
          <w:bCs/>
          <w:color w:val="000000"/>
          <w:sz w:val="24"/>
          <w:szCs w:val="24"/>
          <w:lang w:val="mk-MK"/>
        </w:rPr>
      </w:pPr>
    </w:p>
    <w:p w14:paraId="57FCE4B7" w14:textId="6B53F503" w:rsidR="00FF49AC" w:rsidRPr="00B73EFE" w:rsidRDefault="00FF49AC" w:rsidP="005832FE">
      <w:pPr>
        <w:pStyle w:val="ListParagraph"/>
        <w:numPr>
          <w:ilvl w:val="1"/>
          <w:numId w:val="44"/>
        </w:numPr>
        <w:spacing w:after="0" w:line="240" w:lineRule="auto"/>
        <w:rPr>
          <w:rFonts w:ascii="SkolaSerifCnOffc" w:eastAsia="Times New Roman" w:hAnsi="SkolaSerifCnOffc" w:cs="Times New Roman"/>
          <w:b/>
          <w:color w:val="000000"/>
          <w:sz w:val="24"/>
          <w:szCs w:val="24"/>
          <w:lang w:val="ru-RU"/>
        </w:rPr>
      </w:pPr>
      <w:r w:rsidRPr="00BF5E52">
        <w:rPr>
          <w:rFonts w:ascii="SkolaSerifCnOffc" w:eastAsia="Times New Roman" w:hAnsi="SkolaSerifCnOffc" w:cs="Times New Roman"/>
          <w:b/>
          <w:color w:val="000000"/>
          <w:sz w:val="24"/>
          <w:szCs w:val="24"/>
          <w:lang w:val="mk-MK"/>
        </w:rPr>
        <w:lastRenderedPageBreak/>
        <w:t>Фактори поврзани со кариес според редуцираниот кариограм</w:t>
      </w:r>
    </w:p>
    <w:p w14:paraId="1BDF2DE1" w14:textId="77777777" w:rsidR="00FF49AC" w:rsidRPr="00B73EFE" w:rsidRDefault="00FF49AC" w:rsidP="005832FE">
      <w:pPr>
        <w:spacing w:line="240" w:lineRule="auto"/>
        <w:rPr>
          <w:rFonts w:ascii="SkolaSerifCnOffc" w:eastAsia="Times New Roman" w:hAnsi="SkolaSerifCnOffc" w:cs="Times New Roman"/>
          <w:sz w:val="24"/>
          <w:szCs w:val="24"/>
          <w:lang w:val="ru-RU"/>
        </w:rPr>
      </w:pPr>
    </w:p>
    <w:p w14:paraId="5BEFCBB5" w14:textId="77777777" w:rsidR="00FF49AC" w:rsidRPr="00B73EFE" w:rsidRDefault="00FF49AC" w:rsidP="005832FE">
      <w:pPr>
        <w:spacing w:after="0"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За проценка на ризикот од кариес кај испитаниците беше користен редуциран кариограм</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Редуцираниот кариограм </w:t>
      </w:r>
      <w:r w:rsidRPr="00B73EFE">
        <w:rPr>
          <w:rFonts w:ascii="SkolaSerifCnOffc" w:eastAsia="Times New Roman" w:hAnsi="SkolaSerifCnOffc" w:cs="Times New Roman"/>
          <w:sz w:val="24"/>
          <w:szCs w:val="24"/>
          <w:vertAlign w:val="superscript"/>
          <w:lang w:val="ru-RU"/>
        </w:rPr>
        <w:t xml:space="preserve"> </w:t>
      </w:r>
      <w:r w:rsidRPr="00BF5E52">
        <w:rPr>
          <w:rFonts w:ascii="SkolaSerifCnOffc" w:eastAsia="Times New Roman" w:hAnsi="SkolaSerifCnOffc" w:cs="Times New Roman"/>
          <w:color w:val="000000"/>
          <w:sz w:val="24"/>
          <w:szCs w:val="24"/>
          <w:lang w:val="mk-MK"/>
        </w:rPr>
        <w:t>се базираше на седумте фактори наведени во програмата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Табела</w:t>
      </w:r>
      <w:r w:rsidRPr="00B73EFE">
        <w:rPr>
          <w:rFonts w:ascii="SkolaSerifCnOffc" w:eastAsia="Times New Roman" w:hAnsi="SkolaSerifCnOffc" w:cs="Times New Roman"/>
          <w:sz w:val="24"/>
          <w:szCs w:val="24"/>
          <w:lang w:val="ru-RU"/>
        </w:rPr>
        <w:t xml:space="preserve">1. </w:t>
      </w:r>
      <w:r w:rsidRPr="00BF5E52">
        <w:rPr>
          <w:rFonts w:ascii="SkolaSerifCnOffc" w:eastAsia="Times New Roman" w:hAnsi="SkolaSerifCnOffc" w:cs="Times New Roman"/>
          <w:sz w:val="24"/>
          <w:szCs w:val="24"/>
          <w:lang w:val="mk-MK"/>
        </w:rPr>
        <w:t xml:space="preserve">Слика </w:t>
      </w:r>
      <w:r w:rsidR="00EF6CA8" w:rsidRPr="00B73EFE">
        <w:rPr>
          <w:rFonts w:ascii="SkolaSerifCnOffc" w:eastAsia="Times New Roman" w:hAnsi="SkolaSerifCnOffc" w:cs="Times New Roman"/>
          <w:sz w:val="24"/>
          <w:szCs w:val="24"/>
          <w:lang w:val="ru-RU"/>
        </w:rPr>
        <w:t>4</w:t>
      </w:r>
      <w:r w:rsidRPr="00BF5E52">
        <w:rPr>
          <w:rFonts w:ascii="SkolaSerifCnOffc" w:eastAsia="Times New Roman" w:hAnsi="SkolaSerifCnOffc" w:cs="Times New Roman"/>
          <w:sz w:val="24"/>
          <w:szCs w:val="24"/>
          <w:lang w:val="mk-MK"/>
        </w:rPr>
        <w:t>.</w:t>
      </w:r>
    </w:p>
    <w:p w14:paraId="1966B6B9" w14:textId="77777777" w:rsidR="00FF49AC" w:rsidRPr="00BF5E52" w:rsidRDefault="00FF49AC" w:rsidP="005832FE">
      <w:pPr>
        <w:spacing w:after="0" w:line="240" w:lineRule="auto"/>
        <w:ind w:firstLine="720"/>
        <w:rPr>
          <w:rFonts w:ascii="SkolaSerifCnOffc" w:eastAsia="Times New Roman" w:hAnsi="SkolaSerifCnOffc" w:cs="Times New Roman"/>
          <w:sz w:val="24"/>
          <w:szCs w:val="24"/>
          <w:lang w:val="mk-MK"/>
        </w:rPr>
      </w:pPr>
    </w:p>
    <w:p w14:paraId="147C9420" w14:textId="77777777" w:rsidR="00FF49AC" w:rsidRPr="00B73EFE" w:rsidRDefault="00FF49AC" w:rsidP="005832FE">
      <w:pPr>
        <w:spacing w:after="0"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eastAsia="Times New Roman" w:hAnsi="SkolaSerifCnOffc" w:cs="Times New Roman"/>
          <w:sz w:val="24"/>
          <w:szCs w:val="24"/>
          <w:lang w:val="mk-MK"/>
        </w:rPr>
        <w:t xml:space="preserve">Сите обезбедени информации беа собрани и внесени во една компјутерска програма, по што програмата ги подели децата во </w:t>
      </w:r>
      <w:r w:rsidR="0096156C" w:rsidRPr="00B73EFE">
        <w:rPr>
          <w:rFonts w:ascii="SkolaSerifCnOffc" w:eastAsia="Times New Roman" w:hAnsi="SkolaSerifCnOffc" w:cs="Times New Roman"/>
          <w:sz w:val="24"/>
          <w:szCs w:val="24"/>
          <w:lang w:val="ru-RU"/>
        </w:rPr>
        <w:t>5 категории на ризик од кариес: 81–100% (многу ниско); 61–80% (ниско); 41–60% (средно); 21–40% (високо); и 0-20% (многу високо)</w:t>
      </w:r>
      <w:r w:rsidR="00A93C1B" w:rsidRPr="00B73EFE">
        <w:rPr>
          <w:rFonts w:ascii="SkolaSerifCnOffc" w:eastAsia="Times New Roman" w:hAnsi="SkolaSerifCnOffc" w:cs="Times New Roman"/>
          <w:sz w:val="24"/>
          <w:szCs w:val="24"/>
          <w:lang w:val="ru-RU"/>
        </w:rPr>
        <w:t>.</w:t>
      </w:r>
      <w:r w:rsidR="009C111D" w:rsidRPr="00B73EFE">
        <w:rPr>
          <w:rFonts w:ascii="SkolaSerifCnOffc" w:eastAsia="Times New Roman" w:hAnsi="SkolaSerifCnOffc" w:cs="Times New Roman"/>
          <w:sz w:val="24"/>
          <w:szCs w:val="24"/>
          <w:vertAlign w:val="superscript"/>
          <w:lang w:val="ru-RU"/>
        </w:rPr>
        <w:t>48</w:t>
      </w:r>
    </w:p>
    <w:p w14:paraId="0A4B5CF4" w14:textId="77777777" w:rsidR="00A93C1B" w:rsidRPr="00B73EFE" w:rsidRDefault="00A93C1B" w:rsidP="0096156C">
      <w:pPr>
        <w:spacing w:after="0" w:line="360" w:lineRule="auto"/>
        <w:ind w:firstLine="720"/>
        <w:jc w:val="both"/>
        <w:rPr>
          <w:rFonts w:ascii="SkolaSerifCnOffc" w:eastAsia="Times New Roman" w:hAnsi="SkolaSerifCnOffc" w:cs="Times New Roman"/>
          <w:color w:val="FF0000"/>
          <w:sz w:val="24"/>
          <w:szCs w:val="24"/>
          <w:vertAlign w:val="superscript"/>
          <w:lang w:val="ru-RU"/>
        </w:rPr>
      </w:pPr>
    </w:p>
    <w:p w14:paraId="0839C181" w14:textId="77777777" w:rsidR="009C111D" w:rsidRPr="00B73EFE" w:rsidRDefault="009C111D" w:rsidP="00322E4F">
      <w:pPr>
        <w:spacing w:after="0" w:line="360" w:lineRule="auto"/>
        <w:jc w:val="both"/>
        <w:rPr>
          <w:rFonts w:ascii="SkolaSerifCnOffc" w:eastAsia="Times New Roman" w:hAnsi="SkolaSerifCnOffc" w:cs="Times New Roman"/>
          <w:color w:val="FF0000"/>
          <w:sz w:val="24"/>
          <w:szCs w:val="24"/>
          <w:lang w:val="ru-RU"/>
        </w:rPr>
      </w:pPr>
    </w:p>
    <w:p w14:paraId="2AC12291" w14:textId="6D11F371" w:rsidR="009C111D" w:rsidRPr="00BF5E52" w:rsidRDefault="008A1EE9" w:rsidP="008A1EE9">
      <w:pPr>
        <w:spacing w:after="0" w:line="360" w:lineRule="auto"/>
        <w:rPr>
          <w:rFonts w:ascii="SkolaSerifCnOffc" w:eastAsia="Times New Roman" w:hAnsi="SkolaSerifCnOffc" w:cs="Times New Roman"/>
          <w:sz w:val="24"/>
          <w:szCs w:val="24"/>
        </w:rPr>
      </w:pPr>
      <w:r w:rsidRPr="00B73EFE">
        <w:rPr>
          <w:rFonts w:ascii="SkolaSerifCnOffc" w:eastAsia="Times New Roman" w:hAnsi="SkolaSerifCnOffc" w:cs="Times New Roman"/>
          <w:sz w:val="24"/>
          <w:szCs w:val="24"/>
          <w:lang w:val="ru-RU"/>
        </w:rPr>
        <w:t xml:space="preserve">       </w:t>
      </w:r>
      <w:r w:rsidR="001C1C6A" w:rsidRPr="00BF5E52">
        <w:rPr>
          <w:rFonts w:ascii="SkolaSerifCnOffc" w:eastAsia="Times New Roman" w:hAnsi="SkolaSerifCnOffc" w:cs="Times New Roman"/>
          <w:noProof/>
          <w:sz w:val="24"/>
          <w:szCs w:val="24"/>
        </w:rPr>
        <w:drawing>
          <wp:inline distT="0" distB="0" distL="0" distR="0" wp14:anchorId="3460B0D4" wp14:editId="47679D7F">
            <wp:extent cx="5319395" cy="4070985"/>
            <wp:effectExtent l="0" t="0" r="0" b="0"/>
            <wp:docPr id="6"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9395" cy="4070985"/>
                    </a:xfrm>
                    <a:prstGeom prst="rect">
                      <a:avLst/>
                    </a:prstGeom>
                    <a:noFill/>
                    <a:ln>
                      <a:noFill/>
                    </a:ln>
                  </pic:spPr>
                </pic:pic>
              </a:graphicData>
            </a:graphic>
          </wp:inline>
        </w:drawing>
      </w:r>
    </w:p>
    <w:p w14:paraId="4E57F110" w14:textId="77777777" w:rsidR="00322E4F" w:rsidRPr="00B73EFE" w:rsidRDefault="00887B3E" w:rsidP="00322E4F">
      <w:pPr>
        <w:spacing w:after="0" w:line="240" w:lineRule="auto"/>
        <w:jc w:val="center"/>
        <w:rPr>
          <w:rFonts w:ascii="SkolaSerifCnOffc" w:eastAsia="Times New Roman" w:hAnsi="SkolaSerifCnOffc" w:cs="Times New Roman"/>
          <w:b/>
          <w:sz w:val="24"/>
          <w:szCs w:val="24"/>
          <w:lang w:val="ru-RU"/>
        </w:rPr>
      </w:pPr>
      <w:r w:rsidRPr="00B73EFE">
        <w:rPr>
          <w:rFonts w:ascii="SkolaSerifCnOffc" w:eastAsia="Times New Roman" w:hAnsi="SkolaSerifCnOffc" w:cs="Times New Roman"/>
          <w:b/>
          <w:sz w:val="24"/>
          <w:szCs w:val="24"/>
          <w:lang w:val="ru-RU"/>
        </w:rPr>
        <w:t xml:space="preserve">        </w:t>
      </w:r>
    </w:p>
    <w:p w14:paraId="1EC7CB3B" w14:textId="77777777" w:rsidR="009C111D" w:rsidRPr="00B73EFE" w:rsidRDefault="009C111D" w:rsidP="009C111D">
      <w:pPr>
        <w:jc w:val="center"/>
        <w:rPr>
          <w:rFonts w:ascii="SkolaSerifCnOffc" w:eastAsia="Times New Roman" w:hAnsi="SkolaSerifCnOffc" w:cs="Times New Roman"/>
          <w:bCs/>
          <w:i/>
          <w:iCs/>
          <w:sz w:val="20"/>
          <w:szCs w:val="20"/>
          <w:vertAlign w:val="superscript"/>
          <w:lang w:val="ru-RU"/>
        </w:rPr>
      </w:pPr>
      <w:r w:rsidRPr="00BF5E52">
        <w:rPr>
          <w:rFonts w:ascii="SkolaSerifCnOffc" w:eastAsia="Times New Roman" w:hAnsi="SkolaSerifCnOffc" w:cs="Times New Roman"/>
          <w:b/>
          <w:i/>
          <w:iCs/>
          <w:sz w:val="20"/>
          <w:szCs w:val="20"/>
          <w:lang w:val="mk-MK"/>
        </w:rPr>
        <w:t xml:space="preserve">Слика </w:t>
      </w:r>
      <w:r w:rsidR="00EF6CA8" w:rsidRPr="00B73EFE">
        <w:rPr>
          <w:rFonts w:ascii="SkolaSerifCnOffc" w:eastAsia="Times New Roman" w:hAnsi="SkolaSerifCnOffc" w:cs="Times New Roman"/>
          <w:b/>
          <w:i/>
          <w:iCs/>
          <w:sz w:val="20"/>
          <w:szCs w:val="20"/>
          <w:lang w:val="ru-RU"/>
        </w:rPr>
        <w:t>4</w:t>
      </w:r>
      <w:r w:rsidRPr="00B73EFE">
        <w:rPr>
          <w:rFonts w:ascii="SkolaSerifCnOffc" w:eastAsia="Times New Roman" w:hAnsi="SkolaSerifCnOffc" w:cs="Times New Roman"/>
          <w:b/>
          <w:i/>
          <w:iCs/>
          <w:sz w:val="20"/>
          <w:szCs w:val="20"/>
          <w:lang w:val="ru-RU"/>
        </w:rPr>
        <w:t>.</w:t>
      </w:r>
      <w:r w:rsidRPr="00B73EFE">
        <w:rPr>
          <w:rFonts w:ascii="SkolaSerifCnOffc" w:eastAsia="Times New Roman" w:hAnsi="SkolaSerifCnOffc" w:cs="Times New Roman"/>
          <w:b/>
          <w:sz w:val="20"/>
          <w:szCs w:val="20"/>
          <w:lang w:val="ru-RU"/>
        </w:rPr>
        <w:t xml:space="preserve"> </w:t>
      </w:r>
      <w:r w:rsidRPr="00BF5E52">
        <w:rPr>
          <w:rFonts w:ascii="SkolaSerifCnOffc" w:eastAsia="Times New Roman" w:hAnsi="SkolaSerifCnOffc" w:cs="Times New Roman"/>
          <w:bCs/>
          <w:i/>
          <w:iCs/>
          <w:sz w:val="20"/>
          <w:szCs w:val="20"/>
          <w:lang w:val="mk-MK"/>
        </w:rPr>
        <w:t>Кариограм</w:t>
      </w:r>
      <w:r w:rsidRPr="00B73EFE">
        <w:rPr>
          <w:rFonts w:ascii="SkolaSerifCnOffc" w:eastAsia="Times New Roman" w:hAnsi="SkolaSerifCnOffc" w:cs="Times New Roman"/>
          <w:bCs/>
          <w:i/>
          <w:iCs/>
          <w:sz w:val="20"/>
          <w:szCs w:val="20"/>
          <w:vertAlign w:val="superscript"/>
          <w:lang w:val="ru-RU"/>
        </w:rPr>
        <w:t>51</w:t>
      </w:r>
    </w:p>
    <w:p w14:paraId="71CC56CB" w14:textId="153C8F54" w:rsidR="009C111D" w:rsidRPr="00B73EFE" w:rsidRDefault="009C111D" w:rsidP="009C111D">
      <w:pPr>
        <w:spacing w:after="0" w:line="360" w:lineRule="auto"/>
        <w:ind w:firstLine="720"/>
        <w:jc w:val="center"/>
        <w:rPr>
          <w:rFonts w:ascii="SkolaSerifCnOffc" w:eastAsia="Times New Roman" w:hAnsi="SkolaSerifCnOffc" w:cs="Times New Roman"/>
          <w:color w:val="FF0000"/>
          <w:sz w:val="24"/>
          <w:szCs w:val="24"/>
          <w:lang w:val="ru-RU"/>
        </w:rPr>
      </w:pPr>
    </w:p>
    <w:p w14:paraId="4F534D07" w14:textId="49BED245" w:rsidR="005832FE" w:rsidRPr="00B73EFE" w:rsidRDefault="005832FE" w:rsidP="009C111D">
      <w:pPr>
        <w:spacing w:after="0" w:line="360" w:lineRule="auto"/>
        <w:ind w:firstLine="720"/>
        <w:jc w:val="center"/>
        <w:rPr>
          <w:rFonts w:ascii="SkolaSerifCnOffc" w:eastAsia="Times New Roman" w:hAnsi="SkolaSerifCnOffc" w:cs="Times New Roman"/>
          <w:color w:val="FF0000"/>
          <w:sz w:val="24"/>
          <w:szCs w:val="24"/>
          <w:lang w:val="ru-RU"/>
        </w:rPr>
      </w:pPr>
    </w:p>
    <w:p w14:paraId="38957AE8" w14:textId="77777777" w:rsidR="005832FE" w:rsidRPr="00B73EFE" w:rsidRDefault="005832FE" w:rsidP="009C111D">
      <w:pPr>
        <w:spacing w:after="0" w:line="360" w:lineRule="auto"/>
        <w:ind w:firstLine="720"/>
        <w:jc w:val="center"/>
        <w:rPr>
          <w:rFonts w:ascii="SkolaSerifCnOffc" w:eastAsia="Times New Roman" w:hAnsi="SkolaSerifCnOffc" w:cs="Times New Roman"/>
          <w:color w:val="FF0000"/>
          <w:sz w:val="24"/>
          <w:szCs w:val="24"/>
          <w:lang w:val="ru-RU"/>
        </w:rPr>
      </w:pPr>
    </w:p>
    <w:p w14:paraId="472AAB12" w14:textId="77777777" w:rsidR="00322E4F" w:rsidRPr="00B73EFE" w:rsidRDefault="00322E4F" w:rsidP="009C111D">
      <w:pPr>
        <w:spacing w:after="0" w:line="360" w:lineRule="auto"/>
        <w:ind w:firstLine="720"/>
        <w:jc w:val="center"/>
        <w:rPr>
          <w:rFonts w:ascii="SkolaSerifCnOffc" w:eastAsia="Times New Roman" w:hAnsi="SkolaSerifCnOffc" w:cs="Times New Roman"/>
          <w:color w:val="FF0000"/>
          <w:sz w:val="24"/>
          <w:szCs w:val="24"/>
          <w:lang w:val="ru-RU"/>
        </w:rPr>
      </w:pPr>
    </w:p>
    <w:p w14:paraId="4AF1BF29" w14:textId="77777777" w:rsidR="009C111D" w:rsidRPr="00B73EFE" w:rsidRDefault="009C111D" w:rsidP="0096156C">
      <w:pPr>
        <w:spacing w:after="0" w:line="360" w:lineRule="auto"/>
        <w:ind w:firstLine="720"/>
        <w:jc w:val="both"/>
        <w:rPr>
          <w:rFonts w:ascii="SkolaSerifCnOffc" w:eastAsia="Times New Roman" w:hAnsi="SkolaSerifCnOffc" w:cs="Times New Roman"/>
          <w:color w:val="FF0000"/>
          <w:sz w:val="24"/>
          <w:szCs w:val="24"/>
          <w:lang w:val="ru-RU"/>
        </w:rPr>
      </w:pPr>
    </w:p>
    <w:p w14:paraId="2D689708" w14:textId="77777777" w:rsidR="00C64FBA" w:rsidRPr="00B73EFE" w:rsidRDefault="00C64FBA" w:rsidP="00C64FBA">
      <w:pPr>
        <w:rPr>
          <w:rFonts w:ascii="SkolaSerifCnOffc" w:eastAsia="Times New Roman" w:hAnsi="SkolaSerifCnOffc" w:cs="Times New Roman"/>
          <w:bCs/>
          <w:i/>
          <w:iCs/>
          <w:sz w:val="24"/>
          <w:szCs w:val="24"/>
          <w:vertAlign w:val="superscript"/>
          <w:lang w:val="ru-RU"/>
        </w:rPr>
      </w:pPr>
      <w:r w:rsidRPr="00BF5E52">
        <w:rPr>
          <w:rFonts w:ascii="SkolaSerifCnOffc" w:eastAsia="Times New Roman" w:hAnsi="SkolaSerifCnOffc" w:cs="Times New Roman"/>
          <w:b/>
          <w:i/>
          <w:iCs/>
          <w:sz w:val="24"/>
          <w:szCs w:val="24"/>
          <w:lang w:val="mk-MK"/>
        </w:rPr>
        <w:t xml:space="preserve">Табела </w:t>
      </w:r>
      <w:r w:rsidRPr="00B73EFE">
        <w:rPr>
          <w:rFonts w:ascii="SkolaSerifCnOffc" w:eastAsia="Times New Roman" w:hAnsi="SkolaSerifCnOffc" w:cs="Times New Roman"/>
          <w:b/>
          <w:i/>
          <w:iCs/>
          <w:sz w:val="24"/>
          <w:szCs w:val="24"/>
          <w:lang w:val="ru-RU"/>
        </w:rPr>
        <w:t>1</w:t>
      </w:r>
      <w:r w:rsidRPr="00B73EFE">
        <w:rPr>
          <w:rFonts w:ascii="SkolaSerifCnOffc" w:eastAsia="Times New Roman" w:hAnsi="SkolaSerifCnOffc" w:cs="Times New Roman"/>
          <w:bCs/>
          <w:i/>
          <w:iCs/>
          <w:sz w:val="24"/>
          <w:szCs w:val="24"/>
          <w:lang w:val="ru-RU"/>
        </w:rPr>
        <w:t xml:space="preserve">. </w:t>
      </w:r>
      <w:r w:rsidRPr="00BF5E52">
        <w:rPr>
          <w:rFonts w:ascii="SkolaSerifCnOffc" w:eastAsia="Times New Roman" w:hAnsi="SkolaSerifCnOffc" w:cs="Times New Roman"/>
          <w:bCs/>
          <w:i/>
          <w:iCs/>
          <w:sz w:val="24"/>
          <w:szCs w:val="24"/>
          <w:lang w:val="mk-MK"/>
        </w:rPr>
        <w:t>Фактори поврзани со кариес според програмата</w:t>
      </w:r>
      <w:r w:rsidRPr="00B73EFE">
        <w:rPr>
          <w:rFonts w:ascii="SkolaSerifCnOffc" w:eastAsia="Times New Roman" w:hAnsi="SkolaSerifCnOffc" w:cs="Times New Roman"/>
          <w:bCs/>
          <w:i/>
          <w:iCs/>
          <w:sz w:val="24"/>
          <w:szCs w:val="24"/>
          <w:vertAlign w:val="superscript"/>
          <w:lang w:val="ru-RU"/>
        </w:rPr>
        <w:t>51</w:t>
      </w:r>
    </w:p>
    <w:p w14:paraId="5AFDC989" w14:textId="77777777" w:rsidR="00D960F5" w:rsidRPr="00BF5E52" w:rsidRDefault="00D960F5" w:rsidP="008A1EE9">
      <w:pPr>
        <w:jc w:val="center"/>
        <w:rPr>
          <w:rFonts w:ascii="SkolaSerifCnOffc" w:eastAsia="Times New Roman" w:hAnsi="SkolaSerifCnOffc" w:cs="Times New Roman"/>
          <w:b/>
          <w:sz w:val="24"/>
          <w:szCs w:val="24"/>
          <w:lang w:val="mk-MK"/>
        </w:rPr>
      </w:pPr>
    </w:p>
    <w:p w14:paraId="373F57C5" w14:textId="568F8568" w:rsidR="00FF49AC" w:rsidRPr="00BF5E52" w:rsidRDefault="00FF49AC" w:rsidP="008A1EE9">
      <w:pPr>
        <w:jc w:val="center"/>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t>Фактор</w:t>
      </w:r>
      <w:r w:rsidRPr="00BF5E52">
        <w:rPr>
          <w:rFonts w:ascii="SkolaSerifCnOffc" w:eastAsia="Times New Roman" w:hAnsi="SkolaSerifCnOffc" w:cs="Times New Roman"/>
          <w:b/>
          <w:sz w:val="24"/>
          <w:szCs w:val="24"/>
        </w:rPr>
        <w:t xml:space="preserve">                           </w:t>
      </w:r>
      <w:r w:rsidRPr="00BF5E52">
        <w:rPr>
          <w:rFonts w:ascii="SkolaSerifCnOffc" w:eastAsia="Times New Roman" w:hAnsi="SkolaSerifCnOffc" w:cs="Times New Roman"/>
          <w:b/>
          <w:sz w:val="24"/>
          <w:szCs w:val="24"/>
          <w:lang w:val="mk-MK"/>
        </w:rPr>
        <w:t xml:space="preserve">  </w:t>
      </w:r>
      <w:r w:rsidRPr="00BF5E52">
        <w:rPr>
          <w:rFonts w:ascii="SkolaSerifCnOffc" w:eastAsia="Times New Roman" w:hAnsi="SkolaSerifCnOffc" w:cs="Times New Roman"/>
          <w:b/>
          <w:sz w:val="24"/>
          <w:szCs w:val="24"/>
        </w:rPr>
        <w:t xml:space="preserve">       </w:t>
      </w:r>
      <w:r w:rsidRPr="00BF5E52">
        <w:rPr>
          <w:rFonts w:ascii="SkolaSerifCnOffc" w:eastAsia="Times New Roman" w:hAnsi="SkolaSerifCnOffc" w:cs="Times New Roman"/>
          <w:b/>
          <w:sz w:val="24"/>
          <w:szCs w:val="24"/>
          <w:lang w:val="mk-MK"/>
        </w:rPr>
        <w:t xml:space="preserve">  Коментар</w:t>
      </w:r>
      <w:r w:rsidRPr="00BF5E52">
        <w:rPr>
          <w:rFonts w:ascii="SkolaSerifCnOffc" w:eastAsia="Times New Roman" w:hAnsi="SkolaSerifCnOffc" w:cs="Times New Roman"/>
          <w:b/>
          <w:sz w:val="24"/>
          <w:szCs w:val="24"/>
        </w:rPr>
        <w:t xml:space="preserve">                      </w:t>
      </w:r>
      <w:r w:rsidRPr="00BF5E52">
        <w:rPr>
          <w:rFonts w:ascii="SkolaSerifCnOffc" w:eastAsia="Times New Roman" w:hAnsi="SkolaSerifCnOffc" w:cs="Times New Roman"/>
          <w:b/>
          <w:sz w:val="24"/>
          <w:szCs w:val="24"/>
          <w:lang w:val="mk-MK"/>
        </w:rPr>
        <w:t xml:space="preserve">    Потребни информации/податоци</w:t>
      </w:r>
    </w:p>
    <w:tbl>
      <w:tblPr>
        <w:tblW w:w="9405"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000" w:firstRow="0" w:lastRow="0" w:firstColumn="0" w:lastColumn="0" w:noHBand="0" w:noVBand="0"/>
      </w:tblPr>
      <w:tblGrid>
        <w:gridCol w:w="3165"/>
        <w:gridCol w:w="3060"/>
        <w:gridCol w:w="3180"/>
      </w:tblGrid>
      <w:tr w:rsidR="00FF49AC" w:rsidRPr="00B73EFE" w14:paraId="7F55D91A" w14:textId="77777777" w:rsidTr="00066EE3">
        <w:tc>
          <w:tcPr>
            <w:tcW w:w="3165" w:type="dxa"/>
            <w:tcMar>
              <w:top w:w="100" w:type="dxa"/>
              <w:left w:w="100" w:type="dxa"/>
              <w:bottom w:w="100" w:type="dxa"/>
              <w:right w:w="100" w:type="dxa"/>
            </w:tcMar>
          </w:tcPr>
          <w:p w14:paraId="1416EC2C"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Искуство со кариес</w:t>
            </w:r>
            <w:r w:rsidRPr="00BF5E52">
              <w:rPr>
                <w:rFonts w:ascii="SkolaSerifCnOffc" w:eastAsia="Times New Roman" w:hAnsi="SkolaSerifCnOffc" w:cs="Times New Roman"/>
                <w:sz w:val="20"/>
                <w:szCs w:val="20"/>
              </w:rPr>
              <w:t xml:space="preserve"> </w:t>
            </w:r>
          </w:p>
        </w:tc>
        <w:tc>
          <w:tcPr>
            <w:tcW w:w="3060" w:type="dxa"/>
            <w:tcMar>
              <w:top w:w="100" w:type="dxa"/>
              <w:left w:w="100" w:type="dxa"/>
              <w:bottom w:w="100" w:type="dxa"/>
              <w:right w:w="100" w:type="dxa"/>
            </w:tcMar>
          </w:tcPr>
          <w:p w14:paraId="4E6F1206"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Минато искуство со кариес</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вклучително кавитети</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пломби и</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екстрахирани заби поради кариес</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Неколку нови кавитети, дефинитивно појавени во текот на претходната година, треба да дадат резултат „3“ дури и кога бројот на пломби е низок</w:t>
            </w:r>
            <w:r w:rsidRPr="00B73EFE">
              <w:rPr>
                <w:rFonts w:ascii="SkolaSerifCnOffc" w:eastAsia="Times New Roman" w:hAnsi="SkolaSerifCnOffc" w:cs="Times New Roman"/>
                <w:sz w:val="20"/>
                <w:szCs w:val="20"/>
                <w:lang w:val="ru-RU"/>
              </w:rPr>
              <w:t xml:space="preserve">. </w:t>
            </w:r>
          </w:p>
        </w:tc>
        <w:tc>
          <w:tcPr>
            <w:tcW w:w="3180" w:type="dxa"/>
            <w:tcMar>
              <w:top w:w="100" w:type="dxa"/>
              <w:left w:w="100" w:type="dxa"/>
              <w:bottom w:w="100" w:type="dxa"/>
              <w:right w:w="100" w:type="dxa"/>
            </w:tcMar>
          </w:tcPr>
          <w:p w14:paraId="1613594F" w14:textId="77777777" w:rsidR="00FF49AC" w:rsidRPr="00B73EFE" w:rsidRDefault="009B3DCC" w:rsidP="00066EE3">
            <w:pPr>
              <w:widowControl w:val="0"/>
              <w:spacing w:line="240" w:lineRule="auto"/>
              <w:jc w:val="both"/>
              <w:rPr>
                <w:rFonts w:ascii="SkolaSerifCnOffc" w:eastAsia="Times New Roman" w:hAnsi="SkolaSerifCnOffc" w:cs="Times New Roman"/>
                <w:sz w:val="20"/>
                <w:szCs w:val="20"/>
                <w:lang w:val="ru-RU"/>
              </w:rPr>
            </w:pPr>
            <w:r w:rsidRPr="00B73EFE">
              <w:rPr>
                <w:rFonts w:ascii="SkolaSerifCnOffc" w:eastAsia="Times New Roman" w:hAnsi="SkolaSerifCnOffc" w:cs="Times New Roman"/>
                <w:sz w:val="20"/>
                <w:szCs w:val="20"/>
                <w:lang w:val="ru-RU"/>
              </w:rPr>
              <w:t xml:space="preserve">Податоци од индексот </w:t>
            </w:r>
            <w:r w:rsidRPr="00BF5E52">
              <w:rPr>
                <w:rFonts w:ascii="SkolaSerifCnOffc" w:eastAsia="Times New Roman" w:hAnsi="SkolaSerifCnOffc" w:cs="Times New Roman"/>
                <w:sz w:val="20"/>
                <w:szCs w:val="20"/>
              </w:rPr>
              <w:t>dmft</w:t>
            </w:r>
            <w:r w:rsidRPr="00B73EFE">
              <w:rPr>
                <w:rFonts w:ascii="SkolaSerifCnOffc" w:eastAsia="Times New Roman" w:hAnsi="SkolaSerifCnOffc" w:cs="Times New Roman"/>
                <w:sz w:val="20"/>
                <w:szCs w:val="20"/>
                <w:lang w:val="ru-RU"/>
              </w:rPr>
              <w:t xml:space="preserve"> според критериумите на СЗО</w:t>
            </w:r>
            <w:r w:rsidR="00FF49AC" w:rsidRPr="00B73EFE">
              <w:rPr>
                <w:rFonts w:ascii="SkolaSerifCnOffc" w:eastAsia="Times New Roman" w:hAnsi="SkolaSerifCnOffc" w:cs="Times New Roman"/>
                <w:sz w:val="20"/>
                <w:szCs w:val="20"/>
                <w:lang w:val="ru-RU"/>
              </w:rPr>
              <w:t xml:space="preserve">. </w:t>
            </w:r>
          </w:p>
        </w:tc>
      </w:tr>
      <w:tr w:rsidR="00FF49AC" w:rsidRPr="00BF5E52" w14:paraId="2BBCE271" w14:textId="77777777" w:rsidTr="00066EE3">
        <w:tc>
          <w:tcPr>
            <w:tcW w:w="3165" w:type="dxa"/>
            <w:tcMar>
              <w:top w:w="100" w:type="dxa"/>
              <w:left w:w="100" w:type="dxa"/>
              <w:bottom w:w="100" w:type="dxa"/>
              <w:right w:w="100" w:type="dxa"/>
            </w:tcMar>
          </w:tcPr>
          <w:p w14:paraId="1B76BD7F"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Поврзани општи болести</w:t>
            </w:r>
          </w:p>
        </w:tc>
        <w:tc>
          <w:tcPr>
            <w:tcW w:w="3060" w:type="dxa"/>
            <w:tcMar>
              <w:top w:w="100" w:type="dxa"/>
              <w:left w:w="100" w:type="dxa"/>
              <w:bottom w:w="100" w:type="dxa"/>
              <w:right w:w="100" w:type="dxa"/>
            </w:tcMar>
          </w:tcPr>
          <w:p w14:paraId="35507F23"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Општа болест или</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заболувања поврзани со дентален кариес</w:t>
            </w:r>
          </w:p>
        </w:tc>
        <w:tc>
          <w:tcPr>
            <w:tcW w:w="3180" w:type="dxa"/>
            <w:tcMar>
              <w:top w:w="100" w:type="dxa"/>
              <w:left w:w="100" w:type="dxa"/>
              <w:bottom w:w="100" w:type="dxa"/>
              <w:right w:w="100" w:type="dxa"/>
            </w:tcMar>
          </w:tcPr>
          <w:p w14:paraId="6C2A3EEC" w14:textId="77777777" w:rsidR="00FF49AC" w:rsidRPr="00BF5E52" w:rsidRDefault="00FF49AC" w:rsidP="00066EE3">
            <w:pPr>
              <w:widowControl w:val="0"/>
              <w:spacing w:line="240" w:lineRule="auto"/>
              <w:jc w:val="both"/>
              <w:rPr>
                <w:rFonts w:ascii="SkolaSerifCnOffc" w:eastAsia="Times New Roman" w:hAnsi="SkolaSerifCnOffc" w:cs="Times New Roman"/>
                <w:sz w:val="20"/>
                <w:szCs w:val="20"/>
                <w:lang w:val="mk-MK"/>
              </w:rPr>
            </w:pPr>
            <w:r w:rsidRPr="00BF5E52">
              <w:rPr>
                <w:rFonts w:ascii="SkolaSerifCnOffc" w:eastAsia="Times New Roman" w:hAnsi="SkolaSerifCnOffc" w:cs="Times New Roman"/>
                <w:sz w:val="20"/>
                <w:szCs w:val="20"/>
                <w:lang w:val="mk-MK"/>
              </w:rPr>
              <w:t>Медицинска анамнеза</w:t>
            </w:r>
            <w:r w:rsidRPr="00BF5E52">
              <w:rPr>
                <w:rFonts w:ascii="SkolaSerifCnOffc" w:eastAsia="Times New Roman" w:hAnsi="SkolaSerifCnOffc" w:cs="Times New Roman"/>
                <w:sz w:val="20"/>
                <w:szCs w:val="20"/>
              </w:rPr>
              <w:t xml:space="preserve">, </w:t>
            </w:r>
            <w:r w:rsidRPr="00BF5E52">
              <w:rPr>
                <w:rFonts w:ascii="SkolaSerifCnOffc" w:eastAsia="Times New Roman" w:hAnsi="SkolaSerifCnOffc" w:cs="Times New Roman"/>
                <w:sz w:val="20"/>
                <w:szCs w:val="20"/>
                <w:lang w:val="mk-MK"/>
              </w:rPr>
              <w:t>лекови</w:t>
            </w:r>
          </w:p>
        </w:tc>
      </w:tr>
      <w:tr w:rsidR="00FF49AC" w:rsidRPr="00BF5E52" w14:paraId="49FB7275" w14:textId="77777777" w:rsidTr="00066EE3">
        <w:tc>
          <w:tcPr>
            <w:tcW w:w="3165" w:type="dxa"/>
            <w:tcMar>
              <w:top w:w="100" w:type="dxa"/>
              <w:left w:w="100" w:type="dxa"/>
              <w:bottom w:w="100" w:type="dxa"/>
              <w:right w:w="100" w:type="dxa"/>
            </w:tcMar>
          </w:tcPr>
          <w:p w14:paraId="0847C286"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Исхрана</w:t>
            </w:r>
            <w:r w:rsidRPr="00BF5E52">
              <w:rPr>
                <w:rFonts w:ascii="SkolaSerifCnOffc" w:eastAsia="Times New Roman" w:hAnsi="SkolaSerifCnOffc" w:cs="Times New Roman"/>
                <w:sz w:val="20"/>
                <w:szCs w:val="20"/>
              </w:rPr>
              <w:t xml:space="preserve">, </w:t>
            </w:r>
            <w:r w:rsidRPr="00BF5E52">
              <w:rPr>
                <w:rFonts w:ascii="SkolaSerifCnOffc" w:eastAsia="Times New Roman" w:hAnsi="SkolaSerifCnOffc" w:cs="Times New Roman"/>
                <w:sz w:val="20"/>
                <w:szCs w:val="20"/>
                <w:lang w:val="mk-MK"/>
              </w:rPr>
              <w:t>содржина</w:t>
            </w:r>
            <w:r w:rsidRPr="00BF5E52">
              <w:rPr>
                <w:rFonts w:ascii="SkolaSerifCnOffc" w:eastAsia="Times New Roman" w:hAnsi="SkolaSerifCnOffc" w:cs="Times New Roman"/>
                <w:sz w:val="20"/>
                <w:szCs w:val="20"/>
              </w:rPr>
              <w:t xml:space="preserve"> </w:t>
            </w:r>
          </w:p>
        </w:tc>
        <w:tc>
          <w:tcPr>
            <w:tcW w:w="3060" w:type="dxa"/>
            <w:tcMar>
              <w:top w:w="100" w:type="dxa"/>
              <w:left w:w="100" w:type="dxa"/>
              <w:bottom w:w="100" w:type="dxa"/>
              <w:right w:w="100" w:type="dxa"/>
            </w:tcMar>
          </w:tcPr>
          <w:p w14:paraId="43FE4E5E"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Проценка на кариогеноста на храната</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особено на содржина на ферментирани јаглехидрати</w:t>
            </w:r>
            <w:r w:rsidRPr="00B73EFE">
              <w:rPr>
                <w:rFonts w:ascii="SkolaSerifCnOffc" w:eastAsia="Times New Roman" w:hAnsi="SkolaSerifCnOffc" w:cs="Times New Roman"/>
                <w:sz w:val="20"/>
                <w:szCs w:val="20"/>
                <w:lang w:val="ru-RU"/>
              </w:rPr>
              <w:t>.</w:t>
            </w:r>
          </w:p>
        </w:tc>
        <w:tc>
          <w:tcPr>
            <w:tcW w:w="3180" w:type="dxa"/>
            <w:tcMar>
              <w:top w:w="100" w:type="dxa"/>
              <w:left w:w="100" w:type="dxa"/>
              <w:bottom w:w="100" w:type="dxa"/>
              <w:right w:w="100" w:type="dxa"/>
            </w:tcMar>
          </w:tcPr>
          <w:p w14:paraId="0E115520" w14:textId="77777777" w:rsidR="00FF49AC" w:rsidRPr="00BF5E52" w:rsidRDefault="00FF49AC" w:rsidP="00066EE3">
            <w:pPr>
              <w:widowControl w:val="0"/>
              <w:spacing w:line="240" w:lineRule="auto"/>
              <w:jc w:val="both"/>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Историја на исхраната</w:t>
            </w:r>
            <w:r w:rsidRPr="00BF5E52">
              <w:rPr>
                <w:rFonts w:ascii="SkolaSerifCnOffc" w:eastAsia="Times New Roman" w:hAnsi="SkolaSerifCnOffc" w:cs="Times New Roman"/>
                <w:sz w:val="20"/>
                <w:szCs w:val="20"/>
              </w:rPr>
              <w:t xml:space="preserve"> </w:t>
            </w:r>
          </w:p>
        </w:tc>
      </w:tr>
      <w:tr w:rsidR="00FF49AC" w:rsidRPr="00BF5E52" w14:paraId="02665755" w14:textId="77777777" w:rsidTr="00066EE3">
        <w:tc>
          <w:tcPr>
            <w:tcW w:w="3165" w:type="dxa"/>
            <w:tcMar>
              <w:top w:w="100" w:type="dxa"/>
              <w:left w:w="100" w:type="dxa"/>
              <w:bottom w:w="100" w:type="dxa"/>
              <w:right w:w="100" w:type="dxa"/>
            </w:tcMar>
          </w:tcPr>
          <w:p w14:paraId="4E62D76F"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Исхрана</w:t>
            </w:r>
            <w:r w:rsidRPr="00BF5E52">
              <w:rPr>
                <w:rFonts w:ascii="SkolaSerifCnOffc" w:eastAsia="Times New Roman" w:hAnsi="SkolaSerifCnOffc" w:cs="Times New Roman"/>
                <w:sz w:val="20"/>
                <w:szCs w:val="20"/>
              </w:rPr>
              <w:t xml:space="preserve">, </w:t>
            </w:r>
            <w:r w:rsidRPr="00BF5E52">
              <w:rPr>
                <w:rFonts w:ascii="SkolaSerifCnOffc" w:eastAsia="Times New Roman" w:hAnsi="SkolaSerifCnOffc" w:cs="Times New Roman"/>
                <w:sz w:val="20"/>
                <w:szCs w:val="20"/>
                <w:lang w:val="mk-MK"/>
              </w:rPr>
              <w:t>честота</w:t>
            </w:r>
            <w:r w:rsidRPr="00BF5E52">
              <w:rPr>
                <w:rFonts w:ascii="SkolaSerifCnOffc" w:eastAsia="Times New Roman" w:hAnsi="SkolaSerifCnOffc" w:cs="Times New Roman"/>
                <w:sz w:val="20"/>
                <w:szCs w:val="20"/>
              </w:rPr>
              <w:t xml:space="preserve"> </w:t>
            </w:r>
          </w:p>
        </w:tc>
        <w:tc>
          <w:tcPr>
            <w:tcW w:w="3060" w:type="dxa"/>
            <w:tcMar>
              <w:top w:w="100" w:type="dxa"/>
              <w:left w:w="100" w:type="dxa"/>
              <w:bottom w:w="100" w:type="dxa"/>
              <w:right w:w="100" w:type="dxa"/>
            </w:tcMar>
          </w:tcPr>
          <w:p w14:paraId="40EF8A80"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Проценка на бројот на оброци и ужини на ден</w:t>
            </w:r>
            <w:r w:rsidRPr="00B73EFE">
              <w:rPr>
                <w:rFonts w:ascii="SkolaSerifCnOffc" w:eastAsia="Times New Roman" w:hAnsi="SkolaSerifCnOffc" w:cs="Times New Roman"/>
                <w:sz w:val="20"/>
                <w:szCs w:val="20"/>
                <w:lang w:val="ru-RU"/>
              </w:rPr>
              <w:t>,</w:t>
            </w:r>
            <w:r w:rsidRPr="00BF5E52">
              <w:rPr>
                <w:rFonts w:ascii="SkolaSerifCnOffc" w:eastAsia="Times New Roman" w:hAnsi="SkolaSerifCnOffc" w:cs="Times New Roman"/>
                <w:sz w:val="20"/>
                <w:szCs w:val="20"/>
                <w:lang w:val="mk-MK"/>
              </w:rPr>
              <w:t xml:space="preserve"> просек за нормален ден</w:t>
            </w:r>
            <w:r w:rsidRPr="00B73EFE">
              <w:rPr>
                <w:rFonts w:ascii="SkolaSerifCnOffc" w:eastAsia="Times New Roman" w:hAnsi="SkolaSerifCnOffc" w:cs="Times New Roman"/>
                <w:sz w:val="20"/>
                <w:szCs w:val="20"/>
                <w:lang w:val="ru-RU"/>
              </w:rPr>
              <w:t xml:space="preserve">. </w:t>
            </w:r>
          </w:p>
        </w:tc>
        <w:tc>
          <w:tcPr>
            <w:tcW w:w="3180" w:type="dxa"/>
            <w:tcMar>
              <w:top w:w="100" w:type="dxa"/>
              <w:left w:w="100" w:type="dxa"/>
              <w:bottom w:w="100" w:type="dxa"/>
              <w:right w:w="100" w:type="dxa"/>
            </w:tcMar>
          </w:tcPr>
          <w:p w14:paraId="40A12DC9" w14:textId="77777777" w:rsidR="00FF49AC" w:rsidRPr="00BF5E52" w:rsidRDefault="00FF49AC" w:rsidP="00066EE3">
            <w:pPr>
              <w:widowControl w:val="0"/>
              <w:spacing w:line="240" w:lineRule="auto"/>
              <w:jc w:val="both"/>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Резултати од прашалник</w:t>
            </w:r>
            <w:r w:rsidRPr="00BF5E52">
              <w:rPr>
                <w:rFonts w:ascii="SkolaSerifCnOffc" w:eastAsia="Times New Roman" w:hAnsi="SkolaSerifCnOffc" w:cs="Times New Roman"/>
                <w:sz w:val="20"/>
                <w:szCs w:val="20"/>
              </w:rPr>
              <w:t xml:space="preserve"> </w:t>
            </w:r>
          </w:p>
        </w:tc>
      </w:tr>
      <w:tr w:rsidR="00FF49AC" w:rsidRPr="00BF5E52" w14:paraId="719C898A" w14:textId="77777777" w:rsidTr="00066EE3">
        <w:tc>
          <w:tcPr>
            <w:tcW w:w="3165" w:type="dxa"/>
            <w:tcMar>
              <w:top w:w="100" w:type="dxa"/>
              <w:left w:w="100" w:type="dxa"/>
              <w:bottom w:w="100" w:type="dxa"/>
              <w:right w:w="100" w:type="dxa"/>
            </w:tcMar>
          </w:tcPr>
          <w:p w14:paraId="2B310D28"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Количество плак</w:t>
            </w:r>
            <w:r w:rsidRPr="00BF5E52">
              <w:rPr>
                <w:rFonts w:ascii="SkolaSerifCnOffc" w:eastAsia="Times New Roman" w:hAnsi="SkolaSerifCnOffc" w:cs="Times New Roman"/>
                <w:sz w:val="20"/>
                <w:szCs w:val="20"/>
              </w:rPr>
              <w:t xml:space="preserve"> </w:t>
            </w:r>
          </w:p>
        </w:tc>
        <w:tc>
          <w:tcPr>
            <w:tcW w:w="3060" w:type="dxa"/>
            <w:tcMar>
              <w:top w:w="100" w:type="dxa"/>
              <w:left w:w="100" w:type="dxa"/>
              <w:bottom w:w="100" w:type="dxa"/>
              <w:right w:w="100" w:type="dxa"/>
            </w:tcMar>
          </w:tcPr>
          <w:p w14:paraId="13D270A2"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Проценка на хигиената</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 xml:space="preserve">на пример според плак-индексот на </w:t>
            </w:r>
            <w:r w:rsidRPr="00BF5E52">
              <w:rPr>
                <w:rFonts w:ascii="SkolaSerifCnOffc" w:eastAsia="Times New Roman" w:hAnsi="SkolaSerifCnOffc" w:cs="Times New Roman"/>
                <w:sz w:val="20"/>
                <w:szCs w:val="20"/>
              </w:rPr>
              <w:t>Silness</w:t>
            </w:r>
            <w:r w:rsidRPr="00B73EFE">
              <w:rPr>
                <w:rFonts w:ascii="SkolaSerifCnOffc" w:eastAsia="Times New Roman" w:hAnsi="SkolaSerifCnOffc" w:cs="Times New Roman"/>
                <w:sz w:val="20"/>
                <w:szCs w:val="20"/>
                <w:lang w:val="ru-RU"/>
              </w:rPr>
              <w:t>-</w:t>
            </w:r>
            <w:r w:rsidRPr="00BF5E52">
              <w:rPr>
                <w:rFonts w:ascii="SkolaSerifCnOffc" w:eastAsia="Times New Roman" w:hAnsi="SkolaSerifCnOffc" w:cs="Times New Roman"/>
                <w:sz w:val="20"/>
                <w:szCs w:val="20"/>
              </w:rPr>
              <w:t>L</w:t>
            </w:r>
            <w:r w:rsidRPr="00B73EFE">
              <w:rPr>
                <w:rFonts w:ascii="SkolaSerifCnOffc" w:eastAsia="Times New Roman" w:hAnsi="SkolaSerifCnOffc" w:cs="Times New Roman"/>
                <w:sz w:val="20"/>
                <w:szCs w:val="20"/>
                <w:lang w:val="ru-RU"/>
              </w:rPr>
              <w:t>ö</w:t>
            </w:r>
            <w:r w:rsidRPr="00BF5E52">
              <w:rPr>
                <w:rFonts w:ascii="SkolaSerifCnOffc" w:eastAsia="Times New Roman" w:hAnsi="SkolaSerifCnOffc" w:cs="Times New Roman"/>
                <w:sz w:val="20"/>
                <w:szCs w:val="20"/>
              </w:rPr>
              <w:t>e</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 xml:space="preserve"> </w:t>
            </w:r>
            <w:r w:rsidRPr="00B73EFE">
              <w:rPr>
                <w:rFonts w:ascii="SkolaSerifCnOffc" w:eastAsia="Times New Roman" w:hAnsi="SkolaSerifCnOffc" w:cs="Times New Roman"/>
                <w:sz w:val="20"/>
                <w:szCs w:val="20"/>
                <w:lang w:val="ru-RU"/>
              </w:rPr>
              <w:t>(</w:t>
            </w:r>
            <w:r w:rsidRPr="00BF5E52">
              <w:rPr>
                <w:rFonts w:ascii="SkolaSerifCnOffc" w:eastAsia="Times New Roman" w:hAnsi="SkolaSerifCnOffc" w:cs="Times New Roman"/>
                <w:sz w:val="20"/>
                <w:szCs w:val="20"/>
              </w:rPr>
              <w:t>PI</w:t>
            </w:r>
            <w:r w:rsidRPr="00B73EFE">
              <w:rPr>
                <w:rFonts w:ascii="SkolaSerifCnOffc" w:eastAsia="Times New Roman" w:hAnsi="SkolaSerifCnOffc" w:cs="Times New Roman"/>
                <w:sz w:val="20"/>
                <w:szCs w:val="20"/>
                <w:lang w:val="ru-RU"/>
              </w:rPr>
              <w:t xml:space="preserve">). </w:t>
            </w:r>
          </w:p>
        </w:tc>
        <w:tc>
          <w:tcPr>
            <w:tcW w:w="3180" w:type="dxa"/>
            <w:tcMar>
              <w:top w:w="100" w:type="dxa"/>
              <w:left w:w="100" w:type="dxa"/>
              <w:bottom w:w="100" w:type="dxa"/>
              <w:right w:w="100" w:type="dxa"/>
            </w:tcMar>
          </w:tcPr>
          <w:p w14:paraId="0B37AAB5" w14:textId="77777777" w:rsidR="00FF49AC" w:rsidRPr="00BF5E52" w:rsidRDefault="00FF49AC" w:rsidP="00066EE3">
            <w:pPr>
              <w:widowControl w:val="0"/>
              <w:spacing w:line="240" w:lineRule="auto"/>
              <w:jc w:val="both"/>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Плак-индекс</w:t>
            </w:r>
            <w:r w:rsidR="009B3DCC" w:rsidRPr="00BF5E52">
              <w:rPr>
                <w:rFonts w:ascii="SkolaSerifCnOffc" w:eastAsia="Times New Roman" w:hAnsi="SkolaSerifCnOffc" w:cs="Times New Roman"/>
                <w:sz w:val="20"/>
                <w:szCs w:val="20"/>
              </w:rPr>
              <w:t xml:space="preserve">, Silness-Löe </w:t>
            </w:r>
            <w:r w:rsidR="009B3DCC" w:rsidRPr="00BF5E52">
              <w:rPr>
                <w:rFonts w:ascii="SkolaSerifCnOffc" w:eastAsia="Times New Roman" w:hAnsi="SkolaSerifCnOffc" w:cs="Times New Roman"/>
                <w:sz w:val="20"/>
                <w:szCs w:val="20"/>
                <w:lang w:val="mk-MK"/>
              </w:rPr>
              <w:t xml:space="preserve"> </w:t>
            </w:r>
          </w:p>
        </w:tc>
      </w:tr>
      <w:tr w:rsidR="00FF49AC" w:rsidRPr="00B73EFE" w14:paraId="009E773D" w14:textId="77777777" w:rsidTr="00066EE3">
        <w:tc>
          <w:tcPr>
            <w:tcW w:w="3165" w:type="dxa"/>
            <w:tcMar>
              <w:top w:w="100" w:type="dxa"/>
              <w:left w:w="100" w:type="dxa"/>
              <w:bottom w:w="100" w:type="dxa"/>
              <w:right w:w="100" w:type="dxa"/>
            </w:tcMar>
          </w:tcPr>
          <w:p w14:paraId="1D555E48"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Флуоридна програма</w:t>
            </w:r>
            <w:r w:rsidRPr="00BF5E52">
              <w:rPr>
                <w:rFonts w:ascii="SkolaSerifCnOffc" w:eastAsia="Times New Roman" w:hAnsi="SkolaSerifCnOffc" w:cs="Times New Roman"/>
                <w:sz w:val="20"/>
                <w:szCs w:val="20"/>
              </w:rPr>
              <w:t xml:space="preserve"> </w:t>
            </w:r>
          </w:p>
        </w:tc>
        <w:tc>
          <w:tcPr>
            <w:tcW w:w="3060" w:type="dxa"/>
            <w:tcMar>
              <w:top w:w="100" w:type="dxa"/>
              <w:left w:w="100" w:type="dxa"/>
              <w:bottom w:w="100" w:type="dxa"/>
              <w:right w:w="100" w:type="dxa"/>
            </w:tcMar>
          </w:tcPr>
          <w:p w14:paraId="6F0EC067"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Проценка на степенот до кој флуоридот е на располагање</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во усната празнина во претстојниот</w:t>
            </w:r>
            <w:r w:rsidRPr="00BF5E52">
              <w:rPr>
                <w:rFonts w:ascii="SkolaSerifCnOffc" w:eastAsia="Times New Roman" w:hAnsi="SkolaSerifCnOffc" w:cs="Times New Roman"/>
                <w:sz w:val="20"/>
                <w:szCs w:val="20"/>
                <w:shd w:val="clear" w:color="auto" w:fill="FFFF00"/>
                <w:lang w:val="mk-MK"/>
              </w:rPr>
              <w:t xml:space="preserve"> </w:t>
            </w:r>
            <w:r w:rsidRPr="00BF5E52">
              <w:rPr>
                <w:rFonts w:ascii="SkolaSerifCnOffc" w:eastAsia="Times New Roman" w:hAnsi="SkolaSerifCnOffc" w:cs="Times New Roman"/>
                <w:sz w:val="20"/>
                <w:szCs w:val="20"/>
                <w:lang w:val="mk-MK"/>
              </w:rPr>
              <w:t>временски период</w:t>
            </w:r>
            <w:r w:rsidRPr="00B73EFE">
              <w:rPr>
                <w:rFonts w:ascii="SkolaSerifCnOffc" w:eastAsia="Times New Roman" w:hAnsi="SkolaSerifCnOffc" w:cs="Times New Roman"/>
                <w:sz w:val="20"/>
                <w:szCs w:val="20"/>
                <w:lang w:val="ru-RU"/>
              </w:rPr>
              <w:t xml:space="preserve">. </w:t>
            </w:r>
          </w:p>
        </w:tc>
        <w:tc>
          <w:tcPr>
            <w:tcW w:w="3180" w:type="dxa"/>
            <w:tcMar>
              <w:top w:w="100" w:type="dxa"/>
              <w:left w:w="100" w:type="dxa"/>
              <w:bottom w:w="100" w:type="dxa"/>
              <w:right w:w="100" w:type="dxa"/>
            </w:tcMar>
          </w:tcPr>
          <w:p w14:paraId="23F81DDD" w14:textId="77777777" w:rsidR="00FF49AC" w:rsidRPr="00B73EFE" w:rsidRDefault="00FF49AC" w:rsidP="00066EE3">
            <w:pPr>
              <w:widowControl w:val="0"/>
              <w:spacing w:line="240" w:lineRule="auto"/>
              <w:jc w:val="both"/>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Изложеност на флуорид</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разговор со пациентот</w:t>
            </w:r>
            <w:r w:rsidRPr="00B73EFE">
              <w:rPr>
                <w:rFonts w:ascii="SkolaSerifCnOffc" w:eastAsia="Times New Roman" w:hAnsi="SkolaSerifCnOffc" w:cs="Times New Roman"/>
                <w:sz w:val="20"/>
                <w:szCs w:val="20"/>
                <w:lang w:val="ru-RU"/>
              </w:rPr>
              <w:t xml:space="preserve">. </w:t>
            </w:r>
          </w:p>
        </w:tc>
      </w:tr>
      <w:tr w:rsidR="00FF49AC" w:rsidRPr="00BF5E52" w14:paraId="32785968" w14:textId="77777777" w:rsidTr="00066EE3">
        <w:tc>
          <w:tcPr>
            <w:tcW w:w="3165" w:type="dxa"/>
            <w:tcMar>
              <w:top w:w="100" w:type="dxa"/>
              <w:left w:w="100" w:type="dxa"/>
              <w:bottom w:w="100" w:type="dxa"/>
              <w:right w:w="100" w:type="dxa"/>
            </w:tcMar>
          </w:tcPr>
          <w:p w14:paraId="5A510B5E" w14:textId="77777777" w:rsidR="00FF49AC" w:rsidRPr="00BF5E52" w:rsidRDefault="00FF49AC" w:rsidP="00A93C1B">
            <w:pPr>
              <w:widowControl w:val="0"/>
              <w:spacing w:line="240" w:lineRule="auto"/>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Клиничка оцена</w:t>
            </w:r>
            <w:r w:rsidRPr="00BF5E52">
              <w:rPr>
                <w:rFonts w:ascii="SkolaSerifCnOffc" w:eastAsia="Times New Roman" w:hAnsi="SkolaSerifCnOffc" w:cs="Times New Roman"/>
                <w:sz w:val="20"/>
                <w:szCs w:val="20"/>
              </w:rPr>
              <w:t xml:space="preserve"> </w:t>
            </w:r>
          </w:p>
        </w:tc>
        <w:tc>
          <w:tcPr>
            <w:tcW w:w="3060" w:type="dxa"/>
            <w:tcMar>
              <w:top w:w="100" w:type="dxa"/>
              <w:left w:w="100" w:type="dxa"/>
              <w:bottom w:w="100" w:type="dxa"/>
              <w:right w:w="100" w:type="dxa"/>
            </w:tcMar>
          </w:tcPr>
          <w:p w14:paraId="722DF56E" w14:textId="77777777" w:rsidR="00FF49AC" w:rsidRPr="00B73EFE" w:rsidRDefault="00FF49AC" w:rsidP="00A93C1B">
            <w:pPr>
              <w:widowControl w:val="0"/>
              <w:spacing w:line="240" w:lineRule="auto"/>
              <w:rPr>
                <w:rFonts w:ascii="SkolaSerifCnOffc" w:eastAsia="Times New Roman" w:hAnsi="SkolaSerifCnOffc" w:cs="Times New Roman"/>
                <w:sz w:val="20"/>
                <w:szCs w:val="20"/>
                <w:lang w:val="ru-RU"/>
              </w:rPr>
            </w:pPr>
            <w:r w:rsidRPr="00BF5E52">
              <w:rPr>
                <w:rFonts w:ascii="SkolaSerifCnOffc" w:eastAsia="Times New Roman" w:hAnsi="SkolaSerifCnOffc" w:cs="Times New Roman"/>
                <w:sz w:val="20"/>
                <w:szCs w:val="20"/>
                <w:lang w:val="mk-MK"/>
              </w:rPr>
              <w:t>Мислење на стоматологот што го врши прегледот, „клиничко чувство“. Сопствено клиничко и лично бодување од стоматологот за секој поединечен пациент</w:t>
            </w:r>
            <w:r w:rsidRPr="00B73EFE">
              <w:rPr>
                <w:rFonts w:ascii="SkolaSerifCnOffc" w:eastAsia="Times New Roman" w:hAnsi="SkolaSerifCnOffc" w:cs="Times New Roman"/>
                <w:sz w:val="20"/>
                <w:szCs w:val="20"/>
                <w:lang w:val="ru-RU"/>
              </w:rPr>
              <w:t xml:space="preserve">. </w:t>
            </w:r>
          </w:p>
        </w:tc>
        <w:tc>
          <w:tcPr>
            <w:tcW w:w="3180" w:type="dxa"/>
            <w:tcMar>
              <w:top w:w="100" w:type="dxa"/>
              <w:left w:w="100" w:type="dxa"/>
              <w:bottom w:w="100" w:type="dxa"/>
              <w:right w:w="100" w:type="dxa"/>
            </w:tcMar>
          </w:tcPr>
          <w:p w14:paraId="682D71EC" w14:textId="77777777" w:rsidR="00FF49AC" w:rsidRPr="00BF5E52" w:rsidRDefault="00FF49AC" w:rsidP="00066EE3">
            <w:pPr>
              <w:widowControl w:val="0"/>
              <w:spacing w:line="240" w:lineRule="auto"/>
              <w:jc w:val="both"/>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lang w:val="mk-MK"/>
              </w:rPr>
              <w:t>Мислење на стоматологот што го врши прегледот, „клиничка проценка“</w:t>
            </w:r>
            <w:r w:rsidRPr="00B73EFE">
              <w:rPr>
                <w:rFonts w:ascii="SkolaSerifCnOffc" w:eastAsia="Times New Roman" w:hAnsi="SkolaSerifCnOffc" w:cs="Times New Roman"/>
                <w:sz w:val="20"/>
                <w:szCs w:val="20"/>
                <w:lang w:val="ru-RU"/>
              </w:rPr>
              <w:t xml:space="preserve">. </w:t>
            </w:r>
            <w:r w:rsidRPr="00BF5E52">
              <w:rPr>
                <w:rFonts w:ascii="SkolaSerifCnOffc" w:eastAsia="Times New Roman" w:hAnsi="SkolaSerifCnOffc" w:cs="Times New Roman"/>
                <w:sz w:val="20"/>
                <w:szCs w:val="20"/>
                <w:lang w:val="mk-MK"/>
              </w:rPr>
              <w:t>Автоматски се појавува однапред поставениот број на бодување</w:t>
            </w:r>
            <w:r w:rsidRPr="00BF5E52">
              <w:rPr>
                <w:rFonts w:ascii="SkolaSerifCnOffc" w:eastAsia="Times New Roman" w:hAnsi="SkolaSerifCnOffc" w:cs="Times New Roman"/>
                <w:sz w:val="20"/>
                <w:szCs w:val="20"/>
              </w:rPr>
              <w:t xml:space="preserve"> </w:t>
            </w:r>
            <w:r w:rsidRPr="00BF5E52">
              <w:rPr>
                <w:rFonts w:ascii="SkolaSerifCnOffc" w:eastAsia="Times New Roman" w:hAnsi="SkolaSerifCnOffc" w:cs="Times New Roman"/>
                <w:sz w:val="20"/>
                <w:szCs w:val="20"/>
                <w:lang w:val="mk-MK"/>
              </w:rPr>
              <w:t xml:space="preserve"> 1</w:t>
            </w:r>
            <w:r w:rsidRPr="00BF5E52">
              <w:rPr>
                <w:rFonts w:ascii="SkolaSerifCnOffc" w:eastAsia="Times New Roman" w:hAnsi="SkolaSerifCnOffc" w:cs="Times New Roman"/>
                <w:sz w:val="20"/>
                <w:szCs w:val="20"/>
              </w:rPr>
              <w:t>.</w:t>
            </w:r>
          </w:p>
        </w:tc>
      </w:tr>
    </w:tbl>
    <w:p w14:paraId="4E0AA91F" w14:textId="77777777" w:rsidR="00FF49AC" w:rsidRPr="00BF5E52" w:rsidRDefault="00FF49AC" w:rsidP="00FF49AC">
      <w:pPr>
        <w:jc w:val="both"/>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rPr>
        <w:t xml:space="preserve"> </w:t>
      </w:r>
    </w:p>
    <w:p w14:paraId="462182D7" w14:textId="77777777" w:rsidR="00FF49AC" w:rsidRPr="00BF5E52" w:rsidRDefault="00FF49AC" w:rsidP="00FF49AC">
      <w:pPr>
        <w:jc w:val="both"/>
        <w:rPr>
          <w:rFonts w:ascii="SkolaSerifCnOffc" w:eastAsia="Times New Roman" w:hAnsi="SkolaSerifCnOffc" w:cs="Times New Roman"/>
          <w:color w:val="000000"/>
          <w:sz w:val="24"/>
          <w:szCs w:val="24"/>
        </w:rPr>
      </w:pPr>
    </w:p>
    <w:p w14:paraId="77060D15" w14:textId="7185E055" w:rsidR="00FF49AC" w:rsidRPr="00BF5E52" w:rsidRDefault="00FF49AC" w:rsidP="00FF49AC">
      <w:pPr>
        <w:rPr>
          <w:rFonts w:ascii="SkolaSerifCnOffc" w:hAnsi="SkolaSerifCnOffc" w:cs="Times New Roman"/>
          <w:color w:val="000000"/>
          <w:sz w:val="24"/>
          <w:szCs w:val="24"/>
          <w:shd w:val="clear" w:color="auto" w:fill="FFFFFF"/>
        </w:rPr>
      </w:pPr>
    </w:p>
    <w:p w14:paraId="727CF329" w14:textId="7F11C443" w:rsidR="00FF49AC" w:rsidRPr="00BF5E52" w:rsidRDefault="00FF49AC" w:rsidP="00B12BB6">
      <w:pPr>
        <w:pStyle w:val="ListParagraph"/>
        <w:numPr>
          <w:ilvl w:val="2"/>
          <w:numId w:val="44"/>
        </w:numPr>
        <w:spacing w:after="0" w:line="240" w:lineRule="auto"/>
        <w:rPr>
          <w:rFonts w:ascii="SkolaSerifCnOffc" w:eastAsia="Times New Roman" w:hAnsi="SkolaSerifCnOffc" w:cs="Times New Roman"/>
          <w:b/>
          <w:bCs/>
          <w:sz w:val="24"/>
          <w:szCs w:val="24"/>
        </w:rPr>
      </w:pPr>
      <w:r w:rsidRPr="00BF5E52">
        <w:rPr>
          <w:rFonts w:ascii="SkolaSerifCnOffc" w:eastAsia="Times New Roman" w:hAnsi="SkolaSerifCnOffc" w:cs="Times New Roman"/>
          <w:b/>
          <w:bCs/>
          <w:sz w:val="24"/>
          <w:szCs w:val="24"/>
          <w:lang w:val="mk-MK"/>
        </w:rPr>
        <w:lastRenderedPageBreak/>
        <w:t>Искуство со кариес</w:t>
      </w:r>
      <w:r w:rsidRPr="00BF5E52">
        <w:rPr>
          <w:rFonts w:ascii="SkolaSerifCnOffc" w:eastAsia="Times New Roman" w:hAnsi="SkolaSerifCnOffc" w:cs="Times New Roman"/>
          <w:b/>
          <w:bCs/>
          <w:sz w:val="24"/>
          <w:szCs w:val="24"/>
        </w:rPr>
        <w:t xml:space="preserve"> </w:t>
      </w:r>
    </w:p>
    <w:p w14:paraId="3E89588A" w14:textId="77777777" w:rsidR="00FF49AC" w:rsidRPr="00BF5E52" w:rsidRDefault="00FF49AC" w:rsidP="00B12BB6">
      <w:pPr>
        <w:spacing w:after="0" w:line="240" w:lineRule="auto"/>
        <w:jc w:val="both"/>
        <w:rPr>
          <w:rFonts w:ascii="SkolaSerifCnOffc" w:hAnsi="SkolaSerifCnOffc" w:cs="Times New Roman"/>
          <w:sz w:val="24"/>
          <w:szCs w:val="24"/>
          <w:shd w:val="clear" w:color="auto" w:fill="FFFFFF"/>
        </w:rPr>
      </w:pPr>
    </w:p>
    <w:p w14:paraId="36168EA9" w14:textId="77777777" w:rsidR="00FF49AC" w:rsidRPr="00B73EFE" w:rsidRDefault="00FF49AC" w:rsidP="00B12BB6">
      <w:pPr>
        <w:spacing w:before="240" w:line="240" w:lineRule="auto"/>
        <w:ind w:firstLine="720"/>
        <w:jc w:val="both"/>
        <w:rPr>
          <w:rFonts w:ascii="SkolaSerifCnOffc" w:eastAsia="Times New Roman" w:hAnsi="SkolaSerifCnOffc" w:cs="Times New Roman"/>
          <w:color w:val="000000"/>
          <w:sz w:val="24"/>
          <w:szCs w:val="24"/>
          <w:lang w:val="ru-RU"/>
        </w:rPr>
      </w:pPr>
      <w:bookmarkStart w:id="29" w:name="_Hlk103154469"/>
      <w:r w:rsidRPr="00BF5E52">
        <w:rPr>
          <w:rFonts w:ascii="SkolaSerifCnOffc" w:eastAsia="Times New Roman" w:hAnsi="SkolaSerifCnOffc" w:cs="Times New Roman"/>
          <w:color w:val="000000"/>
          <w:sz w:val="24"/>
          <w:szCs w:val="24"/>
          <w:lang w:val="mk-MK"/>
        </w:rPr>
        <w:t>Евалуацијата на статусот на кариес</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беше постигната со користење на </w:t>
      </w:r>
      <w:r w:rsidR="00A93C1B" w:rsidRPr="00BF5E52">
        <w:rPr>
          <w:rFonts w:ascii="SkolaSerifCnOffc" w:eastAsia="Times New Roman" w:hAnsi="SkolaSerifCnOffc" w:cs="Times New Roman"/>
          <w:color w:val="000000"/>
          <w:sz w:val="24"/>
          <w:szCs w:val="24"/>
          <w:lang w:val="mk-MK"/>
        </w:rPr>
        <w:t>кеп</w:t>
      </w:r>
      <w:r w:rsidRPr="00BF5E52">
        <w:rPr>
          <w:rFonts w:ascii="SkolaSerifCnOffc" w:eastAsia="Times New Roman" w:hAnsi="SkolaSerifCnOffc" w:cs="Times New Roman"/>
          <w:color w:val="000000"/>
          <w:sz w:val="24"/>
          <w:szCs w:val="24"/>
          <w:lang w:val="mk-MK"/>
        </w:rPr>
        <w:t>-индексот според критериумите на СЗО</w:t>
      </w:r>
      <w:bookmarkEnd w:id="29"/>
      <w:r w:rsidR="00C36DCC" w:rsidRPr="00B73EFE">
        <w:rPr>
          <w:rFonts w:ascii="SkolaSerifCnOffc" w:eastAsia="Times New Roman" w:hAnsi="SkolaSerifCnOffc" w:cs="Times New Roman"/>
          <w:color w:val="000000"/>
          <w:sz w:val="24"/>
          <w:szCs w:val="24"/>
          <w:vertAlign w:val="superscript"/>
          <w:lang w:val="ru-RU"/>
        </w:rPr>
        <w:t>10</w:t>
      </w:r>
      <w:r w:rsidR="00981A9F" w:rsidRPr="00B73EFE">
        <w:rPr>
          <w:rFonts w:ascii="SkolaSerifCnOffc" w:eastAsia="Times New Roman" w:hAnsi="SkolaSerifCnOffc" w:cs="Times New Roman"/>
          <w:color w:val="000000"/>
          <w:sz w:val="24"/>
          <w:szCs w:val="24"/>
          <w:vertAlign w:val="superscript"/>
          <w:lang w:val="ru-RU"/>
        </w:rPr>
        <w:t>2</w:t>
      </w:r>
      <w:r w:rsidR="00C36DCC" w:rsidRPr="00B73EFE">
        <w:rPr>
          <w:rFonts w:ascii="SkolaSerifCnOffc" w:eastAsia="Times New Roman" w:hAnsi="SkolaSerifCnOffc" w:cs="Times New Roman"/>
          <w:color w:val="000000"/>
          <w:sz w:val="24"/>
          <w:szCs w:val="24"/>
          <w:vertAlign w:val="superscript"/>
          <w:lang w:val="ru-RU"/>
        </w:rPr>
        <w:t>,10</w:t>
      </w:r>
      <w:r w:rsidR="00981A9F" w:rsidRPr="00B73EFE">
        <w:rPr>
          <w:rFonts w:ascii="SkolaSerifCnOffc" w:eastAsia="Times New Roman" w:hAnsi="SkolaSerifCnOffc" w:cs="Times New Roman"/>
          <w:color w:val="000000"/>
          <w:sz w:val="24"/>
          <w:szCs w:val="24"/>
          <w:vertAlign w:val="superscript"/>
          <w:lang w:val="ru-RU"/>
        </w:rPr>
        <w:t>4</w:t>
      </w:r>
      <w:r w:rsidRPr="00B73EFE">
        <w:rPr>
          <w:rFonts w:ascii="SkolaSerifCnOffc" w:eastAsia="Times New Roman" w:hAnsi="SkolaSerifCnOffc" w:cs="Times New Roman"/>
          <w:color w:val="000000"/>
          <w:sz w:val="24"/>
          <w:szCs w:val="24"/>
          <w:lang w:val="ru-RU"/>
        </w:rPr>
        <w:t>.</w:t>
      </w:r>
    </w:p>
    <w:p w14:paraId="1A6BABC9" w14:textId="77777777" w:rsidR="00FF49AC" w:rsidRPr="00B73EFE" w:rsidRDefault="00FF49AC" w:rsidP="00B12BB6">
      <w:pPr>
        <w:spacing w:before="240"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lang w:val="mk-MK"/>
        </w:rPr>
        <w:t>Кратенката КЕП</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означува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кариес</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екстракција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пломба</w:t>
      </w:r>
      <w:r w:rsidRPr="00B73EFE">
        <w:rPr>
          <w:rFonts w:ascii="SkolaSerifCnOffc" w:hAnsi="SkolaSerifCnOffc" w:cs="Times New Roman"/>
          <w:sz w:val="24"/>
          <w:szCs w:val="24"/>
          <w:lang w:val="ru-RU"/>
        </w:rPr>
        <w:t xml:space="preserve">. </w:t>
      </w:r>
      <w:r w:rsidR="00C36DCC" w:rsidRPr="00BF5E52">
        <w:rPr>
          <w:rFonts w:ascii="SkolaSerifCnOffc" w:hAnsi="SkolaSerifCnOffc" w:cs="Times New Roman"/>
          <w:sz w:val="24"/>
          <w:szCs w:val="24"/>
          <w:lang w:val="mk-MK"/>
        </w:rPr>
        <w:t>кеп</w:t>
      </w:r>
      <w:r w:rsidRPr="00BF5E52">
        <w:rPr>
          <w:rFonts w:ascii="SkolaSerifCnOffc" w:hAnsi="SkolaSerifCnOffc" w:cs="Times New Roman"/>
          <w:sz w:val="24"/>
          <w:szCs w:val="24"/>
          <w:lang w:val="mk-MK"/>
        </w:rPr>
        <w:t>-индексот</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го покажува искуството со дентален кариес во млечната дентиција на набљудуваните деца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Овој индекс го предвидува статусот на кариес со користење на нумерички израз</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Во општ случај, пресметката се прави на </w:t>
      </w:r>
      <w:r w:rsidRPr="00B73EFE">
        <w:rPr>
          <w:rFonts w:ascii="SkolaSerifCnOffc" w:hAnsi="SkolaSerifCnOffc" w:cs="Times New Roman"/>
          <w:sz w:val="24"/>
          <w:szCs w:val="24"/>
          <w:lang w:val="ru-RU"/>
        </w:rPr>
        <w:t xml:space="preserve">20 </w:t>
      </w:r>
      <w:r w:rsidRPr="00BF5E52">
        <w:rPr>
          <w:rFonts w:ascii="SkolaSerifCnOffc" w:hAnsi="SkolaSerifCnOffc" w:cs="Times New Roman"/>
          <w:sz w:val="24"/>
          <w:szCs w:val="24"/>
          <w:lang w:val="mk-MK"/>
        </w:rPr>
        <w:t>заби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а нумеричкиот израз го прикажува бројот на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заби со кариес </w:t>
      </w:r>
      <w:r w:rsidRPr="00B73EFE">
        <w:rPr>
          <w:rFonts w:ascii="SkolaSerifCnOffc" w:hAnsi="SkolaSerifCnOffc" w:cs="Times New Roman"/>
          <w:sz w:val="24"/>
          <w:szCs w:val="24"/>
          <w:lang w:val="ru-RU"/>
        </w:rPr>
        <w:t>(</w:t>
      </w:r>
      <w:r w:rsidR="00A93C1B" w:rsidRPr="00BF5E52">
        <w:rPr>
          <w:rFonts w:ascii="SkolaSerifCnOffc" w:hAnsi="SkolaSerifCnOffc" w:cs="Times New Roman"/>
          <w:sz w:val="24"/>
          <w:szCs w:val="24"/>
        </w:rPr>
        <w:t>k</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екстрахирани заби</w:t>
      </w:r>
      <w:r w:rsidRPr="00B73EFE">
        <w:rPr>
          <w:rFonts w:ascii="SkolaSerifCnOffc" w:hAnsi="SkolaSerifCnOffc" w:cs="Times New Roman"/>
          <w:sz w:val="24"/>
          <w:szCs w:val="24"/>
          <w:lang w:val="ru-RU"/>
        </w:rPr>
        <w:t xml:space="preserve"> (</w:t>
      </w:r>
      <w:r w:rsidR="00A93C1B" w:rsidRPr="00BF5E52">
        <w:rPr>
          <w:rFonts w:ascii="SkolaSerifCnOffc" w:hAnsi="SkolaSerifCnOffc" w:cs="Times New Roman"/>
          <w:sz w:val="24"/>
          <w:szCs w:val="24"/>
        </w:rPr>
        <w:t>e</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пломбирани заби</w:t>
      </w:r>
      <w:r w:rsidRPr="00B73EFE">
        <w:rPr>
          <w:rFonts w:ascii="SkolaSerifCnOffc" w:hAnsi="SkolaSerifCnOffc" w:cs="Times New Roman"/>
          <w:sz w:val="24"/>
          <w:szCs w:val="24"/>
          <w:lang w:val="ru-RU"/>
        </w:rPr>
        <w:t xml:space="preserve"> (</w:t>
      </w:r>
      <w:r w:rsidR="00A93C1B" w:rsidRPr="00BF5E52">
        <w:rPr>
          <w:rFonts w:ascii="SkolaSerifCnOffc" w:hAnsi="SkolaSerifCnOffc" w:cs="Times New Roman"/>
          <w:sz w:val="24"/>
          <w:szCs w:val="24"/>
          <w:lang w:val="mk-MK"/>
        </w:rPr>
        <w:t>п</w:t>
      </w:r>
      <w:r w:rsidRPr="00B73EFE">
        <w:rPr>
          <w:rFonts w:ascii="SkolaSerifCnOffc" w:hAnsi="SkolaSerifCnOffc" w:cs="Times New Roman"/>
          <w:sz w:val="24"/>
          <w:szCs w:val="24"/>
          <w:lang w:val="ru-RU"/>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Правилниот резултат беше избран врз основа на преваленцијата на кариес во земјата во којашто живее детето</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Табела</w:t>
      </w:r>
      <w:r w:rsidRPr="00B73EFE">
        <w:rPr>
          <w:rFonts w:ascii="SkolaSerifCnOffc" w:hAnsi="SkolaSerifCnOffc" w:cs="Times New Roman"/>
          <w:sz w:val="24"/>
          <w:szCs w:val="24"/>
          <w:shd w:val="clear" w:color="auto" w:fill="FFFFFF"/>
          <w:lang w:val="ru-RU"/>
        </w:rPr>
        <w:t xml:space="preserve"> </w:t>
      </w:r>
      <w:r w:rsidR="00981A9F" w:rsidRPr="00B73EFE">
        <w:rPr>
          <w:rFonts w:ascii="SkolaSerifCnOffc" w:hAnsi="SkolaSerifCnOffc" w:cs="Times New Roman"/>
          <w:sz w:val="24"/>
          <w:szCs w:val="24"/>
          <w:shd w:val="clear" w:color="auto" w:fill="FFFFFF"/>
          <w:lang w:val="ru-RU"/>
        </w:rPr>
        <w:t>2.</w:t>
      </w:r>
    </w:p>
    <w:p w14:paraId="2FA9EEF3" w14:textId="77777777" w:rsidR="00C36DCC" w:rsidRPr="00B73EFE" w:rsidRDefault="00C36DCC" w:rsidP="008A1EE9">
      <w:pPr>
        <w:spacing w:after="0" w:line="240" w:lineRule="auto"/>
        <w:rPr>
          <w:rFonts w:ascii="SkolaSerifCnOffc" w:eastAsia="Times New Roman" w:hAnsi="SkolaSerifCnOffc" w:cs="Times New Roman"/>
          <w:color w:val="000000"/>
          <w:sz w:val="24"/>
          <w:szCs w:val="24"/>
          <w:lang w:val="ru-RU"/>
        </w:rPr>
      </w:pPr>
    </w:p>
    <w:p w14:paraId="2540AB35" w14:textId="77777777" w:rsidR="00FF49AC" w:rsidRPr="00B73EFE" w:rsidRDefault="00FF49AC" w:rsidP="00C36DCC">
      <w:pPr>
        <w:rPr>
          <w:rFonts w:ascii="SkolaSerifCnOffc" w:hAnsi="SkolaSerifCnOffc" w:cs="Times New Roman"/>
          <w:b/>
          <w:bCs/>
          <w:i/>
          <w:iCs/>
          <w:sz w:val="24"/>
          <w:szCs w:val="24"/>
          <w:shd w:val="clear" w:color="auto" w:fill="FFFFFF"/>
          <w:vertAlign w:val="superscript"/>
          <w:lang w:val="ru-RU"/>
        </w:rPr>
      </w:pPr>
      <w:r w:rsidRPr="00BF5E52">
        <w:rPr>
          <w:rFonts w:ascii="SkolaSerifCnOffc" w:hAnsi="SkolaSerifCnOffc" w:cs="Times New Roman"/>
          <w:b/>
          <w:bCs/>
          <w:i/>
          <w:iCs/>
          <w:sz w:val="24"/>
          <w:szCs w:val="24"/>
          <w:shd w:val="clear" w:color="auto" w:fill="FFFFFF"/>
          <w:lang w:val="mk-MK"/>
        </w:rPr>
        <w:t>Табела</w:t>
      </w:r>
      <w:r w:rsidRPr="00B73EFE">
        <w:rPr>
          <w:rFonts w:ascii="SkolaSerifCnOffc" w:hAnsi="SkolaSerifCnOffc" w:cs="Times New Roman"/>
          <w:b/>
          <w:bCs/>
          <w:i/>
          <w:iCs/>
          <w:sz w:val="24"/>
          <w:szCs w:val="24"/>
          <w:shd w:val="clear" w:color="auto" w:fill="FFFFFF"/>
          <w:lang w:val="ru-RU"/>
        </w:rPr>
        <w:t xml:space="preserve"> </w:t>
      </w:r>
      <w:r w:rsidR="00981A9F" w:rsidRPr="00B73EFE">
        <w:rPr>
          <w:rFonts w:ascii="SkolaSerifCnOffc" w:hAnsi="SkolaSerifCnOffc" w:cs="Times New Roman"/>
          <w:b/>
          <w:bCs/>
          <w:i/>
          <w:iCs/>
          <w:sz w:val="24"/>
          <w:szCs w:val="24"/>
          <w:shd w:val="clear" w:color="auto" w:fill="FFFFFF"/>
          <w:lang w:val="ru-RU"/>
        </w:rPr>
        <w:t>2</w:t>
      </w:r>
      <w:r w:rsidRPr="00B73EFE">
        <w:rPr>
          <w:rFonts w:ascii="SkolaSerifCnOffc" w:hAnsi="SkolaSerifCnOffc" w:cs="Times New Roman"/>
          <w:b/>
          <w:bCs/>
          <w:i/>
          <w:iCs/>
          <w:sz w:val="24"/>
          <w:szCs w:val="24"/>
          <w:shd w:val="clear" w:color="auto" w:fill="FFFFFF"/>
          <w:lang w:val="ru-RU"/>
        </w:rPr>
        <w:t xml:space="preserve">. </w:t>
      </w:r>
      <w:r w:rsidRPr="00BF5E52">
        <w:rPr>
          <w:rFonts w:ascii="SkolaSerifCnOffc" w:hAnsi="SkolaSerifCnOffc" w:cs="Times New Roman"/>
          <w:i/>
          <w:iCs/>
          <w:sz w:val="24"/>
          <w:szCs w:val="24"/>
          <w:shd w:val="clear" w:color="auto" w:fill="FFFFFF"/>
          <w:lang w:val="mk-MK"/>
        </w:rPr>
        <w:t>Искуство со кариес</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i/>
          <w:iCs/>
          <w:sz w:val="24"/>
          <w:szCs w:val="24"/>
          <w:shd w:val="clear" w:color="auto" w:fill="FFFFFF"/>
          <w:lang w:val="mk-MK"/>
        </w:rPr>
        <w:t>преваленција на кариес</w:t>
      </w:r>
      <w:r w:rsidRPr="00B73EFE">
        <w:rPr>
          <w:rFonts w:ascii="SkolaSerifCnOffc" w:hAnsi="SkolaSerifCnOffc" w:cs="Times New Roman"/>
          <w:i/>
          <w:iCs/>
          <w:sz w:val="24"/>
          <w:szCs w:val="24"/>
          <w:shd w:val="clear" w:color="auto" w:fill="FFFFFF"/>
          <w:lang w:val="ru-RU"/>
        </w:rPr>
        <w:t>)</w:t>
      </w:r>
      <w:r w:rsidR="00C36DCC" w:rsidRPr="00B73EFE">
        <w:rPr>
          <w:rFonts w:ascii="SkolaSerifCnOffc" w:hAnsi="SkolaSerifCnOffc" w:cs="Times New Roman"/>
          <w:i/>
          <w:iCs/>
          <w:sz w:val="24"/>
          <w:szCs w:val="24"/>
          <w:shd w:val="clear" w:color="auto" w:fill="FFFFFF"/>
          <w:vertAlign w:val="superscript"/>
          <w:lang w:val="ru-RU"/>
        </w:rPr>
        <w:t>5</w:t>
      </w:r>
      <w:r w:rsidR="00981A9F" w:rsidRPr="00B73EFE">
        <w:rPr>
          <w:rFonts w:ascii="SkolaSerifCnOffc" w:hAnsi="SkolaSerifCnOffc" w:cs="Times New Roman"/>
          <w:i/>
          <w:iCs/>
          <w:sz w:val="24"/>
          <w:szCs w:val="24"/>
          <w:shd w:val="clear" w:color="auto" w:fill="FFFFFF"/>
          <w:vertAlign w:val="superscript"/>
          <w:lang w:val="ru-RU"/>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603FF5D5" w14:textId="77777777" w:rsidTr="00066EE3">
        <w:tc>
          <w:tcPr>
            <w:tcW w:w="4675" w:type="dxa"/>
          </w:tcPr>
          <w:p w14:paraId="3CF4DC4E" w14:textId="77777777" w:rsidR="00FF49AC" w:rsidRPr="00BF5E52" w:rsidRDefault="00FF49AC" w:rsidP="004F135F">
            <w:pPr>
              <w:jc w:val="center"/>
              <w:rPr>
                <w:rFonts w:ascii="SkolaSerifCnOffc" w:eastAsia="Times New Roman" w:hAnsi="SkolaSerifCnOffc" w:cs="Times New Roman"/>
                <w:b/>
                <w:bCs/>
                <w:sz w:val="20"/>
                <w:szCs w:val="20"/>
                <w:lang w:val="mk-MK"/>
              </w:rPr>
            </w:pPr>
            <w:r w:rsidRPr="00BF5E52">
              <w:rPr>
                <w:rFonts w:ascii="SkolaSerifCnOffc" w:hAnsi="SkolaSerifCnOffc" w:cs="Times New Roman"/>
                <w:b/>
                <w:bCs/>
                <w:sz w:val="20"/>
                <w:szCs w:val="20"/>
                <w:shd w:val="clear" w:color="auto" w:fill="FFFFFF"/>
                <w:lang w:val="mk-MK"/>
              </w:rPr>
              <w:t>Резултат</w:t>
            </w:r>
          </w:p>
        </w:tc>
        <w:tc>
          <w:tcPr>
            <w:tcW w:w="4675" w:type="dxa"/>
          </w:tcPr>
          <w:p w14:paraId="18B48430" w14:textId="77777777" w:rsidR="00FF49AC" w:rsidRPr="00BF5E52" w:rsidRDefault="00FF49AC" w:rsidP="004F135F">
            <w:pPr>
              <w:jc w:val="center"/>
              <w:rPr>
                <w:rFonts w:ascii="SkolaSerifCnOffc" w:eastAsia="Times New Roman" w:hAnsi="SkolaSerifCnOffc" w:cs="Times New Roman"/>
                <w:b/>
                <w:bCs/>
                <w:sz w:val="20"/>
                <w:szCs w:val="20"/>
              </w:rPr>
            </w:pPr>
            <w:r w:rsidRPr="00BF5E52">
              <w:rPr>
                <w:rFonts w:ascii="SkolaSerifCnOffc" w:hAnsi="SkolaSerifCnOffc" w:cs="Times New Roman"/>
                <w:b/>
                <w:bCs/>
                <w:sz w:val="20"/>
                <w:szCs w:val="20"/>
                <w:shd w:val="clear" w:color="auto" w:fill="FFFFFF"/>
                <w:lang w:val="mk-MK"/>
              </w:rPr>
              <w:t>Објаснение</w:t>
            </w:r>
          </w:p>
        </w:tc>
      </w:tr>
      <w:tr w:rsidR="00FF49AC" w:rsidRPr="00B73EFE" w14:paraId="52D23670" w14:textId="77777777" w:rsidTr="00066EE3">
        <w:tc>
          <w:tcPr>
            <w:tcW w:w="4675" w:type="dxa"/>
          </w:tcPr>
          <w:p w14:paraId="10C6E8C3" w14:textId="77777777" w:rsidR="00FF49AC" w:rsidRPr="00B73EFE" w:rsidRDefault="00FF49AC" w:rsidP="00C36DCC">
            <w:pPr>
              <w:rPr>
                <w:rFonts w:ascii="SkolaSerifCnOffc" w:eastAsia="Times New Roman" w:hAnsi="SkolaSerifCnOffc" w:cs="Times New Roman"/>
                <w:b/>
                <w:bCs/>
                <w:sz w:val="20"/>
                <w:szCs w:val="20"/>
                <w:lang w:val="ru-RU"/>
              </w:rPr>
            </w:pPr>
            <w:r w:rsidRPr="00B73EFE">
              <w:rPr>
                <w:rFonts w:ascii="SkolaSerifCnOffc" w:hAnsi="SkolaSerifCnOffc" w:cs="Times New Roman"/>
                <w:sz w:val="20"/>
                <w:szCs w:val="20"/>
                <w:shd w:val="clear" w:color="auto" w:fill="FFFFFF"/>
                <w:lang w:val="ru-RU"/>
              </w:rPr>
              <w:t xml:space="preserve">0 = </w:t>
            </w:r>
            <w:r w:rsidRPr="00BF5E52">
              <w:rPr>
                <w:rFonts w:ascii="SkolaSerifCnOffc" w:hAnsi="SkolaSerifCnOffc" w:cs="Times New Roman"/>
                <w:sz w:val="20"/>
                <w:szCs w:val="20"/>
                <w:shd w:val="clear" w:color="auto" w:fill="FFFFFF"/>
                <w:lang w:val="mk-MK"/>
              </w:rPr>
              <w:t>Без кариес и без пломби</w:t>
            </w:r>
          </w:p>
        </w:tc>
        <w:tc>
          <w:tcPr>
            <w:tcW w:w="4675" w:type="dxa"/>
          </w:tcPr>
          <w:p w14:paraId="39DC4866" w14:textId="77777777" w:rsidR="00FF49AC" w:rsidRPr="00B73EFE" w:rsidRDefault="00FF49AC" w:rsidP="00C36DCC">
            <w:pPr>
              <w:rPr>
                <w:rFonts w:ascii="SkolaSerifCnOffc" w:eastAsia="Times New Roman" w:hAnsi="SkolaSerifCnOffc" w:cs="Times New Roman"/>
                <w:b/>
                <w:bCs/>
                <w:sz w:val="20"/>
                <w:szCs w:val="20"/>
                <w:lang w:val="ru-RU"/>
              </w:rPr>
            </w:pPr>
            <w:r w:rsidRPr="00BF5E52">
              <w:rPr>
                <w:rFonts w:ascii="SkolaSerifCnOffc" w:hAnsi="SkolaSerifCnOffc" w:cs="Times New Roman"/>
                <w:sz w:val="20"/>
                <w:szCs w:val="20"/>
                <w:shd w:val="clear" w:color="auto" w:fill="FFFFFF"/>
                <w:lang w:val="mk-MK"/>
              </w:rPr>
              <w:t>Сосема без кариес, без претходни пломби, кавитети или заби екстрахирани поради кариес</w:t>
            </w:r>
          </w:p>
        </w:tc>
      </w:tr>
      <w:tr w:rsidR="00FF49AC" w:rsidRPr="00B73EFE" w14:paraId="312912B8" w14:textId="77777777" w:rsidTr="00066EE3">
        <w:tc>
          <w:tcPr>
            <w:tcW w:w="4675" w:type="dxa"/>
          </w:tcPr>
          <w:p w14:paraId="657F482B" w14:textId="77777777" w:rsidR="00FF49AC" w:rsidRPr="00BF5E52" w:rsidRDefault="00FF49AC" w:rsidP="00C36DCC">
            <w:pPr>
              <w:rPr>
                <w:rFonts w:ascii="SkolaSerifCnOffc" w:eastAsia="Times New Roman" w:hAnsi="SkolaSerifCnOffc" w:cs="Times New Roman"/>
                <w:b/>
                <w:bCs/>
                <w:sz w:val="20"/>
                <w:szCs w:val="20"/>
              </w:rPr>
            </w:pPr>
            <w:r w:rsidRPr="00BF5E52">
              <w:rPr>
                <w:rFonts w:ascii="SkolaSerifCnOffc" w:hAnsi="SkolaSerifCnOffc" w:cs="Times New Roman"/>
                <w:sz w:val="20"/>
                <w:szCs w:val="20"/>
                <w:shd w:val="clear" w:color="auto" w:fill="FFFFFF"/>
              </w:rPr>
              <w:t xml:space="preserve">1 = </w:t>
            </w:r>
            <w:r w:rsidRPr="00BF5E52">
              <w:rPr>
                <w:rFonts w:ascii="SkolaSerifCnOffc" w:hAnsi="SkolaSerifCnOffc" w:cs="Times New Roman"/>
                <w:sz w:val="20"/>
                <w:szCs w:val="20"/>
                <w:shd w:val="clear" w:color="auto" w:fill="FFFFFF"/>
                <w:lang w:val="mk-MK"/>
              </w:rPr>
              <w:t>Подобро од нормално</w:t>
            </w:r>
          </w:p>
        </w:tc>
        <w:tc>
          <w:tcPr>
            <w:tcW w:w="4675" w:type="dxa"/>
          </w:tcPr>
          <w:p w14:paraId="5F007F86" w14:textId="77777777" w:rsidR="00FF49AC" w:rsidRPr="00B73EFE" w:rsidRDefault="00FF49AC" w:rsidP="00C36DCC">
            <w:pPr>
              <w:rPr>
                <w:rFonts w:ascii="SkolaSerifCnOffc" w:eastAsia="Times New Roman" w:hAnsi="SkolaSerifCnOffc" w:cs="Times New Roman"/>
                <w:b/>
                <w:bCs/>
                <w:sz w:val="20"/>
                <w:szCs w:val="20"/>
                <w:lang w:val="ru-RU"/>
              </w:rPr>
            </w:pPr>
            <w:r w:rsidRPr="00BF5E52">
              <w:rPr>
                <w:rFonts w:ascii="SkolaSerifCnOffc" w:hAnsi="SkolaSerifCnOffc" w:cs="Times New Roman"/>
                <w:sz w:val="20"/>
                <w:szCs w:val="20"/>
                <w:shd w:val="clear" w:color="auto" w:fill="FFFFFF"/>
                <w:lang w:val="mk-MK"/>
              </w:rPr>
              <w:t>Подобро од нормално</w:t>
            </w:r>
            <w:r w:rsidRPr="00B73EFE">
              <w:rPr>
                <w:rFonts w:ascii="SkolaSerifCnOffc" w:hAnsi="SkolaSerifCnOffc" w:cs="Times New Roman"/>
                <w:sz w:val="20"/>
                <w:szCs w:val="20"/>
                <w:shd w:val="clear" w:color="auto" w:fill="FFFFFF"/>
                <w:lang w:val="ru-RU"/>
              </w:rPr>
              <w:t xml:space="preserve"> </w:t>
            </w:r>
            <w:r w:rsidRPr="00B73EFE">
              <w:rPr>
                <w:rFonts w:ascii="SkolaSerifCnOffc" w:hAnsi="SkolaSerifCnOffc" w:cs="Calibri"/>
                <w:sz w:val="20"/>
                <w:szCs w:val="20"/>
                <w:shd w:val="clear" w:color="auto" w:fill="FFFFFF"/>
                <w:lang w:val="ru-RU"/>
              </w:rPr>
              <w:t>–</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подобар статус од нормалниот за дадената возрасна група во дадената област</w:t>
            </w:r>
          </w:p>
        </w:tc>
      </w:tr>
      <w:tr w:rsidR="00FF49AC" w:rsidRPr="00B73EFE" w14:paraId="430E7E71" w14:textId="77777777" w:rsidTr="00066EE3">
        <w:tc>
          <w:tcPr>
            <w:tcW w:w="4675" w:type="dxa"/>
          </w:tcPr>
          <w:p w14:paraId="0FBFEAEC" w14:textId="77777777" w:rsidR="00FF49AC" w:rsidRPr="00BF5E52" w:rsidRDefault="00FF49AC" w:rsidP="00C36DCC">
            <w:pPr>
              <w:rPr>
                <w:rFonts w:ascii="SkolaSerifCnOffc" w:eastAsia="Times New Roman" w:hAnsi="SkolaSerifCnOffc" w:cs="Times New Roman"/>
                <w:b/>
                <w:bCs/>
                <w:sz w:val="20"/>
                <w:szCs w:val="20"/>
              </w:rPr>
            </w:pPr>
            <w:r w:rsidRPr="00BF5E52">
              <w:rPr>
                <w:rFonts w:ascii="SkolaSerifCnOffc" w:hAnsi="SkolaSerifCnOffc" w:cs="Times New Roman"/>
                <w:sz w:val="20"/>
                <w:szCs w:val="20"/>
                <w:shd w:val="clear" w:color="auto" w:fill="FFFFFF"/>
              </w:rPr>
              <w:t xml:space="preserve">2 = </w:t>
            </w:r>
            <w:r w:rsidRPr="00BF5E52">
              <w:rPr>
                <w:rFonts w:ascii="SkolaSerifCnOffc" w:hAnsi="SkolaSerifCnOffc" w:cs="Times New Roman"/>
                <w:sz w:val="20"/>
                <w:szCs w:val="20"/>
                <w:shd w:val="clear" w:color="auto" w:fill="FFFFFF"/>
                <w:lang w:val="mk-MK"/>
              </w:rPr>
              <w:t>Нормално за возрасната група</w:t>
            </w:r>
          </w:p>
        </w:tc>
        <w:tc>
          <w:tcPr>
            <w:tcW w:w="4675" w:type="dxa"/>
          </w:tcPr>
          <w:p w14:paraId="50A41D8D" w14:textId="77777777" w:rsidR="00FF49AC" w:rsidRPr="00B73EFE" w:rsidRDefault="00FF49AC" w:rsidP="00C36DCC">
            <w:pPr>
              <w:rPr>
                <w:rFonts w:ascii="SkolaSerifCnOffc" w:eastAsia="Times New Roman" w:hAnsi="SkolaSerifCnOffc" w:cs="Times New Roman"/>
                <w:b/>
                <w:bCs/>
                <w:sz w:val="20"/>
                <w:szCs w:val="20"/>
                <w:lang w:val="ru-RU"/>
              </w:rPr>
            </w:pPr>
            <w:r w:rsidRPr="00BF5E52">
              <w:rPr>
                <w:rFonts w:ascii="SkolaSerifCnOffc" w:hAnsi="SkolaSerifCnOffc" w:cs="Times New Roman"/>
                <w:sz w:val="20"/>
                <w:szCs w:val="20"/>
                <w:shd w:val="clear" w:color="auto" w:fill="FFFFFF"/>
                <w:lang w:val="mk-MK"/>
              </w:rPr>
              <w:t>Нормален статус за дадената возрасна група</w:t>
            </w:r>
          </w:p>
        </w:tc>
      </w:tr>
      <w:tr w:rsidR="00FF49AC" w:rsidRPr="00B73EFE" w14:paraId="1E76D0B5" w14:textId="77777777" w:rsidTr="00066EE3">
        <w:tc>
          <w:tcPr>
            <w:tcW w:w="4675" w:type="dxa"/>
          </w:tcPr>
          <w:p w14:paraId="1E159530" w14:textId="77777777" w:rsidR="00FF49AC" w:rsidRPr="00BF5E52" w:rsidRDefault="00FF49AC" w:rsidP="00C36DCC">
            <w:pPr>
              <w:rPr>
                <w:rFonts w:ascii="SkolaSerifCnOffc" w:eastAsia="Times New Roman" w:hAnsi="SkolaSerifCnOffc" w:cs="Times New Roman"/>
                <w:b/>
                <w:bCs/>
                <w:sz w:val="20"/>
                <w:szCs w:val="20"/>
              </w:rPr>
            </w:pPr>
            <w:bookmarkStart w:id="30" w:name="_Hlk102550356"/>
            <w:r w:rsidRPr="00BF5E52">
              <w:rPr>
                <w:rFonts w:ascii="SkolaSerifCnOffc" w:hAnsi="SkolaSerifCnOffc" w:cs="Times New Roman"/>
                <w:sz w:val="20"/>
                <w:szCs w:val="20"/>
                <w:shd w:val="clear" w:color="auto" w:fill="FFFFFF"/>
              </w:rPr>
              <w:t xml:space="preserve">3 = </w:t>
            </w:r>
            <w:r w:rsidRPr="00BF5E52">
              <w:rPr>
                <w:rFonts w:ascii="SkolaSerifCnOffc" w:hAnsi="SkolaSerifCnOffc" w:cs="Times New Roman"/>
                <w:sz w:val="20"/>
                <w:szCs w:val="20"/>
                <w:shd w:val="clear" w:color="auto" w:fill="FFFFFF"/>
                <w:lang w:val="mk-MK"/>
              </w:rPr>
              <w:t>Полошо од нормално</w:t>
            </w:r>
          </w:p>
        </w:tc>
        <w:tc>
          <w:tcPr>
            <w:tcW w:w="4675" w:type="dxa"/>
          </w:tcPr>
          <w:p w14:paraId="3D0907A3" w14:textId="77777777" w:rsidR="00FF49AC" w:rsidRPr="00BF5E52" w:rsidRDefault="00FF49AC" w:rsidP="00C36DCC">
            <w:pPr>
              <w:rPr>
                <w:rFonts w:ascii="SkolaSerifCnOffc" w:eastAsia="Times New Roman" w:hAnsi="SkolaSerifCnOffc" w:cs="Times New Roman"/>
                <w:b/>
                <w:bCs/>
                <w:sz w:val="20"/>
                <w:szCs w:val="20"/>
                <w:lang w:val="mk-MK"/>
              </w:rPr>
            </w:pPr>
            <w:r w:rsidRPr="00BF5E52">
              <w:rPr>
                <w:rFonts w:ascii="SkolaSerifCnOffc" w:hAnsi="SkolaSerifCnOffc" w:cs="Times New Roman"/>
                <w:sz w:val="20"/>
                <w:szCs w:val="20"/>
                <w:shd w:val="clear" w:color="auto" w:fill="FFFFFF"/>
                <w:lang w:val="mk-MK"/>
              </w:rPr>
              <w:t>Полош статус од нормалниот за дадената возрасна група.</w:t>
            </w:r>
          </w:p>
        </w:tc>
      </w:tr>
      <w:bookmarkEnd w:id="30"/>
    </w:tbl>
    <w:p w14:paraId="4F317716" w14:textId="77777777" w:rsidR="00FF49AC" w:rsidRPr="00B73EFE" w:rsidRDefault="00FF49AC" w:rsidP="00C36DCC">
      <w:pPr>
        <w:rPr>
          <w:rFonts w:ascii="SkolaSerifCnOffc" w:eastAsia="Times New Roman" w:hAnsi="SkolaSerifCnOffc" w:cs="Times New Roman"/>
          <w:b/>
          <w:bCs/>
          <w:color w:val="000000"/>
          <w:sz w:val="24"/>
          <w:szCs w:val="24"/>
          <w:lang w:val="ru-RU"/>
        </w:rPr>
      </w:pPr>
    </w:p>
    <w:p w14:paraId="37B25DD6" w14:textId="77777777" w:rsidR="006660CE" w:rsidRPr="00B73EFE" w:rsidRDefault="006660CE" w:rsidP="00513E8A">
      <w:pPr>
        <w:spacing w:after="0" w:line="240" w:lineRule="auto"/>
        <w:rPr>
          <w:rFonts w:ascii="SkolaSerifCnOffc" w:eastAsia="Times New Roman" w:hAnsi="SkolaSerifCnOffc" w:cs="Times New Roman"/>
          <w:b/>
          <w:bCs/>
          <w:color w:val="000000"/>
          <w:sz w:val="24"/>
          <w:szCs w:val="24"/>
          <w:lang w:val="ru-RU"/>
        </w:rPr>
      </w:pPr>
    </w:p>
    <w:p w14:paraId="50C6A239" w14:textId="00E0CA36" w:rsidR="00FF49AC" w:rsidRPr="00BF5E52" w:rsidRDefault="00FF49AC" w:rsidP="00B12BB6">
      <w:pPr>
        <w:pStyle w:val="ListParagraph"/>
        <w:numPr>
          <w:ilvl w:val="2"/>
          <w:numId w:val="44"/>
        </w:numPr>
        <w:spacing w:after="0" w:line="240" w:lineRule="auto"/>
        <w:jc w:val="both"/>
        <w:rPr>
          <w:rFonts w:ascii="SkolaSerifCnOffc" w:hAnsi="SkolaSerifCnOffc" w:cs="Times New Roman"/>
          <w:b/>
          <w:bCs/>
          <w:sz w:val="24"/>
          <w:szCs w:val="24"/>
          <w:shd w:val="clear" w:color="auto" w:fill="FFFFFF"/>
        </w:rPr>
      </w:pPr>
      <w:r w:rsidRPr="00BF5E52">
        <w:rPr>
          <w:rFonts w:ascii="SkolaSerifCnOffc" w:hAnsi="SkolaSerifCnOffc" w:cs="Times New Roman"/>
          <w:b/>
          <w:bCs/>
          <w:sz w:val="24"/>
          <w:szCs w:val="24"/>
          <w:shd w:val="clear" w:color="auto" w:fill="FFFFFF"/>
          <w:lang w:val="mk-MK"/>
        </w:rPr>
        <w:t>Плак</w:t>
      </w:r>
      <w:r w:rsidRPr="00BF5E52">
        <w:rPr>
          <w:rFonts w:ascii="SkolaSerifCnOffc" w:hAnsi="SkolaSerifCnOffc" w:cs="Times New Roman"/>
          <w:b/>
          <w:bCs/>
          <w:sz w:val="24"/>
          <w:szCs w:val="24"/>
          <w:shd w:val="clear" w:color="auto" w:fill="FFFFFF"/>
        </w:rPr>
        <w:t xml:space="preserve">, </w:t>
      </w:r>
      <w:r w:rsidRPr="00BF5E52">
        <w:rPr>
          <w:rFonts w:ascii="SkolaSerifCnOffc" w:hAnsi="SkolaSerifCnOffc" w:cs="Times New Roman"/>
          <w:b/>
          <w:bCs/>
          <w:sz w:val="24"/>
          <w:szCs w:val="24"/>
          <w:shd w:val="clear" w:color="auto" w:fill="FFFFFF"/>
          <w:lang w:val="mk-MK"/>
        </w:rPr>
        <w:t>количество</w:t>
      </w:r>
    </w:p>
    <w:p w14:paraId="6F4A497C" w14:textId="77777777" w:rsidR="00FF49AC" w:rsidRPr="00BF5E52" w:rsidRDefault="00FF49AC" w:rsidP="00B12BB6">
      <w:pPr>
        <w:spacing w:after="0" w:line="240" w:lineRule="auto"/>
        <w:rPr>
          <w:rFonts w:ascii="SkolaSerifCnOffc" w:eastAsia="Times New Roman" w:hAnsi="SkolaSerifCnOffc" w:cs="Times New Roman"/>
          <w:color w:val="000000"/>
          <w:sz w:val="24"/>
          <w:szCs w:val="24"/>
        </w:rPr>
      </w:pPr>
    </w:p>
    <w:p w14:paraId="0FF1FFA7" w14:textId="77777777" w:rsidR="00FF49AC" w:rsidRPr="00B73EFE" w:rsidRDefault="00FF49AC" w:rsidP="00B12BB6">
      <w:pPr>
        <w:spacing w:after="0" w:line="240" w:lineRule="auto"/>
        <w:ind w:firstLine="720"/>
        <w:jc w:val="both"/>
        <w:rPr>
          <w:rFonts w:ascii="SkolaSerifCnOffc" w:eastAsia="Times New Roman" w:hAnsi="SkolaSerifCnOffc" w:cs="Times New Roman"/>
          <w:color w:val="000000"/>
          <w:sz w:val="24"/>
          <w:szCs w:val="24"/>
          <w:vertAlign w:val="superscript"/>
          <w:lang w:val="ru-RU"/>
        </w:rPr>
      </w:pPr>
      <w:r w:rsidRPr="00BF5E52">
        <w:rPr>
          <w:rFonts w:ascii="SkolaSerifCnOffc" w:eastAsia="Times New Roman" w:hAnsi="SkolaSerifCnOffc" w:cs="Times New Roman"/>
          <w:color w:val="000000"/>
          <w:sz w:val="24"/>
          <w:szCs w:val="24"/>
          <w:lang w:val="mk-MK"/>
        </w:rPr>
        <w:t>За оценка на нивоата на плак на забите беше употребен индексот на Силнес и Ло</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w:t>
      </w:r>
      <w:r w:rsidRPr="00BF5E52">
        <w:rPr>
          <w:rFonts w:ascii="SkolaSerifCnOffc" w:eastAsia="Times New Roman" w:hAnsi="SkolaSerifCnOffc" w:cs="Times New Roman"/>
          <w:sz w:val="24"/>
          <w:szCs w:val="24"/>
        </w:rPr>
        <w:t>Silness</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rPr>
        <w:t>L</w:t>
      </w:r>
      <w:r w:rsidRPr="00B73EFE">
        <w:rPr>
          <w:rFonts w:ascii="SkolaSerifCnOffc" w:eastAsia="Times New Roman" w:hAnsi="SkolaSerifCnOffc" w:cs="Times New Roman"/>
          <w:sz w:val="24"/>
          <w:szCs w:val="24"/>
          <w:lang w:val="ru-RU"/>
        </w:rPr>
        <w:t>ö</w:t>
      </w:r>
      <w:r w:rsidRPr="00BF5E52">
        <w:rPr>
          <w:rFonts w:ascii="SkolaSerifCnOffc" w:eastAsia="Times New Roman" w:hAnsi="SkolaSerifCnOffc" w:cs="Times New Roman"/>
          <w:sz w:val="24"/>
          <w:szCs w:val="24"/>
        </w:rPr>
        <w:t>e</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rPr>
        <w:t>index</w:t>
      </w:r>
      <w:r w:rsidRPr="00BF5E52">
        <w:rPr>
          <w:rFonts w:ascii="SkolaSerifCnOffc" w:eastAsia="Times New Roman" w:hAnsi="SkolaSerifCnOffc" w:cs="Times New Roman"/>
          <w:color w:val="000000"/>
          <w:sz w:val="24"/>
          <w:szCs w:val="24"/>
          <w:lang w:val="mk-MK"/>
        </w:rPr>
        <w:t>)</w:t>
      </w:r>
      <w:r w:rsidRPr="00B73EFE">
        <w:rPr>
          <w:rFonts w:ascii="SkolaSerifCnOffc" w:eastAsia="Times New Roman" w:hAnsi="SkolaSerifCnOffc" w:cs="Times New Roman"/>
          <w:color w:val="000000"/>
          <w:sz w:val="24"/>
          <w:szCs w:val="24"/>
          <w:lang w:val="ru-RU"/>
        </w:rPr>
        <w:t>.</w:t>
      </w:r>
      <w:r w:rsidR="00C36DCC" w:rsidRPr="00B73EFE">
        <w:rPr>
          <w:rFonts w:ascii="SkolaSerifCnOffc" w:eastAsia="Times New Roman" w:hAnsi="SkolaSerifCnOffc" w:cs="Times New Roman"/>
          <w:color w:val="000000"/>
          <w:sz w:val="24"/>
          <w:szCs w:val="24"/>
          <w:vertAlign w:val="superscript"/>
          <w:lang w:val="ru-RU"/>
        </w:rPr>
        <w:t>10</w:t>
      </w:r>
      <w:r w:rsidR="00981A9F" w:rsidRPr="00B73EFE">
        <w:rPr>
          <w:rFonts w:ascii="SkolaSerifCnOffc" w:eastAsia="Times New Roman" w:hAnsi="SkolaSerifCnOffc" w:cs="Times New Roman"/>
          <w:color w:val="000000"/>
          <w:sz w:val="24"/>
          <w:szCs w:val="24"/>
          <w:vertAlign w:val="superscript"/>
          <w:lang w:val="ru-RU"/>
        </w:rPr>
        <w:t>4</w:t>
      </w:r>
      <w:r w:rsidR="006660CE" w:rsidRPr="00B73EFE">
        <w:rPr>
          <w:rFonts w:ascii="SkolaSerifCnOffc" w:eastAsia="Times New Roman" w:hAnsi="SkolaSerifCnOffc" w:cs="Times New Roman"/>
          <w:color w:val="000000"/>
          <w:sz w:val="24"/>
          <w:szCs w:val="24"/>
          <w:vertAlign w:val="superscript"/>
          <w:lang w:val="ru-RU"/>
        </w:rPr>
        <w:t xml:space="preserve"> </w:t>
      </w:r>
      <w:r w:rsidRPr="00BF5E52">
        <w:rPr>
          <w:rFonts w:ascii="SkolaSerifCnOffc" w:hAnsi="SkolaSerifCnOffc" w:cs="Times New Roman"/>
          <w:sz w:val="24"/>
          <w:szCs w:val="24"/>
          <w:shd w:val="clear" w:color="auto" w:fill="FFFFFF"/>
          <w:lang w:val="mk-MK"/>
        </w:rPr>
        <w:t>Индексот на дентален плак (</w:t>
      </w:r>
      <w:r w:rsidRPr="00BF5E52">
        <w:rPr>
          <w:rFonts w:ascii="SkolaSerifCnOffc" w:hAnsi="SkolaSerifCnOffc" w:cs="Times New Roman"/>
          <w:sz w:val="24"/>
          <w:szCs w:val="24"/>
          <w:shd w:val="clear" w:color="auto" w:fill="FFFFFF"/>
        </w:rPr>
        <w:t>PI</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го проценува количеството на плак лоциран во цервикалниот дел на забот, а одредувањето се прави на четири места на секој заб: на букалната, лингвалната површина и на апроксималните површини</w:t>
      </w:r>
      <w:r w:rsidRPr="00B73EFE">
        <w:rPr>
          <w:rFonts w:ascii="SkolaSerifCnOffc" w:hAnsi="SkolaSerifCnOffc" w:cs="Times New Roman"/>
          <w:sz w:val="24"/>
          <w:szCs w:val="24"/>
          <w:shd w:val="clear" w:color="auto" w:fill="FFFFFF"/>
          <w:lang w:val="ru-RU"/>
        </w:rPr>
        <w:t xml:space="preserve">. </w:t>
      </w:r>
    </w:p>
    <w:p w14:paraId="51E968D5" w14:textId="77777777" w:rsidR="00FF49AC" w:rsidRPr="00BF5E52" w:rsidRDefault="00FF49AC" w:rsidP="00B12BB6">
      <w:pPr>
        <w:spacing w:after="0" w:line="240" w:lineRule="auto"/>
        <w:ind w:firstLine="720"/>
        <w:jc w:val="both"/>
        <w:rPr>
          <w:rFonts w:ascii="SkolaSerifCnOffc" w:hAnsi="SkolaSerifCnOffc" w:cs="Times New Roman"/>
          <w:sz w:val="24"/>
          <w:szCs w:val="24"/>
          <w:shd w:val="clear" w:color="auto" w:fill="FFFFFF"/>
          <w:lang w:val="mk-MK"/>
        </w:rPr>
      </w:pPr>
    </w:p>
    <w:p w14:paraId="026791F1" w14:textId="77777777" w:rsidR="00FF49AC" w:rsidRPr="00BF5E52" w:rsidRDefault="00FF49AC" w:rsidP="00B12BB6">
      <w:pPr>
        <w:spacing w:after="0" w:line="240" w:lineRule="auto"/>
        <w:ind w:firstLine="720"/>
        <w:jc w:val="both"/>
        <w:rPr>
          <w:rFonts w:ascii="SkolaSerifCnOffc" w:hAnsi="SkolaSerifCnOffc" w:cs="Times New Roman"/>
          <w:sz w:val="24"/>
          <w:szCs w:val="24"/>
          <w:shd w:val="clear" w:color="auto" w:fill="FFFFFF"/>
        </w:rPr>
      </w:pPr>
      <w:r w:rsidRPr="00BF5E52">
        <w:rPr>
          <w:rFonts w:ascii="SkolaSerifCnOffc" w:hAnsi="SkolaSerifCnOffc" w:cs="Times New Roman"/>
          <w:sz w:val="24"/>
          <w:szCs w:val="24"/>
          <w:shd w:val="clear" w:color="auto" w:fill="FFFFFF"/>
          <w:lang w:val="mk-MK"/>
        </w:rPr>
        <w:t xml:space="preserve">Индексот по заб се пресметува преку собирање на резултатите добиени од сите четири површини и преку делење на добиениот збир со </w:t>
      </w:r>
      <w:r w:rsidRPr="00B73EFE">
        <w:rPr>
          <w:rFonts w:ascii="SkolaSerifCnOffc" w:hAnsi="SkolaSerifCnOffc" w:cs="Times New Roman"/>
          <w:sz w:val="24"/>
          <w:szCs w:val="24"/>
          <w:shd w:val="clear" w:color="auto" w:fill="FFFFFF"/>
          <w:lang w:val="ru-RU"/>
        </w:rPr>
        <w:t>4.</w:t>
      </w:r>
      <w:r w:rsidR="006660CE"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Индексот за пациентот се добива преку сумирање на индексите за секој заб и делење на резултатната вредност со бројот на пресметани заби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Студијата користеше мерење на сите заби за да се добие една порепрезентативна вредност. Табела </w:t>
      </w:r>
      <w:r w:rsidR="00981A9F" w:rsidRPr="00BF5E52">
        <w:rPr>
          <w:rFonts w:ascii="SkolaSerifCnOffc" w:hAnsi="SkolaSerifCnOffc" w:cs="Times New Roman"/>
          <w:sz w:val="24"/>
          <w:szCs w:val="24"/>
          <w:shd w:val="clear" w:color="auto" w:fill="FFFFFF"/>
        </w:rPr>
        <w:t>3</w:t>
      </w:r>
      <w:r w:rsidRPr="00BF5E52">
        <w:rPr>
          <w:rFonts w:ascii="SkolaSerifCnOffc" w:hAnsi="SkolaSerifCnOffc" w:cs="Times New Roman"/>
          <w:sz w:val="24"/>
          <w:szCs w:val="24"/>
          <w:shd w:val="clear" w:color="auto" w:fill="FFFFFF"/>
          <w:lang w:val="mk-MK"/>
        </w:rPr>
        <w:t>.</w:t>
      </w:r>
    </w:p>
    <w:p w14:paraId="5A5686DE" w14:textId="0E2D8538" w:rsidR="00C36DCC" w:rsidRPr="00BF5E52" w:rsidRDefault="00C36DCC" w:rsidP="00FF49AC">
      <w:pPr>
        <w:jc w:val="both"/>
        <w:rPr>
          <w:rFonts w:ascii="SkolaSerifCnOffc" w:hAnsi="SkolaSerifCnOffc" w:cs="Times New Roman"/>
          <w:b/>
          <w:bCs/>
          <w:sz w:val="24"/>
          <w:szCs w:val="24"/>
          <w:shd w:val="clear" w:color="auto" w:fill="FFFFFF"/>
        </w:rPr>
      </w:pPr>
    </w:p>
    <w:p w14:paraId="035C6C6C" w14:textId="77777777" w:rsidR="00B12BB6" w:rsidRPr="00BF5E52" w:rsidRDefault="00B12BB6" w:rsidP="00FF49AC">
      <w:pPr>
        <w:jc w:val="both"/>
        <w:rPr>
          <w:rFonts w:ascii="SkolaSerifCnOffc" w:hAnsi="SkolaSerifCnOffc" w:cs="Times New Roman"/>
          <w:b/>
          <w:bCs/>
          <w:sz w:val="24"/>
          <w:szCs w:val="24"/>
          <w:shd w:val="clear" w:color="auto" w:fill="FFFFFF"/>
        </w:rPr>
      </w:pPr>
    </w:p>
    <w:p w14:paraId="4480D4F5" w14:textId="77777777" w:rsidR="00FF49AC" w:rsidRPr="00AA3900" w:rsidRDefault="00FF49AC" w:rsidP="00FF49AC">
      <w:pPr>
        <w:jc w:val="both"/>
        <w:rPr>
          <w:rFonts w:ascii="SkolaSerifCnOffc" w:hAnsi="SkolaSerifCnOffc" w:cs="Times New Roman"/>
          <w:sz w:val="24"/>
          <w:szCs w:val="24"/>
          <w:shd w:val="clear" w:color="auto" w:fill="FFFFFF"/>
          <w:vertAlign w:val="superscript"/>
        </w:rPr>
      </w:pPr>
      <w:r w:rsidRPr="00BF5E52">
        <w:rPr>
          <w:rFonts w:ascii="SkolaSerifCnOffc" w:hAnsi="SkolaSerifCnOffc" w:cs="Times New Roman"/>
          <w:b/>
          <w:bCs/>
          <w:i/>
          <w:iCs/>
          <w:sz w:val="24"/>
          <w:szCs w:val="24"/>
          <w:shd w:val="clear" w:color="auto" w:fill="FFFFFF"/>
          <w:lang w:val="mk-MK"/>
        </w:rPr>
        <w:lastRenderedPageBreak/>
        <w:t>Табела</w:t>
      </w:r>
      <w:r w:rsidRPr="00BF5E52">
        <w:rPr>
          <w:rFonts w:ascii="SkolaSerifCnOffc" w:hAnsi="SkolaSerifCnOffc" w:cs="Times New Roman"/>
          <w:b/>
          <w:bCs/>
          <w:i/>
          <w:iCs/>
          <w:sz w:val="24"/>
          <w:szCs w:val="24"/>
          <w:shd w:val="clear" w:color="auto" w:fill="FFFFFF"/>
        </w:rPr>
        <w:t xml:space="preserve"> </w:t>
      </w:r>
      <w:r w:rsidR="00981A9F" w:rsidRPr="00BF5E52">
        <w:rPr>
          <w:rFonts w:ascii="SkolaSerifCnOffc" w:hAnsi="SkolaSerifCnOffc" w:cs="Times New Roman"/>
          <w:b/>
          <w:bCs/>
          <w:i/>
          <w:iCs/>
          <w:sz w:val="24"/>
          <w:szCs w:val="24"/>
          <w:shd w:val="clear" w:color="auto" w:fill="FFFFFF"/>
        </w:rPr>
        <w:t>3</w:t>
      </w:r>
      <w:r w:rsidRPr="00AA3900">
        <w:rPr>
          <w:rFonts w:ascii="SkolaSerifCnOffc" w:hAnsi="SkolaSerifCnOffc" w:cs="Times New Roman"/>
          <w:i/>
          <w:iCs/>
          <w:sz w:val="24"/>
          <w:szCs w:val="24"/>
          <w:shd w:val="clear" w:color="auto" w:fill="FFFFFF"/>
        </w:rPr>
        <w:t xml:space="preserve">. </w:t>
      </w:r>
      <w:r w:rsidRPr="00AA3900">
        <w:rPr>
          <w:rFonts w:ascii="SkolaSerifCnOffc" w:hAnsi="SkolaSerifCnOffc" w:cs="Times New Roman"/>
          <w:sz w:val="24"/>
          <w:szCs w:val="24"/>
          <w:shd w:val="clear" w:color="auto" w:fill="FFFFFF"/>
          <w:lang w:val="mk-MK"/>
        </w:rPr>
        <w:t>Количество на плак</w:t>
      </w:r>
      <w:r w:rsidR="00C36DCC" w:rsidRPr="00AA3900">
        <w:rPr>
          <w:rFonts w:ascii="SkolaSerifCnOffc" w:hAnsi="SkolaSerifCnOffc" w:cs="Times New Roman"/>
          <w:sz w:val="24"/>
          <w:szCs w:val="24"/>
          <w:shd w:val="clear" w:color="auto" w:fill="FFFFFF"/>
          <w:vertAlign w:val="superscript"/>
        </w:rPr>
        <w:t>5</w:t>
      </w:r>
      <w:r w:rsidR="00981A9F" w:rsidRPr="00AA3900">
        <w:rPr>
          <w:rFonts w:ascii="SkolaSerifCnOffc" w:hAnsi="SkolaSerifCnOffc" w:cs="Times New Roman"/>
          <w:sz w:val="24"/>
          <w:szCs w:val="24"/>
          <w:shd w:val="clear" w:color="auto" w:fill="FFFFFF"/>
          <w:vertAlign w:val="superscript"/>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669A4563" w14:textId="77777777" w:rsidTr="00066EE3">
        <w:tc>
          <w:tcPr>
            <w:tcW w:w="4675" w:type="dxa"/>
          </w:tcPr>
          <w:p w14:paraId="1D769179" w14:textId="77777777" w:rsidR="00FF49AC" w:rsidRPr="00BF5E52" w:rsidRDefault="00FF49AC" w:rsidP="004F135F">
            <w:pPr>
              <w:jc w:val="center"/>
              <w:rPr>
                <w:rFonts w:ascii="SkolaSerifCnOffc" w:eastAsia="Times New Roman" w:hAnsi="SkolaSerifCnOffc" w:cs="Times New Roman"/>
                <w:color w:val="000000"/>
                <w:sz w:val="20"/>
                <w:szCs w:val="20"/>
                <w:lang w:val="mk-MK"/>
              </w:rPr>
            </w:pPr>
            <w:r w:rsidRPr="00BF5E52">
              <w:rPr>
                <w:rFonts w:ascii="SkolaSerifCnOffc" w:hAnsi="SkolaSerifCnOffc" w:cs="Times New Roman"/>
                <w:b/>
                <w:bCs/>
                <w:sz w:val="20"/>
                <w:szCs w:val="20"/>
                <w:shd w:val="clear" w:color="auto" w:fill="FFFFFF"/>
                <w:lang w:val="mk-MK"/>
              </w:rPr>
              <w:t>Резултат</w:t>
            </w:r>
          </w:p>
        </w:tc>
        <w:tc>
          <w:tcPr>
            <w:tcW w:w="4675" w:type="dxa"/>
          </w:tcPr>
          <w:p w14:paraId="68B799F5" w14:textId="77777777" w:rsidR="00FF49AC" w:rsidRPr="00BF5E52" w:rsidRDefault="00FF49AC" w:rsidP="004F135F">
            <w:pPr>
              <w:jc w:val="center"/>
              <w:rPr>
                <w:rFonts w:ascii="SkolaSerifCnOffc" w:eastAsia="Times New Roman" w:hAnsi="SkolaSerifCnOffc" w:cs="Times New Roman"/>
                <w:color w:val="000000"/>
                <w:sz w:val="20"/>
                <w:szCs w:val="20"/>
              </w:rPr>
            </w:pPr>
            <w:r w:rsidRPr="00BF5E52">
              <w:rPr>
                <w:rFonts w:ascii="SkolaSerifCnOffc" w:hAnsi="SkolaSerifCnOffc" w:cs="Times New Roman"/>
                <w:b/>
                <w:bCs/>
                <w:sz w:val="20"/>
                <w:szCs w:val="20"/>
                <w:shd w:val="clear" w:color="auto" w:fill="FFFFFF"/>
                <w:lang w:val="mk-MK"/>
              </w:rPr>
              <w:t>Објаснување</w:t>
            </w:r>
          </w:p>
        </w:tc>
      </w:tr>
      <w:tr w:rsidR="00FF49AC" w:rsidRPr="00B73EFE" w14:paraId="02489E30" w14:textId="77777777" w:rsidTr="00066EE3">
        <w:tc>
          <w:tcPr>
            <w:tcW w:w="4675" w:type="dxa"/>
          </w:tcPr>
          <w:p w14:paraId="4764CAB2" w14:textId="77777777" w:rsidR="00FF49AC" w:rsidRPr="00B73EFE" w:rsidRDefault="00FF49AC" w:rsidP="00C36DCC">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0 = </w:t>
            </w:r>
            <w:r w:rsidRPr="00BF5E52">
              <w:rPr>
                <w:rFonts w:ascii="SkolaSerifCnOffc" w:hAnsi="SkolaSerifCnOffc" w:cs="Times New Roman"/>
                <w:sz w:val="20"/>
                <w:szCs w:val="20"/>
                <w:shd w:val="clear" w:color="auto" w:fill="FFFFFF"/>
                <w:lang w:val="mk-MK"/>
              </w:rPr>
              <w:t>Исклучително добра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орална хигиена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плак-индекс</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rPr>
              <w:t>PI</w:t>
            </w:r>
            <w:r w:rsidRPr="00B73EFE">
              <w:rPr>
                <w:rFonts w:ascii="SkolaSerifCnOffc" w:hAnsi="SkolaSerifCnOffc" w:cs="Times New Roman"/>
                <w:sz w:val="20"/>
                <w:szCs w:val="20"/>
                <w:shd w:val="clear" w:color="auto" w:fill="FFFFFF"/>
                <w:lang w:val="ru-RU"/>
              </w:rPr>
              <w:t xml:space="preserve"> &lt; 0</w:t>
            </w:r>
            <w:r w:rsidRPr="00BF5E52">
              <w:rPr>
                <w:rFonts w:ascii="SkolaSerifCnOffc" w:hAnsi="SkolaSerifCnOffc" w:cs="Times New Roman"/>
                <w:sz w:val="20"/>
                <w:szCs w:val="20"/>
                <w:shd w:val="clear" w:color="auto" w:fill="FFFFFF"/>
                <w:lang w:val="mk-MK"/>
              </w:rPr>
              <w:t>,</w:t>
            </w:r>
            <w:r w:rsidRPr="00B73EFE">
              <w:rPr>
                <w:rFonts w:ascii="SkolaSerifCnOffc" w:hAnsi="SkolaSerifCnOffc" w:cs="Times New Roman"/>
                <w:sz w:val="20"/>
                <w:szCs w:val="20"/>
                <w:shd w:val="clear" w:color="auto" w:fill="FFFFFF"/>
                <w:lang w:val="ru-RU"/>
              </w:rPr>
              <w:t>4</w:t>
            </w:r>
          </w:p>
        </w:tc>
        <w:tc>
          <w:tcPr>
            <w:tcW w:w="4675" w:type="dxa"/>
          </w:tcPr>
          <w:p w14:paraId="00C0DF71" w14:textId="77777777" w:rsidR="00FF49AC" w:rsidRPr="00B73EFE" w:rsidRDefault="00FF49AC" w:rsidP="00C36DCC">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Без плак, сите забни површини се многу чисти</w:t>
            </w:r>
            <w:r w:rsidRPr="00B73EFE">
              <w:rPr>
                <w:rFonts w:ascii="SkolaSerifCnOffc" w:hAnsi="SkolaSerifCnOffc" w:cs="Times New Roman"/>
                <w:sz w:val="20"/>
                <w:szCs w:val="20"/>
                <w:shd w:val="clear" w:color="auto" w:fill="FFFFFF"/>
                <w:lang w:val="ru-RU"/>
              </w:rPr>
              <w:t xml:space="preserve">. </w:t>
            </w:r>
          </w:p>
        </w:tc>
      </w:tr>
      <w:tr w:rsidR="00FF49AC" w:rsidRPr="00B73EFE" w14:paraId="23B1608D" w14:textId="77777777" w:rsidTr="00066EE3">
        <w:tc>
          <w:tcPr>
            <w:tcW w:w="4675" w:type="dxa"/>
          </w:tcPr>
          <w:p w14:paraId="36E94A64" w14:textId="77777777" w:rsidR="00FF49AC" w:rsidRPr="00BF5E52" w:rsidRDefault="00FF49AC" w:rsidP="00C36DCC">
            <w:pPr>
              <w:rPr>
                <w:rFonts w:ascii="SkolaSerifCnOffc" w:eastAsia="Times New Roman" w:hAnsi="SkolaSerifCnOffc" w:cs="Times New Roman"/>
                <w:sz w:val="20"/>
                <w:szCs w:val="20"/>
              </w:rPr>
            </w:pPr>
            <w:r w:rsidRPr="00BF5E52">
              <w:rPr>
                <w:rFonts w:ascii="SkolaSerifCnOffc" w:hAnsi="SkolaSerifCnOffc" w:cs="Times New Roman"/>
                <w:sz w:val="20"/>
                <w:szCs w:val="20"/>
                <w:shd w:val="clear" w:color="auto" w:fill="FFFFFF"/>
              </w:rPr>
              <w:t xml:space="preserve">1 = </w:t>
            </w:r>
            <w:r w:rsidRPr="00BF5E52">
              <w:rPr>
                <w:rFonts w:ascii="SkolaSerifCnOffc" w:hAnsi="SkolaSerifCnOffc" w:cs="Times New Roman"/>
                <w:sz w:val="20"/>
                <w:szCs w:val="20"/>
                <w:shd w:val="clear" w:color="auto" w:fill="FFFFFF"/>
                <w:lang w:val="mk-MK"/>
              </w:rPr>
              <w:t>Добра орална хигиена</w:t>
            </w:r>
            <w:r w:rsidRPr="00BF5E52">
              <w:rPr>
                <w:rFonts w:ascii="SkolaSerifCnOffc" w:hAnsi="SkolaSerifCnOffc" w:cs="Times New Roman"/>
                <w:sz w:val="20"/>
                <w:szCs w:val="20"/>
                <w:shd w:val="clear" w:color="auto" w:fill="FFFFFF"/>
              </w:rPr>
              <w:t>, PI = 0</w:t>
            </w:r>
            <w:r w:rsidRPr="00BF5E52">
              <w:rPr>
                <w:rFonts w:ascii="SkolaSerifCnOffc" w:hAnsi="SkolaSerifCnOffc" w:cs="Times New Roman"/>
                <w:sz w:val="20"/>
                <w:szCs w:val="20"/>
                <w:shd w:val="clear" w:color="auto" w:fill="FFFFFF"/>
                <w:lang w:val="mk-MK"/>
              </w:rPr>
              <w:t>,</w:t>
            </w:r>
            <w:r w:rsidRPr="00BF5E52">
              <w:rPr>
                <w:rFonts w:ascii="SkolaSerifCnOffc" w:hAnsi="SkolaSerifCnOffc" w:cs="Times New Roman"/>
                <w:sz w:val="20"/>
                <w:szCs w:val="20"/>
                <w:shd w:val="clear" w:color="auto" w:fill="FFFFFF"/>
              </w:rPr>
              <w:t>4</w:t>
            </w:r>
            <w:r w:rsidRPr="00BF5E52">
              <w:rPr>
                <w:rFonts w:ascii="SkolaSerifCnOffc" w:hAnsi="SkolaSerifCnOffc" w:cs="Times New Roman"/>
                <w:sz w:val="20"/>
                <w:szCs w:val="20"/>
                <w:shd w:val="clear" w:color="auto" w:fill="FFFFFF"/>
                <w:lang w:val="mk-MK"/>
              </w:rPr>
              <w:t xml:space="preserve"> </w:t>
            </w:r>
            <w:r w:rsidRPr="00BF5E52">
              <w:rPr>
                <w:rFonts w:ascii="SkolaSerifCnOffc" w:hAnsi="SkolaSerifCnOffc" w:cs="Calibri"/>
                <w:sz w:val="20"/>
                <w:szCs w:val="20"/>
                <w:shd w:val="clear" w:color="auto" w:fill="FFFFFF"/>
              </w:rPr>
              <w:t>–</w:t>
            </w:r>
            <w:r w:rsidRPr="00BF5E52">
              <w:rPr>
                <w:rFonts w:ascii="SkolaSerifCnOffc" w:hAnsi="SkolaSerifCnOffc" w:cs="Times New Roman"/>
                <w:sz w:val="20"/>
                <w:szCs w:val="20"/>
                <w:shd w:val="clear" w:color="auto" w:fill="FFFFFF"/>
                <w:lang w:val="mk-MK"/>
              </w:rPr>
              <w:t xml:space="preserve"> </w:t>
            </w:r>
            <w:r w:rsidRPr="00BF5E52">
              <w:rPr>
                <w:rFonts w:ascii="SkolaSerifCnOffc" w:hAnsi="SkolaSerifCnOffc" w:cs="Times New Roman"/>
                <w:sz w:val="20"/>
                <w:szCs w:val="20"/>
                <w:shd w:val="clear" w:color="auto" w:fill="FFFFFF"/>
              </w:rPr>
              <w:t>1</w:t>
            </w:r>
            <w:r w:rsidRPr="00BF5E52">
              <w:rPr>
                <w:rFonts w:ascii="SkolaSerifCnOffc" w:hAnsi="SkolaSerifCnOffc" w:cs="Times New Roman"/>
                <w:sz w:val="20"/>
                <w:szCs w:val="20"/>
                <w:shd w:val="clear" w:color="auto" w:fill="FFFFFF"/>
                <w:lang w:val="mk-MK"/>
              </w:rPr>
              <w:t>,</w:t>
            </w:r>
            <w:r w:rsidRPr="00BF5E52">
              <w:rPr>
                <w:rFonts w:ascii="SkolaSerifCnOffc" w:hAnsi="SkolaSerifCnOffc" w:cs="Times New Roman"/>
                <w:sz w:val="20"/>
                <w:szCs w:val="20"/>
                <w:shd w:val="clear" w:color="auto" w:fill="FFFFFF"/>
              </w:rPr>
              <w:t>0</w:t>
            </w:r>
          </w:p>
        </w:tc>
        <w:tc>
          <w:tcPr>
            <w:tcW w:w="4675" w:type="dxa"/>
          </w:tcPr>
          <w:p w14:paraId="2ED7B116" w14:textId="77777777" w:rsidR="00FF49AC" w:rsidRPr="00BF5E52" w:rsidRDefault="00FF49AC" w:rsidP="00C36DCC">
            <w:pPr>
              <w:rPr>
                <w:rFonts w:ascii="SkolaSerifCnOffc" w:eastAsia="Times New Roman" w:hAnsi="SkolaSerifCnOffc" w:cs="Times New Roman"/>
                <w:color w:val="000000"/>
                <w:sz w:val="20"/>
                <w:szCs w:val="20"/>
                <w:lang w:val="mk-MK"/>
              </w:rPr>
            </w:pPr>
            <w:r w:rsidRPr="00BF5E52">
              <w:rPr>
                <w:rFonts w:ascii="SkolaSerifCnOffc" w:hAnsi="SkolaSerifCnOffc" w:cs="Times New Roman"/>
                <w:sz w:val="20"/>
                <w:szCs w:val="20"/>
                <w:shd w:val="clear" w:color="auto" w:fill="FFFFFF"/>
                <w:lang w:val="mk-MK"/>
              </w:rPr>
              <w:t>Филм од плак залепен за слободниот гингивален раб и соседната област на забот</w:t>
            </w:r>
            <w:r w:rsidRPr="00B73EFE">
              <w:rPr>
                <w:rFonts w:ascii="SkolaSerifCnOffc" w:hAnsi="SkolaSerifCnOffc" w:cs="Times New Roman"/>
                <w:sz w:val="20"/>
                <w:szCs w:val="20"/>
                <w:shd w:val="clear" w:color="auto" w:fill="FFFFFF"/>
                <w:lang w:val="ru-RU"/>
              </w:rPr>
              <w:t>.</w:t>
            </w:r>
            <w:r w:rsidRPr="00BF5E52">
              <w:rPr>
                <w:rFonts w:ascii="SkolaSerifCnOffc" w:hAnsi="SkolaSerifCnOffc" w:cs="Times New Roman"/>
                <w:sz w:val="20"/>
                <w:szCs w:val="20"/>
                <w:shd w:val="clear" w:color="auto" w:fill="FFFFFF"/>
                <w:lang w:val="mk-MK"/>
              </w:rPr>
              <w:t xml:space="preserve"> Плакот може да се види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en-GB"/>
              </w:rPr>
              <w:t>in</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en-GB"/>
              </w:rPr>
              <w:t>situ</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со користење на сонда на површината од забот.</w:t>
            </w:r>
          </w:p>
        </w:tc>
      </w:tr>
      <w:tr w:rsidR="00FF49AC" w:rsidRPr="00B73EFE" w14:paraId="272D704A" w14:textId="77777777" w:rsidTr="00066EE3">
        <w:tc>
          <w:tcPr>
            <w:tcW w:w="4675" w:type="dxa"/>
          </w:tcPr>
          <w:p w14:paraId="66D1C69B" w14:textId="77777777" w:rsidR="00FF49AC" w:rsidRPr="00B73EFE" w:rsidRDefault="00FF49AC" w:rsidP="00C36DCC">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2 = </w:t>
            </w:r>
            <w:r w:rsidRPr="00BF5E52">
              <w:rPr>
                <w:rFonts w:ascii="SkolaSerifCnOffc" w:hAnsi="SkolaSerifCnOffc" w:cs="Times New Roman"/>
                <w:sz w:val="20"/>
                <w:szCs w:val="20"/>
                <w:shd w:val="clear" w:color="auto" w:fill="FFFFFF"/>
                <w:lang w:val="mk-MK"/>
              </w:rPr>
              <w:t>Помалку од добра орална хигиена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rPr>
              <w:t>PI</w:t>
            </w:r>
            <w:r w:rsidRPr="00B73EFE">
              <w:rPr>
                <w:rFonts w:ascii="SkolaSerifCnOffc" w:hAnsi="SkolaSerifCnOffc" w:cs="Times New Roman"/>
                <w:sz w:val="20"/>
                <w:szCs w:val="20"/>
                <w:shd w:val="clear" w:color="auto" w:fill="FFFFFF"/>
                <w:lang w:val="ru-RU"/>
              </w:rPr>
              <w:t xml:space="preserve"> = 1</w:t>
            </w:r>
            <w:r w:rsidRPr="00BF5E52">
              <w:rPr>
                <w:rFonts w:ascii="SkolaSerifCnOffc" w:hAnsi="SkolaSerifCnOffc" w:cs="Times New Roman"/>
                <w:sz w:val="20"/>
                <w:szCs w:val="20"/>
                <w:shd w:val="clear" w:color="auto" w:fill="FFFFFF"/>
                <w:lang w:val="mk-MK"/>
              </w:rPr>
              <w:t>,</w:t>
            </w:r>
            <w:r w:rsidRPr="00B73EFE">
              <w:rPr>
                <w:rFonts w:ascii="SkolaSerifCnOffc" w:hAnsi="SkolaSerifCnOffc" w:cs="Times New Roman"/>
                <w:sz w:val="20"/>
                <w:szCs w:val="20"/>
                <w:shd w:val="clear" w:color="auto" w:fill="FFFFFF"/>
                <w:lang w:val="ru-RU"/>
              </w:rPr>
              <w:t>1</w:t>
            </w:r>
            <w:r w:rsidRPr="00BF5E52">
              <w:rPr>
                <w:rFonts w:ascii="SkolaSerifCnOffc" w:hAnsi="SkolaSerifCnOffc" w:cs="Times New Roman"/>
                <w:sz w:val="20"/>
                <w:szCs w:val="20"/>
                <w:shd w:val="clear" w:color="auto" w:fill="FFFFFF"/>
                <w:lang w:val="mk-MK"/>
              </w:rPr>
              <w:t xml:space="preserve"> </w:t>
            </w:r>
            <w:r w:rsidRPr="00B73EFE">
              <w:rPr>
                <w:rFonts w:ascii="SkolaSerifCnOffc" w:hAnsi="SkolaSerifCnOffc" w:cs="Calibri"/>
                <w:sz w:val="20"/>
                <w:szCs w:val="20"/>
                <w:shd w:val="clear" w:color="auto" w:fill="FFFFFF"/>
                <w:lang w:val="ru-RU"/>
              </w:rPr>
              <w:t>–</w:t>
            </w:r>
            <w:r w:rsidRPr="00B73EFE">
              <w:rPr>
                <w:rFonts w:ascii="SkolaSerifCnOffc" w:hAnsi="SkolaSerifCnOffc" w:cs="Times New Roman"/>
                <w:sz w:val="20"/>
                <w:szCs w:val="20"/>
                <w:shd w:val="clear" w:color="auto" w:fill="FFFFFF"/>
                <w:lang w:val="ru-RU"/>
              </w:rPr>
              <w:t xml:space="preserve"> 2</w:t>
            </w:r>
            <w:r w:rsidRPr="00BF5E52">
              <w:rPr>
                <w:rFonts w:ascii="SkolaSerifCnOffc" w:hAnsi="SkolaSerifCnOffc" w:cs="Times New Roman"/>
                <w:sz w:val="20"/>
                <w:szCs w:val="20"/>
                <w:shd w:val="clear" w:color="auto" w:fill="FFFFFF"/>
                <w:lang w:val="mk-MK"/>
              </w:rPr>
              <w:t>,</w:t>
            </w:r>
            <w:r w:rsidRPr="00B73EFE">
              <w:rPr>
                <w:rFonts w:ascii="SkolaSerifCnOffc" w:hAnsi="SkolaSerifCnOffc" w:cs="Times New Roman"/>
                <w:sz w:val="20"/>
                <w:szCs w:val="20"/>
                <w:shd w:val="clear" w:color="auto" w:fill="FFFFFF"/>
                <w:lang w:val="ru-RU"/>
              </w:rPr>
              <w:t>0</w:t>
            </w:r>
          </w:p>
        </w:tc>
        <w:tc>
          <w:tcPr>
            <w:tcW w:w="4675" w:type="dxa"/>
          </w:tcPr>
          <w:p w14:paraId="18BD09CB" w14:textId="77777777" w:rsidR="00FF49AC" w:rsidRPr="00BF5E52" w:rsidRDefault="00FF49AC" w:rsidP="00C36DCC">
            <w:pPr>
              <w:rPr>
                <w:rFonts w:ascii="SkolaSerifCnOffc" w:eastAsia="Times New Roman" w:hAnsi="SkolaSerifCnOffc" w:cs="Times New Roman"/>
                <w:color w:val="000000"/>
                <w:sz w:val="20"/>
                <w:szCs w:val="20"/>
                <w:lang w:val="mk-MK"/>
              </w:rPr>
            </w:pPr>
            <w:r w:rsidRPr="00BF5E52">
              <w:rPr>
                <w:rFonts w:ascii="SkolaSerifCnOffc" w:hAnsi="SkolaSerifCnOffc" w:cs="Times New Roman"/>
                <w:sz w:val="20"/>
                <w:szCs w:val="20"/>
                <w:shd w:val="clear" w:color="auto" w:fill="FFFFFF"/>
                <w:lang w:val="mk-MK"/>
              </w:rPr>
              <w:t>Умерена акумулација на меки наслаги во рамките на гингивалниот џеб или на забот и на гингивалниот раб што може да се види со голо око.</w:t>
            </w:r>
          </w:p>
        </w:tc>
      </w:tr>
      <w:tr w:rsidR="00FF49AC" w:rsidRPr="00B73EFE" w14:paraId="6A56295B" w14:textId="77777777" w:rsidTr="00066EE3">
        <w:tc>
          <w:tcPr>
            <w:tcW w:w="4675" w:type="dxa"/>
          </w:tcPr>
          <w:p w14:paraId="15397B8F" w14:textId="77777777" w:rsidR="00FF49AC" w:rsidRPr="00BF5E52" w:rsidRDefault="00FF49AC" w:rsidP="00C36DCC">
            <w:pPr>
              <w:rPr>
                <w:rFonts w:ascii="SkolaSerifCnOffc" w:eastAsia="Times New Roman" w:hAnsi="SkolaSerifCnOffc" w:cs="Times New Roman"/>
                <w:sz w:val="20"/>
                <w:szCs w:val="20"/>
              </w:rPr>
            </w:pPr>
            <w:r w:rsidRPr="00BF5E52">
              <w:rPr>
                <w:rFonts w:ascii="SkolaSerifCnOffc" w:hAnsi="SkolaSerifCnOffc" w:cs="Times New Roman"/>
                <w:sz w:val="20"/>
                <w:szCs w:val="20"/>
                <w:shd w:val="clear" w:color="auto" w:fill="FFFFFF"/>
              </w:rPr>
              <w:t xml:space="preserve">3 = </w:t>
            </w:r>
            <w:r w:rsidRPr="00BF5E52">
              <w:rPr>
                <w:rFonts w:ascii="SkolaSerifCnOffc" w:hAnsi="SkolaSerifCnOffc" w:cs="Times New Roman"/>
                <w:sz w:val="20"/>
                <w:szCs w:val="20"/>
                <w:shd w:val="clear" w:color="auto" w:fill="FFFFFF"/>
                <w:lang w:val="mk-MK"/>
              </w:rPr>
              <w:t>Лоша орална хигиена</w:t>
            </w:r>
            <w:r w:rsidRPr="00BF5E52">
              <w:rPr>
                <w:rFonts w:ascii="SkolaSerifCnOffc" w:hAnsi="SkolaSerifCnOffc" w:cs="Times New Roman"/>
                <w:sz w:val="20"/>
                <w:szCs w:val="20"/>
                <w:shd w:val="clear" w:color="auto" w:fill="FFFFFF"/>
              </w:rPr>
              <w:t>, PI &gt; 2</w:t>
            </w:r>
            <w:r w:rsidRPr="00BF5E52">
              <w:rPr>
                <w:rFonts w:ascii="SkolaSerifCnOffc" w:hAnsi="SkolaSerifCnOffc" w:cs="Times New Roman"/>
                <w:sz w:val="20"/>
                <w:szCs w:val="20"/>
                <w:shd w:val="clear" w:color="auto" w:fill="FFFFFF"/>
                <w:lang w:val="mk-MK"/>
              </w:rPr>
              <w:t>,</w:t>
            </w:r>
            <w:r w:rsidRPr="00BF5E52">
              <w:rPr>
                <w:rFonts w:ascii="SkolaSerifCnOffc" w:hAnsi="SkolaSerifCnOffc" w:cs="Times New Roman"/>
                <w:sz w:val="20"/>
                <w:szCs w:val="20"/>
                <w:shd w:val="clear" w:color="auto" w:fill="FFFFFF"/>
              </w:rPr>
              <w:t>0</w:t>
            </w:r>
          </w:p>
        </w:tc>
        <w:tc>
          <w:tcPr>
            <w:tcW w:w="4675" w:type="dxa"/>
          </w:tcPr>
          <w:p w14:paraId="5945EB06" w14:textId="77777777" w:rsidR="00FF49AC" w:rsidRPr="00B73EFE" w:rsidRDefault="00FF49AC" w:rsidP="00C36DCC">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Изобилство на мека супстанција во рамките на гингивалниот џеб и/или на забот и на гингивалниот раб</w:t>
            </w:r>
            <w:r w:rsidRPr="00B73EFE">
              <w:rPr>
                <w:rFonts w:ascii="SkolaSerifCnOffc" w:hAnsi="SkolaSerifCnOffc" w:cs="Times New Roman"/>
                <w:sz w:val="20"/>
                <w:szCs w:val="20"/>
                <w:shd w:val="clear" w:color="auto" w:fill="FFFFFF"/>
                <w:lang w:val="ru-RU"/>
              </w:rPr>
              <w:t>.</w:t>
            </w:r>
          </w:p>
        </w:tc>
      </w:tr>
    </w:tbl>
    <w:p w14:paraId="067D82A5" w14:textId="77777777" w:rsidR="00FF49AC" w:rsidRPr="00B73EFE" w:rsidRDefault="00FF49AC" w:rsidP="00FF49AC">
      <w:pPr>
        <w:rPr>
          <w:rFonts w:ascii="SkolaSerifCnOffc" w:eastAsia="Times New Roman" w:hAnsi="SkolaSerifCnOffc" w:cs="Times New Roman"/>
          <w:color w:val="000000"/>
          <w:sz w:val="24"/>
          <w:szCs w:val="24"/>
          <w:lang w:val="ru-RU"/>
        </w:rPr>
      </w:pPr>
    </w:p>
    <w:p w14:paraId="1809ADB7" w14:textId="77777777" w:rsidR="00C23F2E" w:rsidRPr="00B73EFE" w:rsidRDefault="00C23F2E" w:rsidP="00E56EB7">
      <w:pPr>
        <w:spacing w:after="0" w:line="240" w:lineRule="auto"/>
        <w:rPr>
          <w:rFonts w:ascii="SkolaSerifCnOffc" w:eastAsia="Times New Roman" w:hAnsi="SkolaSerifCnOffc" w:cs="Times New Roman"/>
          <w:color w:val="000000"/>
          <w:sz w:val="24"/>
          <w:szCs w:val="24"/>
          <w:lang w:val="ru-RU"/>
        </w:rPr>
      </w:pPr>
    </w:p>
    <w:p w14:paraId="4659FAAE" w14:textId="7E1AF333" w:rsidR="00FF49AC" w:rsidRPr="00B73EFE" w:rsidRDefault="00FF49AC" w:rsidP="004F1E1D">
      <w:pPr>
        <w:pStyle w:val="ListParagraph"/>
        <w:numPr>
          <w:ilvl w:val="2"/>
          <w:numId w:val="44"/>
        </w:numPr>
        <w:spacing w:after="0" w:line="276" w:lineRule="auto"/>
        <w:rPr>
          <w:rFonts w:ascii="SkolaSerifCnOffc" w:eastAsia="Times New Roman" w:hAnsi="SkolaSerifCnOffc" w:cs="Times New Roman"/>
          <w:b/>
          <w:bCs/>
          <w:color w:val="000000"/>
          <w:sz w:val="24"/>
          <w:szCs w:val="24"/>
          <w:lang w:val="ru-RU"/>
        </w:rPr>
      </w:pPr>
      <w:r w:rsidRPr="00BF5E52">
        <w:rPr>
          <w:rFonts w:ascii="SkolaSerifCnOffc" w:eastAsia="Times New Roman" w:hAnsi="SkolaSerifCnOffc" w:cs="Times New Roman"/>
          <w:b/>
          <w:bCs/>
          <w:color w:val="000000"/>
          <w:sz w:val="24"/>
          <w:szCs w:val="24"/>
          <w:lang w:val="mk-MK"/>
        </w:rPr>
        <w:t>Поврзана системска болест и изложеност на флуорид</w:t>
      </w:r>
    </w:p>
    <w:p w14:paraId="04F2BDB5" w14:textId="77777777" w:rsidR="00FF49AC" w:rsidRPr="00B73EFE" w:rsidRDefault="00FF49AC" w:rsidP="00E56EB7">
      <w:pPr>
        <w:spacing w:after="0" w:line="240" w:lineRule="auto"/>
        <w:jc w:val="both"/>
        <w:rPr>
          <w:rFonts w:ascii="SkolaSerifCnOffc" w:eastAsia="Times New Roman" w:hAnsi="SkolaSerifCnOffc" w:cs="Times New Roman"/>
          <w:color w:val="000000"/>
          <w:sz w:val="24"/>
          <w:szCs w:val="24"/>
          <w:lang w:val="ru-RU"/>
        </w:rPr>
      </w:pPr>
    </w:p>
    <w:p w14:paraId="6F6469B8" w14:textId="77777777" w:rsidR="00FF49AC" w:rsidRPr="00BF5E52" w:rsidRDefault="00FF49AC" w:rsidP="004F1E1D">
      <w:pPr>
        <w:spacing w:after="0" w:line="240" w:lineRule="auto"/>
        <w:ind w:firstLine="720"/>
        <w:jc w:val="both"/>
        <w:rPr>
          <w:rFonts w:ascii="SkolaSerifCnOffc" w:eastAsia="Times New Roman" w:hAnsi="SkolaSerifCnOffc" w:cs="Times New Roman"/>
          <w:color w:val="000000"/>
          <w:sz w:val="24"/>
          <w:szCs w:val="24"/>
        </w:rPr>
      </w:pPr>
      <w:r w:rsidRPr="00BF5E52">
        <w:rPr>
          <w:rFonts w:ascii="SkolaSerifCnOffc" w:eastAsia="Times New Roman" w:hAnsi="SkolaSerifCnOffc" w:cs="Times New Roman"/>
          <w:color w:val="000000"/>
          <w:sz w:val="24"/>
          <w:szCs w:val="24"/>
          <w:lang w:val="mk-MK"/>
        </w:rPr>
        <w:t>Прашалникот за родителот/старателот да обезбеди дополнителни информации за системска болест поврзана со кариес и за изложеноста на флуорид</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Табели</w:t>
      </w:r>
      <w:r w:rsidRPr="00BF5E52">
        <w:rPr>
          <w:rFonts w:ascii="SkolaSerifCnOffc" w:eastAsia="Times New Roman" w:hAnsi="SkolaSerifCnOffc" w:cs="Times New Roman"/>
          <w:color w:val="000000"/>
          <w:sz w:val="24"/>
          <w:szCs w:val="24"/>
        </w:rPr>
        <w:t xml:space="preserve"> </w:t>
      </w:r>
      <w:r w:rsidR="006831EF" w:rsidRPr="00BF5E52">
        <w:rPr>
          <w:rFonts w:ascii="SkolaSerifCnOffc" w:eastAsia="Times New Roman" w:hAnsi="SkolaSerifCnOffc" w:cs="Times New Roman"/>
          <w:color w:val="000000"/>
          <w:sz w:val="24"/>
          <w:szCs w:val="24"/>
        </w:rPr>
        <w:t>4</w:t>
      </w:r>
      <w:r w:rsidR="005C73D5" w:rsidRPr="00BF5E52">
        <w:rPr>
          <w:rFonts w:ascii="SkolaSerifCnOffc" w:eastAsia="Times New Roman" w:hAnsi="SkolaSerifCnOffc" w:cs="Times New Roman"/>
          <w:color w:val="000000"/>
          <w:sz w:val="24"/>
          <w:szCs w:val="24"/>
        </w:rPr>
        <w:t>,</w:t>
      </w:r>
      <w:r w:rsidR="006831EF" w:rsidRPr="00BF5E52">
        <w:rPr>
          <w:rFonts w:ascii="SkolaSerifCnOffc" w:eastAsia="Times New Roman" w:hAnsi="SkolaSerifCnOffc" w:cs="Times New Roman"/>
          <w:color w:val="000000"/>
          <w:sz w:val="24"/>
          <w:szCs w:val="24"/>
        </w:rPr>
        <w:t>5</w:t>
      </w:r>
      <w:r w:rsidRPr="00BF5E52">
        <w:rPr>
          <w:rFonts w:ascii="SkolaSerifCnOffc" w:eastAsia="Times New Roman" w:hAnsi="SkolaSerifCnOffc" w:cs="Times New Roman"/>
          <w:color w:val="000000"/>
          <w:sz w:val="24"/>
          <w:szCs w:val="24"/>
        </w:rPr>
        <w:t>.</w:t>
      </w:r>
    </w:p>
    <w:p w14:paraId="7A38B50C" w14:textId="77777777" w:rsidR="00FF49AC" w:rsidRPr="00BF5E52" w:rsidRDefault="00FF49AC" w:rsidP="004F1E1D">
      <w:pPr>
        <w:spacing w:line="240" w:lineRule="auto"/>
        <w:rPr>
          <w:rFonts w:ascii="SkolaSerifCnOffc" w:eastAsia="Times New Roman" w:hAnsi="SkolaSerifCnOffc" w:cs="Times New Roman"/>
          <w:color w:val="000000"/>
          <w:sz w:val="24"/>
          <w:szCs w:val="24"/>
        </w:rPr>
      </w:pPr>
    </w:p>
    <w:p w14:paraId="1C702D83" w14:textId="77777777" w:rsidR="00E56EB7" w:rsidRPr="00BF5E52" w:rsidRDefault="00E56EB7" w:rsidP="00FF49AC">
      <w:pPr>
        <w:rPr>
          <w:rFonts w:ascii="SkolaSerifCnOffc" w:eastAsia="Times New Roman" w:hAnsi="SkolaSerifCnOffc" w:cs="Times New Roman"/>
          <w:color w:val="000000"/>
          <w:sz w:val="24"/>
          <w:szCs w:val="24"/>
        </w:rPr>
      </w:pPr>
    </w:p>
    <w:p w14:paraId="7E343E9C" w14:textId="1DECDF55" w:rsidR="00FF49AC" w:rsidRPr="00BF5E52" w:rsidRDefault="004F1E1D" w:rsidP="00FF49AC">
      <w:pPr>
        <w:rPr>
          <w:rFonts w:ascii="SkolaSerifCnOffc" w:eastAsia="Times New Roman" w:hAnsi="SkolaSerifCnOffc" w:cs="Times New Roman"/>
          <w:i/>
          <w:iCs/>
          <w:color w:val="000000"/>
          <w:sz w:val="24"/>
          <w:szCs w:val="24"/>
          <w:vertAlign w:val="superscript"/>
        </w:rPr>
      </w:pPr>
      <w:r w:rsidRPr="00BF5E52">
        <w:rPr>
          <w:rFonts w:ascii="SkolaSerifCnOffc" w:hAnsi="SkolaSerifCnOffc" w:cs="Times New Roman"/>
          <w:b/>
          <w:bCs/>
          <w:i/>
          <w:iCs/>
          <w:sz w:val="24"/>
          <w:szCs w:val="24"/>
          <w:shd w:val="clear" w:color="auto" w:fill="FFFFFF"/>
          <w:lang w:val="mk-MK"/>
        </w:rPr>
        <w:t>Табела</w:t>
      </w:r>
      <w:r w:rsidR="00FF49AC" w:rsidRPr="00BF5E52">
        <w:rPr>
          <w:rFonts w:ascii="SkolaSerifCnOffc" w:eastAsia="Times New Roman" w:hAnsi="SkolaSerifCnOffc" w:cs="Times New Roman"/>
          <w:b/>
          <w:bCs/>
          <w:i/>
          <w:iCs/>
          <w:color w:val="000000"/>
          <w:sz w:val="24"/>
          <w:szCs w:val="24"/>
        </w:rPr>
        <w:t xml:space="preserve"> </w:t>
      </w:r>
      <w:r w:rsidR="006831EF" w:rsidRPr="00BF5E52">
        <w:rPr>
          <w:rFonts w:ascii="SkolaSerifCnOffc" w:eastAsia="Times New Roman" w:hAnsi="SkolaSerifCnOffc" w:cs="Times New Roman"/>
          <w:b/>
          <w:bCs/>
          <w:i/>
          <w:iCs/>
          <w:color w:val="000000"/>
          <w:sz w:val="24"/>
          <w:szCs w:val="24"/>
        </w:rPr>
        <w:t>4</w:t>
      </w:r>
      <w:r w:rsidR="00FF49AC" w:rsidRPr="00BF5E52">
        <w:rPr>
          <w:rFonts w:ascii="SkolaSerifCnOffc" w:eastAsia="Times New Roman" w:hAnsi="SkolaSerifCnOffc" w:cs="Times New Roman"/>
          <w:b/>
          <w:bCs/>
          <w:i/>
          <w:iCs/>
          <w:color w:val="000000"/>
          <w:sz w:val="24"/>
          <w:szCs w:val="24"/>
        </w:rPr>
        <w:t xml:space="preserve">. </w:t>
      </w:r>
      <w:r w:rsidR="00FF49AC" w:rsidRPr="00BF5E52">
        <w:rPr>
          <w:rFonts w:ascii="SkolaSerifCnOffc" w:eastAsia="Times New Roman" w:hAnsi="SkolaSerifCnOffc" w:cs="Times New Roman"/>
          <w:i/>
          <w:iCs/>
          <w:color w:val="000000"/>
          <w:sz w:val="24"/>
          <w:szCs w:val="24"/>
          <w:lang w:val="mk-MK"/>
        </w:rPr>
        <w:t>Поврзана системска болест</w:t>
      </w:r>
      <w:r w:rsidR="00C23F2E" w:rsidRPr="00BF5E52">
        <w:rPr>
          <w:rFonts w:ascii="SkolaSerifCnOffc" w:eastAsia="Times New Roman" w:hAnsi="SkolaSerifCnOffc" w:cs="Times New Roman"/>
          <w:i/>
          <w:iCs/>
          <w:color w:val="000000"/>
          <w:sz w:val="24"/>
          <w:szCs w:val="24"/>
          <w:vertAlign w:val="superscript"/>
        </w:rPr>
        <w:t>5</w:t>
      </w:r>
      <w:r w:rsidR="006660CE" w:rsidRPr="00BF5E52">
        <w:rPr>
          <w:rFonts w:ascii="SkolaSerifCnOffc" w:eastAsia="Times New Roman" w:hAnsi="SkolaSerifCnOffc" w:cs="Times New Roman"/>
          <w:i/>
          <w:iCs/>
          <w:color w:val="000000"/>
          <w:sz w:val="24"/>
          <w:szCs w:val="24"/>
          <w:vertAlign w:val="superscript"/>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776B2530" w14:textId="77777777" w:rsidTr="00066EE3">
        <w:tc>
          <w:tcPr>
            <w:tcW w:w="4675" w:type="dxa"/>
          </w:tcPr>
          <w:p w14:paraId="3552F590" w14:textId="77777777" w:rsidR="00FF49AC" w:rsidRPr="00BF5E52" w:rsidRDefault="00FF49AC" w:rsidP="004F135F">
            <w:pPr>
              <w:jc w:val="center"/>
              <w:rPr>
                <w:rFonts w:ascii="SkolaSerifCnOffc" w:eastAsia="Times New Roman" w:hAnsi="SkolaSerifCnOffc" w:cs="Times New Roman"/>
                <w:b/>
                <w:bCs/>
                <w:color w:val="000000"/>
                <w:sz w:val="20"/>
                <w:szCs w:val="20"/>
                <w:lang w:val="mk-MK"/>
              </w:rPr>
            </w:pPr>
            <w:r w:rsidRPr="00BF5E52">
              <w:rPr>
                <w:rFonts w:ascii="SkolaSerifCnOffc" w:hAnsi="SkolaSerifCnOffc" w:cs="Times New Roman"/>
                <w:b/>
                <w:bCs/>
                <w:sz w:val="20"/>
                <w:szCs w:val="20"/>
                <w:shd w:val="clear" w:color="auto" w:fill="FFFFFF"/>
                <w:lang w:val="mk-MK"/>
              </w:rPr>
              <w:t>Бодови</w:t>
            </w:r>
          </w:p>
        </w:tc>
        <w:tc>
          <w:tcPr>
            <w:tcW w:w="4675" w:type="dxa"/>
          </w:tcPr>
          <w:p w14:paraId="4AA357C6" w14:textId="77777777" w:rsidR="00FF49AC" w:rsidRPr="00BF5E52" w:rsidRDefault="00FF49AC" w:rsidP="004F135F">
            <w:pPr>
              <w:jc w:val="center"/>
              <w:rPr>
                <w:rFonts w:ascii="SkolaSerifCnOffc" w:eastAsia="Times New Roman" w:hAnsi="SkolaSerifCnOffc" w:cs="Times New Roman"/>
                <w:b/>
                <w:bCs/>
                <w:color w:val="000000"/>
                <w:sz w:val="20"/>
                <w:szCs w:val="20"/>
                <w:lang w:val="mk-MK"/>
              </w:rPr>
            </w:pPr>
            <w:r w:rsidRPr="00BF5E52">
              <w:rPr>
                <w:rFonts w:ascii="SkolaSerifCnOffc" w:hAnsi="SkolaSerifCnOffc" w:cs="Times New Roman"/>
                <w:b/>
                <w:bCs/>
                <w:sz w:val="20"/>
                <w:szCs w:val="20"/>
                <w:shd w:val="clear" w:color="auto" w:fill="FFFFFF"/>
                <w:lang w:val="mk-MK"/>
              </w:rPr>
              <w:t>Објаснување</w:t>
            </w:r>
          </w:p>
        </w:tc>
      </w:tr>
      <w:tr w:rsidR="00FF49AC" w:rsidRPr="00B73EFE" w14:paraId="5DD72348" w14:textId="77777777" w:rsidTr="00066EE3">
        <w:tc>
          <w:tcPr>
            <w:tcW w:w="4675" w:type="dxa"/>
          </w:tcPr>
          <w:p w14:paraId="647E8F9B" w14:textId="77777777" w:rsidR="00FF49AC" w:rsidRPr="00BF5E52" w:rsidRDefault="00FF49AC" w:rsidP="00C23F2E">
            <w:pPr>
              <w:rPr>
                <w:rFonts w:ascii="SkolaSerifCnOffc" w:eastAsia="Times New Roman" w:hAnsi="SkolaSerifCnOffc" w:cs="Times New Roman"/>
                <w:sz w:val="20"/>
                <w:szCs w:val="20"/>
                <w:lang w:val="mk-MK"/>
              </w:rPr>
            </w:pPr>
            <w:r w:rsidRPr="00BF5E52">
              <w:rPr>
                <w:rFonts w:ascii="SkolaSerifCnOffc" w:hAnsi="SkolaSerifCnOffc" w:cs="Times New Roman"/>
                <w:sz w:val="20"/>
                <w:szCs w:val="20"/>
                <w:shd w:val="clear" w:color="auto" w:fill="FFFFFF"/>
              </w:rPr>
              <w:t xml:space="preserve">0 = </w:t>
            </w:r>
            <w:r w:rsidRPr="00BF5E52">
              <w:rPr>
                <w:rFonts w:ascii="SkolaSerifCnOffc" w:hAnsi="SkolaSerifCnOffc" w:cs="Times New Roman"/>
                <w:sz w:val="20"/>
                <w:szCs w:val="20"/>
                <w:shd w:val="clear" w:color="auto" w:fill="FFFFFF"/>
                <w:lang w:val="mk-MK"/>
              </w:rPr>
              <w:t>Нема болест</w:t>
            </w:r>
          </w:p>
        </w:tc>
        <w:tc>
          <w:tcPr>
            <w:tcW w:w="4675" w:type="dxa"/>
          </w:tcPr>
          <w:p w14:paraId="6658202C"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Нема знаци на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 xml:space="preserve">релевантни општи болести поврзани со дентален кариес. </w:t>
            </w:r>
          </w:p>
        </w:tc>
      </w:tr>
      <w:tr w:rsidR="00FF49AC" w:rsidRPr="00B73EFE" w14:paraId="46AB6BF7" w14:textId="77777777" w:rsidTr="00066EE3">
        <w:tc>
          <w:tcPr>
            <w:tcW w:w="4675" w:type="dxa"/>
          </w:tcPr>
          <w:p w14:paraId="21715F32" w14:textId="77777777" w:rsidR="00FF49AC" w:rsidRPr="00BF5E52" w:rsidRDefault="00FF49AC" w:rsidP="00C23F2E">
            <w:pPr>
              <w:rPr>
                <w:rFonts w:ascii="SkolaSerifCnOffc" w:eastAsia="Times New Roman" w:hAnsi="SkolaSerifCnOffc" w:cs="Times New Roman"/>
                <w:sz w:val="20"/>
                <w:szCs w:val="20"/>
                <w:lang w:val="mk-MK"/>
              </w:rPr>
            </w:pPr>
            <w:r w:rsidRPr="00BF5E52">
              <w:rPr>
                <w:rFonts w:ascii="SkolaSerifCnOffc" w:hAnsi="SkolaSerifCnOffc" w:cs="Times New Roman"/>
                <w:sz w:val="20"/>
                <w:szCs w:val="20"/>
                <w:shd w:val="clear" w:color="auto" w:fill="FFFFFF"/>
              </w:rPr>
              <w:t xml:space="preserve">1 = </w:t>
            </w:r>
            <w:r w:rsidRPr="00BF5E52">
              <w:rPr>
                <w:rFonts w:ascii="SkolaSerifCnOffc" w:hAnsi="SkolaSerifCnOffc" w:cs="Times New Roman"/>
                <w:sz w:val="20"/>
                <w:szCs w:val="20"/>
                <w:shd w:val="clear" w:color="auto" w:fill="FFFFFF"/>
                <w:lang w:val="mk-MK"/>
              </w:rPr>
              <w:t>Болест</w:t>
            </w:r>
            <w:r w:rsidRPr="00BF5E52">
              <w:rPr>
                <w:rFonts w:ascii="SkolaSerifCnOffc" w:hAnsi="SkolaSerifCnOffc" w:cs="Times New Roman"/>
                <w:sz w:val="20"/>
                <w:szCs w:val="20"/>
                <w:shd w:val="clear" w:color="auto" w:fill="FFFFFF"/>
              </w:rPr>
              <w:t>/</w:t>
            </w:r>
            <w:r w:rsidRPr="00BF5E52">
              <w:rPr>
                <w:rFonts w:ascii="SkolaSerifCnOffc" w:hAnsi="SkolaSerifCnOffc" w:cs="Times New Roman"/>
                <w:sz w:val="20"/>
                <w:szCs w:val="20"/>
                <w:shd w:val="clear" w:color="auto" w:fill="FFFFFF"/>
                <w:lang w:val="mk-MK"/>
              </w:rPr>
              <w:t>заболувања</w:t>
            </w:r>
            <w:r w:rsidRPr="00BF5E52">
              <w:rPr>
                <w:rFonts w:ascii="SkolaSerifCnOffc" w:hAnsi="SkolaSerifCnOffc" w:cs="Times New Roman"/>
                <w:sz w:val="20"/>
                <w:szCs w:val="20"/>
                <w:shd w:val="clear" w:color="auto" w:fill="FFFFFF"/>
              </w:rPr>
              <w:t xml:space="preserve">, </w:t>
            </w:r>
            <w:r w:rsidRPr="00BF5E52">
              <w:rPr>
                <w:rFonts w:ascii="SkolaSerifCnOffc" w:hAnsi="SkolaSerifCnOffc" w:cs="Times New Roman"/>
                <w:sz w:val="20"/>
                <w:szCs w:val="20"/>
                <w:shd w:val="clear" w:color="auto" w:fill="FFFFFF"/>
                <w:lang w:val="mk-MK"/>
              </w:rPr>
              <w:t>благ степен</w:t>
            </w:r>
          </w:p>
        </w:tc>
        <w:tc>
          <w:tcPr>
            <w:tcW w:w="4675" w:type="dxa"/>
          </w:tcPr>
          <w:p w14:paraId="155DB312"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Општа болест</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која може индиректно да влијае врз кариозниот процес</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или други заболувања кои можат да придонесат кон повисок ризик од кариес</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на пр.</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лош вид, неспособност за движење</w:t>
            </w:r>
            <w:r w:rsidRPr="00B73EFE">
              <w:rPr>
                <w:rFonts w:ascii="SkolaSerifCnOffc" w:hAnsi="SkolaSerifCnOffc" w:cs="Times New Roman"/>
                <w:sz w:val="20"/>
                <w:szCs w:val="20"/>
                <w:shd w:val="clear" w:color="auto" w:fill="FFFFFF"/>
                <w:lang w:val="ru-RU"/>
              </w:rPr>
              <w:t>.</w:t>
            </w:r>
          </w:p>
        </w:tc>
      </w:tr>
      <w:tr w:rsidR="00FF49AC" w:rsidRPr="00B73EFE" w14:paraId="00D119D8" w14:textId="77777777" w:rsidTr="00066EE3">
        <w:tc>
          <w:tcPr>
            <w:tcW w:w="4675" w:type="dxa"/>
          </w:tcPr>
          <w:p w14:paraId="3959C5F0" w14:textId="77777777" w:rsidR="00FF49AC" w:rsidRPr="00BF5E52" w:rsidRDefault="00FF49AC" w:rsidP="00C23F2E">
            <w:pPr>
              <w:rPr>
                <w:rFonts w:ascii="SkolaSerifCnOffc" w:eastAsia="Times New Roman" w:hAnsi="SkolaSerifCnOffc" w:cs="Times New Roman"/>
                <w:sz w:val="20"/>
                <w:szCs w:val="20"/>
                <w:lang w:val="mk-MK"/>
              </w:rPr>
            </w:pPr>
            <w:r w:rsidRPr="00BF5E52">
              <w:rPr>
                <w:rFonts w:ascii="SkolaSerifCnOffc" w:hAnsi="SkolaSerifCnOffc" w:cs="Times New Roman"/>
                <w:sz w:val="20"/>
                <w:szCs w:val="20"/>
                <w:shd w:val="clear" w:color="auto" w:fill="FFFFFF"/>
              </w:rPr>
              <w:t xml:space="preserve">2 = </w:t>
            </w:r>
            <w:r w:rsidRPr="00BF5E52">
              <w:rPr>
                <w:rFonts w:ascii="SkolaSerifCnOffc" w:hAnsi="SkolaSerifCnOffc" w:cs="Times New Roman"/>
                <w:sz w:val="20"/>
                <w:szCs w:val="20"/>
                <w:shd w:val="clear" w:color="auto" w:fill="FFFFFF"/>
                <w:lang w:val="mk-MK"/>
              </w:rPr>
              <w:t>Сериозен степен</w:t>
            </w:r>
            <w:r w:rsidRPr="00BF5E52">
              <w:rPr>
                <w:rFonts w:ascii="SkolaSerifCnOffc" w:hAnsi="SkolaSerifCnOffc" w:cs="Times New Roman"/>
                <w:sz w:val="20"/>
                <w:szCs w:val="20"/>
                <w:shd w:val="clear" w:color="auto" w:fill="FFFFFF"/>
              </w:rPr>
              <w:t xml:space="preserve">, </w:t>
            </w:r>
            <w:r w:rsidRPr="00BF5E52">
              <w:rPr>
                <w:rFonts w:ascii="SkolaSerifCnOffc" w:hAnsi="SkolaSerifCnOffc" w:cs="Times New Roman"/>
                <w:sz w:val="20"/>
                <w:szCs w:val="20"/>
                <w:shd w:val="clear" w:color="auto" w:fill="FFFFFF"/>
                <w:lang w:val="mk-MK"/>
              </w:rPr>
              <w:t>долготрајна</w:t>
            </w:r>
          </w:p>
        </w:tc>
        <w:tc>
          <w:tcPr>
            <w:tcW w:w="4675" w:type="dxa"/>
          </w:tcPr>
          <w:p w14:paraId="440B4E8C"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Пациентот можеби е врзан за постела или може да има потреба од континуирано примање лекови, на пример, такви што влијаат врз лачењето плунка</w:t>
            </w:r>
            <w:r w:rsidRPr="00B73EFE">
              <w:rPr>
                <w:rFonts w:ascii="SkolaSerifCnOffc" w:hAnsi="SkolaSerifCnOffc" w:cs="Times New Roman"/>
                <w:sz w:val="20"/>
                <w:szCs w:val="20"/>
                <w:shd w:val="clear" w:color="auto" w:fill="FFFFFF"/>
                <w:lang w:val="ru-RU"/>
              </w:rPr>
              <w:t>.</w:t>
            </w:r>
          </w:p>
        </w:tc>
      </w:tr>
    </w:tbl>
    <w:p w14:paraId="70D923CB" w14:textId="6DDC6E5B" w:rsidR="00FF49AC" w:rsidRPr="00B73EFE" w:rsidRDefault="00FF49AC" w:rsidP="00FF49AC">
      <w:pPr>
        <w:rPr>
          <w:rFonts w:ascii="SkolaSerifCnOffc" w:eastAsia="Times New Roman" w:hAnsi="SkolaSerifCnOffc" w:cs="Times New Roman"/>
          <w:color w:val="000000"/>
          <w:sz w:val="24"/>
          <w:szCs w:val="24"/>
          <w:lang w:val="ru-RU"/>
        </w:rPr>
      </w:pPr>
    </w:p>
    <w:p w14:paraId="3C828255" w14:textId="75CED8A8" w:rsidR="004F1E1D" w:rsidRPr="00B73EFE" w:rsidRDefault="004F1E1D" w:rsidP="00FF49AC">
      <w:pPr>
        <w:rPr>
          <w:rFonts w:ascii="SkolaSerifCnOffc" w:eastAsia="Times New Roman" w:hAnsi="SkolaSerifCnOffc" w:cs="Times New Roman"/>
          <w:color w:val="000000"/>
          <w:sz w:val="24"/>
          <w:szCs w:val="24"/>
          <w:lang w:val="ru-RU"/>
        </w:rPr>
      </w:pPr>
    </w:p>
    <w:p w14:paraId="553F2905" w14:textId="7ACCBCC0" w:rsidR="00FF49AC" w:rsidRPr="00B73EFE" w:rsidRDefault="00FF49AC" w:rsidP="00E56EB7">
      <w:pPr>
        <w:spacing w:after="0" w:line="240" w:lineRule="auto"/>
        <w:rPr>
          <w:rFonts w:ascii="SkolaSerifCnOffc" w:eastAsia="Times New Roman" w:hAnsi="SkolaSerifCnOffc" w:cs="Times New Roman"/>
          <w:color w:val="000000"/>
          <w:sz w:val="24"/>
          <w:szCs w:val="24"/>
          <w:lang w:val="ru-RU"/>
        </w:rPr>
      </w:pPr>
    </w:p>
    <w:p w14:paraId="1B720597" w14:textId="77777777" w:rsidR="004F1E1D" w:rsidRPr="00B73EFE" w:rsidRDefault="004F1E1D" w:rsidP="00E56EB7">
      <w:pPr>
        <w:spacing w:after="0" w:line="240" w:lineRule="auto"/>
        <w:rPr>
          <w:rFonts w:ascii="SkolaSerifCnOffc" w:eastAsia="Times New Roman" w:hAnsi="SkolaSerifCnOffc" w:cs="Times New Roman"/>
          <w:color w:val="000000"/>
          <w:sz w:val="24"/>
          <w:szCs w:val="24"/>
          <w:lang w:val="ru-RU"/>
        </w:rPr>
      </w:pPr>
    </w:p>
    <w:p w14:paraId="73157703" w14:textId="77777777" w:rsidR="00FF49AC" w:rsidRPr="00BF5E52" w:rsidRDefault="00FF49AC" w:rsidP="00FF49AC">
      <w:pPr>
        <w:rPr>
          <w:rFonts w:ascii="SkolaSerifCnOffc" w:eastAsia="Times New Roman" w:hAnsi="SkolaSerifCnOffc" w:cs="Times New Roman"/>
          <w:b/>
          <w:bCs/>
          <w:color w:val="000000"/>
          <w:sz w:val="24"/>
          <w:szCs w:val="24"/>
          <w:vertAlign w:val="superscript"/>
        </w:rPr>
      </w:pPr>
      <w:r w:rsidRPr="00BF5E52">
        <w:rPr>
          <w:rFonts w:ascii="SkolaSerifCnOffc" w:eastAsia="Times New Roman" w:hAnsi="SkolaSerifCnOffc" w:cs="Times New Roman"/>
          <w:b/>
          <w:bCs/>
          <w:i/>
          <w:iCs/>
          <w:color w:val="000000"/>
          <w:sz w:val="24"/>
          <w:szCs w:val="24"/>
        </w:rPr>
        <w:t>T</w:t>
      </w:r>
      <w:r w:rsidRPr="00BF5E52">
        <w:rPr>
          <w:rFonts w:ascii="SkolaSerifCnOffc" w:eastAsia="Times New Roman" w:hAnsi="SkolaSerifCnOffc" w:cs="Times New Roman"/>
          <w:b/>
          <w:bCs/>
          <w:i/>
          <w:iCs/>
          <w:color w:val="000000"/>
          <w:sz w:val="24"/>
          <w:szCs w:val="24"/>
          <w:lang w:val="mk-MK"/>
        </w:rPr>
        <w:t>абела</w:t>
      </w:r>
      <w:r w:rsidRPr="00BF5E52">
        <w:rPr>
          <w:rFonts w:ascii="SkolaSerifCnOffc" w:eastAsia="Times New Roman" w:hAnsi="SkolaSerifCnOffc" w:cs="Times New Roman"/>
          <w:b/>
          <w:bCs/>
          <w:i/>
          <w:iCs/>
          <w:color w:val="000000"/>
          <w:sz w:val="24"/>
          <w:szCs w:val="24"/>
        </w:rPr>
        <w:t xml:space="preserve"> </w:t>
      </w:r>
      <w:r w:rsidR="006831EF" w:rsidRPr="00BF5E52">
        <w:rPr>
          <w:rFonts w:ascii="SkolaSerifCnOffc" w:eastAsia="Times New Roman" w:hAnsi="SkolaSerifCnOffc" w:cs="Times New Roman"/>
          <w:b/>
          <w:bCs/>
          <w:i/>
          <w:iCs/>
          <w:color w:val="000000"/>
          <w:sz w:val="24"/>
          <w:szCs w:val="24"/>
        </w:rPr>
        <w:t>5</w:t>
      </w:r>
      <w:r w:rsidRPr="00BF5E52">
        <w:rPr>
          <w:rFonts w:ascii="SkolaSerifCnOffc" w:eastAsia="Times New Roman" w:hAnsi="SkolaSerifCnOffc" w:cs="Times New Roman"/>
          <w:b/>
          <w:bCs/>
          <w:i/>
          <w:iCs/>
          <w:color w:val="000000"/>
          <w:sz w:val="24"/>
          <w:szCs w:val="24"/>
        </w:rPr>
        <w:t xml:space="preserve">. </w:t>
      </w:r>
      <w:r w:rsidRPr="00BF5E52">
        <w:rPr>
          <w:rFonts w:ascii="SkolaSerifCnOffc" w:eastAsia="Times New Roman" w:hAnsi="SkolaSerifCnOffc" w:cs="Times New Roman"/>
          <w:i/>
          <w:iCs/>
          <w:color w:val="000000"/>
          <w:sz w:val="24"/>
          <w:szCs w:val="24"/>
          <w:lang w:val="mk-MK"/>
        </w:rPr>
        <w:t>Изложеност на флуорид</w:t>
      </w:r>
      <w:r w:rsidR="00C23F2E" w:rsidRPr="00BF5E52">
        <w:rPr>
          <w:rFonts w:ascii="SkolaSerifCnOffc" w:eastAsia="Times New Roman" w:hAnsi="SkolaSerifCnOffc" w:cs="Times New Roman"/>
          <w:i/>
          <w:iCs/>
          <w:color w:val="000000"/>
          <w:sz w:val="24"/>
          <w:szCs w:val="24"/>
          <w:vertAlign w:val="superscript"/>
        </w:rPr>
        <w:t>5</w:t>
      </w:r>
      <w:r w:rsidR="007C7E87" w:rsidRPr="00BF5E52">
        <w:rPr>
          <w:rFonts w:ascii="SkolaSerifCnOffc" w:eastAsia="Times New Roman" w:hAnsi="SkolaSerifCnOffc" w:cs="Times New Roman"/>
          <w:i/>
          <w:iCs/>
          <w:color w:val="000000"/>
          <w:sz w:val="24"/>
          <w:szCs w:val="24"/>
          <w:vertAlign w:val="superscript"/>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7FC07E37" w14:textId="77777777" w:rsidTr="00066EE3">
        <w:tc>
          <w:tcPr>
            <w:tcW w:w="4675" w:type="dxa"/>
          </w:tcPr>
          <w:p w14:paraId="198391E6" w14:textId="77777777" w:rsidR="00FF49AC" w:rsidRPr="00BF5E52" w:rsidRDefault="00FF49AC" w:rsidP="00066EE3">
            <w:pPr>
              <w:jc w:val="center"/>
              <w:rPr>
                <w:rFonts w:ascii="SkolaSerifCnOffc" w:hAnsi="SkolaSerifCnOffc" w:cs="Times New Roman"/>
                <w:b/>
                <w:bCs/>
                <w:sz w:val="20"/>
                <w:szCs w:val="20"/>
                <w:shd w:val="clear" w:color="auto" w:fill="FFFFFF"/>
              </w:rPr>
            </w:pPr>
          </w:p>
          <w:p w14:paraId="6780D5EE" w14:textId="77777777" w:rsidR="00FF49AC" w:rsidRPr="00BF5E52" w:rsidRDefault="00FF49AC" w:rsidP="00066EE3">
            <w:pPr>
              <w:jc w:val="center"/>
              <w:rPr>
                <w:rFonts w:ascii="SkolaSerifCnOffc" w:hAnsi="SkolaSerifCnOffc" w:cs="Times New Roman"/>
                <w:b/>
                <w:bCs/>
                <w:sz w:val="20"/>
                <w:szCs w:val="20"/>
                <w:lang w:val="mk-MK"/>
              </w:rPr>
            </w:pPr>
            <w:r w:rsidRPr="00BF5E52">
              <w:rPr>
                <w:rFonts w:ascii="SkolaSerifCnOffc" w:hAnsi="SkolaSerifCnOffc" w:cs="Times New Roman"/>
                <w:b/>
                <w:bCs/>
                <w:sz w:val="20"/>
                <w:szCs w:val="20"/>
                <w:shd w:val="clear" w:color="auto" w:fill="FFFFFF"/>
                <w:lang w:val="mk-MK"/>
              </w:rPr>
              <w:t>Бодови</w:t>
            </w:r>
          </w:p>
        </w:tc>
        <w:tc>
          <w:tcPr>
            <w:tcW w:w="4675" w:type="dxa"/>
          </w:tcPr>
          <w:p w14:paraId="549C0033" w14:textId="77777777" w:rsidR="00FF49AC" w:rsidRPr="00BF5E52" w:rsidRDefault="00FF49AC" w:rsidP="00066EE3">
            <w:pPr>
              <w:jc w:val="center"/>
              <w:rPr>
                <w:rFonts w:ascii="SkolaSerifCnOffc" w:hAnsi="SkolaSerifCnOffc" w:cs="Times New Roman"/>
                <w:b/>
                <w:bCs/>
                <w:sz w:val="20"/>
                <w:szCs w:val="20"/>
                <w:lang w:val="mk-MK"/>
              </w:rPr>
            </w:pPr>
            <w:r w:rsidRPr="00BF5E52">
              <w:rPr>
                <w:rFonts w:ascii="SkolaSerifCnOffc" w:hAnsi="SkolaSerifCnOffc" w:cs="Times New Roman"/>
                <w:b/>
                <w:bCs/>
                <w:sz w:val="20"/>
                <w:szCs w:val="20"/>
              </w:rPr>
              <w:br/>
            </w:r>
            <w:r w:rsidRPr="00BF5E52">
              <w:rPr>
                <w:rFonts w:ascii="SkolaSerifCnOffc" w:hAnsi="SkolaSerifCnOffc" w:cs="Times New Roman"/>
                <w:b/>
                <w:bCs/>
                <w:sz w:val="20"/>
                <w:szCs w:val="20"/>
                <w:shd w:val="clear" w:color="auto" w:fill="FFFFFF"/>
                <w:lang w:val="mk-MK"/>
              </w:rPr>
              <w:t>Објаснение</w:t>
            </w:r>
          </w:p>
        </w:tc>
      </w:tr>
      <w:tr w:rsidR="00FF49AC" w:rsidRPr="00B73EFE" w14:paraId="1CD19CB5" w14:textId="77777777" w:rsidTr="00066EE3">
        <w:tc>
          <w:tcPr>
            <w:tcW w:w="4675" w:type="dxa"/>
          </w:tcPr>
          <w:p w14:paraId="16B6EE15" w14:textId="77777777" w:rsidR="00FF49AC" w:rsidRPr="00BF5E52" w:rsidRDefault="00FF49AC" w:rsidP="00066EE3">
            <w:pPr>
              <w:rPr>
                <w:rFonts w:ascii="SkolaSerifCnOffc" w:hAnsi="SkolaSerifCnOffc" w:cs="Times New Roman"/>
                <w:sz w:val="20"/>
                <w:szCs w:val="20"/>
              </w:rPr>
            </w:pPr>
            <w:r w:rsidRPr="00BF5E52">
              <w:rPr>
                <w:rFonts w:ascii="SkolaSerifCnOffc" w:hAnsi="SkolaSerifCnOffc" w:cs="Times New Roman"/>
                <w:sz w:val="20"/>
                <w:szCs w:val="20"/>
                <w:shd w:val="clear" w:color="auto" w:fill="FFFFFF"/>
              </w:rPr>
              <w:t xml:space="preserve">0 = </w:t>
            </w:r>
            <w:r w:rsidRPr="00BF5E52">
              <w:rPr>
                <w:rFonts w:ascii="SkolaSerifCnOffc" w:hAnsi="SkolaSerifCnOffc" w:cs="Times New Roman"/>
                <w:sz w:val="20"/>
                <w:szCs w:val="20"/>
                <w:shd w:val="clear" w:color="auto" w:fill="FFFFFF"/>
                <w:lang w:val="mk-MK"/>
              </w:rPr>
              <w:t>Прима</w:t>
            </w:r>
            <w:r w:rsidRPr="00BF5E52">
              <w:rPr>
                <w:rFonts w:ascii="SkolaSerifCnOffc" w:hAnsi="SkolaSerifCnOffc" w:cs="Times New Roman"/>
                <w:sz w:val="20"/>
                <w:szCs w:val="20"/>
                <w:shd w:val="clear" w:color="auto" w:fill="FFFFFF"/>
              </w:rPr>
              <w:t xml:space="preserve"> </w:t>
            </w:r>
            <w:r w:rsidRPr="00BF5E52">
              <w:rPr>
                <w:rFonts w:ascii="SkolaSerifCnOffc" w:hAnsi="SkolaSerifCnOffc" w:cs="Times New Roman"/>
                <w:sz w:val="20"/>
                <w:szCs w:val="20"/>
                <w:shd w:val="clear" w:color="auto" w:fill="FFFFFF"/>
                <w:lang w:val="mk-MK"/>
              </w:rPr>
              <w:t xml:space="preserve">„максимална флуоридна </w:t>
            </w:r>
            <w:r w:rsidR="007C7E87" w:rsidRPr="00BF5E52">
              <w:rPr>
                <w:rFonts w:ascii="SkolaSerifCnOffc" w:hAnsi="SkolaSerifCnOffc" w:cs="Times New Roman"/>
                <w:sz w:val="20"/>
                <w:szCs w:val="20"/>
                <w:shd w:val="clear" w:color="auto" w:fill="FFFFFF"/>
              </w:rPr>
              <w:t>“</w:t>
            </w:r>
            <w:r w:rsidRPr="00BF5E52">
              <w:rPr>
                <w:rFonts w:ascii="SkolaSerifCnOffc" w:hAnsi="SkolaSerifCnOffc" w:cs="Times New Roman"/>
                <w:sz w:val="20"/>
                <w:szCs w:val="20"/>
                <w:shd w:val="clear" w:color="auto" w:fill="FFFFFF"/>
                <w:lang w:val="mk-MK"/>
              </w:rPr>
              <w:t>програма“</w:t>
            </w:r>
          </w:p>
        </w:tc>
        <w:tc>
          <w:tcPr>
            <w:tcW w:w="4675" w:type="dxa"/>
          </w:tcPr>
          <w:p w14:paraId="02D856E7" w14:textId="77777777" w:rsidR="00FF49AC" w:rsidRPr="00BF5E52" w:rsidRDefault="00FF49AC" w:rsidP="00066EE3">
            <w:pPr>
              <w:rPr>
                <w:rFonts w:ascii="SkolaSerifCnOffc" w:hAnsi="SkolaSerifCnOffc" w:cs="Times New Roman"/>
                <w:sz w:val="20"/>
                <w:szCs w:val="20"/>
                <w:shd w:val="clear" w:color="auto" w:fill="FFFFFF"/>
                <w:lang w:val="mk-MK"/>
              </w:rPr>
            </w:pPr>
            <w:r w:rsidRPr="00BF5E52">
              <w:rPr>
                <w:rFonts w:ascii="SkolaSerifCnOffc" w:hAnsi="SkolaSerifCnOffc" w:cs="Times New Roman"/>
                <w:sz w:val="20"/>
                <w:szCs w:val="20"/>
                <w:shd w:val="clear" w:color="auto" w:fill="FFFFFF"/>
                <w:lang w:val="mk-MK"/>
              </w:rPr>
              <w:t>„Максимална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флуоридна програма“:</w:t>
            </w:r>
          </w:p>
          <w:p w14:paraId="408A8308" w14:textId="77777777" w:rsidR="00FF49AC" w:rsidRPr="00B73EFE" w:rsidRDefault="00FF49AC" w:rsidP="00066EE3">
            <w:pPr>
              <w:rPr>
                <w:rFonts w:ascii="SkolaSerifCnOffc" w:hAnsi="SkolaSerifCnOffc" w:cs="Times New Roman"/>
                <w:sz w:val="20"/>
                <w:szCs w:val="20"/>
                <w:lang w:val="ru-RU"/>
              </w:rPr>
            </w:pPr>
            <w:r w:rsidRPr="00BF5E52">
              <w:rPr>
                <w:rFonts w:ascii="SkolaSerifCnOffc" w:hAnsi="SkolaSerifCnOffc" w:cs="Times New Roman"/>
                <w:sz w:val="20"/>
                <w:szCs w:val="20"/>
                <w:shd w:val="clear" w:color="auto" w:fill="FFFFFF"/>
                <w:lang w:val="mk-MK"/>
              </w:rPr>
              <w:t>Флуоридна забна паста плус постојана употреба на дополнителни мерки</w:t>
            </w:r>
            <w:r w:rsidRPr="00B73EFE">
              <w:rPr>
                <w:rFonts w:ascii="SkolaSerifCnOffc" w:hAnsi="SkolaSerifCnOffc" w:cs="Times New Roman"/>
                <w:sz w:val="20"/>
                <w:szCs w:val="20"/>
                <w:shd w:val="clear" w:color="auto" w:fill="FFFFFF"/>
                <w:lang w:val="ru-RU"/>
              </w:rPr>
              <w:t xml:space="preserve"> </w:t>
            </w:r>
            <w:r w:rsidRPr="00B73EFE">
              <w:rPr>
                <w:rFonts w:ascii="SkolaSerifCnOffc" w:hAnsi="SkolaSerifCnOffc" w:cs="Calibri"/>
                <w:sz w:val="20"/>
                <w:szCs w:val="20"/>
                <w:shd w:val="clear" w:color="auto" w:fill="FFFFFF"/>
                <w:lang w:val="ru-RU"/>
              </w:rPr>
              <w:t>–</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таблети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или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плакначи и лакови</w:t>
            </w:r>
            <w:r w:rsidRPr="00B73EFE">
              <w:rPr>
                <w:rFonts w:ascii="SkolaSerifCnOffc" w:hAnsi="SkolaSerifCnOffc" w:cs="Times New Roman"/>
                <w:sz w:val="20"/>
                <w:szCs w:val="20"/>
                <w:shd w:val="clear" w:color="auto" w:fill="FFFFFF"/>
                <w:lang w:val="ru-RU"/>
              </w:rPr>
              <w:t xml:space="preserve">. </w:t>
            </w:r>
          </w:p>
        </w:tc>
      </w:tr>
      <w:tr w:rsidR="00FF49AC" w:rsidRPr="00B73EFE" w14:paraId="210B2FB5" w14:textId="77777777" w:rsidTr="00066EE3">
        <w:tc>
          <w:tcPr>
            <w:tcW w:w="4675" w:type="dxa"/>
          </w:tcPr>
          <w:p w14:paraId="30758B38" w14:textId="77777777" w:rsidR="00FF49AC" w:rsidRPr="00BF5E52" w:rsidRDefault="00FF49AC" w:rsidP="00066EE3">
            <w:pPr>
              <w:rPr>
                <w:rFonts w:ascii="SkolaSerifCnOffc" w:hAnsi="SkolaSerifCnOffc" w:cs="Times New Roman"/>
                <w:sz w:val="20"/>
                <w:szCs w:val="20"/>
                <w:lang w:val="mk-MK"/>
              </w:rPr>
            </w:pPr>
            <w:r w:rsidRPr="00BF5E52">
              <w:rPr>
                <w:rFonts w:ascii="SkolaSerifCnOffc" w:hAnsi="SkolaSerifCnOffc" w:cs="Times New Roman"/>
                <w:sz w:val="20"/>
                <w:szCs w:val="20"/>
                <w:shd w:val="clear" w:color="auto" w:fill="FFFFFF"/>
              </w:rPr>
              <w:t xml:space="preserve">1 = </w:t>
            </w:r>
            <w:r w:rsidRPr="00BF5E52">
              <w:rPr>
                <w:rFonts w:ascii="SkolaSerifCnOffc" w:hAnsi="SkolaSerifCnOffc" w:cs="Times New Roman"/>
                <w:sz w:val="20"/>
                <w:szCs w:val="20"/>
                <w:shd w:val="clear" w:color="auto" w:fill="FFFFFF"/>
                <w:lang w:val="mk-MK"/>
              </w:rPr>
              <w:t>Дополнителни</w:t>
            </w:r>
            <w:r w:rsidRPr="00BF5E52">
              <w:rPr>
                <w:rFonts w:ascii="SkolaSerifCnOffc" w:hAnsi="SkolaSerifCnOffc" w:cs="Times New Roman"/>
                <w:sz w:val="20"/>
                <w:szCs w:val="20"/>
                <w:shd w:val="clear" w:color="auto" w:fill="FFFFFF"/>
              </w:rPr>
              <w:t xml:space="preserve"> F</w:t>
            </w:r>
            <w:r w:rsidRPr="00BF5E52">
              <w:rPr>
                <w:rFonts w:ascii="SkolaSerifCnOffc" w:hAnsi="SkolaSerifCnOffc" w:cs="Times New Roman"/>
                <w:sz w:val="20"/>
                <w:szCs w:val="20"/>
                <w:shd w:val="clear" w:color="auto" w:fill="FFFFFF"/>
                <w:lang w:val="mk-MK"/>
              </w:rPr>
              <w:t>-мерки</w:t>
            </w:r>
            <w:r w:rsidRPr="00BF5E52">
              <w:rPr>
                <w:rFonts w:ascii="SkolaSerifCnOffc" w:hAnsi="SkolaSerifCnOffc" w:cs="Times New Roman"/>
                <w:sz w:val="20"/>
                <w:szCs w:val="20"/>
                <w:shd w:val="clear" w:color="auto" w:fill="FFFFFF"/>
              </w:rPr>
              <w:t xml:space="preserve">, </w:t>
            </w:r>
            <w:r w:rsidRPr="00BF5E52">
              <w:rPr>
                <w:rFonts w:ascii="SkolaSerifCnOffc" w:hAnsi="SkolaSerifCnOffc" w:cs="Times New Roman"/>
                <w:sz w:val="20"/>
                <w:szCs w:val="20"/>
                <w:shd w:val="clear" w:color="auto" w:fill="FFFFFF"/>
                <w:lang w:val="mk-MK"/>
              </w:rPr>
              <w:t>ретко</w:t>
            </w:r>
          </w:p>
        </w:tc>
        <w:tc>
          <w:tcPr>
            <w:tcW w:w="4675" w:type="dxa"/>
          </w:tcPr>
          <w:p w14:paraId="286AB76A" w14:textId="77777777" w:rsidR="00FF49AC" w:rsidRPr="00B73EFE" w:rsidRDefault="00FF49AC" w:rsidP="00066EE3">
            <w:pPr>
              <w:rPr>
                <w:rFonts w:ascii="SkolaSerifCnOffc" w:hAnsi="SkolaSerifCnOffc" w:cs="Times New Roman"/>
                <w:sz w:val="20"/>
                <w:szCs w:val="20"/>
                <w:lang w:val="ru-RU"/>
              </w:rPr>
            </w:pPr>
            <w:r w:rsidRPr="00BF5E52">
              <w:rPr>
                <w:rFonts w:ascii="SkolaSerifCnOffc" w:hAnsi="SkolaSerifCnOffc" w:cs="Times New Roman"/>
                <w:sz w:val="20"/>
                <w:szCs w:val="20"/>
                <w:shd w:val="clear" w:color="auto" w:fill="FFFFFF"/>
                <w:lang w:val="mk-MK"/>
              </w:rPr>
              <w:t>Флуоридна забна паста плус некои дополнителни мерки</w:t>
            </w:r>
            <w:r w:rsidRPr="00B73EFE">
              <w:rPr>
                <w:rFonts w:ascii="SkolaSerifCnOffc" w:hAnsi="SkolaSerifCnOffc" w:cs="Times New Roman"/>
                <w:sz w:val="20"/>
                <w:szCs w:val="20"/>
                <w:shd w:val="clear" w:color="auto" w:fill="FFFFFF"/>
                <w:lang w:val="ru-RU"/>
              </w:rPr>
              <w:t xml:space="preserve"> </w:t>
            </w:r>
            <w:r w:rsidRPr="00B73EFE">
              <w:rPr>
                <w:rFonts w:ascii="SkolaSerifCnOffc" w:hAnsi="SkolaSerifCnOffc" w:cs="Calibri"/>
                <w:sz w:val="20"/>
                <w:szCs w:val="20"/>
                <w:shd w:val="clear" w:color="auto" w:fill="FFFFFF"/>
                <w:lang w:val="ru-RU"/>
              </w:rPr>
              <w:t>–</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таблети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или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 xml:space="preserve">плакначи и </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лакови, не многу често</w:t>
            </w:r>
            <w:r w:rsidRPr="00B73EFE">
              <w:rPr>
                <w:rFonts w:ascii="SkolaSerifCnOffc" w:hAnsi="SkolaSerifCnOffc" w:cs="Times New Roman"/>
                <w:sz w:val="20"/>
                <w:szCs w:val="20"/>
                <w:shd w:val="clear" w:color="auto" w:fill="FFFFFF"/>
                <w:lang w:val="ru-RU"/>
              </w:rPr>
              <w:t>.</w:t>
            </w:r>
          </w:p>
        </w:tc>
      </w:tr>
      <w:tr w:rsidR="00FF49AC" w:rsidRPr="00B73EFE" w14:paraId="3895E3A8" w14:textId="77777777" w:rsidTr="00066EE3">
        <w:tc>
          <w:tcPr>
            <w:tcW w:w="4675" w:type="dxa"/>
          </w:tcPr>
          <w:p w14:paraId="4531F032" w14:textId="77777777" w:rsidR="00FF49AC" w:rsidRPr="00BF5E52" w:rsidRDefault="00FF49AC" w:rsidP="00066EE3">
            <w:pPr>
              <w:rPr>
                <w:rFonts w:ascii="SkolaSerifCnOffc" w:hAnsi="SkolaSerifCnOffc" w:cs="Times New Roman"/>
                <w:sz w:val="20"/>
                <w:szCs w:val="20"/>
              </w:rPr>
            </w:pPr>
            <w:r w:rsidRPr="00BF5E52">
              <w:rPr>
                <w:rFonts w:ascii="SkolaSerifCnOffc" w:hAnsi="SkolaSerifCnOffc" w:cs="Times New Roman"/>
                <w:sz w:val="20"/>
                <w:szCs w:val="20"/>
                <w:shd w:val="clear" w:color="auto" w:fill="FFFFFF"/>
              </w:rPr>
              <w:t xml:space="preserve">2 = </w:t>
            </w:r>
            <w:r w:rsidRPr="00BF5E52">
              <w:rPr>
                <w:rFonts w:ascii="SkolaSerifCnOffc" w:hAnsi="SkolaSerifCnOffc" w:cs="Times New Roman"/>
                <w:sz w:val="20"/>
                <w:szCs w:val="20"/>
                <w:shd w:val="clear" w:color="auto" w:fill="FFFFFF"/>
                <w:lang w:val="mk-MK"/>
              </w:rPr>
              <w:t>Само флуоридна забна паста</w:t>
            </w:r>
          </w:p>
        </w:tc>
        <w:tc>
          <w:tcPr>
            <w:tcW w:w="4675" w:type="dxa"/>
          </w:tcPr>
          <w:p w14:paraId="27D885E8" w14:textId="77777777" w:rsidR="00FF49AC" w:rsidRPr="00B73EFE" w:rsidRDefault="00FF49AC" w:rsidP="00066EE3">
            <w:pPr>
              <w:rPr>
                <w:rFonts w:ascii="SkolaSerifCnOffc" w:hAnsi="SkolaSerifCnOffc" w:cs="Times New Roman"/>
                <w:sz w:val="20"/>
                <w:szCs w:val="20"/>
                <w:lang w:val="ru-RU"/>
              </w:rPr>
            </w:pPr>
            <w:r w:rsidRPr="00BF5E52">
              <w:rPr>
                <w:rFonts w:ascii="SkolaSerifCnOffc" w:hAnsi="SkolaSerifCnOffc" w:cs="Times New Roman"/>
                <w:sz w:val="20"/>
                <w:szCs w:val="20"/>
                <w:shd w:val="clear" w:color="auto" w:fill="FFFFFF"/>
                <w:lang w:val="mk-MK"/>
              </w:rPr>
              <w:t>Само флуоридна забна паста, без суплементи</w:t>
            </w:r>
            <w:r w:rsidRPr="00B73EFE">
              <w:rPr>
                <w:rFonts w:ascii="SkolaSerifCnOffc" w:hAnsi="SkolaSerifCnOffc" w:cs="Times New Roman"/>
                <w:sz w:val="20"/>
                <w:szCs w:val="20"/>
                <w:shd w:val="clear" w:color="auto" w:fill="FFFFFF"/>
                <w:lang w:val="ru-RU"/>
              </w:rPr>
              <w:t>.</w:t>
            </w:r>
          </w:p>
        </w:tc>
      </w:tr>
      <w:tr w:rsidR="00FF49AC" w:rsidRPr="00B73EFE" w14:paraId="25DC302F" w14:textId="77777777" w:rsidTr="00066EE3">
        <w:tc>
          <w:tcPr>
            <w:tcW w:w="4675" w:type="dxa"/>
          </w:tcPr>
          <w:p w14:paraId="694B7DB8" w14:textId="77777777" w:rsidR="00FF49AC" w:rsidRPr="00B73EFE" w:rsidRDefault="00FF49AC" w:rsidP="00066EE3">
            <w:pPr>
              <w:rPr>
                <w:rFonts w:ascii="SkolaSerifCnOffc"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3 = </w:t>
            </w:r>
            <w:r w:rsidRPr="00BF5E52">
              <w:rPr>
                <w:rFonts w:ascii="SkolaSerifCnOffc" w:hAnsi="SkolaSerifCnOffc" w:cs="Times New Roman"/>
                <w:sz w:val="20"/>
                <w:szCs w:val="20"/>
                <w:shd w:val="clear" w:color="auto" w:fill="FFFFFF"/>
                <w:lang w:val="mk-MK"/>
              </w:rPr>
              <w:t>Избегнување на флуориди, без флуориди</w:t>
            </w:r>
          </w:p>
        </w:tc>
        <w:tc>
          <w:tcPr>
            <w:tcW w:w="4675" w:type="dxa"/>
          </w:tcPr>
          <w:p w14:paraId="1022E5F2" w14:textId="77777777" w:rsidR="00FF49AC" w:rsidRPr="00B73EFE" w:rsidRDefault="00FF49AC" w:rsidP="00066EE3">
            <w:pPr>
              <w:rPr>
                <w:rFonts w:ascii="SkolaSerifCnOffc" w:hAnsi="SkolaSerifCnOffc" w:cs="Times New Roman"/>
                <w:sz w:val="20"/>
                <w:szCs w:val="20"/>
                <w:lang w:val="ru-RU"/>
              </w:rPr>
            </w:pPr>
            <w:r w:rsidRPr="00BF5E52">
              <w:rPr>
                <w:rFonts w:ascii="SkolaSerifCnOffc" w:hAnsi="SkolaSerifCnOffc" w:cs="Times New Roman"/>
                <w:sz w:val="20"/>
                <w:szCs w:val="20"/>
                <w:shd w:val="clear" w:color="auto" w:fill="FFFFFF"/>
                <w:lang w:val="mk-MK"/>
              </w:rPr>
              <w:t>Избегнување на флуориди, некористење на флуоридни забни пасти или други флуоридни мерки</w:t>
            </w:r>
            <w:r w:rsidRPr="00B73EFE">
              <w:rPr>
                <w:rFonts w:ascii="SkolaSerifCnOffc" w:hAnsi="SkolaSerifCnOffc" w:cs="Times New Roman"/>
                <w:sz w:val="20"/>
                <w:szCs w:val="20"/>
                <w:shd w:val="clear" w:color="auto" w:fill="FFFFFF"/>
                <w:lang w:val="ru-RU"/>
              </w:rPr>
              <w:t>.</w:t>
            </w:r>
          </w:p>
        </w:tc>
      </w:tr>
    </w:tbl>
    <w:p w14:paraId="0B31488E" w14:textId="77777777" w:rsidR="00FF49AC" w:rsidRPr="00B73EFE" w:rsidRDefault="00FF49AC" w:rsidP="00FF49AC">
      <w:pPr>
        <w:rPr>
          <w:rFonts w:ascii="SkolaSerifCnOffc" w:hAnsi="SkolaSerifCnOffc" w:cs="Times New Roman"/>
          <w:sz w:val="24"/>
          <w:szCs w:val="24"/>
          <w:lang w:val="ru-RU"/>
        </w:rPr>
      </w:pPr>
    </w:p>
    <w:p w14:paraId="0DC6B44A" w14:textId="77777777" w:rsidR="00E56EB7" w:rsidRPr="00B73EFE" w:rsidRDefault="00E56EB7" w:rsidP="00FF49AC">
      <w:pPr>
        <w:rPr>
          <w:rFonts w:ascii="SkolaSerifCnOffc" w:eastAsia="Times New Roman" w:hAnsi="SkolaSerifCnOffc" w:cs="Times New Roman"/>
          <w:color w:val="000000"/>
          <w:sz w:val="24"/>
          <w:szCs w:val="24"/>
          <w:lang w:val="ru-RU"/>
        </w:rPr>
      </w:pPr>
    </w:p>
    <w:p w14:paraId="6D2902B6" w14:textId="1CF67EE8" w:rsidR="00FF49AC" w:rsidRPr="00BF5E52" w:rsidRDefault="00FF49AC" w:rsidP="004F1E1D">
      <w:pPr>
        <w:pStyle w:val="ListParagraph"/>
        <w:numPr>
          <w:ilvl w:val="2"/>
          <w:numId w:val="44"/>
        </w:numPr>
        <w:spacing w:after="0" w:line="276" w:lineRule="auto"/>
        <w:jc w:val="both"/>
        <w:rPr>
          <w:rFonts w:ascii="SkolaSerifCnOffc" w:eastAsia="Times New Roman" w:hAnsi="SkolaSerifCnOffc" w:cs="Times New Roman"/>
          <w:b/>
          <w:bCs/>
          <w:color w:val="000000"/>
          <w:sz w:val="24"/>
          <w:szCs w:val="24"/>
        </w:rPr>
      </w:pPr>
      <w:r w:rsidRPr="00BF5E52">
        <w:rPr>
          <w:rFonts w:ascii="SkolaSerifCnOffc" w:eastAsia="Times New Roman" w:hAnsi="SkolaSerifCnOffc" w:cs="Times New Roman"/>
          <w:b/>
          <w:bCs/>
          <w:color w:val="000000"/>
          <w:sz w:val="24"/>
          <w:szCs w:val="24"/>
          <w:lang w:val="mk-MK"/>
        </w:rPr>
        <w:t>Честота на исхраната</w:t>
      </w:r>
    </w:p>
    <w:p w14:paraId="5959F7DA" w14:textId="77777777" w:rsidR="00FF49AC" w:rsidRPr="00BF5E52" w:rsidRDefault="00FF49AC" w:rsidP="00FF49AC">
      <w:pPr>
        <w:ind w:left="270"/>
        <w:jc w:val="both"/>
        <w:rPr>
          <w:rFonts w:ascii="SkolaSerifCnOffc" w:eastAsia="Times New Roman" w:hAnsi="SkolaSerifCnOffc" w:cs="Times New Roman"/>
          <w:color w:val="FF0000"/>
          <w:sz w:val="24"/>
          <w:szCs w:val="24"/>
        </w:rPr>
      </w:pPr>
    </w:p>
    <w:p w14:paraId="6B864A39" w14:textId="77777777" w:rsidR="00C23F2E" w:rsidRPr="00BF5E52" w:rsidRDefault="00FF49AC" w:rsidP="004F1E1D">
      <w:pPr>
        <w:spacing w:line="240" w:lineRule="auto"/>
        <w:ind w:left="274" w:firstLine="720"/>
        <w:jc w:val="both"/>
        <w:rPr>
          <w:rFonts w:ascii="SkolaSerifCnOffc" w:eastAsia="Times New Roman" w:hAnsi="SkolaSerifCnOffc" w:cs="Times New Roman"/>
          <w:color w:val="000000"/>
          <w:sz w:val="24"/>
          <w:szCs w:val="24"/>
        </w:rPr>
      </w:pPr>
      <w:r w:rsidRPr="00BF5E52">
        <w:rPr>
          <w:rFonts w:ascii="SkolaSerifCnOffc" w:eastAsia="Times New Roman" w:hAnsi="SkolaSerifCnOffc" w:cs="Times New Roman"/>
          <w:color w:val="000000"/>
          <w:sz w:val="24"/>
          <w:szCs w:val="24"/>
          <w:lang w:val="mk-MK"/>
        </w:rPr>
        <w:t>За да се добие подобро разбирање на навиките во исхраната на пациентот, како што се честотата на дневното внесување оброци и ужини, беше користен дневник на исхрана во текот на денот</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Табела </w:t>
      </w:r>
      <w:r w:rsidR="006831EF" w:rsidRPr="00BF5E52">
        <w:rPr>
          <w:rFonts w:ascii="SkolaSerifCnOffc" w:eastAsia="Times New Roman" w:hAnsi="SkolaSerifCnOffc" w:cs="Times New Roman"/>
          <w:color w:val="000000"/>
          <w:sz w:val="24"/>
          <w:szCs w:val="24"/>
        </w:rPr>
        <w:t>6</w:t>
      </w:r>
      <w:r w:rsidR="005C73D5" w:rsidRPr="00BF5E52">
        <w:rPr>
          <w:rFonts w:ascii="SkolaSerifCnOffc" w:eastAsia="Times New Roman" w:hAnsi="SkolaSerifCnOffc" w:cs="Times New Roman"/>
          <w:color w:val="000000"/>
          <w:sz w:val="24"/>
          <w:szCs w:val="24"/>
        </w:rPr>
        <w:t>.</w:t>
      </w:r>
    </w:p>
    <w:p w14:paraId="19DA595B" w14:textId="77777777" w:rsidR="006553FD" w:rsidRPr="00BF5E52" w:rsidRDefault="006553FD" w:rsidP="008A1EE9">
      <w:pPr>
        <w:spacing w:after="0" w:line="240" w:lineRule="auto"/>
        <w:ind w:left="270" w:firstLine="720"/>
        <w:jc w:val="both"/>
        <w:rPr>
          <w:rFonts w:ascii="SkolaSerifCnOffc" w:eastAsia="Times New Roman" w:hAnsi="SkolaSerifCnOffc" w:cs="Times New Roman"/>
          <w:color w:val="000000"/>
          <w:sz w:val="24"/>
          <w:szCs w:val="24"/>
        </w:rPr>
      </w:pPr>
    </w:p>
    <w:p w14:paraId="68A2BA38" w14:textId="77777777" w:rsidR="00FF49AC" w:rsidRPr="00BF5E52" w:rsidRDefault="00FF49AC" w:rsidP="00FF49AC">
      <w:pPr>
        <w:jc w:val="both"/>
        <w:rPr>
          <w:rFonts w:ascii="SkolaSerifCnOffc" w:eastAsia="Times New Roman" w:hAnsi="SkolaSerifCnOffc" w:cs="Times New Roman"/>
          <w:i/>
          <w:iCs/>
          <w:color w:val="000000"/>
          <w:sz w:val="24"/>
          <w:szCs w:val="24"/>
        </w:rPr>
      </w:pPr>
      <w:r w:rsidRPr="00BF5E52">
        <w:rPr>
          <w:rFonts w:ascii="SkolaSerifCnOffc" w:hAnsi="SkolaSerifCnOffc" w:cs="Times New Roman"/>
          <w:b/>
          <w:bCs/>
          <w:i/>
          <w:iCs/>
          <w:sz w:val="24"/>
          <w:szCs w:val="24"/>
          <w:shd w:val="clear" w:color="auto" w:fill="FFFFFF"/>
        </w:rPr>
        <w:t>T</w:t>
      </w:r>
      <w:r w:rsidRPr="00BF5E52">
        <w:rPr>
          <w:rFonts w:ascii="SkolaSerifCnOffc" w:hAnsi="SkolaSerifCnOffc" w:cs="Times New Roman"/>
          <w:b/>
          <w:bCs/>
          <w:i/>
          <w:iCs/>
          <w:sz w:val="24"/>
          <w:szCs w:val="24"/>
          <w:shd w:val="clear" w:color="auto" w:fill="FFFFFF"/>
          <w:lang w:val="mk-MK"/>
        </w:rPr>
        <w:t>абела</w:t>
      </w:r>
      <w:r w:rsidRPr="00BF5E52">
        <w:rPr>
          <w:rFonts w:ascii="SkolaSerifCnOffc" w:hAnsi="SkolaSerifCnOffc" w:cs="Times New Roman"/>
          <w:b/>
          <w:bCs/>
          <w:i/>
          <w:iCs/>
          <w:sz w:val="24"/>
          <w:szCs w:val="24"/>
          <w:shd w:val="clear" w:color="auto" w:fill="FFFFFF"/>
        </w:rPr>
        <w:t xml:space="preserve"> </w:t>
      </w:r>
      <w:r w:rsidR="006831EF" w:rsidRPr="00BF5E52">
        <w:rPr>
          <w:rFonts w:ascii="SkolaSerifCnOffc" w:hAnsi="SkolaSerifCnOffc" w:cs="Times New Roman"/>
          <w:b/>
          <w:bCs/>
          <w:i/>
          <w:iCs/>
          <w:sz w:val="24"/>
          <w:szCs w:val="24"/>
          <w:shd w:val="clear" w:color="auto" w:fill="FFFFFF"/>
        </w:rPr>
        <w:t>6</w:t>
      </w:r>
      <w:r w:rsidRPr="00BF5E52">
        <w:rPr>
          <w:rFonts w:ascii="SkolaSerifCnOffc" w:hAnsi="SkolaSerifCnOffc" w:cs="Times New Roman"/>
          <w:b/>
          <w:bCs/>
          <w:i/>
          <w:iCs/>
          <w:sz w:val="24"/>
          <w:szCs w:val="24"/>
          <w:shd w:val="clear" w:color="auto" w:fill="FFFFFF"/>
        </w:rPr>
        <w:t xml:space="preserve">. </w:t>
      </w:r>
      <w:r w:rsidRPr="00BF5E52">
        <w:rPr>
          <w:rFonts w:ascii="SkolaSerifCnOffc" w:hAnsi="SkolaSerifCnOffc" w:cs="Times New Roman"/>
          <w:i/>
          <w:iCs/>
          <w:sz w:val="24"/>
          <w:szCs w:val="24"/>
          <w:shd w:val="clear" w:color="auto" w:fill="FFFFFF"/>
          <w:lang w:val="mk-MK"/>
        </w:rPr>
        <w:t>Исхрана</w:t>
      </w:r>
      <w:r w:rsidRPr="00BF5E52">
        <w:rPr>
          <w:rFonts w:ascii="SkolaSerifCnOffc" w:hAnsi="SkolaSerifCnOffc" w:cs="Times New Roman"/>
          <w:i/>
          <w:iCs/>
          <w:sz w:val="24"/>
          <w:szCs w:val="24"/>
          <w:shd w:val="clear" w:color="auto" w:fill="FFFFFF"/>
        </w:rPr>
        <w:t xml:space="preserve">, </w:t>
      </w:r>
      <w:r w:rsidRPr="00BF5E52">
        <w:rPr>
          <w:rFonts w:ascii="SkolaSerifCnOffc" w:hAnsi="SkolaSerifCnOffc" w:cs="Times New Roman"/>
          <w:i/>
          <w:iCs/>
          <w:sz w:val="24"/>
          <w:szCs w:val="24"/>
          <w:shd w:val="clear" w:color="auto" w:fill="FFFFFF"/>
          <w:lang w:val="mk-MK"/>
        </w:rPr>
        <w:t>честота</w:t>
      </w:r>
      <w:r w:rsidR="00C23F2E" w:rsidRPr="00BF5E52">
        <w:rPr>
          <w:rFonts w:ascii="SkolaSerifCnOffc" w:eastAsia="Times New Roman" w:hAnsi="SkolaSerifCnOffc" w:cs="Times New Roman"/>
          <w:i/>
          <w:iCs/>
          <w:color w:val="000000"/>
          <w:sz w:val="24"/>
          <w:szCs w:val="24"/>
          <w:vertAlign w:val="superscript"/>
        </w:rPr>
        <w:t>5</w:t>
      </w:r>
      <w:r w:rsidR="005C73D5" w:rsidRPr="00BF5E52">
        <w:rPr>
          <w:rFonts w:ascii="SkolaSerifCnOffc" w:eastAsia="Times New Roman" w:hAnsi="SkolaSerifCnOffc" w:cs="Times New Roman"/>
          <w:i/>
          <w:iCs/>
          <w:color w:val="000000"/>
          <w:sz w:val="24"/>
          <w:szCs w:val="24"/>
          <w:vertAlign w:val="superscript"/>
        </w:rPr>
        <w:t>1</w:t>
      </w:r>
      <w:r w:rsidRPr="00BF5E52">
        <w:rPr>
          <w:rFonts w:ascii="SkolaSerifCnOffc" w:eastAsia="Times New Roman" w:hAnsi="SkolaSerifCnOffc" w:cs="Times New Roman"/>
          <w:i/>
          <w:iCs/>
          <w:color w:val="000000"/>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20EB5CDF" w14:textId="77777777" w:rsidTr="00066EE3">
        <w:tc>
          <w:tcPr>
            <w:tcW w:w="4675" w:type="dxa"/>
          </w:tcPr>
          <w:p w14:paraId="45CEDF18" w14:textId="77777777" w:rsidR="00FF49AC" w:rsidRPr="00BF5E52" w:rsidRDefault="00FF49AC" w:rsidP="004F135F">
            <w:pPr>
              <w:jc w:val="center"/>
              <w:rPr>
                <w:rFonts w:ascii="SkolaSerifCnOffc" w:hAnsi="SkolaSerifCnOffc" w:cs="Times New Roman"/>
                <w:b/>
                <w:bCs/>
                <w:sz w:val="20"/>
                <w:szCs w:val="20"/>
                <w:shd w:val="clear" w:color="auto" w:fill="FFFFFF"/>
              </w:rPr>
            </w:pPr>
          </w:p>
          <w:p w14:paraId="2C517303" w14:textId="77777777" w:rsidR="00FF49AC" w:rsidRPr="00BF5E52" w:rsidRDefault="00FF49AC" w:rsidP="004F135F">
            <w:pPr>
              <w:jc w:val="center"/>
              <w:rPr>
                <w:rFonts w:ascii="SkolaSerifCnOffc" w:eastAsia="Times New Roman" w:hAnsi="SkolaSerifCnOffc" w:cs="Times New Roman"/>
                <w:b/>
                <w:bCs/>
                <w:color w:val="000000"/>
                <w:sz w:val="20"/>
                <w:szCs w:val="20"/>
                <w:lang w:val="mk-MK"/>
              </w:rPr>
            </w:pPr>
            <w:r w:rsidRPr="00BF5E52">
              <w:rPr>
                <w:rFonts w:ascii="SkolaSerifCnOffc" w:eastAsia="Times New Roman" w:hAnsi="SkolaSerifCnOffc" w:cs="Times New Roman"/>
                <w:b/>
                <w:bCs/>
                <w:color w:val="000000"/>
                <w:sz w:val="20"/>
                <w:szCs w:val="20"/>
                <w:lang w:val="mk-MK"/>
              </w:rPr>
              <w:t>Резултат</w:t>
            </w:r>
          </w:p>
        </w:tc>
        <w:tc>
          <w:tcPr>
            <w:tcW w:w="4675" w:type="dxa"/>
          </w:tcPr>
          <w:p w14:paraId="4BB60505" w14:textId="77777777" w:rsidR="00FF49AC" w:rsidRPr="00BF5E52" w:rsidRDefault="00FF49AC" w:rsidP="004F135F">
            <w:pPr>
              <w:jc w:val="center"/>
              <w:rPr>
                <w:rFonts w:ascii="SkolaSerifCnOffc" w:eastAsia="Times New Roman" w:hAnsi="SkolaSerifCnOffc" w:cs="Times New Roman"/>
                <w:b/>
                <w:bCs/>
                <w:color w:val="000000"/>
                <w:sz w:val="20"/>
                <w:szCs w:val="20"/>
                <w:lang w:val="mk-MK"/>
              </w:rPr>
            </w:pPr>
            <w:r w:rsidRPr="00BF5E52">
              <w:rPr>
                <w:rFonts w:ascii="SkolaSerifCnOffc" w:hAnsi="SkolaSerifCnOffc" w:cs="Times New Roman"/>
                <w:b/>
                <w:bCs/>
                <w:sz w:val="20"/>
                <w:szCs w:val="20"/>
              </w:rPr>
              <w:br/>
            </w:r>
            <w:r w:rsidRPr="00BF5E52">
              <w:rPr>
                <w:rFonts w:ascii="SkolaSerifCnOffc" w:hAnsi="SkolaSerifCnOffc" w:cs="Times New Roman"/>
                <w:b/>
                <w:bCs/>
                <w:sz w:val="20"/>
                <w:szCs w:val="20"/>
                <w:shd w:val="clear" w:color="auto" w:fill="FFFFFF"/>
                <w:lang w:val="mk-MK"/>
              </w:rPr>
              <w:t>Објаснение</w:t>
            </w:r>
          </w:p>
        </w:tc>
      </w:tr>
      <w:tr w:rsidR="00FF49AC" w:rsidRPr="00B73EFE" w14:paraId="4FB7EB93" w14:textId="77777777" w:rsidTr="00066EE3">
        <w:tc>
          <w:tcPr>
            <w:tcW w:w="4675" w:type="dxa"/>
          </w:tcPr>
          <w:p w14:paraId="00569881" w14:textId="77777777" w:rsidR="00FF49AC" w:rsidRPr="00B73EFE" w:rsidRDefault="00FF49AC" w:rsidP="00C23F2E">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0 = </w:t>
            </w:r>
            <w:r w:rsidRPr="00BF5E52">
              <w:rPr>
                <w:rFonts w:ascii="SkolaSerifCnOffc" w:hAnsi="SkolaSerifCnOffc" w:cs="Times New Roman"/>
                <w:sz w:val="20"/>
                <w:szCs w:val="20"/>
                <w:shd w:val="clear" w:color="auto" w:fill="FFFFFF"/>
                <w:lang w:val="mk-MK"/>
              </w:rPr>
              <w:t>Максимум три оброка дневно</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вклучително и ужини</w:t>
            </w:r>
            <w:r w:rsidRPr="00B73EFE">
              <w:rPr>
                <w:rFonts w:ascii="SkolaSerifCnOffc" w:hAnsi="SkolaSerifCnOffc" w:cs="Times New Roman"/>
                <w:sz w:val="20"/>
                <w:szCs w:val="20"/>
                <w:shd w:val="clear" w:color="auto" w:fill="FFFFFF"/>
                <w:lang w:val="ru-RU"/>
              </w:rPr>
              <w:t>)</w:t>
            </w:r>
          </w:p>
        </w:tc>
        <w:tc>
          <w:tcPr>
            <w:tcW w:w="4675" w:type="dxa"/>
          </w:tcPr>
          <w:p w14:paraId="152536E7"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Многу ниска честота на внесување на храна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максимум три пати во</w:t>
            </w:r>
            <w:r w:rsidRPr="00B73EFE">
              <w:rPr>
                <w:rFonts w:ascii="SkolaSerifCnOffc" w:hAnsi="SkolaSerifCnOffc" w:cs="Times New Roman"/>
                <w:sz w:val="20"/>
                <w:szCs w:val="20"/>
                <w:shd w:val="clear" w:color="auto" w:fill="FFFFFF"/>
                <w:lang w:val="ru-RU"/>
              </w:rPr>
              <w:t xml:space="preserve"> 24 </w:t>
            </w:r>
            <w:r w:rsidRPr="00BF5E52">
              <w:rPr>
                <w:rFonts w:ascii="SkolaSerifCnOffc" w:hAnsi="SkolaSerifCnOffc" w:cs="Times New Roman"/>
                <w:sz w:val="20"/>
                <w:szCs w:val="20"/>
                <w:shd w:val="clear" w:color="auto" w:fill="FFFFFF"/>
                <w:lang w:val="mk-MK"/>
              </w:rPr>
              <w:t>часа како просек во текот на подолг временски период</w:t>
            </w:r>
            <w:r w:rsidRPr="00B73EFE">
              <w:rPr>
                <w:rFonts w:ascii="SkolaSerifCnOffc" w:hAnsi="SkolaSerifCnOffc" w:cs="Times New Roman"/>
                <w:sz w:val="20"/>
                <w:szCs w:val="20"/>
                <w:shd w:val="clear" w:color="auto" w:fill="FFFFFF"/>
                <w:lang w:val="ru-RU"/>
              </w:rPr>
              <w:t>.</w:t>
            </w:r>
          </w:p>
        </w:tc>
      </w:tr>
      <w:tr w:rsidR="00FF49AC" w:rsidRPr="00B73EFE" w14:paraId="15155EBD" w14:textId="77777777" w:rsidTr="00066EE3">
        <w:tc>
          <w:tcPr>
            <w:tcW w:w="4675" w:type="dxa"/>
          </w:tcPr>
          <w:p w14:paraId="5DD53C53" w14:textId="77777777" w:rsidR="00FF49AC" w:rsidRPr="00BF5E52" w:rsidRDefault="00FF49AC" w:rsidP="00C23F2E">
            <w:pPr>
              <w:rPr>
                <w:rFonts w:ascii="SkolaSerifCnOffc" w:eastAsia="Times New Roman" w:hAnsi="SkolaSerifCnOffc" w:cs="Times New Roman"/>
                <w:sz w:val="20"/>
                <w:szCs w:val="20"/>
              </w:rPr>
            </w:pPr>
            <w:r w:rsidRPr="00BF5E52">
              <w:rPr>
                <w:rFonts w:ascii="SkolaSerifCnOffc" w:hAnsi="SkolaSerifCnOffc" w:cs="Times New Roman"/>
                <w:sz w:val="20"/>
                <w:szCs w:val="20"/>
                <w:shd w:val="clear" w:color="auto" w:fill="FFFFFF"/>
              </w:rPr>
              <w:t xml:space="preserve">1 = </w:t>
            </w:r>
            <w:r w:rsidRPr="00BF5E52">
              <w:rPr>
                <w:rFonts w:ascii="SkolaSerifCnOffc" w:hAnsi="SkolaSerifCnOffc" w:cs="Times New Roman"/>
                <w:sz w:val="20"/>
                <w:szCs w:val="20"/>
                <w:shd w:val="clear" w:color="auto" w:fill="FFFFFF"/>
                <w:lang w:val="mk-MK"/>
              </w:rPr>
              <w:t>Максимум пет оброци дневно</w:t>
            </w:r>
          </w:p>
        </w:tc>
        <w:tc>
          <w:tcPr>
            <w:tcW w:w="4675" w:type="dxa"/>
          </w:tcPr>
          <w:p w14:paraId="58782AF8"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Ниска честота на внесување храна, максимум пет пати во</w:t>
            </w:r>
            <w:r w:rsidRPr="00B73EFE">
              <w:rPr>
                <w:rFonts w:ascii="SkolaSerifCnOffc" w:hAnsi="SkolaSerifCnOffc" w:cs="Times New Roman"/>
                <w:sz w:val="20"/>
                <w:szCs w:val="20"/>
                <w:shd w:val="clear" w:color="auto" w:fill="FFFFFF"/>
                <w:lang w:val="ru-RU"/>
              </w:rPr>
              <w:t xml:space="preserve"> 24 </w:t>
            </w:r>
            <w:r w:rsidRPr="00BF5E52">
              <w:rPr>
                <w:rFonts w:ascii="SkolaSerifCnOffc" w:hAnsi="SkolaSerifCnOffc" w:cs="Times New Roman"/>
                <w:sz w:val="20"/>
                <w:szCs w:val="20"/>
                <w:shd w:val="clear" w:color="auto" w:fill="FFFFFF"/>
                <w:lang w:val="mk-MK"/>
              </w:rPr>
              <w:t>часа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како просек</w:t>
            </w:r>
            <w:r w:rsidRPr="00B73EFE">
              <w:rPr>
                <w:rFonts w:ascii="SkolaSerifCnOffc" w:hAnsi="SkolaSerifCnOffc" w:cs="Times New Roman"/>
                <w:sz w:val="20"/>
                <w:szCs w:val="20"/>
                <w:shd w:val="clear" w:color="auto" w:fill="FFFFFF"/>
                <w:lang w:val="ru-RU"/>
              </w:rPr>
              <w:t>.</w:t>
            </w:r>
          </w:p>
        </w:tc>
      </w:tr>
      <w:tr w:rsidR="00FF49AC" w:rsidRPr="00B73EFE" w14:paraId="79E30461" w14:textId="77777777" w:rsidTr="00066EE3">
        <w:tc>
          <w:tcPr>
            <w:tcW w:w="4675" w:type="dxa"/>
          </w:tcPr>
          <w:p w14:paraId="6FE028B0" w14:textId="77777777" w:rsidR="00FF49AC" w:rsidRPr="00BF5E52" w:rsidRDefault="00FF49AC" w:rsidP="00C23F2E">
            <w:pPr>
              <w:rPr>
                <w:rFonts w:ascii="SkolaSerifCnOffc" w:eastAsia="Times New Roman" w:hAnsi="SkolaSerifCnOffc" w:cs="Times New Roman"/>
                <w:sz w:val="20"/>
                <w:szCs w:val="20"/>
              </w:rPr>
            </w:pPr>
            <w:r w:rsidRPr="00BF5E52">
              <w:rPr>
                <w:rFonts w:ascii="SkolaSerifCnOffc" w:hAnsi="SkolaSerifCnOffc" w:cs="Times New Roman"/>
                <w:sz w:val="20"/>
                <w:szCs w:val="20"/>
                <w:shd w:val="clear" w:color="auto" w:fill="FFFFFF"/>
              </w:rPr>
              <w:t xml:space="preserve">2 = </w:t>
            </w:r>
            <w:r w:rsidRPr="00BF5E52">
              <w:rPr>
                <w:rFonts w:ascii="SkolaSerifCnOffc" w:hAnsi="SkolaSerifCnOffc" w:cs="Times New Roman"/>
                <w:sz w:val="20"/>
                <w:szCs w:val="20"/>
                <w:shd w:val="clear" w:color="auto" w:fill="FFFFFF"/>
                <w:lang w:val="mk-MK"/>
              </w:rPr>
              <w:t>Максимум 7 оброци дневно</w:t>
            </w:r>
          </w:p>
        </w:tc>
        <w:tc>
          <w:tcPr>
            <w:tcW w:w="4675" w:type="dxa"/>
          </w:tcPr>
          <w:p w14:paraId="0585D257"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Висока честота на внесување храна, максимум седум пати во</w:t>
            </w:r>
            <w:r w:rsidRPr="00B73EFE">
              <w:rPr>
                <w:rFonts w:ascii="SkolaSerifCnOffc" w:hAnsi="SkolaSerifCnOffc" w:cs="Times New Roman"/>
                <w:sz w:val="20"/>
                <w:szCs w:val="20"/>
                <w:shd w:val="clear" w:color="auto" w:fill="FFFFFF"/>
                <w:lang w:val="ru-RU"/>
              </w:rPr>
              <w:t xml:space="preserve"> 24 </w:t>
            </w:r>
            <w:r w:rsidRPr="00BF5E52">
              <w:rPr>
                <w:rFonts w:ascii="SkolaSerifCnOffc" w:hAnsi="SkolaSerifCnOffc" w:cs="Times New Roman"/>
                <w:sz w:val="20"/>
                <w:szCs w:val="20"/>
                <w:shd w:val="clear" w:color="auto" w:fill="FFFFFF"/>
                <w:lang w:val="mk-MK"/>
              </w:rPr>
              <w:t>часа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во просек</w:t>
            </w:r>
            <w:r w:rsidRPr="00B73EFE">
              <w:rPr>
                <w:rFonts w:ascii="SkolaSerifCnOffc" w:hAnsi="SkolaSerifCnOffc" w:cs="Times New Roman"/>
                <w:sz w:val="20"/>
                <w:szCs w:val="20"/>
                <w:shd w:val="clear" w:color="auto" w:fill="FFFFFF"/>
                <w:lang w:val="ru-RU"/>
              </w:rPr>
              <w:t>.</w:t>
            </w:r>
          </w:p>
        </w:tc>
      </w:tr>
      <w:tr w:rsidR="00FF49AC" w:rsidRPr="00B73EFE" w14:paraId="70BE3F73" w14:textId="77777777" w:rsidTr="00066EE3">
        <w:tc>
          <w:tcPr>
            <w:tcW w:w="4675" w:type="dxa"/>
          </w:tcPr>
          <w:p w14:paraId="152C06F6" w14:textId="77777777" w:rsidR="00FF49AC" w:rsidRPr="00B73EFE" w:rsidRDefault="00FF49AC" w:rsidP="00C23F2E">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3 = </w:t>
            </w:r>
            <w:r w:rsidRPr="00BF5E52">
              <w:rPr>
                <w:rFonts w:ascii="SkolaSerifCnOffc" w:hAnsi="SkolaSerifCnOffc" w:cs="Times New Roman"/>
                <w:sz w:val="20"/>
                <w:szCs w:val="20"/>
                <w:shd w:val="clear" w:color="auto" w:fill="FFFFFF"/>
                <w:lang w:val="mk-MK"/>
              </w:rPr>
              <w:t>Повеќе од седум оброци дневно</w:t>
            </w:r>
          </w:p>
        </w:tc>
        <w:tc>
          <w:tcPr>
            <w:tcW w:w="4675" w:type="dxa"/>
          </w:tcPr>
          <w:p w14:paraId="5513B972" w14:textId="77777777" w:rsidR="00FF49AC" w:rsidRPr="00B73EFE" w:rsidRDefault="00FF49AC" w:rsidP="00C23F2E">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 xml:space="preserve">Многу висока честота на внесување храна, просек поголем од седум пати во </w:t>
            </w:r>
            <w:r w:rsidRPr="00B73EFE">
              <w:rPr>
                <w:rFonts w:ascii="SkolaSerifCnOffc" w:hAnsi="SkolaSerifCnOffc" w:cs="Times New Roman"/>
                <w:sz w:val="20"/>
                <w:szCs w:val="20"/>
                <w:shd w:val="clear" w:color="auto" w:fill="FFFFFF"/>
                <w:lang w:val="ru-RU"/>
              </w:rPr>
              <w:t xml:space="preserve">24 </w:t>
            </w:r>
            <w:r w:rsidRPr="00BF5E52">
              <w:rPr>
                <w:rFonts w:ascii="SkolaSerifCnOffc" w:hAnsi="SkolaSerifCnOffc" w:cs="Times New Roman"/>
                <w:sz w:val="20"/>
                <w:szCs w:val="20"/>
                <w:shd w:val="clear" w:color="auto" w:fill="FFFFFF"/>
                <w:lang w:val="mk-MK"/>
              </w:rPr>
              <w:t>часа</w:t>
            </w:r>
            <w:r w:rsidRPr="00B73EFE">
              <w:rPr>
                <w:rFonts w:ascii="SkolaSerifCnOffc" w:hAnsi="SkolaSerifCnOffc" w:cs="Times New Roman"/>
                <w:sz w:val="20"/>
                <w:szCs w:val="20"/>
                <w:shd w:val="clear" w:color="auto" w:fill="FFFFFF"/>
                <w:lang w:val="ru-RU"/>
              </w:rPr>
              <w:t>.</w:t>
            </w:r>
          </w:p>
        </w:tc>
      </w:tr>
    </w:tbl>
    <w:p w14:paraId="6B3A274B" w14:textId="77777777" w:rsidR="00917551" w:rsidRPr="00B73EFE" w:rsidRDefault="00917551" w:rsidP="00BA3973">
      <w:pPr>
        <w:spacing w:after="0" w:line="240" w:lineRule="auto"/>
        <w:jc w:val="both"/>
        <w:rPr>
          <w:rFonts w:ascii="SkolaSerifCnOffc" w:eastAsia="Times New Roman" w:hAnsi="SkolaSerifCnOffc" w:cs="Times New Roman"/>
          <w:b/>
          <w:bCs/>
          <w:color w:val="000000"/>
          <w:sz w:val="24"/>
          <w:szCs w:val="24"/>
          <w:lang w:val="ru-RU"/>
        </w:rPr>
      </w:pPr>
    </w:p>
    <w:p w14:paraId="31025259" w14:textId="6C997575" w:rsidR="00FF49AC" w:rsidRPr="00BF5E52" w:rsidRDefault="00FF49AC" w:rsidP="004F1E1D">
      <w:pPr>
        <w:pStyle w:val="ListParagraph"/>
        <w:numPr>
          <w:ilvl w:val="2"/>
          <w:numId w:val="44"/>
        </w:numPr>
        <w:spacing w:after="0" w:line="276" w:lineRule="auto"/>
        <w:jc w:val="both"/>
        <w:rPr>
          <w:rFonts w:ascii="SkolaSerifCnOffc" w:eastAsia="Times New Roman" w:hAnsi="SkolaSerifCnOffc" w:cs="Times New Roman"/>
          <w:b/>
          <w:bCs/>
          <w:color w:val="000000"/>
          <w:sz w:val="24"/>
          <w:szCs w:val="24"/>
        </w:rPr>
      </w:pPr>
      <w:r w:rsidRPr="00BF5E52">
        <w:rPr>
          <w:rFonts w:ascii="SkolaSerifCnOffc" w:eastAsia="Times New Roman" w:hAnsi="SkolaSerifCnOffc" w:cs="Times New Roman"/>
          <w:b/>
          <w:bCs/>
          <w:color w:val="000000"/>
          <w:sz w:val="24"/>
          <w:szCs w:val="24"/>
          <w:lang w:val="mk-MK"/>
        </w:rPr>
        <w:t>Содржина на исхраната</w:t>
      </w:r>
      <w:r w:rsidRPr="00BF5E52">
        <w:rPr>
          <w:rFonts w:ascii="SkolaSerifCnOffc" w:eastAsia="Times New Roman" w:hAnsi="SkolaSerifCnOffc" w:cs="Times New Roman"/>
          <w:b/>
          <w:bCs/>
          <w:color w:val="000000"/>
          <w:sz w:val="24"/>
          <w:szCs w:val="24"/>
        </w:rPr>
        <w:t xml:space="preserve"> </w:t>
      </w:r>
    </w:p>
    <w:p w14:paraId="411DDB9A" w14:textId="77777777" w:rsidR="00FF49AC" w:rsidRPr="00BF5E52" w:rsidRDefault="00FF49AC" w:rsidP="00E56EB7">
      <w:pPr>
        <w:spacing w:after="0" w:line="240" w:lineRule="auto"/>
        <w:ind w:left="270"/>
        <w:jc w:val="both"/>
        <w:rPr>
          <w:rFonts w:ascii="SkolaSerifCnOffc" w:eastAsia="Times New Roman" w:hAnsi="SkolaSerifCnOffc" w:cs="Times New Roman"/>
          <w:color w:val="000000"/>
          <w:sz w:val="24"/>
          <w:szCs w:val="24"/>
        </w:rPr>
      </w:pPr>
    </w:p>
    <w:p w14:paraId="317E706C" w14:textId="77777777" w:rsidR="00FF49AC" w:rsidRPr="00BF5E52" w:rsidRDefault="00FF49AC" w:rsidP="004F1E1D">
      <w:pPr>
        <w:spacing w:line="240" w:lineRule="auto"/>
        <w:ind w:left="274" w:firstLine="720"/>
        <w:jc w:val="both"/>
        <w:rPr>
          <w:rFonts w:ascii="SkolaSerifCnOffc" w:eastAsia="Times New Roman" w:hAnsi="SkolaSerifCnOffc" w:cs="Times New Roman"/>
          <w:color w:val="000000"/>
          <w:sz w:val="24"/>
          <w:szCs w:val="24"/>
          <w:lang w:val="mk-MK"/>
        </w:rPr>
      </w:pPr>
      <w:r w:rsidRPr="00BF5E52">
        <w:rPr>
          <w:rFonts w:ascii="SkolaSerifCnOffc" w:eastAsia="Times New Roman" w:hAnsi="SkolaSerifCnOffc" w:cs="Times New Roman"/>
          <w:color w:val="000000"/>
          <w:sz w:val="24"/>
          <w:szCs w:val="24"/>
          <w:lang w:val="mk-MK"/>
        </w:rPr>
        <w:t>За да се одреди содржината на исхраната беше спроведена анкета со која беа собрани многу информации во врска со дневното внесување на храна што содржи шеќер</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Табела </w:t>
      </w:r>
      <w:r w:rsidR="006831EF" w:rsidRPr="00BF5E52">
        <w:rPr>
          <w:rFonts w:ascii="SkolaSerifCnOffc" w:eastAsia="Times New Roman" w:hAnsi="SkolaSerifCnOffc" w:cs="Times New Roman"/>
          <w:color w:val="000000"/>
          <w:sz w:val="24"/>
          <w:szCs w:val="24"/>
        </w:rPr>
        <w:t>7</w:t>
      </w:r>
      <w:r w:rsidRPr="00BF5E52">
        <w:rPr>
          <w:rFonts w:ascii="SkolaSerifCnOffc" w:eastAsia="Times New Roman" w:hAnsi="SkolaSerifCnOffc" w:cs="Times New Roman"/>
          <w:color w:val="000000"/>
          <w:sz w:val="24"/>
          <w:szCs w:val="24"/>
          <w:lang w:val="mk-MK"/>
        </w:rPr>
        <w:t>.</w:t>
      </w:r>
    </w:p>
    <w:p w14:paraId="06675128" w14:textId="77777777" w:rsidR="00E56EB7" w:rsidRPr="00BF5E52" w:rsidRDefault="00E56EB7" w:rsidP="004F1E1D">
      <w:pPr>
        <w:spacing w:line="360" w:lineRule="auto"/>
        <w:jc w:val="both"/>
        <w:rPr>
          <w:rFonts w:ascii="SkolaSerifCnOffc" w:eastAsia="Times New Roman" w:hAnsi="SkolaSerifCnOffc" w:cs="Times New Roman"/>
          <w:color w:val="000000"/>
          <w:sz w:val="24"/>
          <w:szCs w:val="24"/>
          <w:lang w:val="mk-MK"/>
        </w:rPr>
      </w:pPr>
    </w:p>
    <w:p w14:paraId="42CDF786" w14:textId="77777777" w:rsidR="00FF49AC" w:rsidRPr="00BF5E52" w:rsidRDefault="00FF49AC" w:rsidP="00FF49AC">
      <w:pPr>
        <w:jc w:val="both"/>
        <w:rPr>
          <w:rFonts w:ascii="SkolaSerifCnOffc" w:eastAsia="Times New Roman" w:hAnsi="SkolaSerifCnOffc" w:cs="Times New Roman"/>
          <w:b/>
          <w:bCs/>
          <w:i/>
          <w:iCs/>
          <w:color w:val="000000"/>
          <w:sz w:val="24"/>
          <w:szCs w:val="24"/>
          <w:vertAlign w:val="superscript"/>
        </w:rPr>
      </w:pPr>
      <w:r w:rsidRPr="00BF5E52">
        <w:rPr>
          <w:rFonts w:ascii="SkolaSerifCnOffc" w:eastAsia="Times New Roman" w:hAnsi="SkolaSerifCnOffc" w:cs="Times New Roman"/>
          <w:b/>
          <w:bCs/>
          <w:i/>
          <w:iCs/>
          <w:color w:val="000000"/>
          <w:sz w:val="24"/>
          <w:szCs w:val="24"/>
          <w:lang w:val="mk-MK"/>
        </w:rPr>
        <w:t>Табела</w:t>
      </w:r>
      <w:r w:rsidRPr="00BF5E52">
        <w:rPr>
          <w:rFonts w:ascii="SkolaSerifCnOffc" w:eastAsia="Times New Roman" w:hAnsi="SkolaSerifCnOffc" w:cs="Times New Roman"/>
          <w:b/>
          <w:bCs/>
          <w:i/>
          <w:iCs/>
          <w:color w:val="000000"/>
          <w:sz w:val="24"/>
          <w:szCs w:val="24"/>
        </w:rPr>
        <w:t xml:space="preserve"> </w:t>
      </w:r>
      <w:r w:rsidR="006831EF" w:rsidRPr="00BF5E52">
        <w:rPr>
          <w:rFonts w:ascii="SkolaSerifCnOffc" w:eastAsia="Times New Roman" w:hAnsi="SkolaSerifCnOffc" w:cs="Times New Roman"/>
          <w:b/>
          <w:bCs/>
          <w:i/>
          <w:iCs/>
          <w:color w:val="000000"/>
          <w:sz w:val="24"/>
          <w:szCs w:val="24"/>
        </w:rPr>
        <w:t>7</w:t>
      </w:r>
      <w:r w:rsidRPr="00BF5E52">
        <w:rPr>
          <w:rFonts w:ascii="SkolaSerifCnOffc" w:eastAsia="Times New Roman" w:hAnsi="SkolaSerifCnOffc" w:cs="Times New Roman"/>
          <w:b/>
          <w:bCs/>
          <w:i/>
          <w:iCs/>
          <w:color w:val="000000"/>
          <w:sz w:val="24"/>
          <w:szCs w:val="24"/>
        </w:rPr>
        <w:t xml:space="preserve">. </w:t>
      </w:r>
      <w:r w:rsidRPr="00BF5E52">
        <w:rPr>
          <w:rFonts w:ascii="SkolaSerifCnOffc" w:eastAsia="Times New Roman" w:hAnsi="SkolaSerifCnOffc" w:cs="Times New Roman"/>
          <w:i/>
          <w:iCs/>
          <w:color w:val="000000"/>
          <w:sz w:val="24"/>
          <w:szCs w:val="24"/>
          <w:lang w:val="mk-MK"/>
        </w:rPr>
        <w:t>Содржина на исхраната</w:t>
      </w:r>
      <w:r w:rsidR="00C23F2E" w:rsidRPr="00BF5E52">
        <w:rPr>
          <w:rFonts w:ascii="SkolaSerifCnOffc" w:eastAsia="Times New Roman" w:hAnsi="SkolaSerifCnOffc" w:cs="Times New Roman"/>
          <w:i/>
          <w:iCs/>
          <w:color w:val="000000"/>
          <w:sz w:val="24"/>
          <w:szCs w:val="24"/>
          <w:vertAlign w:val="superscript"/>
        </w:rPr>
        <w:t>5</w:t>
      </w:r>
      <w:r w:rsidR="00917551" w:rsidRPr="00BF5E52">
        <w:rPr>
          <w:rFonts w:ascii="SkolaSerifCnOffc" w:eastAsia="Times New Roman" w:hAnsi="SkolaSerifCnOffc" w:cs="Times New Roman"/>
          <w:i/>
          <w:iCs/>
          <w:color w:val="000000"/>
          <w:sz w:val="24"/>
          <w:szCs w:val="24"/>
          <w:vertAlign w:val="superscript"/>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3B282416" w14:textId="77777777" w:rsidTr="00066EE3">
        <w:tc>
          <w:tcPr>
            <w:tcW w:w="4675" w:type="dxa"/>
          </w:tcPr>
          <w:p w14:paraId="729DAE76" w14:textId="77777777" w:rsidR="00FF49AC" w:rsidRPr="00BF5E52" w:rsidRDefault="00FF49AC" w:rsidP="004F135F">
            <w:pPr>
              <w:jc w:val="center"/>
              <w:rPr>
                <w:rFonts w:ascii="SkolaSerifCnOffc" w:eastAsia="Times New Roman" w:hAnsi="SkolaSerifCnOffc" w:cs="Times New Roman"/>
                <w:b/>
                <w:bCs/>
                <w:color w:val="000000"/>
                <w:sz w:val="20"/>
                <w:szCs w:val="20"/>
                <w:lang w:val="mk-MK"/>
              </w:rPr>
            </w:pPr>
            <w:r w:rsidRPr="00BF5E52">
              <w:rPr>
                <w:rFonts w:ascii="SkolaSerifCnOffc" w:eastAsia="Times New Roman" w:hAnsi="SkolaSerifCnOffc" w:cs="Times New Roman"/>
                <w:b/>
                <w:bCs/>
                <w:color w:val="000000"/>
                <w:sz w:val="20"/>
                <w:szCs w:val="20"/>
                <w:lang w:val="mk-MK"/>
              </w:rPr>
              <w:t>Резултат</w:t>
            </w:r>
          </w:p>
        </w:tc>
        <w:tc>
          <w:tcPr>
            <w:tcW w:w="4675" w:type="dxa"/>
          </w:tcPr>
          <w:p w14:paraId="263ADC74" w14:textId="77777777" w:rsidR="00FF49AC" w:rsidRPr="00BF5E52" w:rsidRDefault="00FF49AC" w:rsidP="004F135F">
            <w:pPr>
              <w:jc w:val="center"/>
              <w:rPr>
                <w:rFonts w:ascii="SkolaSerifCnOffc" w:eastAsia="Times New Roman" w:hAnsi="SkolaSerifCnOffc" w:cs="Times New Roman"/>
                <w:b/>
                <w:bCs/>
                <w:color w:val="000000"/>
                <w:sz w:val="20"/>
                <w:szCs w:val="20"/>
                <w:lang w:val="mk-MK"/>
              </w:rPr>
            </w:pPr>
            <w:r w:rsidRPr="00BF5E52">
              <w:rPr>
                <w:rFonts w:ascii="SkolaSerifCnOffc" w:eastAsia="Times New Roman" w:hAnsi="SkolaSerifCnOffc" w:cs="Times New Roman"/>
                <w:b/>
                <w:bCs/>
                <w:color w:val="000000"/>
                <w:sz w:val="20"/>
                <w:szCs w:val="20"/>
                <w:lang w:val="mk-MK"/>
              </w:rPr>
              <w:t>Објаснение</w:t>
            </w:r>
          </w:p>
        </w:tc>
      </w:tr>
      <w:tr w:rsidR="00FF49AC" w:rsidRPr="00B73EFE" w14:paraId="4067306E" w14:textId="77777777" w:rsidTr="00066EE3">
        <w:tc>
          <w:tcPr>
            <w:tcW w:w="4675" w:type="dxa"/>
          </w:tcPr>
          <w:p w14:paraId="0DFD2095" w14:textId="77777777" w:rsidR="00FF49AC" w:rsidRPr="00BF5E52" w:rsidRDefault="00FF49AC" w:rsidP="00C23F2E">
            <w:pPr>
              <w:rPr>
                <w:rFonts w:ascii="SkolaSerifCnOffc" w:hAnsi="SkolaSerifCnOffc" w:cs="Times New Roman"/>
                <w:sz w:val="20"/>
                <w:szCs w:val="20"/>
                <w:shd w:val="clear" w:color="auto" w:fill="FFFFFF"/>
              </w:rPr>
            </w:pPr>
            <w:r w:rsidRPr="00BF5E52">
              <w:rPr>
                <w:rFonts w:ascii="SkolaSerifCnOffc" w:hAnsi="SkolaSerifCnOffc" w:cs="Times New Roman"/>
                <w:sz w:val="20"/>
                <w:szCs w:val="20"/>
                <w:shd w:val="clear" w:color="auto" w:fill="FFFFFF"/>
              </w:rPr>
              <w:t xml:space="preserve">0 = </w:t>
            </w:r>
            <w:r w:rsidRPr="00BF5E52">
              <w:rPr>
                <w:rFonts w:ascii="SkolaSerifCnOffc" w:hAnsi="SkolaSerifCnOffc" w:cs="Times New Roman"/>
                <w:sz w:val="20"/>
                <w:szCs w:val="20"/>
                <w:shd w:val="clear" w:color="auto" w:fill="FFFFFF"/>
                <w:lang w:val="mk-MK"/>
              </w:rPr>
              <w:t>Многу ниско ферментабилни јаглехидрати</w:t>
            </w:r>
            <w:r w:rsidRPr="00BF5E52">
              <w:rPr>
                <w:rFonts w:ascii="SkolaSerifCnOffc" w:hAnsi="SkolaSerifCnOffc" w:cs="Times New Roman"/>
                <w:sz w:val="20"/>
                <w:szCs w:val="20"/>
                <w:shd w:val="clear" w:color="auto" w:fill="FFFFFF"/>
              </w:rPr>
              <w:t>,</w:t>
            </w:r>
          </w:p>
          <w:p w14:paraId="42D7BDA2" w14:textId="77777777" w:rsidR="00FF49AC" w:rsidRPr="00BF5E52" w:rsidRDefault="00FF49AC" w:rsidP="00C23F2E">
            <w:pPr>
              <w:rPr>
                <w:rFonts w:ascii="SkolaSerifCnOffc" w:eastAsia="Times New Roman" w:hAnsi="SkolaSerifCnOffc" w:cs="Times New Roman"/>
                <w:sz w:val="20"/>
                <w:szCs w:val="20"/>
              </w:rPr>
            </w:pPr>
            <w:r w:rsidRPr="00BF5E52">
              <w:rPr>
                <w:rFonts w:ascii="SkolaSerifCnOffc" w:eastAsia="Times New Roman" w:hAnsi="SkolaSerifCnOffc" w:cs="Times New Roman"/>
                <w:sz w:val="20"/>
                <w:szCs w:val="20"/>
              </w:rPr>
              <w:t>(≤ 3)</w:t>
            </w:r>
          </w:p>
        </w:tc>
        <w:tc>
          <w:tcPr>
            <w:tcW w:w="4675" w:type="dxa"/>
          </w:tcPr>
          <w:p w14:paraId="6992D0F5" w14:textId="77777777" w:rsidR="00FF49AC" w:rsidRPr="00B73EFE" w:rsidRDefault="00FF49AC" w:rsidP="00C23F2E">
            <w:pPr>
              <w:rPr>
                <w:rFonts w:ascii="SkolaSerifCnOffc" w:eastAsia="Times New Roman" w:hAnsi="SkolaSerifCnOffc" w:cs="Times New Roman"/>
                <w:sz w:val="20"/>
                <w:szCs w:val="20"/>
                <w:lang w:val="ru-RU"/>
              </w:rPr>
            </w:pPr>
            <w:r w:rsidRPr="00BF5E52">
              <w:rPr>
                <w:rFonts w:ascii="SkolaSerifCnOffc" w:hAnsi="SkolaSerifCnOffc" w:cs="Times New Roman"/>
                <w:sz w:val="20"/>
                <w:szCs w:val="20"/>
                <w:shd w:val="clear" w:color="auto" w:fill="FFFFFF"/>
                <w:lang w:val="mk-MK"/>
              </w:rPr>
              <w:t>Многу ниско ферментабилни јаглехидрати</w:t>
            </w:r>
            <w:r w:rsidRPr="00B73EFE">
              <w:rPr>
                <w:rFonts w:ascii="SkolaSerifCnOffc" w:hAnsi="SkolaSerifCnOffc" w:cs="Times New Roman"/>
                <w:sz w:val="20"/>
                <w:szCs w:val="20"/>
                <w:shd w:val="clear" w:color="auto" w:fill="FFFFFF"/>
                <w:lang w:val="ru-RU"/>
              </w:rPr>
              <w:t>.</w:t>
            </w:r>
            <w:r w:rsidRPr="00BF5E52">
              <w:rPr>
                <w:rFonts w:ascii="SkolaSerifCnOffc" w:hAnsi="SkolaSerifCnOffc" w:cs="Times New Roman"/>
                <w:sz w:val="20"/>
                <w:szCs w:val="20"/>
                <w:shd w:val="clear" w:color="auto" w:fill="FFFFFF"/>
                <w:lang w:val="mk-MK"/>
              </w:rPr>
              <w:t xml:space="preserve"> Шеќери или други јаглехидрати што поттикнуваат кариес на многу ниско ниво</w:t>
            </w:r>
            <w:r w:rsidRPr="00B73EFE">
              <w:rPr>
                <w:rFonts w:ascii="SkolaSerifCnOffc" w:hAnsi="SkolaSerifCnOffc" w:cs="Times New Roman"/>
                <w:sz w:val="20"/>
                <w:szCs w:val="20"/>
                <w:shd w:val="clear" w:color="auto" w:fill="FFFFFF"/>
                <w:lang w:val="ru-RU"/>
              </w:rPr>
              <w:t xml:space="preserve"> . </w:t>
            </w:r>
          </w:p>
        </w:tc>
      </w:tr>
      <w:tr w:rsidR="00FF49AC" w:rsidRPr="00BF5E52" w14:paraId="5C6C03CB" w14:textId="77777777" w:rsidTr="00066EE3">
        <w:tc>
          <w:tcPr>
            <w:tcW w:w="4675" w:type="dxa"/>
          </w:tcPr>
          <w:p w14:paraId="51B9B53D" w14:textId="77777777" w:rsidR="00FF49AC" w:rsidRPr="00BF5E52" w:rsidRDefault="00FF49AC" w:rsidP="00C23F2E">
            <w:pPr>
              <w:rPr>
                <w:rFonts w:ascii="SkolaSerifCnOffc" w:hAnsi="SkolaSerifCnOffc" w:cs="Times New Roman"/>
                <w:sz w:val="20"/>
                <w:szCs w:val="20"/>
                <w:shd w:val="clear" w:color="auto" w:fill="FFFFFF"/>
                <w:lang w:val="mk-MK"/>
              </w:rPr>
            </w:pPr>
            <w:r w:rsidRPr="00B73EFE">
              <w:rPr>
                <w:rFonts w:ascii="SkolaSerifCnOffc" w:hAnsi="SkolaSerifCnOffc" w:cs="Times New Roman"/>
                <w:sz w:val="20"/>
                <w:szCs w:val="20"/>
                <w:shd w:val="clear" w:color="auto" w:fill="FFFFFF"/>
                <w:lang w:val="ru-RU"/>
              </w:rPr>
              <w:t xml:space="preserve">1 = </w:t>
            </w:r>
            <w:r w:rsidRPr="00BF5E52">
              <w:rPr>
                <w:rFonts w:ascii="SkolaSerifCnOffc" w:hAnsi="SkolaSerifCnOffc" w:cs="Times New Roman"/>
                <w:sz w:val="20"/>
                <w:szCs w:val="20"/>
                <w:shd w:val="clear" w:color="auto" w:fill="FFFFFF"/>
                <w:lang w:val="mk-MK"/>
              </w:rPr>
              <w:t>Ниско ферментабилни карбохидрати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„некариогена“</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исхрана</w:t>
            </w:r>
          </w:p>
          <w:p w14:paraId="5C6AD7B9" w14:textId="77777777" w:rsidR="00FF49AC" w:rsidRPr="00B73EFE" w:rsidRDefault="00FF49AC" w:rsidP="00C23F2E">
            <w:pPr>
              <w:rPr>
                <w:rFonts w:ascii="SkolaSerifCnOffc" w:eastAsia="Times New Roman" w:hAnsi="SkolaSerifCnOffc" w:cs="Times New Roman"/>
                <w:sz w:val="20"/>
                <w:szCs w:val="20"/>
                <w:lang w:val="ru-RU"/>
              </w:rPr>
            </w:pPr>
            <w:r w:rsidRPr="00B73EFE">
              <w:rPr>
                <w:rFonts w:ascii="SkolaSerifCnOffc" w:eastAsia="Times New Roman" w:hAnsi="SkolaSerifCnOffc" w:cs="Times New Roman"/>
                <w:sz w:val="20"/>
                <w:szCs w:val="20"/>
                <w:lang w:val="ru-RU"/>
              </w:rPr>
              <w:t xml:space="preserve">(4 </w:t>
            </w:r>
            <w:r w:rsidRPr="00B73EFE">
              <w:rPr>
                <w:rFonts w:ascii="SkolaSerifCnOffc" w:eastAsia="Times New Roman" w:hAnsi="SkolaSerifCnOffc" w:cs="Calibri"/>
                <w:sz w:val="20"/>
                <w:szCs w:val="20"/>
                <w:lang w:val="ru-RU"/>
              </w:rPr>
              <w:t>–</w:t>
            </w:r>
            <w:r w:rsidRPr="00B73EFE">
              <w:rPr>
                <w:rFonts w:ascii="SkolaSerifCnOffc" w:eastAsia="Times New Roman" w:hAnsi="SkolaSerifCnOffc" w:cs="Times New Roman"/>
                <w:sz w:val="20"/>
                <w:szCs w:val="20"/>
                <w:lang w:val="ru-RU"/>
              </w:rPr>
              <w:t xml:space="preserve"> 8)</w:t>
            </w:r>
          </w:p>
        </w:tc>
        <w:tc>
          <w:tcPr>
            <w:tcW w:w="4675" w:type="dxa"/>
          </w:tcPr>
          <w:p w14:paraId="09E2C9FF" w14:textId="77777777" w:rsidR="00FF49AC" w:rsidRPr="00BF5E52" w:rsidRDefault="00FF49AC" w:rsidP="00C23F2E">
            <w:pPr>
              <w:rPr>
                <w:rFonts w:ascii="SkolaSerifCnOffc" w:eastAsia="Times New Roman" w:hAnsi="SkolaSerifCnOffc" w:cs="Times New Roman"/>
                <w:sz w:val="20"/>
                <w:szCs w:val="20"/>
              </w:rPr>
            </w:pPr>
            <w:r w:rsidRPr="00BF5E52">
              <w:rPr>
                <w:rFonts w:ascii="SkolaSerifCnOffc" w:hAnsi="SkolaSerifCnOffc" w:cs="Times New Roman"/>
                <w:sz w:val="20"/>
                <w:szCs w:val="20"/>
                <w:shd w:val="clear" w:color="auto" w:fill="FFFFFF"/>
                <w:lang w:val="mk-MK"/>
              </w:rPr>
              <w:t>Ниско ферментабилни јаглехидрати, „некариогена“ исхрана, соодветна исхрана од гледна точка на кариесот. Шеќери или други јаглехидрати што предизвикуваат кариес на ниско ниво. Исхрана како за „информирана“ група.</w:t>
            </w:r>
          </w:p>
        </w:tc>
      </w:tr>
      <w:tr w:rsidR="00FF49AC" w:rsidRPr="00B73EFE" w14:paraId="76450721" w14:textId="77777777" w:rsidTr="00066EE3">
        <w:tc>
          <w:tcPr>
            <w:tcW w:w="4675" w:type="dxa"/>
          </w:tcPr>
          <w:p w14:paraId="36DA5984" w14:textId="77777777" w:rsidR="00FF49AC" w:rsidRPr="00BF5E52" w:rsidRDefault="00FF49AC" w:rsidP="00C23F2E">
            <w:pPr>
              <w:rPr>
                <w:rFonts w:ascii="SkolaSerifCnOffc" w:eastAsia="Times New Roman" w:hAnsi="SkolaSerifCnOffc" w:cs="Times New Roman"/>
                <w:sz w:val="20"/>
                <w:szCs w:val="20"/>
              </w:rPr>
            </w:pPr>
            <w:r w:rsidRPr="00BF5E52">
              <w:rPr>
                <w:rFonts w:ascii="SkolaSerifCnOffc" w:hAnsi="SkolaSerifCnOffc" w:cs="Times New Roman"/>
                <w:sz w:val="20"/>
                <w:szCs w:val="20"/>
                <w:shd w:val="clear" w:color="auto" w:fill="FFFFFF"/>
              </w:rPr>
              <w:t xml:space="preserve">2 = </w:t>
            </w:r>
            <w:r w:rsidRPr="00BF5E52">
              <w:rPr>
                <w:rFonts w:ascii="SkolaSerifCnOffc" w:hAnsi="SkolaSerifCnOffc" w:cs="Times New Roman"/>
                <w:sz w:val="20"/>
                <w:szCs w:val="20"/>
                <w:shd w:val="clear" w:color="auto" w:fill="FFFFFF"/>
                <w:lang w:val="mk-MK"/>
              </w:rPr>
              <w:t>Умерено ферментабилна јаглехидратна содржина</w:t>
            </w:r>
            <w:r w:rsidRPr="00BF5E52">
              <w:rPr>
                <w:rFonts w:ascii="SkolaSerifCnOffc" w:hAnsi="SkolaSerifCnOffc" w:cs="Times New Roman"/>
                <w:sz w:val="20"/>
                <w:szCs w:val="20"/>
                <w:shd w:val="clear" w:color="auto" w:fill="FFFFFF"/>
              </w:rPr>
              <w:t xml:space="preserve"> (9 </w:t>
            </w:r>
            <w:r w:rsidRPr="00BF5E52">
              <w:rPr>
                <w:rFonts w:ascii="SkolaSerifCnOffc" w:hAnsi="SkolaSerifCnOffc" w:cs="Calibri"/>
                <w:sz w:val="20"/>
                <w:szCs w:val="20"/>
                <w:shd w:val="clear" w:color="auto" w:fill="FFFFFF"/>
              </w:rPr>
              <w:t>–</w:t>
            </w:r>
            <w:r w:rsidRPr="00BF5E52">
              <w:rPr>
                <w:rFonts w:ascii="SkolaSerifCnOffc" w:hAnsi="SkolaSerifCnOffc" w:cs="Times New Roman"/>
                <w:sz w:val="20"/>
                <w:szCs w:val="20"/>
                <w:shd w:val="clear" w:color="auto" w:fill="FFFFFF"/>
              </w:rPr>
              <w:t xml:space="preserve"> 16)</w:t>
            </w:r>
          </w:p>
        </w:tc>
        <w:tc>
          <w:tcPr>
            <w:tcW w:w="4675" w:type="dxa"/>
          </w:tcPr>
          <w:p w14:paraId="71A8DD77" w14:textId="77777777" w:rsidR="00FF49AC" w:rsidRPr="00B73EFE" w:rsidRDefault="00FF49AC" w:rsidP="00C23F2E">
            <w:pPr>
              <w:rPr>
                <w:rFonts w:ascii="SkolaSerifCnOffc" w:eastAsia="Times New Roman" w:hAnsi="SkolaSerifCnOffc" w:cs="Times New Roman"/>
                <w:sz w:val="20"/>
                <w:szCs w:val="20"/>
                <w:lang w:val="ru-RU"/>
              </w:rPr>
            </w:pPr>
            <w:r w:rsidRPr="00BF5E52">
              <w:rPr>
                <w:rFonts w:ascii="SkolaSerifCnOffc" w:hAnsi="SkolaSerifCnOffc" w:cs="Times New Roman"/>
                <w:sz w:val="20"/>
                <w:szCs w:val="20"/>
                <w:shd w:val="clear" w:color="auto" w:fill="FFFFFF"/>
                <w:lang w:val="mk-MK"/>
              </w:rPr>
              <w:t>Умерена ферментабилна јаглехидратна исхрана. Исхрана со релативно висока содржина на шеќери или други јаглехидрати што предизвикуваат кариес</w:t>
            </w:r>
            <w:r w:rsidRPr="00B73EFE">
              <w:rPr>
                <w:rFonts w:ascii="SkolaSerifCnOffc" w:hAnsi="SkolaSerifCnOffc" w:cs="Times New Roman"/>
                <w:sz w:val="20"/>
                <w:szCs w:val="20"/>
                <w:shd w:val="clear" w:color="auto" w:fill="FFFFFF"/>
                <w:lang w:val="ru-RU"/>
              </w:rPr>
              <w:t>.</w:t>
            </w:r>
          </w:p>
        </w:tc>
      </w:tr>
      <w:tr w:rsidR="00FF49AC" w:rsidRPr="00B73EFE" w14:paraId="6D17FC93" w14:textId="77777777" w:rsidTr="00066EE3">
        <w:tc>
          <w:tcPr>
            <w:tcW w:w="4675" w:type="dxa"/>
          </w:tcPr>
          <w:p w14:paraId="512F6237" w14:textId="77777777" w:rsidR="00FF49AC" w:rsidRPr="00B73EFE" w:rsidRDefault="00FF49AC" w:rsidP="00C23F2E">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3 = </w:t>
            </w:r>
            <w:r w:rsidRPr="00BF5E52">
              <w:rPr>
                <w:rFonts w:ascii="SkolaSerifCnOffc" w:hAnsi="SkolaSerifCnOffc" w:cs="Times New Roman"/>
                <w:sz w:val="20"/>
                <w:szCs w:val="20"/>
                <w:shd w:val="clear" w:color="auto" w:fill="FFFFFF"/>
                <w:lang w:val="mk-MK"/>
              </w:rPr>
              <w:t>Високо ферментабилна јаглехидратна несоодветна исхрана</w:t>
            </w:r>
            <w:r w:rsidRPr="00B73EFE">
              <w:rPr>
                <w:rFonts w:ascii="SkolaSerifCnOffc" w:hAnsi="SkolaSerifCnOffc" w:cs="Times New Roman"/>
                <w:sz w:val="20"/>
                <w:szCs w:val="20"/>
                <w:shd w:val="clear" w:color="auto" w:fill="FFFFFF"/>
                <w:lang w:val="ru-RU"/>
              </w:rPr>
              <w:t xml:space="preserve"> (≥17) </w:t>
            </w:r>
          </w:p>
        </w:tc>
        <w:tc>
          <w:tcPr>
            <w:tcW w:w="4675" w:type="dxa"/>
          </w:tcPr>
          <w:p w14:paraId="21D7C11B" w14:textId="77777777" w:rsidR="00FF49AC" w:rsidRPr="00B73EFE" w:rsidRDefault="00FF49AC" w:rsidP="00C23F2E">
            <w:pPr>
              <w:rPr>
                <w:rFonts w:ascii="SkolaSerifCnOffc" w:eastAsia="Times New Roman" w:hAnsi="SkolaSerifCnOffc" w:cs="Times New Roman"/>
                <w:sz w:val="20"/>
                <w:szCs w:val="20"/>
                <w:lang w:val="ru-RU"/>
              </w:rPr>
            </w:pPr>
            <w:r w:rsidRPr="00BF5E52">
              <w:rPr>
                <w:rFonts w:ascii="SkolaSerifCnOffc" w:hAnsi="SkolaSerifCnOffc" w:cs="Times New Roman"/>
                <w:sz w:val="20"/>
                <w:szCs w:val="20"/>
                <w:shd w:val="clear" w:color="auto" w:fill="FFFFFF"/>
                <w:lang w:val="mk-MK"/>
              </w:rPr>
              <w:t>Несоодветна исхрана од гледна точка на кариес</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Високо внесување на шеќер или други јаглехидрати што предизвикуваат кариес</w:t>
            </w:r>
            <w:r w:rsidRPr="00B73EFE">
              <w:rPr>
                <w:rFonts w:ascii="SkolaSerifCnOffc" w:hAnsi="SkolaSerifCnOffc" w:cs="Times New Roman"/>
                <w:sz w:val="20"/>
                <w:szCs w:val="20"/>
                <w:shd w:val="clear" w:color="auto" w:fill="FFFFFF"/>
                <w:lang w:val="ru-RU"/>
              </w:rPr>
              <w:t>.</w:t>
            </w:r>
          </w:p>
        </w:tc>
      </w:tr>
    </w:tbl>
    <w:p w14:paraId="4C419674" w14:textId="77777777" w:rsidR="00FF49AC" w:rsidRPr="00B73EFE" w:rsidRDefault="00FF49AC" w:rsidP="00E56EB7">
      <w:pPr>
        <w:spacing w:after="0" w:line="240" w:lineRule="auto"/>
        <w:rPr>
          <w:rFonts w:ascii="SkolaSerifCnOffc" w:eastAsia="Times New Roman" w:hAnsi="SkolaSerifCnOffc" w:cs="Times New Roman"/>
          <w:sz w:val="24"/>
          <w:szCs w:val="24"/>
          <w:lang w:val="ru-RU"/>
        </w:rPr>
      </w:pPr>
    </w:p>
    <w:p w14:paraId="0B35AE25" w14:textId="77777777" w:rsidR="00FF49AC" w:rsidRPr="00B73EFE" w:rsidRDefault="00FF49AC" w:rsidP="003F12DD">
      <w:pPr>
        <w:spacing w:line="240" w:lineRule="auto"/>
        <w:jc w:val="both"/>
        <w:rPr>
          <w:rFonts w:ascii="SkolaSerifCnOffc" w:eastAsia="Times New Roman" w:hAnsi="SkolaSerifCnOffc" w:cs="Times New Roman"/>
          <w:b/>
          <w:bCs/>
          <w:sz w:val="24"/>
          <w:szCs w:val="24"/>
          <w:lang w:val="ru-RU"/>
        </w:rPr>
      </w:pPr>
    </w:p>
    <w:p w14:paraId="2566784A" w14:textId="43C10B01" w:rsidR="00FF49AC" w:rsidRPr="00BF5E52" w:rsidRDefault="00FF49AC" w:rsidP="002A5116">
      <w:pPr>
        <w:pStyle w:val="ListParagraph"/>
        <w:numPr>
          <w:ilvl w:val="2"/>
          <w:numId w:val="44"/>
        </w:numPr>
        <w:spacing w:after="0" w:line="276" w:lineRule="auto"/>
        <w:jc w:val="both"/>
        <w:rPr>
          <w:rFonts w:ascii="SkolaSerifCnOffc" w:eastAsia="Times New Roman" w:hAnsi="SkolaSerifCnOffc" w:cs="Times New Roman"/>
          <w:b/>
          <w:bCs/>
          <w:sz w:val="24"/>
          <w:szCs w:val="24"/>
        </w:rPr>
      </w:pPr>
      <w:r w:rsidRPr="00BF5E52">
        <w:rPr>
          <w:rFonts w:ascii="SkolaSerifCnOffc" w:eastAsia="Times New Roman" w:hAnsi="SkolaSerifCnOffc" w:cs="Times New Roman"/>
          <w:b/>
          <w:bCs/>
          <w:sz w:val="24"/>
          <w:szCs w:val="24"/>
          <w:lang w:val="mk-MK"/>
        </w:rPr>
        <w:t>Клиничка проценка</w:t>
      </w:r>
    </w:p>
    <w:p w14:paraId="67218739" w14:textId="77777777" w:rsidR="00FF49AC" w:rsidRPr="00BF5E52" w:rsidRDefault="00FF49AC" w:rsidP="00E56EB7">
      <w:pPr>
        <w:pStyle w:val="ListParagraph"/>
        <w:spacing w:after="0" w:line="240" w:lineRule="auto"/>
        <w:ind w:left="630"/>
        <w:jc w:val="both"/>
        <w:rPr>
          <w:rFonts w:ascii="SkolaSerifCnOffc" w:eastAsia="Times New Roman" w:hAnsi="SkolaSerifCnOffc" w:cs="Times New Roman"/>
          <w:b/>
          <w:bCs/>
          <w:sz w:val="24"/>
          <w:szCs w:val="24"/>
        </w:rPr>
      </w:pPr>
    </w:p>
    <w:p w14:paraId="0C4D7578" w14:textId="77777777" w:rsidR="00FF49AC" w:rsidRPr="00BF5E52" w:rsidRDefault="00FF49AC" w:rsidP="002A5116">
      <w:pPr>
        <w:spacing w:line="240" w:lineRule="auto"/>
        <w:ind w:firstLine="720"/>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Променливата „клиничка проценка“ е фактор кој му дава на испитувачот слобода да го манифестира своето „клиничко чувство“, особено кога неговото/нејзиното „клиничко чувство“ се разликува од проценката вградена во програмата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Овој фактор е многу уникатен и се разликува од другите фактори.</w:t>
      </w:r>
    </w:p>
    <w:p w14:paraId="12A03551" w14:textId="77777777" w:rsidR="00FF49AC" w:rsidRPr="00B73EFE" w:rsidRDefault="00FF49AC" w:rsidP="002A5116">
      <w:pPr>
        <w:spacing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Резултатот за променливата „клиничка проценка“ беше добиен врз основа на вкупните резултати на избраните фактори во кариограмот и врз основа на социодемографските околности</w:t>
      </w:r>
      <w:r w:rsidRPr="00B73EFE">
        <w:rPr>
          <w:rFonts w:ascii="SkolaSerifCnOffc" w:eastAsia="Times New Roman" w:hAnsi="SkolaSerifCnOffc" w:cs="Times New Roman"/>
          <w:sz w:val="24"/>
          <w:szCs w:val="24"/>
          <w:lang w:val="ru-RU"/>
        </w:rPr>
        <w:t>.</w:t>
      </w:r>
      <w:r w:rsidR="00C23F2E" w:rsidRPr="00B73EFE">
        <w:rPr>
          <w:rFonts w:ascii="SkolaSerifCnOffc" w:eastAsia="Times New Roman" w:hAnsi="SkolaSerifCnOffc" w:cs="Times New Roman"/>
          <w:sz w:val="24"/>
          <w:szCs w:val="24"/>
          <w:vertAlign w:val="superscript"/>
          <w:lang w:val="ru-RU"/>
        </w:rPr>
        <w:t>5</w:t>
      </w:r>
      <w:r w:rsidR="00917551" w:rsidRPr="00B73EFE">
        <w:rPr>
          <w:rFonts w:ascii="SkolaSerifCnOffc" w:eastAsia="Times New Roman" w:hAnsi="SkolaSerifCnOffc" w:cs="Times New Roman"/>
          <w:sz w:val="24"/>
          <w:szCs w:val="24"/>
          <w:vertAlign w:val="superscript"/>
          <w:lang w:val="ru-RU"/>
        </w:rPr>
        <w:t>1</w:t>
      </w:r>
      <w:r w:rsidR="00C23F2E" w:rsidRPr="00B73EFE">
        <w:rPr>
          <w:rFonts w:ascii="SkolaSerifCnOffc" w:eastAsia="Times New Roman" w:hAnsi="SkolaSerifCnOffc" w:cs="Times New Roman"/>
          <w:sz w:val="24"/>
          <w:szCs w:val="24"/>
          <w:vertAlign w:val="superscript"/>
          <w:lang w:val="ru-RU"/>
        </w:rPr>
        <w:t xml:space="preserve"> </w:t>
      </w:r>
      <w:r w:rsidRPr="00BF5E52">
        <w:rPr>
          <w:rFonts w:ascii="SkolaSerifCnOffc" w:eastAsia="Times New Roman" w:hAnsi="SkolaSerifCnOffc" w:cs="Times New Roman"/>
          <w:sz w:val="24"/>
          <w:szCs w:val="24"/>
          <w:lang w:val="mk-MK"/>
        </w:rPr>
        <w:t>Табела</w:t>
      </w:r>
      <w:r w:rsidRPr="00B73EFE">
        <w:rPr>
          <w:rFonts w:ascii="SkolaSerifCnOffc" w:eastAsia="Times New Roman" w:hAnsi="SkolaSerifCnOffc" w:cs="Times New Roman"/>
          <w:sz w:val="24"/>
          <w:szCs w:val="24"/>
          <w:lang w:val="ru-RU"/>
        </w:rPr>
        <w:t xml:space="preserve"> </w:t>
      </w:r>
      <w:r w:rsidR="006831EF" w:rsidRPr="00B73EFE">
        <w:rPr>
          <w:rFonts w:ascii="SkolaSerifCnOffc" w:eastAsia="Times New Roman" w:hAnsi="SkolaSerifCnOffc" w:cs="Times New Roman"/>
          <w:sz w:val="24"/>
          <w:szCs w:val="24"/>
          <w:lang w:val="ru-RU"/>
        </w:rPr>
        <w:t>8</w:t>
      </w:r>
      <w:r w:rsidRPr="00B73EFE">
        <w:rPr>
          <w:rFonts w:ascii="SkolaSerifCnOffc" w:eastAsia="Times New Roman" w:hAnsi="SkolaSerifCnOffc" w:cs="Times New Roman"/>
          <w:sz w:val="24"/>
          <w:szCs w:val="24"/>
          <w:lang w:val="ru-RU"/>
        </w:rPr>
        <w:t>.</w:t>
      </w:r>
    </w:p>
    <w:p w14:paraId="272A2B29" w14:textId="77777777" w:rsidR="006831EF" w:rsidRPr="00B73EFE" w:rsidRDefault="006831EF" w:rsidP="00FF49AC">
      <w:pPr>
        <w:jc w:val="both"/>
        <w:rPr>
          <w:rFonts w:ascii="SkolaSerifCnOffc" w:eastAsia="Times New Roman" w:hAnsi="SkolaSerifCnOffc" w:cs="Times New Roman"/>
          <w:b/>
          <w:bCs/>
          <w:sz w:val="24"/>
          <w:szCs w:val="24"/>
          <w:lang w:val="ru-RU"/>
        </w:rPr>
      </w:pPr>
    </w:p>
    <w:p w14:paraId="17C6895B" w14:textId="77777777" w:rsidR="009B238D" w:rsidRPr="00B73EFE" w:rsidRDefault="009B238D" w:rsidP="00FF49AC">
      <w:pPr>
        <w:jc w:val="both"/>
        <w:rPr>
          <w:rFonts w:ascii="SkolaSerifCnOffc" w:eastAsia="Times New Roman" w:hAnsi="SkolaSerifCnOffc" w:cs="Times New Roman"/>
          <w:b/>
          <w:bCs/>
          <w:sz w:val="24"/>
          <w:szCs w:val="24"/>
          <w:lang w:val="ru-RU"/>
        </w:rPr>
      </w:pPr>
    </w:p>
    <w:p w14:paraId="36902A25" w14:textId="77777777" w:rsidR="009B238D" w:rsidRPr="00B73EFE" w:rsidRDefault="009B238D" w:rsidP="00FF49AC">
      <w:pPr>
        <w:jc w:val="both"/>
        <w:rPr>
          <w:rFonts w:ascii="SkolaSerifCnOffc" w:eastAsia="Times New Roman" w:hAnsi="SkolaSerifCnOffc" w:cs="Times New Roman"/>
          <w:b/>
          <w:bCs/>
          <w:sz w:val="24"/>
          <w:szCs w:val="24"/>
          <w:lang w:val="ru-RU"/>
        </w:rPr>
      </w:pPr>
    </w:p>
    <w:p w14:paraId="53ADAF39" w14:textId="77777777" w:rsidR="00FF49AC" w:rsidRPr="00BF5E52" w:rsidRDefault="00FF49AC" w:rsidP="00FF49AC">
      <w:pPr>
        <w:jc w:val="both"/>
        <w:rPr>
          <w:rFonts w:ascii="SkolaSerifCnOffc" w:eastAsia="Times New Roman" w:hAnsi="SkolaSerifCnOffc" w:cs="Times New Roman"/>
          <w:b/>
          <w:bCs/>
          <w:i/>
          <w:iCs/>
          <w:sz w:val="24"/>
          <w:szCs w:val="24"/>
          <w:vertAlign w:val="superscript"/>
        </w:rPr>
      </w:pPr>
      <w:r w:rsidRPr="00BF5E52">
        <w:rPr>
          <w:rFonts w:ascii="SkolaSerifCnOffc" w:eastAsia="Times New Roman" w:hAnsi="SkolaSerifCnOffc" w:cs="Times New Roman"/>
          <w:b/>
          <w:bCs/>
          <w:i/>
          <w:iCs/>
          <w:sz w:val="24"/>
          <w:szCs w:val="24"/>
          <w:lang w:val="mk-MK"/>
        </w:rPr>
        <w:t>Табела</w:t>
      </w:r>
      <w:r w:rsidRPr="00BF5E52">
        <w:rPr>
          <w:rFonts w:ascii="SkolaSerifCnOffc" w:eastAsia="Times New Roman" w:hAnsi="SkolaSerifCnOffc" w:cs="Times New Roman"/>
          <w:b/>
          <w:bCs/>
          <w:i/>
          <w:iCs/>
          <w:sz w:val="24"/>
          <w:szCs w:val="24"/>
        </w:rPr>
        <w:t xml:space="preserve"> </w:t>
      </w:r>
      <w:r w:rsidR="006831EF" w:rsidRPr="00BF5E52">
        <w:rPr>
          <w:rFonts w:ascii="SkolaSerifCnOffc" w:eastAsia="Times New Roman" w:hAnsi="SkolaSerifCnOffc" w:cs="Times New Roman"/>
          <w:b/>
          <w:bCs/>
          <w:i/>
          <w:iCs/>
          <w:sz w:val="24"/>
          <w:szCs w:val="24"/>
        </w:rPr>
        <w:t>8</w:t>
      </w:r>
      <w:r w:rsidRPr="00BF5E52">
        <w:rPr>
          <w:rFonts w:ascii="SkolaSerifCnOffc" w:eastAsia="Times New Roman" w:hAnsi="SkolaSerifCnOffc" w:cs="Times New Roman"/>
          <w:b/>
          <w:bCs/>
          <w:i/>
          <w:iCs/>
          <w:sz w:val="24"/>
          <w:szCs w:val="24"/>
        </w:rPr>
        <w:t xml:space="preserve">. </w:t>
      </w:r>
      <w:r w:rsidRPr="00BF5E52">
        <w:rPr>
          <w:rFonts w:ascii="SkolaSerifCnOffc" w:eastAsia="Times New Roman" w:hAnsi="SkolaSerifCnOffc" w:cs="Times New Roman"/>
          <w:i/>
          <w:iCs/>
          <w:sz w:val="24"/>
          <w:szCs w:val="24"/>
          <w:lang w:val="mk-MK"/>
        </w:rPr>
        <w:t>Клиничка проценка</w:t>
      </w:r>
      <w:r w:rsidR="00C23F2E" w:rsidRPr="00BF5E52">
        <w:rPr>
          <w:rFonts w:ascii="SkolaSerifCnOffc" w:eastAsia="Times New Roman" w:hAnsi="SkolaSerifCnOffc" w:cs="Times New Roman"/>
          <w:i/>
          <w:iCs/>
          <w:sz w:val="24"/>
          <w:szCs w:val="24"/>
          <w:vertAlign w:val="superscript"/>
        </w:rPr>
        <w:t>5</w:t>
      </w:r>
      <w:r w:rsidR="009B238D" w:rsidRPr="00BF5E52">
        <w:rPr>
          <w:rFonts w:ascii="SkolaSerifCnOffc" w:eastAsia="Times New Roman" w:hAnsi="SkolaSerifCnOffc" w:cs="Times New Roman"/>
          <w:i/>
          <w:iCs/>
          <w:sz w:val="24"/>
          <w:szCs w:val="24"/>
          <w:vertAlign w:val="superscript"/>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4675"/>
      </w:tblGrid>
      <w:tr w:rsidR="00FF49AC" w:rsidRPr="00BF5E52" w14:paraId="4132F580" w14:textId="77777777" w:rsidTr="00066EE3">
        <w:tc>
          <w:tcPr>
            <w:tcW w:w="4675" w:type="dxa"/>
          </w:tcPr>
          <w:p w14:paraId="4927F91F" w14:textId="77777777" w:rsidR="00FF49AC" w:rsidRPr="00BF5E52" w:rsidRDefault="00FF49AC" w:rsidP="004F135F">
            <w:pPr>
              <w:jc w:val="center"/>
              <w:rPr>
                <w:rFonts w:ascii="SkolaSerifCnOffc" w:eastAsia="Times New Roman" w:hAnsi="SkolaSerifCnOffc" w:cs="Times New Roman"/>
                <w:b/>
                <w:bCs/>
                <w:sz w:val="20"/>
                <w:szCs w:val="20"/>
                <w:lang w:val="mk-MK"/>
              </w:rPr>
            </w:pPr>
            <w:r w:rsidRPr="00BF5E52">
              <w:rPr>
                <w:rFonts w:ascii="SkolaSerifCnOffc" w:eastAsia="Times New Roman" w:hAnsi="SkolaSerifCnOffc" w:cs="Times New Roman"/>
                <w:b/>
                <w:bCs/>
                <w:sz w:val="20"/>
                <w:szCs w:val="20"/>
                <w:lang w:val="mk-MK"/>
              </w:rPr>
              <w:t>Резултат</w:t>
            </w:r>
          </w:p>
        </w:tc>
        <w:tc>
          <w:tcPr>
            <w:tcW w:w="4675" w:type="dxa"/>
          </w:tcPr>
          <w:p w14:paraId="1D8CE4D1" w14:textId="77777777" w:rsidR="00FF49AC" w:rsidRPr="00BF5E52" w:rsidRDefault="00FF49AC" w:rsidP="004F135F">
            <w:pPr>
              <w:jc w:val="center"/>
              <w:rPr>
                <w:rFonts w:ascii="SkolaSerifCnOffc" w:eastAsia="Times New Roman" w:hAnsi="SkolaSerifCnOffc" w:cs="Times New Roman"/>
                <w:b/>
                <w:bCs/>
                <w:sz w:val="20"/>
                <w:szCs w:val="20"/>
                <w:lang w:val="mk-MK"/>
              </w:rPr>
            </w:pPr>
            <w:r w:rsidRPr="00BF5E52">
              <w:rPr>
                <w:rFonts w:ascii="SkolaSerifCnOffc" w:eastAsia="Times New Roman" w:hAnsi="SkolaSerifCnOffc" w:cs="Times New Roman"/>
                <w:b/>
                <w:bCs/>
                <w:sz w:val="20"/>
                <w:szCs w:val="20"/>
                <w:lang w:val="mk-MK"/>
              </w:rPr>
              <w:t>Објаснение</w:t>
            </w:r>
          </w:p>
        </w:tc>
      </w:tr>
      <w:tr w:rsidR="00FF49AC" w:rsidRPr="00B73EFE" w14:paraId="2EB26EA7" w14:textId="77777777" w:rsidTr="00066EE3">
        <w:tc>
          <w:tcPr>
            <w:tcW w:w="4675" w:type="dxa"/>
          </w:tcPr>
          <w:p w14:paraId="5B010597" w14:textId="77777777" w:rsidR="00FF49AC" w:rsidRPr="00B73EFE" w:rsidRDefault="00FF49AC" w:rsidP="00C23F2E">
            <w:pPr>
              <w:jc w:val="both"/>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0 = </w:t>
            </w:r>
            <w:r w:rsidRPr="00BF5E52">
              <w:rPr>
                <w:rFonts w:ascii="SkolaSerifCnOffc" w:hAnsi="SkolaSerifCnOffc" w:cs="Times New Roman"/>
                <w:sz w:val="20"/>
                <w:szCs w:val="20"/>
                <w:shd w:val="clear" w:color="auto" w:fill="FFFFFF"/>
                <w:lang w:val="mk-MK"/>
              </w:rPr>
              <w:t>Попозитивна од она што го покажува кариограмот врз основа на внесените резултати</w:t>
            </w:r>
          </w:p>
        </w:tc>
        <w:tc>
          <w:tcPr>
            <w:tcW w:w="4675" w:type="dxa"/>
          </w:tcPr>
          <w:p w14:paraId="514066BE" w14:textId="77777777" w:rsidR="00FF49AC" w:rsidRPr="00BF5E52" w:rsidRDefault="00FF49AC" w:rsidP="00C23F2E">
            <w:pPr>
              <w:jc w:val="both"/>
              <w:rPr>
                <w:rFonts w:ascii="SkolaSerifCnOffc" w:eastAsia="Times New Roman" w:hAnsi="SkolaSerifCnOffc" w:cs="Times New Roman"/>
                <w:sz w:val="20"/>
                <w:szCs w:val="20"/>
                <w:lang w:val="mk-MK"/>
              </w:rPr>
            </w:pPr>
            <w:r w:rsidRPr="00BF5E52">
              <w:rPr>
                <w:rFonts w:ascii="SkolaSerifCnOffc" w:hAnsi="SkolaSerifCnOffc" w:cs="Times New Roman"/>
                <w:sz w:val="20"/>
                <w:szCs w:val="20"/>
                <w:shd w:val="clear" w:color="auto" w:fill="FFFFFF"/>
                <w:lang w:val="mk-MK"/>
              </w:rPr>
              <w:t>Вкупниот впечаток за состојбата со кариес, вклучително и на социјалните фактори; дава позитивен поглед, попозитивен од она на коешто се чини дека укажува кариограмот.</w:t>
            </w:r>
          </w:p>
        </w:tc>
      </w:tr>
      <w:tr w:rsidR="00FF49AC" w:rsidRPr="00B73EFE" w14:paraId="0AA91A06" w14:textId="77777777" w:rsidTr="00066EE3">
        <w:tc>
          <w:tcPr>
            <w:tcW w:w="4675" w:type="dxa"/>
          </w:tcPr>
          <w:p w14:paraId="0E4BB82A" w14:textId="77777777" w:rsidR="00FF49AC" w:rsidRPr="00BF5E52" w:rsidRDefault="00FF49AC" w:rsidP="00C23F2E">
            <w:pPr>
              <w:jc w:val="both"/>
              <w:rPr>
                <w:rFonts w:ascii="SkolaSerifCnOffc" w:hAnsi="SkolaSerifCnOffc" w:cs="Times New Roman"/>
                <w:sz w:val="20"/>
                <w:szCs w:val="20"/>
                <w:shd w:val="clear" w:color="auto" w:fill="FFFFFF"/>
                <w:lang w:val="mk-MK"/>
              </w:rPr>
            </w:pPr>
            <w:r w:rsidRPr="00B73EFE">
              <w:rPr>
                <w:rFonts w:ascii="SkolaSerifCnOffc" w:hAnsi="SkolaSerifCnOffc" w:cs="Times New Roman"/>
                <w:sz w:val="20"/>
                <w:szCs w:val="20"/>
                <w:shd w:val="clear" w:color="auto" w:fill="FFFFFF"/>
                <w:lang w:val="ru-RU"/>
              </w:rPr>
              <w:t xml:space="preserve">1= </w:t>
            </w:r>
            <w:r w:rsidRPr="00BF5E52">
              <w:rPr>
                <w:rFonts w:ascii="SkolaSerifCnOffc" w:hAnsi="SkolaSerifCnOffc" w:cs="Times New Roman"/>
                <w:sz w:val="20"/>
                <w:szCs w:val="20"/>
                <w:shd w:val="clear" w:color="auto" w:fill="FFFFFF"/>
                <w:lang w:val="mk-MK"/>
              </w:rPr>
              <w:t>Нормална поставеност.</w:t>
            </w:r>
          </w:p>
          <w:p w14:paraId="09E4DF47" w14:textId="77777777" w:rsidR="00FF49AC" w:rsidRPr="00B73EFE" w:rsidRDefault="00FF49AC" w:rsidP="00C23F2E">
            <w:pPr>
              <w:jc w:val="both"/>
              <w:rPr>
                <w:rFonts w:ascii="SkolaSerifCnOffc" w:eastAsia="Times New Roman" w:hAnsi="SkolaSerifCnOffc" w:cs="Times New Roman"/>
                <w:sz w:val="20"/>
                <w:szCs w:val="20"/>
                <w:lang w:val="ru-RU"/>
              </w:rPr>
            </w:pPr>
            <w:r w:rsidRPr="00BF5E52">
              <w:rPr>
                <w:rFonts w:ascii="SkolaSerifCnOffc" w:hAnsi="SkolaSerifCnOffc" w:cs="Times New Roman"/>
                <w:sz w:val="20"/>
                <w:szCs w:val="20"/>
                <w:shd w:val="clear" w:color="auto" w:fill="FFFFFF"/>
                <w:lang w:val="mk-MK"/>
              </w:rPr>
              <w:t>Ризик според другите внесени вредности</w:t>
            </w:r>
          </w:p>
        </w:tc>
        <w:tc>
          <w:tcPr>
            <w:tcW w:w="4675" w:type="dxa"/>
          </w:tcPr>
          <w:p w14:paraId="2C566D3A" w14:textId="77777777" w:rsidR="00FF49AC" w:rsidRPr="00B73EFE" w:rsidRDefault="00FF49AC" w:rsidP="00C23F2E">
            <w:pPr>
              <w:jc w:val="both"/>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Вкупниот впечаток за состојбата со кариес; дава мислење во согласност со она на коешто се чини дека укажуваат другите фактори и го покажува истиот ризик од кариес како во кариограмот</w:t>
            </w:r>
            <w:r w:rsidRPr="00B73EFE">
              <w:rPr>
                <w:rFonts w:ascii="SkolaSerifCnOffc" w:hAnsi="SkolaSerifCnOffc" w:cs="Times New Roman"/>
                <w:sz w:val="20"/>
                <w:szCs w:val="20"/>
                <w:shd w:val="clear" w:color="auto" w:fill="FFFFFF"/>
                <w:lang w:val="ru-RU"/>
              </w:rPr>
              <w:t>.</w:t>
            </w:r>
          </w:p>
        </w:tc>
      </w:tr>
      <w:tr w:rsidR="00FF49AC" w:rsidRPr="00B73EFE" w14:paraId="013A9C64" w14:textId="77777777" w:rsidTr="00066EE3">
        <w:tc>
          <w:tcPr>
            <w:tcW w:w="4675" w:type="dxa"/>
          </w:tcPr>
          <w:p w14:paraId="14580464" w14:textId="77777777" w:rsidR="00FF49AC" w:rsidRPr="00B73EFE" w:rsidRDefault="00FF49AC" w:rsidP="00380540">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2= </w:t>
            </w:r>
            <w:r w:rsidRPr="00BF5E52">
              <w:rPr>
                <w:rFonts w:ascii="SkolaSerifCnOffc" w:hAnsi="SkolaSerifCnOffc" w:cs="Times New Roman"/>
                <w:sz w:val="20"/>
                <w:szCs w:val="20"/>
                <w:shd w:val="clear" w:color="auto" w:fill="FFFFFF"/>
                <w:lang w:val="mk-MK"/>
              </w:rPr>
              <w:t>Полоша од она што го покажува кариограмот врз основа на внесените резултати</w:t>
            </w:r>
          </w:p>
        </w:tc>
        <w:tc>
          <w:tcPr>
            <w:tcW w:w="4675" w:type="dxa"/>
          </w:tcPr>
          <w:p w14:paraId="0FAD2A40" w14:textId="77777777" w:rsidR="00FF49AC" w:rsidRPr="00BF5E52" w:rsidRDefault="00FF49AC" w:rsidP="00380540">
            <w:pPr>
              <w:rPr>
                <w:rFonts w:ascii="SkolaSerifCnOffc" w:eastAsia="Times New Roman" w:hAnsi="SkolaSerifCnOffc" w:cs="Times New Roman"/>
                <w:color w:val="000000"/>
                <w:sz w:val="20"/>
                <w:szCs w:val="20"/>
                <w:lang w:val="mk-MK"/>
              </w:rPr>
            </w:pPr>
            <w:r w:rsidRPr="00BF5E52">
              <w:rPr>
                <w:rFonts w:ascii="SkolaSerifCnOffc" w:hAnsi="SkolaSerifCnOffc" w:cs="Times New Roman"/>
                <w:sz w:val="20"/>
                <w:szCs w:val="20"/>
                <w:shd w:val="clear" w:color="auto" w:fill="FFFFFF"/>
                <w:lang w:val="mk-MK"/>
              </w:rPr>
              <w:t>Вкупниот впечаток за состојбата со кариес, вклучително и на социјалните фактори,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укажува во насока на зголемен ризик од кариес</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Помалку од добро споредено со она на коешто се чини дека укажуваат тестовите и другите фактори.</w:t>
            </w:r>
          </w:p>
        </w:tc>
      </w:tr>
      <w:tr w:rsidR="00FF49AC" w:rsidRPr="00B73EFE" w14:paraId="00DED114" w14:textId="77777777" w:rsidTr="00066EE3">
        <w:tc>
          <w:tcPr>
            <w:tcW w:w="4675" w:type="dxa"/>
          </w:tcPr>
          <w:p w14:paraId="408E5237" w14:textId="77777777" w:rsidR="00FF49AC" w:rsidRPr="00B73EFE" w:rsidRDefault="00FF49AC" w:rsidP="00380540">
            <w:pPr>
              <w:rPr>
                <w:rFonts w:ascii="SkolaSerifCnOffc" w:eastAsia="Times New Roman" w:hAnsi="SkolaSerifCnOffc" w:cs="Times New Roman"/>
                <w:sz w:val="20"/>
                <w:szCs w:val="20"/>
                <w:lang w:val="ru-RU"/>
              </w:rPr>
            </w:pPr>
            <w:r w:rsidRPr="00B73EFE">
              <w:rPr>
                <w:rFonts w:ascii="SkolaSerifCnOffc" w:hAnsi="SkolaSerifCnOffc" w:cs="Times New Roman"/>
                <w:sz w:val="20"/>
                <w:szCs w:val="20"/>
                <w:shd w:val="clear" w:color="auto" w:fill="FFFFFF"/>
                <w:lang w:val="ru-RU"/>
              </w:rPr>
              <w:t xml:space="preserve">3 = </w:t>
            </w:r>
            <w:r w:rsidRPr="00BF5E52">
              <w:rPr>
                <w:rFonts w:ascii="SkolaSerifCnOffc" w:hAnsi="SkolaSerifCnOffc" w:cs="Times New Roman"/>
                <w:sz w:val="20"/>
                <w:szCs w:val="20"/>
                <w:shd w:val="clear" w:color="auto" w:fill="FFFFFF"/>
                <w:lang w:val="mk-MK"/>
              </w:rPr>
              <w:t>Многу висок ризик од кариес</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испитувачот е убеден дека ќе дојде до развој на кариес без оглед на она што го покажува кариограмот врз основа на внесените резултати</w:t>
            </w:r>
          </w:p>
        </w:tc>
        <w:tc>
          <w:tcPr>
            <w:tcW w:w="4675" w:type="dxa"/>
          </w:tcPr>
          <w:p w14:paraId="2EF4D010" w14:textId="77777777" w:rsidR="00FF49AC" w:rsidRPr="00B73EFE" w:rsidRDefault="00FF49AC" w:rsidP="00380540">
            <w:pPr>
              <w:rPr>
                <w:rFonts w:ascii="SkolaSerifCnOffc" w:eastAsia="Times New Roman" w:hAnsi="SkolaSerifCnOffc" w:cs="Times New Roman"/>
                <w:color w:val="000000"/>
                <w:sz w:val="20"/>
                <w:szCs w:val="20"/>
                <w:lang w:val="ru-RU"/>
              </w:rPr>
            </w:pPr>
            <w:r w:rsidRPr="00BF5E52">
              <w:rPr>
                <w:rFonts w:ascii="SkolaSerifCnOffc" w:hAnsi="SkolaSerifCnOffc" w:cs="Times New Roman"/>
                <w:sz w:val="20"/>
                <w:szCs w:val="20"/>
                <w:shd w:val="clear" w:color="auto" w:fill="FFFFFF"/>
                <w:lang w:val="mk-MK"/>
              </w:rPr>
              <w:t>Вкупниот впечаток за состојбата со кариес, вклучително и на социјалните фактори</w:t>
            </w:r>
            <w:r w:rsidRPr="00B73EFE">
              <w:rPr>
                <w:rFonts w:ascii="SkolaSerifCnOffc" w:hAnsi="SkolaSerifCnOffc" w:cs="Times New Roman"/>
                <w:sz w:val="20"/>
                <w:szCs w:val="20"/>
                <w:shd w:val="clear" w:color="auto" w:fill="FFFFFF"/>
                <w:lang w:val="ru-RU"/>
              </w:rPr>
              <w:t xml:space="preserve">, </w:t>
            </w:r>
            <w:r w:rsidRPr="00BF5E52">
              <w:rPr>
                <w:rFonts w:ascii="SkolaSerifCnOffc" w:hAnsi="SkolaSerifCnOffc" w:cs="Times New Roman"/>
                <w:sz w:val="20"/>
                <w:szCs w:val="20"/>
                <w:shd w:val="clear" w:color="auto" w:fill="FFFFFF"/>
                <w:lang w:val="mk-MK"/>
              </w:rPr>
              <w:t>е многу лош. Испитувачот е многу сигурен дека ќе дојде до кариес во наредната година и би сакал зелениот сектор да биде минимален, без оглед на резултатите на кариограмот</w:t>
            </w:r>
            <w:r w:rsidRPr="00B73EFE">
              <w:rPr>
                <w:rFonts w:ascii="SkolaSerifCnOffc" w:hAnsi="SkolaSerifCnOffc" w:cs="Times New Roman"/>
                <w:sz w:val="20"/>
                <w:szCs w:val="20"/>
                <w:shd w:val="clear" w:color="auto" w:fill="FFFFFF"/>
                <w:lang w:val="ru-RU"/>
              </w:rPr>
              <w:t>.</w:t>
            </w:r>
          </w:p>
        </w:tc>
      </w:tr>
    </w:tbl>
    <w:p w14:paraId="7F07A8E1" w14:textId="77777777" w:rsidR="00FF49AC" w:rsidRPr="00B73EFE" w:rsidRDefault="00FF49AC" w:rsidP="00C23F2E">
      <w:pPr>
        <w:pStyle w:val="ListParagraph"/>
        <w:ind w:left="0"/>
        <w:jc w:val="both"/>
        <w:rPr>
          <w:rFonts w:ascii="SkolaSerifCnOffc" w:eastAsia="Times New Roman" w:hAnsi="SkolaSerifCnOffc"/>
          <w:b/>
          <w:bCs/>
          <w:sz w:val="20"/>
          <w:szCs w:val="20"/>
          <w:lang w:val="ru-RU"/>
        </w:rPr>
      </w:pPr>
    </w:p>
    <w:p w14:paraId="63E6BDEB" w14:textId="77777777" w:rsidR="00FF49AC" w:rsidRPr="00B73EFE" w:rsidRDefault="00FF49AC" w:rsidP="00693213">
      <w:pPr>
        <w:pStyle w:val="ListParagraph"/>
        <w:ind w:left="0"/>
        <w:jc w:val="both"/>
        <w:rPr>
          <w:rFonts w:ascii="SkolaSerifCnOffc" w:eastAsia="Times New Roman" w:hAnsi="SkolaSerifCnOffc"/>
          <w:b/>
          <w:bCs/>
          <w:sz w:val="20"/>
          <w:szCs w:val="20"/>
          <w:lang w:val="ru-RU"/>
        </w:rPr>
      </w:pPr>
    </w:p>
    <w:p w14:paraId="2610C141" w14:textId="77777777" w:rsidR="009672FD" w:rsidRPr="00B73EFE" w:rsidRDefault="009672FD" w:rsidP="00693213">
      <w:pPr>
        <w:pStyle w:val="ListParagraph"/>
        <w:ind w:left="0"/>
        <w:jc w:val="both"/>
        <w:rPr>
          <w:rFonts w:ascii="SkolaSerifCnOffc" w:eastAsia="Times New Roman" w:hAnsi="SkolaSerifCnOffc"/>
          <w:b/>
          <w:bCs/>
          <w:lang w:val="ru-RU"/>
        </w:rPr>
      </w:pPr>
    </w:p>
    <w:p w14:paraId="6BD2AF21" w14:textId="77777777" w:rsidR="009672FD" w:rsidRPr="00B73EFE" w:rsidRDefault="009672FD" w:rsidP="00693213">
      <w:pPr>
        <w:pStyle w:val="ListParagraph"/>
        <w:ind w:left="0"/>
        <w:jc w:val="both"/>
        <w:rPr>
          <w:rFonts w:ascii="SkolaSerifCnOffc" w:eastAsia="Times New Roman" w:hAnsi="SkolaSerifCnOffc"/>
          <w:b/>
          <w:bCs/>
          <w:lang w:val="ru-RU"/>
        </w:rPr>
      </w:pPr>
    </w:p>
    <w:p w14:paraId="0C958100" w14:textId="77777777" w:rsidR="009672FD" w:rsidRPr="00B73EFE" w:rsidRDefault="009672FD" w:rsidP="00693213">
      <w:pPr>
        <w:pStyle w:val="ListParagraph"/>
        <w:ind w:left="0"/>
        <w:jc w:val="both"/>
        <w:rPr>
          <w:rFonts w:ascii="SkolaSerifCnOffc" w:eastAsia="Times New Roman" w:hAnsi="SkolaSerifCnOffc"/>
          <w:b/>
          <w:bCs/>
          <w:lang w:val="ru-RU"/>
        </w:rPr>
      </w:pPr>
    </w:p>
    <w:p w14:paraId="5E8281CA" w14:textId="77777777" w:rsidR="009672FD" w:rsidRPr="00B73EFE" w:rsidRDefault="009672FD" w:rsidP="00693213">
      <w:pPr>
        <w:pStyle w:val="ListParagraph"/>
        <w:ind w:left="0"/>
        <w:jc w:val="both"/>
        <w:rPr>
          <w:rFonts w:ascii="SkolaSerifCnOffc" w:eastAsia="Times New Roman" w:hAnsi="SkolaSerifCnOffc"/>
          <w:b/>
          <w:bCs/>
          <w:lang w:val="ru-RU"/>
        </w:rPr>
      </w:pPr>
    </w:p>
    <w:p w14:paraId="4FBA0357" w14:textId="77777777" w:rsidR="009672FD" w:rsidRPr="00B73EFE" w:rsidRDefault="009672FD" w:rsidP="00693213">
      <w:pPr>
        <w:pStyle w:val="ListParagraph"/>
        <w:ind w:left="0"/>
        <w:jc w:val="both"/>
        <w:rPr>
          <w:rFonts w:ascii="SkolaSerifCnOffc" w:eastAsia="Times New Roman" w:hAnsi="SkolaSerifCnOffc"/>
          <w:b/>
          <w:bCs/>
          <w:lang w:val="ru-RU"/>
        </w:rPr>
      </w:pPr>
    </w:p>
    <w:p w14:paraId="2E1EFC18" w14:textId="77777777" w:rsidR="009672FD" w:rsidRPr="00B73EFE" w:rsidRDefault="009672FD" w:rsidP="00693213">
      <w:pPr>
        <w:pStyle w:val="ListParagraph"/>
        <w:ind w:left="0"/>
        <w:jc w:val="both"/>
        <w:rPr>
          <w:rFonts w:ascii="SkolaSerifCnOffc" w:eastAsia="Times New Roman" w:hAnsi="SkolaSerifCnOffc"/>
          <w:b/>
          <w:bCs/>
          <w:lang w:val="ru-RU"/>
        </w:rPr>
      </w:pPr>
    </w:p>
    <w:p w14:paraId="75B9F63D" w14:textId="77777777" w:rsidR="009672FD" w:rsidRPr="00B73EFE" w:rsidRDefault="009672FD" w:rsidP="00693213">
      <w:pPr>
        <w:pStyle w:val="ListParagraph"/>
        <w:ind w:left="0"/>
        <w:jc w:val="both"/>
        <w:rPr>
          <w:rFonts w:ascii="SkolaSerifCnOffc" w:eastAsia="Times New Roman" w:hAnsi="SkolaSerifCnOffc"/>
          <w:b/>
          <w:bCs/>
          <w:lang w:val="ru-RU"/>
        </w:rPr>
      </w:pPr>
    </w:p>
    <w:p w14:paraId="7A2873F9" w14:textId="77777777" w:rsidR="009672FD" w:rsidRPr="00B73EFE" w:rsidRDefault="009672FD" w:rsidP="00693213">
      <w:pPr>
        <w:pStyle w:val="ListParagraph"/>
        <w:ind w:left="0"/>
        <w:jc w:val="both"/>
        <w:rPr>
          <w:rFonts w:ascii="SkolaSerifCnOffc" w:eastAsia="Times New Roman" w:hAnsi="SkolaSerifCnOffc"/>
          <w:b/>
          <w:bCs/>
          <w:lang w:val="ru-RU"/>
        </w:rPr>
      </w:pPr>
    </w:p>
    <w:p w14:paraId="7CF6145C" w14:textId="77777777" w:rsidR="009A4789" w:rsidRPr="00B73EFE" w:rsidRDefault="009A4789" w:rsidP="00693213">
      <w:pPr>
        <w:pStyle w:val="ListParagraph"/>
        <w:ind w:left="0"/>
        <w:jc w:val="both"/>
        <w:rPr>
          <w:rFonts w:ascii="SkolaSerifCnOffc" w:eastAsia="Times New Roman" w:hAnsi="SkolaSerifCnOffc"/>
          <w:b/>
          <w:bCs/>
          <w:lang w:val="ru-RU"/>
        </w:rPr>
      </w:pPr>
    </w:p>
    <w:p w14:paraId="077805D6" w14:textId="77777777" w:rsidR="009A4789" w:rsidRPr="00B73EFE" w:rsidRDefault="009A4789" w:rsidP="00693213">
      <w:pPr>
        <w:pStyle w:val="ListParagraph"/>
        <w:ind w:left="0"/>
        <w:jc w:val="both"/>
        <w:rPr>
          <w:rFonts w:ascii="SkolaSerifCnOffc" w:eastAsia="Times New Roman" w:hAnsi="SkolaSerifCnOffc"/>
          <w:b/>
          <w:bCs/>
          <w:lang w:val="ru-RU"/>
        </w:rPr>
      </w:pPr>
    </w:p>
    <w:p w14:paraId="22849253" w14:textId="77777777" w:rsidR="009A4789" w:rsidRPr="00B73EFE" w:rsidRDefault="009A4789" w:rsidP="00693213">
      <w:pPr>
        <w:pStyle w:val="ListParagraph"/>
        <w:ind w:left="0"/>
        <w:jc w:val="both"/>
        <w:rPr>
          <w:rFonts w:ascii="SkolaSerifCnOffc" w:eastAsia="Times New Roman" w:hAnsi="SkolaSerifCnOffc"/>
          <w:b/>
          <w:bCs/>
          <w:lang w:val="ru-RU"/>
        </w:rPr>
      </w:pPr>
    </w:p>
    <w:p w14:paraId="52EE3ABD" w14:textId="06E95F88" w:rsidR="009672FD" w:rsidRPr="00B73EFE" w:rsidRDefault="009672FD" w:rsidP="00693213">
      <w:pPr>
        <w:pStyle w:val="ListParagraph"/>
        <w:ind w:left="0"/>
        <w:jc w:val="both"/>
        <w:rPr>
          <w:rFonts w:ascii="SkolaSerifCnOffc" w:eastAsia="Times New Roman" w:hAnsi="SkolaSerifCnOffc"/>
          <w:b/>
          <w:bCs/>
          <w:lang w:val="ru-RU"/>
        </w:rPr>
      </w:pPr>
    </w:p>
    <w:p w14:paraId="4202A0F3" w14:textId="79E55B1F" w:rsidR="002A5116" w:rsidRPr="00B73EFE" w:rsidRDefault="002A5116" w:rsidP="00693213">
      <w:pPr>
        <w:pStyle w:val="ListParagraph"/>
        <w:ind w:left="0"/>
        <w:jc w:val="both"/>
        <w:rPr>
          <w:rFonts w:ascii="SkolaSerifCnOffc" w:eastAsia="Times New Roman" w:hAnsi="SkolaSerifCnOffc"/>
          <w:b/>
          <w:bCs/>
          <w:lang w:val="ru-RU"/>
        </w:rPr>
      </w:pPr>
    </w:p>
    <w:p w14:paraId="6EE5B416" w14:textId="7D3AABB2" w:rsidR="002A5116" w:rsidRPr="00B73EFE" w:rsidRDefault="002A5116" w:rsidP="00693213">
      <w:pPr>
        <w:pStyle w:val="ListParagraph"/>
        <w:ind w:left="0"/>
        <w:jc w:val="both"/>
        <w:rPr>
          <w:rFonts w:ascii="SkolaSerifCnOffc" w:eastAsia="Times New Roman" w:hAnsi="SkolaSerifCnOffc"/>
          <w:b/>
          <w:bCs/>
          <w:lang w:val="ru-RU"/>
        </w:rPr>
      </w:pPr>
    </w:p>
    <w:p w14:paraId="4ED9C7AB" w14:textId="13CDDCA4" w:rsidR="002A5116" w:rsidRPr="00B73EFE" w:rsidRDefault="002A5116" w:rsidP="00693213">
      <w:pPr>
        <w:pStyle w:val="ListParagraph"/>
        <w:ind w:left="0"/>
        <w:jc w:val="both"/>
        <w:rPr>
          <w:rFonts w:ascii="SkolaSerifCnOffc" w:eastAsia="Times New Roman" w:hAnsi="SkolaSerifCnOffc"/>
          <w:b/>
          <w:bCs/>
          <w:lang w:val="ru-RU"/>
        </w:rPr>
      </w:pPr>
    </w:p>
    <w:p w14:paraId="5B963A2C" w14:textId="2D428579" w:rsidR="002A5116" w:rsidRPr="00B73EFE" w:rsidRDefault="002A5116" w:rsidP="00693213">
      <w:pPr>
        <w:pStyle w:val="ListParagraph"/>
        <w:ind w:left="0"/>
        <w:jc w:val="both"/>
        <w:rPr>
          <w:rFonts w:ascii="SkolaSerifCnOffc" w:eastAsia="Times New Roman" w:hAnsi="SkolaSerifCnOffc"/>
          <w:b/>
          <w:bCs/>
          <w:lang w:val="ru-RU"/>
        </w:rPr>
      </w:pPr>
    </w:p>
    <w:p w14:paraId="6C07447A" w14:textId="6DDAEE22" w:rsidR="002A5116" w:rsidRPr="00B73EFE" w:rsidRDefault="002A5116" w:rsidP="00693213">
      <w:pPr>
        <w:pStyle w:val="ListParagraph"/>
        <w:ind w:left="0"/>
        <w:jc w:val="both"/>
        <w:rPr>
          <w:rFonts w:ascii="SkolaSerifCnOffc" w:eastAsia="Times New Roman" w:hAnsi="SkolaSerifCnOffc"/>
          <w:b/>
          <w:bCs/>
          <w:lang w:val="ru-RU"/>
        </w:rPr>
      </w:pPr>
    </w:p>
    <w:p w14:paraId="703BFD0C" w14:textId="77777777" w:rsidR="002A5116" w:rsidRPr="00B73EFE" w:rsidRDefault="002A5116" w:rsidP="00693213">
      <w:pPr>
        <w:pStyle w:val="ListParagraph"/>
        <w:ind w:left="0"/>
        <w:jc w:val="both"/>
        <w:rPr>
          <w:rFonts w:ascii="SkolaSerifCnOffc" w:eastAsia="Times New Roman" w:hAnsi="SkolaSerifCnOffc"/>
          <w:b/>
          <w:bCs/>
          <w:lang w:val="ru-RU"/>
        </w:rPr>
      </w:pPr>
    </w:p>
    <w:p w14:paraId="18505488" w14:textId="77777777" w:rsidR="00FF49AC" w:rsidRPr="00B73EFE" w:rsidRDefault="00FF49AC" w:rsidP="00FF49AC">
      <w:pPr>
        <w:pStyle w:val="ListParagraph"/>
        <w:ind w:left="0"/>
        <w:rPr>
          <w:rFonts w:ascii="SkolaSerifCnOffc" w:eastAsia="Times New Roman" w:hAnsi="SkolaSerifCnOffc"/>
          <w:b/>
          <w:bCs/>
          <w:lang w:val="ru-RU"/>
        </w:rPr>
      </w:pPr>
    </w:p>
    <w:p w14:paraId="5CC7A026" w14:textId="4EB659B9" w:rsidR="00FF49AC" w:rsidRPr="00B73EFE" w:rsidRDefault="00FF49AC" w:rsidP="002A5116">
      <w:pPr>
        <w:pStyle w:val="ListParagraph"/>
        <w:numPr>
          <w:ilvl w:val="1"/>
          <w:numId w:val="44"/>
        </w:numPr>
        <w:spacing w:after="0" w:line="240" w:lineRule="auto"/>
        <w:jc w:val="both"/>
        <w:rPr>
          <w:rFonts w:ascii="SkolaSerifCnOffc" w:eastAsia="Times New Roman" w:hAnsi="SkolaSerifCnOffc"/>
          <w:b/>
          <w:bCs/>
          <w:sz w:val="24"/>
          <w:szCs w:val="24"/>
          <w:lang w:val="ru-RU"/>
        </w:rPr>
      </w:pPr>
      <w:r w:rsidRPr="00BF5E52">
        <w:rPr>
          <w:rFonts w:ascii="SkolaSerifCnOffc" w:eastAsia="Times New Roman" w:hAnsi="SkolaSerifCnOffc" w:cs="Times New Roman"/>
          <w:b/>
          <w:bCs/>
          <w:sz w:val="24"/>
          <w:szCs w:val="24"/>
          <w:lang w:val="mk-MK"/>
        </w:rPr>
        <w:t xml:space="preserve">Инструменти и материјал за </w:t>
      </w:r>
      <w:r w:rsidRPr="00B73EFE">
        <w:rPr>
          <w:rFonts w:ascii="SkolaSerifCnOffc" w:eastAsia="Times New Roman" w:hAnsi="SkolaSerifCnOffc" w:cs="Times New Roman"/>
          <w:b/>
          <w:bCs/>
          <w:sz w:val="24"/>
          <w:szCs w:val="24"/>
          <w:lang w:val="ru-RU"/>
        </w:rPr>
        <w:t>АРТ</w:t>
      </w:r>
      <w:r w:rsidRPr="00BF5E52">
        <w:rPr>
          <w:rFonts w:ascii="SkolaSerifCnOffc" w:eastAsia="Times New Roman" w:hAnsi="SkolaSerifCnOffc" w:cs="Times New Roman"/>
          <w:b/>
          <w:bCs/>
          <w:sz w:val="24"/>
          <w:szCs w:val="24"/>
          <w:lang w:val="mk-MK"/>
        </w:rPr>
        <w:t>-реставрација</w:t>
      </w:r>
      <w:r w:rsidRPr="00B73EFE">
        <w:rPr>
          <w:rFonts w:ascii="SkolaSerifCnOffc" w:eastAsia="Times New Roman" w:hAnsi="SkolaSerifCnOffc" w:cs="Times New Roman"/>
          <w:b/>
          <w:bCs/>
          <w:sz w:val="24"/>
          <w:szCs w:val="24"/>
          <w:lang w:val="ru-RU"/>
        </w:rPr>
        <w:t xml:space="preserve"> </w:t>
      </w:r>
    </w:p>
    <w:p w14:paraId="75DA2488" w14:textId="77777777" w:rsidR="002A5116" w:rsidRPr="00B73EFE" w:rsidRDefault="002A5116" w:rsidP="002A5116">
      <w:pPr>
        <w:spacing w:line="240" w:lineRule="auto"/>
        <w:contextualSpacing/>
        <w:jc w:val="both"/>
        <w:rPr>
          <w:rFonts w:ascii="SkolaSerifCnOffc" w:eastAsia="Times New Roman" w:hAnsi="SkolaSerifCnOffc" w:cs="Times New Roman"/>
          <w:b/>
          <w:bCs/>
          <w:sz w:val="24"/>
          <w:szCs w:val="24"/>
          <w:lang w:val="ru-RU"/>
        </w:rPr>
      </w:pPr>
    </w:p>
    <w:p w14:paraId="4DB68FB7" w14:textId="66B8F5D5" w:rsidR="00FF49AC" w:rsidRPr="00B73EFE" w:rsidRDefault="002A5116" w:rsidP="002A5116">
      <w:pPr>
        <w:spacing w:line="240" w:lineRule="auto"/>
        <w:contextualSpacing/>
        <w:jc w:val="both"/>
        <w:rPr>
          <w:rFonts w:ascii="SkolaSerifCnOffc" w:eastAsia="Times New Roman" w:hAnsi="SkolaSerifCnOffc" w:cs="Times New Roman"/>
          <w:b/>
          <w:bCs/>
          <w:sz w:val="24"/>
          <w:szCs w:val="24"/>
          <w:vertAlign w:val="superscript"/>
          <w:lang w:val="ru-RU"/>
        </w:rPr>
      </w:pPr>
      <w:r w:rsidRPr="00B73EFE">
        <w:rPr>
          <w:rFonts w:ascii="SkolaSerifCnOffc" w:eastAsia="Times New Roman" w:hAnsi="SkolaSerifCnOffc" w:cs="Times New Roman"/>
          <w:b/>
          <w:bCs/>
          <w:sz w:val="24"/>
          <w:szCs w:val="24"/>
          <w:lang w:val="ru-RU"/>
        </w:rPr>
        <w:t xml:space="preserve">4.5.1 </w:t>
      </w:r>
      <w:r w:rsidR="00FF49AC" w:rsidRPr="00B73EFE">
        <w:rPr>
          <w:rFonts w:ascii="SkolaSerifCnOffc" w:eastAsia="Times New Roman" w:hAnsi="SkolaSerifCnOffc" w:cs="Times New Roman"/>
          <w:b/>
          <w:bCs/>
          <w:sz w:val="24"/>
          <w:szCs w:val="24"/>
          <w:lang w:val="ru-RU"/>
        </w:rPr>
        <w:t>Комплет</w:t>
      </w:r>
      <w:r w:rsidR="00FF49AC" w:rsidRPr="00BF5E52">
        <w:rPr>
          <w:rFonts w:ascii="SkolaSerifCnOffc" w:eastAsia="Times New Roman" w:hAnsi="SkolaSerifCnOffc" w:cs="Times New Roman"/>
          <w:b/>
          <w:bCs/>
          <w:sz w:val="24"/>
          <w:szCs w:val="24"/>
          <w:lang w:val="mk-MK"/>
        </w:rPr>
        <w:t xml:space="preserve"> за стоматолошки преглед</w:t>
      </w:r>
    </w:p>
    <w:p w14:paraId="6FB42BD4" w14:textId="77777777" w:rsidR="00FF49AC" w:rsidRPr="00B73EFE" w:rsidRDefault="00FF49AC" w:rsidP="002A5116">
      <w:pPr>
        <w:spacing w:after="0" w:line="240" w:lineRule="auto"/>
        <w:ind w:firstLine="720"/>
        <w:contextualSpacing/>
        <w:jc w:val="both"/>
        <w:rPr>
          <w:rFonts w:ascii="SkolaSerifCnOffc" w:eastAsia="Times New Roman" w:hAnsi="SkolaSerifCnOffc"/>
          <w:sz w:val="24"/>
          <w:szCs w:val="24"/>
          <w:lang w:val="ru-RU"/>
        </w:rPr>
      </w:pPr>
    </w:p>
    <w:p w14:paraId="6E0267BD" w14:textId="77777777" w:rsidR="00FF49AC" w:rsidRPr="00B73EFE" w:rsidRDefault="00FF49AC" w:rsidP="002A5116">
      <w:pPr>
        <w:spacing w:line="240" w:lineRule="auto"/>
        <w:ind w:firstLine="720"/>
        <w:contextualSpacing/>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i/>
          <w:iCs/>
          <w:sz w:val="24"/>
          <w:szCs w:val="24"/>
          <w:lang w:val="mk-MK"/>
        </w:rPr>
        <w:t>Стоматолошко огледалце</w:t>
      </w:r>
      <w:r w:rsidRPr="00B73EFE">
        <w:rPr>
          <w:rFonts w:ascii="SkolaSerifCnOffc" w:eastAsia="Times New Roman" w:hAnsi="SkolaSerifCnOffc" w:cs="Times New Roman"/>
          <w:i/>
          <w:iCs/>
          <w:sz w:val="24"/>
          <w:szCs w:val="24"/>
          <w:lang w:val="ru-RU"/>
        </w:rPr>
        <w:t>.</w:t>
      </w:r>
      <w:r w:rsidRPr="00B73EFE">
        <w:rPr>
          <w:rFonts w:ascii="SkolaSerifCnOffc" w:eastAsia="Times New Roman" w:hAnsi="SkolaSerifCnOffc"/>
          <w:i/>
          <w:iCs/>
          <w:sz w:val="24"/>
          <w:szCs w:val="24"/>
          <w:lang w:val="ru-RU"/>
        </w:rPr>
        <w:t xml:space="preserve"> </w:t>
      </w:r>
      <w:r w:rsidRPr="00BF5E52">
        <w:rPr>
          <w:rFonts w:ascii="SkolaSerifCnOffc" w:eastAsia="Times New Roman" w:hAnsi="SkolaSerifCnOffc" w:cs="Times New Roman"/>
          <w:sz w:val="24"/>
          <w:szCs w:val="24"/>
          <w:lang w:val="mk-MK"/>
        </w:rPr>
        <w:t>Овој стоматолошки инструмент има тројна намена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Беше користен за индиректно гледање на забните површини, за подобра видливост преку рефлексија на светлината врз областа на зафатот и за подобрување на пристапот до забот со повлекување на меките ткива на устата, како јазикот или образот</w:t>
      </w:r>
      <w:r w:rsidRPr="00BF5E52">
        <w:rPr>
          <w:rFonts w:ascii="SkolaSerifCnOffc" w:eastAsia="Times New Roman" w:hAnsi="SkolaSerifCnOffc" w:cs="Times New Roman"/>
          <w:color w:val="000000"/>
          <w:sz w:val="24"/>
          <w:szCs w:val="24"/>
          <w:lang w:val="mk-MK"/>
        </w:rPr>
        <w:t>.</w:t>
      </w:r>
      <w:r w:rsidR="006553FD" w:rsidRPr="00B73EFE">
        <w:rPr>
          <w:rFonts w:ascii="SkolaSerifCnOffc" w:eastAsia="Times New Roman" w:hAnsi="SkolaSerifCnOffc" w:cs="Times New Roman"/>
          <w:color w:val="000000"/>
          <w:sz w:val="24"/>
          <w:szCs w:val="24"/>
          <w:vertAlign w:val="superscript"/>
          <w:lang w:val="ru-RU"/>
        </w:rPr>
        <w:t>105,106</w:t>
      </w:r>
      <w:r w:rsidR="0094368F" w:rsidRPr="00B73EFE">
        <w:rPr>
          <w:rFonts w:ascii="SkolaSerifCnOffc" w:eastAsia="Times New Roman" w:hAnsi="SkolaSerifCnOffc" w:cs="Times New Roman"/>
          <w:color w:val="000000"/>
          <w:sz w:val="24"/>
          <w:szCs w:val="24"/>
          <w:lang w:val="ru-RU"/>
        </w:rPr>
        <w:t xml:space="preserve"> </w:t>
      </w:r>
      <w:r w:rsidR="0094368F" w:rsidRPr="00BF5E52">
        <w:rPr>
          <w:rFonts w:ascii="SkolaSerifCnOffc" w:eastAsia="Times New Roman" w:hAnsi="SkolaSerifCnOffc" w:cs="Times New Roman"/>
          <w:bCs/>
          <w:sz w:val="24"/>
          <w:szCs w:val="24"/>
          <w:lang w:val="mk-MK"/>
        </w:rPr>
        <w:t>Слика</w:t>
      </w:r>
      <w:r w:rsidR="0094368F" w:rsidRPr="00B73EFE">
        <w:rPr>
          <w:rFonts w:ascii="SkolaSerifCnOffc" w:eastAsia="Times New Roman" w:hAnsi="SkolaSerifCnOffc" w:cs="Times New Roman"/>
          <w:bCs/>
          <w:sz w:val="24"/>
          <w:szCs w:val="24"/>
          <w:lang w:val="ru-RU"/>
        </w:rPr>
        <w:t xml:space="preserve"> 2.</w:t>
      </w:r>
    </w:p>
    <w:p w14:paraId="6D52A416" w14:textId="77777777" w:rsidR="00FF49AC" w:rsidRPr="00B73EFE" w:rsidRDefault="00FF49AC" w:rsidP="002A5116">
      <w:pPr>
        <w:spacing w:after="0" w:line="240" w:lineRule="auto"/>
        <w:ind w:firstLine="720"/>
        <w:contextualSpacing/>
        <w:jc w:val="both"/>
        <w:rPr>
          <w:rFonts w:ascii="SkolaSerifCnOffc" w:eastAsia="Times New Roman" w:hAnsi="SkolaSerifCnOffc" w:cs="Times New Roman"/>
          <w:sz w:val="24"/>
          <w:szCs w:val="24"/>
          <w:lang w:val="ru-RU"/>
        </w:rPr>
      </w:pPr>
      <w:r w:rsidRPr="00B73EFE">
        <w:rPr>
          <w:rFonts w:ascii="SkolaSerifCnOffc" w:eastAsia="Times New Roman" w:hAnsi="SkolaSerifCnOffc" w:cs="Times New Roman"/>
          <w:sz w:val="24"/>
          <w:szCs w:val="24"/>
          <w:lang w:val="ru-RU"/>
        </w:rPr>
        <w:t xml:space="preserve"> </w:t>
      </w:r>
    </w:p>
    <w:p w14:paraId="166DC586" w14:textId="77777777" w:rsidR="00FF49AC" w:rsidRPr="00B73EFE" w:rsidRDefault="00FF49AC" w:rsidP="002A5116">
      <w:pPr>
        <w:spacing w:line="240" w:lineRule="auto"/>
        <w:ind w:firstLine="720"/>
        <w:contextualSpacing/>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i/>
          <w:iCs/>
          <w:sz w:val="24"/>
          <w:szCs w:val="24"/>
          <w:lang w:val="mk-MK"/>
        </w:rPr>
        <w:t>Стоматолошка сонда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Овој стоматолошки инструмент беше користен за да овозможи визуелен преглед заради откривање на кариозна лезија преку нежно отстранување на плакот од системот на јамички и фисури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Мора да се потенцира дека сондата никогаш не се употребува за сондирање на мали кариозни лезии на емајлот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Ова е многу важно затоа што таквата постапка може да го оштети забот и да ја уништи способноста на лезијата да се реминерализира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Згора на тоа</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сондата внимателно беше користена на дното на длабоки кавитети, затоа што постои опасност од повреда на пулпата</w:t>
      </w:r>
      <w:r w:rsidRPr="00BF5E52">
        <w:rPr>
          <w:rFonts w:ascii="SkolaSerifCnOffc" w:eastAsia="Times New Roman" w:hAnsi="SkolaSerifCnOffc" w:cs="Times New Roman"/>
          <w:color w:val="000000"/>
          <w:sz w:val="24"/>
          <w:szCs w:val="24"/>
          <w:lang w:val="mk-MK"/>
        </w:rPr>
        <w:t>.</w:t>
      </w:r>
      <w:r w:rsidR="006553FD" w:rsidRPr="00B73EFE">
        <w:rPr>
          <w:rFonts w:ascii="SkolaSerifCnOffc" w:eastAsia="Times New Roman" w:hAnsi="SkolaSerifCnOffc" w:cs="Times New Roman"/>
          <w:sz w:val="24"/>
          <w:szCs w:val="24"/>
          <w:vertAlign w:val="superscript"/>
          <w:lang w:val="ru-RU"/>
        </w:rPr>
        <w:t>105,106</w:t>
      </w:r>
      <w:r w:rsidR="0094368F" w:rsidRPr="00B73EFE">
        <w:rPr>
          <w:rFonts w:ascii="SkolaSerifCnOffc" w:eastAsia="Times New Roman" w:hAnsi="SkolaSerifCnOffc" w:cs="Times New Roman"/>
          <w:sz w:val="24"/>
          <w:szCs w:val="24"/>
          <w:lang w:val="ru-RU"/>
        </w:rPr>
        <w:t xml:space="preserve"> </w:t>
      </w:r>
      <w:r w:rsidR="0094368F" w:rsidRPr="00BF5E52">
        <w:rPr>
          <w:rFonts w:ascii="SkolaSerifCnOffc" w:eastAsia="Times New Roman" w:hAnsi="SkolaSerifCnOffc" w:cs="Times New Roman"/>
          <w:bCs/>
          <w:sz w:val="24"/>
          <w:szCs w:val="24"/>
          <w:lang w:val="mk-MK"/>
        </w:rPr>
        <w:t>Слика</w:t>
      </w:r>
      <w:r w:rsidR="0094368F" w:rsidRPr="00B73EFE">
        <w:rPr>
          <w:rFonts w:ascii="SkolaSerifCnOffc" w:eastAsia="Times New Roman" w:hAnsi="SkolaSerifCnOffc" w:cs="Times New Roman"/>
          <w:bCs/>
          <w:sz w:val="24"/>
          <w:szCs w:val="24"/>
          <w:lang w:val="ru-RU"/>
        </w:rPr>
        <w:t xml:space="preserve"> 2.</w:t>
      </w:r>
    </w:p>
    <w:p w14:paraId="0C3F5DF4" w14:textId="77777777" w:rsidR="00FF49AC" w:rsidRPr="00B73EFE" w:rsidRDefault="00FF49AC" w:rsidP="002A5116">
      <w:pPr>
        <w:spacing w:line="240" w:lineRule="auto"/>
        <w:ind w:firstLine="720"/>
        <w:contextualSpacing/>
        <w:jc w:val="both"/>
        <w:rPr>
          <w:rFonts w:ascii="SkolaSerifCnOffc" w:hAnsi="SkolaSerifCnOffc" w:cs="Times New Roman"/>
          <w:i/>
          <w:iCs/>
          <w:sz w:val="24"/>
          <w:szCs w:val="24"/>
          <w:shd w:val="clear" w:color="auto" w:fill="FFFFFF"/>
          <w:lang w:val="ru-RU"/>
        </w:rPr>
      </w:pPr>
    </w:p>
    <w:p w14:paraId="76041CEC" w14:textId="77777777" w:rsidR="006553FD" w:rsidRPr="00B73EFE" w:rsidRDefault="00FF49AC" w:rsidP="002A5116">
      <w:pPr>
        <w:spacing w:line="240" w:lineRule="auto"/>
        <w:ind w:firstLine="720"/>
        <w:contextualSpacing/>
        <w:jc w:val="both"/>
        <w:rPr>
          <w:rFonts w:ascii="SkolaSerifCnOffc" w:eastAsia="Times New Roman" w:hAnsi="SkolaSerifCnOffc" w:cs="Times New Roman"/>
          <w:bCs/>
          <w:sz w:val="24"/>
          <w:szCs w:val="24"/>
          <w:lang w:val="ru-RU"/>
        </w:rPr>
      </w:pPr>
      <w:r w:rsidRPr="00BF5E52">
        <w:rPr>
          <w:rFonts w:ascii="SkolaSerifCnOffc" w:hAnsi="SkolaSerifCnOffc" w:cs="Times New Roman"/>
          <w:i/>
          <w:iCs/>
          <w:sz w:val="24"/>
          <w:szCs w:val="24"/>
          <w:shd w:val="clear" w:color="auto" w:fill="FFFFFF"/>
          <w:lang w:val="mk-MK"/>
        </w:rPr>
        <w:t>Пинцета</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Се користи за сместување во устата или за отстранување од неа на мали нешта, како памучни ролни-ватеролни (што се користат за изолација на забот)</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Пинцетата се користи и за фаќање на памучни тампони што се применуваат за чистење, кондиционирање и сушење на забната површина.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Пинцетата е потребна и за држење на артикулационата хартија што се користи за проверка на оклузијата откако ќе се постави реставрацијата</w:t>
      </w:r>
      <w:r w:rsidRPr="00BF5E52">
        <w:rPr>
          <w:rFonts w:ascii="SkolaSerifCnOffc" w:eastAsia="Times New Roman" w:hAnsi="SkolaSerifCnOffc" w:cs="Times New Roman"/>
          <w:color w:val="000000"/>
          <w:sz w:val="24"/>
          <w:szCs w:val="24"/>
          <w:lang w:val="mk-MK"/>
        </w:rPr>
        <w:t>.</w:t>
      </w:r>
      <w:r w:rsidR="006553FD" w:rsidRPr="00B73EFE">
        <w:rPr>
          <w:rFonts w:ascii="SkolaSerifCnOffc" w:eastAsia="Times New Roman" w:hAnsi="SkolaSerifCnOffc" w:cs="Times New Roman"/>
          <w:sz w:val="24"/>
          <w:szCs w:val="24"/>
          <w:vertAlign w:val="superscript"/>
          <w:lang w:val="ru-RU"/>
        </w:rPr>
        <w:t>105,106</w:t>
      </w:r>
      <w:r w:rsidR="006553FD" w:rsidRPr="00B73EFE">
        <w:rPr>
          <w:rFonts w:ascii="SkolaSerifCnOffc" w:eastAsia="Times New Roman" w:hAnsi="SkolaSerifCnOffc" w:cs="Times New Roman"/>
          <w:sz w:val="24"/>
          <w:szCs w:val="24"/>
          <w:lang w:val="ru-RU"/>
        </w:rPr>
        <w:t xml:space="preserve"> </w:t>
      </w:r>
      <w:r w:rsidR="006553FD" w:rsidRPr="00BF5E52">
        <w:rPr>
          <w:rFonts w:ascii="SkolaSerifCnOffc" w:eastAsia="Times New Roman" w:hAnsi="SkolaSerifCnOffc" w:cs="Times New Roman"/>
          <w:bCs/>
          <w:sz w:val="24"/>
          <w:szCs w:val="24"/>
          <w:lang w:val="mk-MK"/>
        </w:rPr>
        <w:t>Слика</w:t>
      </w:r>
      <w:r w:rsidR="006553FD" w:rsidRPr="00B73EFE">
        <w:rPr>
          <w:rFonts w:ascii="SkolaSerifCnOffc" w:eastAsia="Times New Roman" w:hAnsi="SkolaSerifCnOffc" w:cs="Times New Roman"/>
          <w:bCs/>
          <w:sz w:val="24"/>
          <w:szCs w:val="24"/>
          <w:lang w:val="ru-RU"/>
        </w:rPr>
        <w:t xml:space="preserve"> </w:t>
      </w:r>
      <w:r w:rsidR="00D21EB8" w:rsidRPr="00B73EFE">
        <w:rPr>
          <w:rFonts w:ascii="SkolaSerifCnOffc" w:eastAsia="Times New Roman" w:hAnsi="SkolaSerifCnOffc" w:cs="Times New Roman"/>
          <w:bCs/>
          <w:sz w:val="24"/>
          <w:szCs w:val="24"/>
          <w:lang w:val="ru-RU"/>
        </w:rPr>
        <w:t>5</w:t>
      </w:r>
      <w:r w:rsidR="006553FD" w:rsidRPr="00B73EFE">
        <w:rPr>
          <w:rFonts w:ascii="SkolaSerifCnOffc" w:eastAsia="Times New Roman" w:hAnsi="SkolaSerifCnOffc" w:cs="Times New Roman"/>
          <w:bCs/>
          <w:sz w:val="24"/>
          <w:szCs w:val="24"/>
          <w:lang w:val="ru-RU"/>
        </w:rPr>
        <w:t>.</w:t>
      </w:r>
    </w:p>
    <w:p w14:paraId="16D68E49" w14:textId="77777777" w:rsidR="00693213" w:rsidRPr="00B73EFE" w:rsidRDefault="00693213" w:rsidP="002A5116">
      <w:pPr>
        <w:spacing w:line="240" w:lineRule="auto"/>
        <w:ind w:firstLine="720"/>
        <w:contextualSpacing/>
        <w:jc w:val="both"/>
        <w:rPr>
          <w:rFonts w:ascii="SkolaSerifCnOffc" w:eastAsia="Times New Roman" w:hAnsi="SkolaSerifCnOffc" w:cs="Times New Roman"/>
          <w:bCs/>
          <w:sz w:val="24"/>
          <w:szCs w:val="24"/>
          <w:lang w:val="ru-RU"/>
        </w:rPr>
      </w:pPr>
    </w:p>
    <w:p w14:paraId="401D466F" w14:textId="79719E5E" w:rsidR="00693213" w:rsidRPr="00BF5E52" w:rsidRDefault="00922243" w:rsidP="00922243">
      <w:pPr>
        <w:spacing w:line="360" w:lineRule="auto"/>
        <w:ind w:firstLine="720"/>
        <w:contextualSpacing/>
        <w:rPr>
          <w:rFonts w:ascii="SkolaSerifCnOffc" w:eastAsia="Times New Roman" w:hAnsi="SkolaSerifCnOffc"/>
          <w:noProof/>
          <w:sz w:val="24"/>
          <w:szCs w:val="24"/>
        </w:rPr>
      </w:pPr>
      <w:r w:rsidRPr="00B73EFE">
        <w:rPr>
          <w:rFonts w:ascii="SkolaSerifCnOffc" w:eastAsia="Times New Roman" w:hAnsi="SkolaSerifCnOffc"/>
          <w:noProof/>
          <w:sz w:val="24"/>
          <w:szCs w:val="24"/>
          <w:lang w:val="ru-RU"/>
        </w:rPr>
        <w:lastRenderedPageBreak/>
        <w:t xml:space="preserve">               </w:t>
      </w:r>
      <w:r w:rsidR="001C1C6A" w:rsidRPr="00BF5E52">
        <w:rPr>
          <w:rFonts w:ascii="SkolaSerifCnOffc" w:eastAsia="Times New Roman" w:hAnsi="SkolaSerifCnOffc"/>
          <w:noProof/>
          <w:sz w:val="24"/>
          <w:szCs w:val="24"/>
        </w:rPr>
        <w:drawing>
          <wp:inline distT="0" distB="0" distL="0" distR="0" wp14:anchorId="7C6C9405" wp14:editId="602152C8">
            <wp:extent cx="3983355" cy="4627880"/>
            <wp:effectExtent l="0" t="0" r="0" b="0"/>
            <wp:docPr id="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83355" cy="4627880"/>
                    </a:xfrm>
                    <a:prstGeom prst="rect">
                      <a:avLst/>
                    </a:prstGeom>
                    <a:noFill/>
                    <a:ln>
                      <a:noFill/>
                    </a:ln>
                  </pic:spPr>
                </pic:pic>
              </a:graphicData>
            </a:graphic>
          </wp:inline>
        </w:drawing>
      </w:r>
    </w:p>
    <w:p w14:paraId="3E23E7D7" w14:textId="77777777" w:rsidR="00922243" w:rsidRPr="00BF5E52" w:rsidRDefault="009672FD" w:rsidP="009672FD">
      <w:pPr>
        <w:spacing w:line="360" w:lineRule="auto"/>
        <w:contextualSpacing/>
        <w:jc w:val="center"/>
        <w:rPr>
          <w:rFonts w:ascii="SkolaSerifCnOffc" w:eastAsia="Times New Roman" w:hAnsi="SkolaSerifCnOffc" w:cs="Times New Roman"/>
          <w:bCs/>
          <w:i/>
          <w:iCs/>
          <w:sz w:val="20"/>
          <w:szCs w:val="20"/>
          <w:vertAlign w:val="superscript"/>
        </w:rPr>
      </w:pPr>
      <w:r w:rsidRPr="00BF5E52">
        <w:rPr>
          <w:rFonts w:ascii="SkolaSerifCnOffc" w:eastAsia="Times New Roman" w:hAnsi="SkolaSerifCnOffc" w:cs="Times New Roman"/>
          <w:b/>
          <w:i/>
          <w:iCs/>
          <w:sz w:val="20"/>
          <w:szCs w:val="20"/>
        </w:rPr>
        <w:t xml:space="preserve">         </w:t>
      </w:r>
      <w:r w:rsidR="00922243" w:rsidRPr="00BF5E52">
        <w:rPr>
          <w:rFonts w:ascii="SkolaSerifCnOffc" w:eastAsia="Times New Roman" w:hAnsi="SkolaSerifCnOffc" w:cs="Times New Roman"/>
          <w:b/>
          <w:i/>
          <w:iCs/>
          <w:sz w:val="20"/>
          <w:szCs w:val="20"/>
          <w:lang w:val="mk-MK"/>
        </w:rPr>
        <w:t>Слика</w:t>
      </w:r>
      <w:r w:rsidR="00922243" w:rsidRPr="00BF5E52">
        <w:rPr>
          <w:rFonts w:ascii="SkolaSerifCnOffc" w:eastAsia="Times New Roman" w:hAnsi="SkolaSerifCnOffc" w:cs="Times New Roman"/>
          <w:b/>
          <w:i/>
          <w:iCs/>
          <w:sz w:val="20"/>
          <w:szCs w:val="20"/>
        </w:rPr>
        <w:t xml:space="preserve"> </w:t>
      </w:r>
      <w:r w:rsidR="00D21EB8" w:rsidRPr="00BF5E52">
        <w:rPr>
          <w:rFonts w:ascii="SkolaSerifCnOffc" w:eastAsia="Times New Roman" w:hAnsi="SkolaSerifCnOffc" w:cs="Times New Roman"/>
          <w:b/>
          <w:i/>
          <w:iCs/>
          <w:sz w:val="20"/>
          <w:szCs w:val="20"/>
        </w:rPr>
        <w:t>5</w:t>
      </w:r>
      <w:r w:rsidR="00922243" w:rsidRPr="00BF5E52">
        <w:rPr>
          <w:rFonts w:ascii="SkolaSerifCnOffc" w:eastAsia="Times New Roman" w:hAnsi="SkolaSerifCnOffc" w:cs="Times New Roman"/>
          <w:b/>
          <w:i/>
          <w:iCs/>
          <w:sz w:val="20"/>
          <w:szCs w:val="20"/>
        </w:rPr>
        <w:t xml:space="preserve">. </w:t>
      </w:r>
      <w:r w:rsidR="00922243" w:rsidRPr="00BF5E52">
        <w:rPr>
          <w:rFonts w:ascii="SkolaSerifCnOffc" w:eastAsia="Times New Roman" w:hAnsi="SkolaSerifCnOffc" w:cs="Times New Roman"/>
          <w:bCs/>
          <w:i/>
          <w:iCs/>
          <w:sz w:val="20"/>
          <w:szCs w:val="20"/>
        </w:rPr>
        <w:t>Комплет</w:t>
      </w:r>
      <w:r w:rsidR="00922243" w:rsidRPr="00BF5E52">
        <w:rPr>
          <w:rFonts w:ascii="SkolaSerifCnOffc" w:eastAsia="Times New Roman" w:hAnsi="SkolaSerifCnOffc" w:cs="Times New Roman"/>
          <w:bCs/>
          <w:i/>
          <w:iCs/>
          <w:sz w:val="20"/>
          <w:szCs w:val="20"/>
          <w:lang w:val="mk-MK"/>
        </w:rPr>
        <w:t xml:space="preserve"> за стоматолошки преглед</w:t>
      </w:r>
    </w:p>
    <w:p w14:paraId="028202F1" w14:textId="77777777" w:rsidR="00FF49AC" w:rsidRPr="00BF5E52" w:rsidRDefault="00FF49AC" w:rsidP="0094368F">
      <w:pPr>
        <w:spacing w:after="0" w:line="240" w:lineRule="auto"/>
        <w:contextualSpacing/>
        <w:jc w:val="both"/>
        <w:rPr>
          <w:rFonts w:ascii="SkolaSerifCnOffc" w:hAnsi="SkolaSerifCnOffc" w:cs="Times New Roman"/>
          <w:sz w:val="24"/>
          <w:szCs w:val="24"/>
          <w:shd w:val="clear" w:color="auto" w:fill="FFFFFF"/>
        </w:rPr>
      </w:pPr>
    </w:p>
    <w:p w14:paraId="50B7973D" w14:textId="77777777" w:rsidR="00FF49AC" w:rsidRPr="00BF5E52" w:rsidRDefault="00FF49AC" w:rsidP="007B0FA7">
      <w:pPr>
        <w:spacing w:after="0" w:line="240" w:lineRule="auto"/>
        <w:ind w:firstLine="720"/>
        <w:contextualSpacing/>
        <w:jc w:val="both"/>
        <w:rPr>
          <w:rFonts w:ascii="SkolaSerifCnOffc" w:hAnsi="SkolaSerifCnOffc" w:cs="Times New Roman"/>
          <w:sz w:val="24"/>
          <w:szCs w:val="24"/>
          <w:shd w:val="clear" w:color="auto" w:fill="FFFFFF"/>
        </w:rPr>
      </w:pPr>
    </w:p>
    <w:p w14:paraId="2E31E823" w14:textId="5838BF21" w:rsidR="00E96E98" w:rsidRPr="00BF5E52" w:rsidRDefault="002A5116" w:rsidP="002A5116">
      <w:pPr>
        <w:spacing w:line="360" w:lineRule="auto"/>
        <w:contextualSpacing/>
        <w:jc w:val="both"/>
        <w:rPr>
          <w:rFonts w:ascii="SkolaSerifCnOffc" w:hAnsi="SkolaSerifCnOffc" w:cs="Times New Roman"/>
          <w:b/>
          <w:bCs/>
          <w:i/>
          <w:iCs/>
          <w:sz w:val="24"/>
          <w:szCs w:val="24"/>
          <w:shd w:val="clear" w:color="auto" w:fill="FFFFFF"/>
          <w:vertAlign w:val="superscript"/>
        </w:rPr>
      </w:pPr>
      <w:r w:rsidRPr="00BF5E52">
        <w:rPr>
          <w:rFonts w:ascii="SkolaSerifCnOffc" w:hAnsi="SkolaSerifCnOffc" w:cs="Times New Roman"/>
          <w:b/>
          <w:bCs/>
          <w:sz w:val="24"/>
          <w:szCs w:val="24"/>
          <w:shd w:val="clear" w:color="auto" w:fill="FFFFFF"/>
        </w:rPr>
        <w:t xml:space="preserve">4.5.2 </w:t>
      </w:r>
      <w:r w:rsidR="00FF49AC" w:rsidRPr="00BF5E52">
        <w:rPr>
          <w:rFonts w:ascii="SkolaSerifCnOffc" w:hAnsi="SkolaSerifCnOffc" w:cs="Times New Roman"/>
          <w:b/>
          <w:bCs/>
          <w:sz w:val="24"/>
          <w:szCs w:val="24"/>
          <w:shd w:val="clear" w:color="auto" w:fill="FFFFFF"/>
        </w:rPr>
        <w:t>АРТ</w:t>
      </w:r>
      <w:r w:rsidR="00FF49AC" w:rsidRPr="00BF5E52">
        <w:rPr>
          <w:rFonts w:ascii="SkolaSerifCnOffc" w:hAnsi="SkolaSerifCnOffc" w:cs="Times New Roman"/>
          <w:b/>
          <w:bCs/>
          <w:sz w:val="24"/>
          <w:szCs w:val="24"/>
          <w:shd w:val="clear" w:color="auto" w:fill="FFFFFF"/>
          <w:lang w:val="mk-MK"/>
        </w:rPr>
        <w:t xml:space="preserve">-инструменти </w:t>
      </w:r>
      <w:r w:rsidR="00FF49AC" w:rsidRPr="00BF5E52">
        <w:rPr>
          <w:rFonts w:ascii="SkolaSerifCnOffc" w:hAnsi="SkolaSerifCnOffc" w:cs="Times New Roman"/>
          <w:b/>
          <w:bCs/>
          <w:i/>
          <w:iCs/>
          <w:sz w:val="24"/>
          <w:szCs w:val="24"/>
          <w:shd w:val="clear" w:color="auto" w:fill="FFFFFF"/>
        </w:rPr>
        <w:t xml:space="preserve">(SSWhite </w:t>
      </w:r>
      <w:r w:rsidR="00FF49AC" w:rsidRPr="00BF5E52">
        <w:rPr>
          <w:rFonts w:ascii="SkolaSerifCnOffc" w:eastAsia="Times New Roman" w:hAnsi="SkolaSerifCnOffc" w:cs="Times New Roman"/>
          <w:b/>
          <w:bCs/>
          <w:i/>
          <w:iCs/>
          <w:sz w:val="24"/>
          <w:szCs w:val="24"/>
        </w:rPr>
        <w:t>/ Duflex, Rio de Janeiro, Brazil)</w:t>
      </w:r>
    </w:p>
    <w:p w14:paraId="4BA3638D" w14:textId="77777777" w:rsidR="00EC17F9" w:rsidRPr="00BF5E52" w:rsidRDefault="00EC17F9" w:rsidP="00EC17F9">
      <w:pPr>
        <w:spacing w:line="240" w:lineRule="auto"/>
        <w:ind w:firstLine="720"/>
        <w:contextualSpacing/>
        <w:jc w:val="both"/>
        <w:rPr>
          <w:rFonts w:ascii="SkolaSerifCnOffc" w:hAnsi="SkolaSerifCnOffc" w:cs="Times New Roman"/>
          <w:b/>
          <w:bCs/>
          <w:i/>
          <w:iCs/>
          <w:sz w:val="24"/>
          <w:szCs w:val="24"/>
          <w:shd w:val="clear" w:color="auto" w:fill="FFFFFF"/>
        </w:rPr>
      </w:pPr>
    </w:p>
    <w:p w14:paraId="562EF415" w14:textId="77777777" w:rsidR="00E96E98" w:rsidRPr="00BF5E52" w:rsidRDefault="00E96E98" w:rsidP="002A5116">
      <w:pPr>
        <w:spacing w:line="240" w:lineRule="auto"/>
        <w:ind w:firstLine="720"/>
        <w:contextualSpacing/>
        <w:jc w:val="both"/>
        <w:rPr>
          <w:rFonts w:ascii="SkolaSerifCnOffc" w:eastAsia="Times New Roman" w:hAnsi="SkolaSerifCnOffc" w:cs="Times New Roman"/>
          <w:sz w:val="24"/>
          <w:szCs w:val="24"/>
        </w:rPr>
      </w:pPr>
      <w:r w:rsidRPr="00B73EFE">
        <w:rPr>
          <w:rFonts w:ascii="SkolaSerifCnOffc" w:hAnsi="SkolaSerifCnOffc" w:cs="Times New Roman"/>
          <w:sz w:val="24"/>
          <w:szCs w:val="24"/>
          <w:shd w:val="clear" w:color="auto" w:fill="FFFFFF"/>
          <w:lang w:val="ru-RU"/>
        </w:rPr>
        <w:t xml:space="preserve">АРТ инструментите се: </w:t>
      </w:r>
      <w:r w:rsidRPr="00BF5E52">
        <w:rPr>
          <w:rFonts w:ascii="SkolaSerifCnOffc" w:hAnsi="SkolaSerifCnOffc" w:cs="Times New Roman"/>
          <w:sz w:val="24"/>
          <w:szCs w:val="24"/>
          <w:shd w:val="clear" w:color="auto" w:fill="FFFFFF"/>
          <w:lang w:val="mk-MK"/>
        </w:rPr>
        <w:t xml:space="preserve">инструмент за пристап до емајл или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-отворач</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en-GB"/>
        </w:rPr>
        <w:t>hatchet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екскаватор</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апликатор</w:t>
      </w:r>
      <w:r w:rsidRPr="00B73EFE">
        <w:rPr>
          <w:rFonts w:ascii="SkolaSerifCnOffc" w:hAnsi="SkolaSerifCnOffc" w:cs="Times New Roman"/>
          <w:sz w:val="24"/>
          <w:szCs w:val="24"/>
          <w:shd w:val="clear" w:color="auto" w:fill="FFFFFF"/>
          <w:lang w:val="ru-RU"/>
        </w:rPr>
        <w:t xml:space="preserve"> </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кирета</w:t>
      </w:r>
      <w:r w:rsidR="00CB2404" w:rsidRPr="00B73EFE">
        <w:rPr>
          <w:rFonts w:ascii="SkolaSerifCnOffc" w:eastAsia="Times New Roman" w:hAnsi="SkolaSerifCnOffc" w:cs="Times New Roman"/>
          <w:sz w:val="24"/>
          <w:szCs w:val="24"/>
          <w:vertAlign w:val="superscript"/>
          <w:lang w:val="ru-RU"/>
        </w:rPr>
        <w:t>106</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Слика</w:t>
      </w:r>
      <w:r w:rsidRPr="00BF5E52">
        <w:rPr>
          <w:rFonts w:ascii="SkolaSerifCnOffc" w:eastAsia="Times New Roman" w:hAnsi="SkolaSerifCnOffc" w:cs="Times New Roman"/>
          <w:sz w:val="24"/>
          <w:szCs w:val="24"/>
        </w:rPr>
        <w:t xml:space="preserve"> </w:t>
      </w:r>
      <w:r w:rsidR="00D21EB8" w:rsidRPr="00BF5E52">
        <w:rPr>
          <w:rFonts w:ascii="SkolaSerifCnOffc" w:eastAsia="Times New Roman" w:hAnsi="SkolaSerifCnOffc" w:cs="Times New Roman"/>
          <w:sz w:val="24"/>
          <w:szCs w:val="24"/>
        </w:rPr>
        <w:t>6</w:t>
      </w:r>
      <w:r w:rsidRPr="00BF5E52">
        <w:rPr>
          <w:rFonts w:ascii="SkolaSerifCnOffc" w:eastAsia="Times New Roman" w:hAnsi="SkolaSerifCnOffc" w:cs="Times New Roman"/>
          <w:sz w:val="24"/>
          <w:szCs w:val="24"/>
        </w:rPr>
        <w:t>.</w:t>
      </w:r>
    </w:p>
    <w:p w14:paraId="6256BDFE" w14:textId="77777777" w:rsidR="00EC17F9" w:rsidRPr="00BF5E52" w:rsidRDefault="00EC17F9" w:rsidP="0094368F">
      <w:pPr>
        <w:spacing w:line="360" w:lineRule="auto"/>
        <w:ind w:firstLine="720"/>
        <w:contextualSpacing/>
        <w:jc w:val="both"/>
        <w:rPr>
          <w:rFonts w:ascii="SkolaSerifCnOffc" w:eastAsia="Times New Roman" w:hAnsi="SkolaSerifCnOffc" w:cs="Times New Roman"/>
          <w:sz w:val="24"/>
          <w:szCs w:val="24"/>
        </w:rPr>
      </w:pPr>
    </w:p>
    <w:p w14:paraId="34C3967C" w14:textId="70DDE773" w:rsidR="00EC17F9" w:rsidRPr="00BF5E52" w:rsidRDefault="00EC17F9" w:rsidP="00EC17F9">
      <w:pPr>
        <w:spacing w:line="360" w:lineRule="auto"/>
        <w:contextualSpacing/>
        <w:jc w:val="both"/>
        <w:rPr>
          <w:rFonts w:ascii="SkolaSerifCnOffc" w:hAnsi="SkolaSerifCnOffc"/>
          <w:noProof/>
          <w:sz w:val="24"/>
          <w:szCs w:val="24"/>
          <w:shd w:val="clear" w:color="auto" w:fill="FFFFFF"/>
        </w:rPr>
      </w:pPr>
      <w:r w:rsidRPr="00BF5E52">
        <w:rPr>
          <w:rFonts w:ascii="SkolaSerifCnOffc" w:hAnsi="SkolaSerifCnOffc"/>
          <w:noProof/>
          <w:sz w:val="24"/>
          <w:szCs w:val="24"/>
          <w:shd w:val="clear" w:color="auto" w:fill="FFFFFF"/>
        </w:rPr>
        <w:lastRenderedPageBreak/>
        <w:t xml:space="preserve">        </w:t>
      </w:r>
      <w:r w:rsidR="001C1C6A" w:rsidRPr="00BF5E52">
        <w:rPr>
          <w:rFonts w:ascii="SkolaSerifCnOffc" w:hAnsi="SkolaSerifCnOffc"/>
          <w:noProof/>
          <w:sz w:val="24"/>
          <w:szCs w:val="24"/>
          <w:shd w:val="clear" w:color="auto" w:fill="FFFFFF"/>
        </w:rPr>
        <w:drawing>
          <wp:inline distT="0" distB="0" distL="0" distR="0" wp14:anchorId="6C77904E" wp14:editId="5B9B5377">
            <wp:extent cx="5923915" cy="28784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3915" cy="2878455"/>
                    </a:xfrm>
                    <a:prstGeom prst="rect">
                      <a:avLst/>
                    </a:prstGeom>
                    <a:noFill/>
                    <a:ln>
                      <a:noFill/>
                    </a:ln>
                  </pic:spPr>
                </pic:pic>
              </a:graphicData>
            </a:graphic>
          </wp:inline>
        </w:drawing>
      </w:r>
    </w:p>
    <w:p w14:paraId="4E70EB63" w14:textId="77777777" w:rsidR="00EC17F9" w:rsidRPr="00B73EFE" w:rsidRDefault="00EC17F9" w:rsidP="00EC17F9">
      <w:pPr>
        <w:spacing w:line="360" w:lineRule="auto"/>
        <w:contextualSpacing/>
        <w:jc w:val="center"/>
        <w:rPr>
          <w:rFonts w:ascii="SkolaSerifCnOffc" w:eastAsia="Times New Roman" w:hAnsi="SkolaSerifCnOffc" w:cs="Times New Roman"/>
          <w:i/>
          <w:iCs/>
          <w:sz w:val="20"/>
          <w:szCs w:val="20"/>
          <w:vertAlign w:val="superscript"/>
          <w:lang w:val="ru-RU"/>
        </w:rPr>
      </w:pPr>
      <w:r w:rsidRPr="00BF5E52">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w:t>
      </w:r>
      <w:r w:rsidR="00D21EB8" w:rsidRPr="00B73EFE">
        <w:rPr>
          <w:rFonts w:ascii="SkolaSerifCnOffc" w:eastAsia="Times New Roman" w:hAnsi="SkolaSerifCnOffc" w:cs="Times New Roman"/>
          <w:b/>
          <w:i/>
          <w:iCs/>
          <w:sz w:val="20"/>
          <w:szCs w:val="20"/>
          <w:lang w:val="ru-RU"/>
        </w:rPr>
        <w:t>6</w:t>
      </w:r>
      <w:r w:rsidRPr="00B73EFE">
        <w:rPr>
          <w:rFonts w:ascii="SkolaSerifCnOffc" w:eastAsia="Times New Roman" w:hAnsi="SkolaSerifCnOffc" w:cs="Times New Roman"/>
          <w:b/>
          <w:i/>
          <w:iCs/>
          <w:sz w:val="20"/>
          <w:szCs w:val="20"/>
          <w:lang w:val="ru-RU"/>
        </w:rPr>
        <w:t xml:space="preserve">. </w:t>
      </w:r>
      <w:r w:rsidRPr="00B73EFE">
        <w:rPr>
          <w:rFonts w:ascii="SkolaSerifCnOffc" w:hAnsi="SkolaSerifCnOffc" w:cs="Times New Roman"/>
          <w:i/>
          <w:iCs/>
          <w:sz w:val="20"/>
          <w:szCs w:val="20"/>
          <w:shd w:val="clear" w:color="auto" w:fill="FFFFFF"/>
          <w:lang w:val="ru-RU"/>
        </w:rPr>
        <w:t>АРТ</w:t>
      </w:r>
      <w:r w:rsidRPr="00BF5E52">
        <w:rPr>
          <w:rFonts w:ascii="SkolaSerifCnOffc" w:hAnsi="SkolaSerifCnOffc" w:cs="Times New Roman"/>
          <w:i/>
          <w:iCs/>
          <w:sz w:val="20"/>
          <w:szCs w:val="20"/>
          <w:shd w:val="clear" w:color="auto" w:fill="FFFFFF"/>
          <w:lang w:val="mk-MK"/>
        </w:rPr>
        <w:t>-инструменти</w:t>
      </w:r>
    </w:p>
    <w:p w14:paraId="5D0314B9" w14:textId="77777777" w:rsidR="00E96E98" w:rsidRPr="00B73EFE" w:rsidRDefault="00E96E98" w:rsidP="00EC17F9">
      <w:pPr>
        <w:spacing w:line="240" w:lineRule="auto"/>
        <w:contextualSpacing/>
        <w:jc w:val="both"/>
        <w:rPr>
          <w:rFonts w:ascii="SkolaSerifCnOffc" w:hAnsi="SkolaSerifCnOffc"/>
          <w:noProof/>
          <w:sz w:val="24"/>
          <w:szCs w:val="24"/>
          <w:shd w:val="clear" w:color="auto" w:fill="FFFFFF"/>
          <w:lang w:val="ru-RU"/>
        </w:rPr>
      </w:pPr>
    </w:p>
    <w:p w14:paraId="5A3EDC4A" w14:textId="77777777" w:rsidR="00EC17F9" w:rsidRPr="00B73EFE" w:rsidRDefault="00EC17F9" w:rsidP="00E56EB7">
      <w:pPr>
        <w:spacing w:after="0" w:line="240" w:lineRule="auto"/>
        <w:contextualSpacing/>
        <w:jc w:val="both"/>
        <w:rPr>
          <w:rFonts w:ascii="SkolaSerifCnOffc" w:hAnsi="SkolaSerifCnOffc" w:cs="Times New Roman"/>
          <w:b/>
          <w:bCs/>
          <w:sz w:val="24"/>
          <w:szCs w:val="24"/>
          <w:shd w:val="clear" w:color="auto" w:fill="FFFFFF"/>
          <w:lang w:val="ru-RU"/>
        </w:rPr>
      </w:pPr>
    </w:p>
    <w:p w14:paraId="3895EFFB" w14:textId="77777777" w:rsidR="008115DA" w:rsidRPr="00BF5E52" w:rsidRDefault="00FF49AC" w:rsidP="002A5116">
      <w:pPr>
        <w:spacing w:line="240" w:lineRule="auto"/>
        <w:ind w:firstLine="720"/>
        <w:contextualSpacing/>
        <w:jc w:val="both"/>
        <w:rPr>
          <w:rFonts w:ascii="SkolaSerifCnOffc" w:eastAsia="Times New Roman" w:hAnsi="SkolaSerifCnOffc" w:cs="Times New Roman"/>
          <w:bCs/>
          <w:sz w:val="24"/>
          <w:szCs w:val="24"/>
        </w:rPr>
      </w:pPr>
      <w:r w:rsidRPr="00BF5E52">
        <w:rPr>
          <w:rFonts w:ascii="SkolaSerifCnOffc" w:hAnsi="SkolaSerifCnOffc" w:cs="Times New Roman"/>
          <w:i/>
          <w:iCs/>
          <w:sz w:val="24"/>
          <w:szCs w:val="24"/>
          <w:shd w:val="clear" w:color="auto" w:fill="FFFFFF"/>
          <w:lang w:val="mk-MK"/>
        </w:rPr>
        <w:t xml:space="preserve">Инструмент за пристап до емајл или </w:t>
      </w:r>
      <w:r w:rsidRPr="00B73EFE">
        <w:rPr>
          <w:rFonts w:ascii="SkolaSerifCnOffc" w:hAnsi="SkolaSerifCnOffc" w:cs="Times New Roman"/>
          <w:i/>
          <w:iCs/>
          <w:sz w:val="24"/>
          <w:szCs w:val="24"/>
          <w:shd w:val="clear" w:color="auto" w:fill="FFFFFF"/>
          <w:lang w:val="ru-RU"/>
        </w:rPr>
        <w:t>АРТ</w:t>
      </w:r>
      <w:r w:rsidRPr="00BF5E52">
        <w:rPr>
          <w:rFonts w:ascii="SkolaSerifCnOffc" w:hAnsi="SkolaSerifCnOffc" w:cs="Times New Roman"/>
          <w:i/>
          <w:iCs/>
          <w:sz w:val="24"/>
          <w:szCs w:val="24"/>
          <w:shd w:val="clear" w:color="auto" w:fill="FFFFFF"/>
          <w:lang w:val="mk-MK"/>
        </w:rPr>
        <w:t>-отворач</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Инструментот е специјализиран за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Овој инструмент има два краја</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обата имаат пирамидална форма, секој со четири краја за сечење, што прави овој инструмент да се опише како инструмент со два работни краја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На едниот крај е поголемата, а на другиот помалата пирамида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Користењето зависи од големината на отворот, помалата пирамида беше користена како дел од првиот чекор за проширување на отворот на мали кавитети. За поголеми отвори беше користена поголемата пирамида</w:t>
      </w:r>
      <w:r w:rsidRPr="00BF5E52">
        <w:rPr>
          <w:rFonts w:ascii="SkolaSerifCnOffc" w:hAnsi="SkolaSerifCnOffc" w:cs="Times New Roman"/>
          <w:sz w:val="24"/>
          <w:szCs w:val="24"/>
          <w:shd w:val="clear" w:color="auto" w:fill="FFFFFF"/>
        </w:rPr>
        <w:t>.</w:t>
      </w:r>
      <w:r w:rsidR="0094368F" w:rsidRPr="00BF5E52">
        <w:rPr>
          <w:rFonts w:ascii="SkolaSerifCnOffc" w:eastAsia="Times New Roman" w:hAnsi="SkolaSerifCnOffc" w:cs="Times New Roman"/>
          <w:sz w:val="24"/>
          <w:szCs w:val="24"/>
          <w:vertAlign w:val="superscript"/>
        </w:rPr>
        <w:t xml:space="preserve">107 </w:t>
      </w:r>
      <w:r w:rsidR="0094368F" w:rsidRPr="00BF5E52">
        <w:rPr>
          <w:rFonts w:ascii="SkolaSerifCnOffc" w:eastAsia="Times New Roman" w:hAnsi="SkolaSerifCnOffc" w:cs="Times New Roman"/>
          <w:bCs/>
          <w:sz w:val="24"/>
          <w:szCs w:val="24"/>
          <w:lang w:val="mk-MK"/>
        </w:rPr>
        <w:t>Слика</w:t>
      </w:r>
      <w:r w:rsidR="0094368F" w:rsidRPr="00BF5E52">
        <w:rPr>
          <w:rFonts w:ascii="SkolaSerifCnOffc" w:eastAsia="Times New Roman" w:hAnsi="SkolaSerifCnOffc" w:cs="Times New Roman"/>
          <w:bCs/>
          <w:sz w:val="24"/>
          <w:szCs w:val="24"/>
        </w:rPr>
        <w:t xml:space="preserve"> </w:t>
      </w:r>
      <w:r w:rsidR="00D21EB8" w:rsidRPr="00BF5E52">
        <w:rPr>
          <w:rFonts w:ascii="SkolaSerifCnOffc" w:eastAsia="Times New Roman" w:hAnsi="SkolaSerifCnOffc" w:cs="Times New Roman"/>
          <w:bCs/>
          <w:sz w:val="24"/>
          <w:szCs w:val="24"/>
        </w:rPr>
        <w:t>7</w:t>
      </w:r>
      <w:r w:rsidR="0094368F" w:rsidRPr="00BF5E52">
        <w:rPr>
          <w:rFonts w:ascii="SkolaSerifCnOffc" w:eastAsia="Times New Roman" w:hAnsi="SkolaSerifCnOffc" w:cs="Times New Roman"/>
          <w:bCs/>
          <w:sz w:val="24"/>
          <w:szCs w:val="24"/>
        </w:rPr>
        <w:t>.</w:t>
      </w:r>
    </w:p>
    <w:p w14:paraId="6B2435A4" w14:textId="77777777" w:rsidR="009A4789" w:rsidRPr="00BF5E52" w:rsidRDefault="009A4789" w:rsidP="009A4789">
      <w:pPr>
        <w:spacing w:line="360" w:lineRule="auto"/>
        <w:ind w:firstLine="720"/>
        <w:contextualSpacing/>
        <w:jc w:val="both"/>
        <w:rPr>
          <w:rFonts w:ascii="SkolaSerifCnOffc" w:eastAsia="Times New Roman" w:hAnsi="SkolaSerifCnOffc" w:cs="Times New Roman"/>
          <w:bCs/>
          <w:sz w:val="24"/>
          <w:szCs w:val="24"/>
        </w:rPr>
      </w:pPr>
    </w:p>
    <w:p w14:paraId="672ABD07" w14:textId="60B92124" w:rsidR="009A4789" w:rsidRPr="00BF5E52" w:rsidRDefault="001C1C6A" w:rsidP="009A4789">
      <w:pPr>
        <w:spacing w:line="360" w:lineRule="auto"/>
        <w:contextualSpacing/>
        <w:jc w:val="both"/>
        <w:rPr>
          <w:rFonts w:ascii="SkolaSerifCnOffc" w:hAnsi="SkolaSerifCnOffc"/>
          <w:noProof/>
          <w:sz w:val="24"/>
          <w:szCs w:val="24"/>
          <w:shd w:val="clear" w:color="auto" w:fill="FFFFFF"/>
        </w:rPr>
      </w:pPr>
      <w:r w:rsidRPr="00BF5E52">
        <w:rPr>
          <w:rFonts w:ascii="SkolaSerifCnOffc" w:hAnsi="SkolaSerifCnOffc"/>
          <w:noProof/>
          <w:sz w:val="24"/>
          <w:szCs w:val="24"/>
          <w:shd w:val="clear" w:color="auto" w:fill="FFFFFF"/>
        </w:rPr>
        <w:drawing>
          <wp:inline distT="0" distB="0" distL="0" distR="0" wp14:anchorId="41E7F05B" wp14:editId="3A4769F8">
            <wp:extent cx="5939790" cy="1868805"/>
            <wp:effectExtent l="19050" t="19050" r="3810" b="0"/>
            <wp:docPr id="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1868805"/>
                    </a:xfrm>
                    <a:prstGeom prst="rect">
                      <a:avLst/>
                    </a:prstGeom>
                    <a:noFill/>
                    <a:ln w="3175" cmpd="sng">
                      <a:solidFill>
                        <a:srgbClr val="000000"/>
                      </a:solidFill>
                      <a:miter lim="800000"/>
                      <a:headEnd/>
                      <a:tailEnd/>
                    </a:ln>
                    <a:effectLst/>
                  </pic:spPr>
                </pic:pic>
              </a:graphicData>
            </a:graphic>
          </wp:inline>
        </w:drawing>
      </w:r>
    </w:p>
    <w:p w14:paraId="6DA29779" w14:textId="77777777" w:rsidR="00FF49AC" w:rsidRPr="00B73EFE" w:rsidRDefault="008115DA" w:rsidP="009A4789">
      <w:pPr>
        <w:spacing w:line="360" w:lineRule="auto"/>
        <w:contextualSpacing/>
        <w:jc w:val="center"/>
        <w:rPr>
          <w:rFonts w:ascii="SkolaSerifCnOffc" w:eastAsia="Times New Roman" w:hAnsi="SkolaSerifCnOffc" w:cs="Times New Roman"/>
          <w:bCs/>
          <w:i/>
          <w:iCs/>
          <w:sz w:val="20"/>
          <w:szCs w:val="20"/>
          <w:lang w:val="ru-RU"/>
        </w:rPr>
      </w:pPr>
      <w:r w:rsidRPr="00BF5E52">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w:t>
      </w:r>
      <w:r w:rsidR="00D21EB8" w:rsidRPr="00B73EFE">
        <w:rPr>
          <w:rFonts w:ascii="SkolaSerifCnOffc" w:eastAsia="Times New Roman" w:hAnsi="SkolaSerifCnOffc" w:cs="Times New Roman"/>
          <w:b/>
          <w:i/>
          <w:iCs/>
          <w:sz w:val="20"/>
          <w:szCs w:val="20"/>
          <w:lang w:val="ru-RU"/>
        </w:rPr>
        <w:t>7</w:t>
      </w:r>
      <w:r w:rsidRPr="00B73EFE">
        <w:rPr>
          <w:rFonts w:ascii="SkolaSerifCnOffc" w:eastAsia="Times New Roman" w:hAnsi="SkolaSerifCnOffc" w:cs="Times New Roman"/>
          <w:b/>
          <w:i/>
          <w:iCs/>
          <w:sz w:val="20"/>
          <w:szCs w:val="20"/>
          <w:lang w:val="ru-RU"/>
        </w:rPr>
        <w:t xml:space="preserve">. </w:t>
      </w:r>
      <w:r w:rsidRPr="00BF5E52">
        <w:rPr>
          <w:rFonts w:ascii="SkolaSerifCnOffc" w:hAnsi="SkolaSerifCnOffc" w:cs="Times New Roman"/>
          <w:bCs/>
          <w:i/>
          <w:iCs/>
          <w:sz w:val="20"/>
          <w:szCs w:val="20"/>
          <w:shd w:val="clear" w:color="auto" w:fill="FFFFFF"/>
          <w:lang w:val="mk-MK"/>
        </w:rPr>
        <w:t xml:space="preserve">Инструмент за пристап до емајл или </w:t>
      </w:r>
      <w:r w:rsidRPr="00B73EFE">
        <w:rPr>
          <w:rFonts w:ascii="SkolaSerifCnOffc" w:hAnsi="SkolaSerifCnOffc" w:cs="Times New Roman"/>
          <w:bCs/>
          <w:i/>
          <w:iCs/>
          <w:sz w:val="20"/>
          <w:szCs w:val="20"/>
          <w:shd w:val="clear" w:color="auto" w:fill="FFFFFF"/>
          <w:lang w:val="ru-RU"/>
        </w:rPr>
        <w:t>АРТ</w:t>
      </w:r>
      <w:r w:rsidRPr="00BF5E52">
        <w:rPr>
          <w:rFonts w:ascii="SkolaSerifCnOffc" w:hAnsi="SkolaSerifCnOffc" w:cs="Times New Roman"/>
          <w:bCs/>
          <w:i/>
          <w:iCs/>
          <w:sz w:val="20"/>
          <w:szCs w:val="20"/>
          <w:shd w:val="clear" w:color="auto" w:fill="FFFFFF"/>
          <w:lang w:val="mk-MK"/>
        </w:rPr>
        <w:t>-отворач</w:t>
      </w:r>
    </w:p>
    <w:p w14:paraId="3689E152" w14:textId="77777777" w:rsidR="00D72D96" w:rsidRPr="00BF5E52" w:rsidRDefault="00D72D96" w:rsidP="004F135F">
      <w:pPr>
        <w:spacing w:line="360" w:lineRule="auto"/>
        <w:ind w:firstLine="720"/>
        <w:contextualSpacing/>
        <w:jc w:val="both"/>
        <w:rPr>
          <w:rFonts w:ascii="SkolaSerifCnOffc" w:hAnsi="SkolaSerifCnOffc" w:cs="Times New Roman"/>
          <w:i/>
          <w:iCs/>
          <w:sz w:val="24"/>
          <w:szCs w:val="24"/>
          <w:shd w:val="clear" w:color="auto" w:fill="FFFFFF"/>
          <w:lang w:val="mk-MK"/>
        </w:rPr>
      </w:pPr>
    </w:p>
    <w:p w14:paraId="290E46BA" w14:textId="77777777" w:rsidR="00D72D96" w:rsidRPr="00BF5E52" w:rsidRDefault="00D72D96" w:rsidP="004F135F">
      <w:pPr>
        <w:spacing w:line="360" w:lineRule="auto"/>
        <w:ind w:firstLine="720"/>
        <w:contextualSpacing/>
        <w:jc w:val="both"/>
        <w:rPr>
          <w:rFonts w:ascii="SkolaSerifCnOffc" w:hAnsi="SkolaSerifCnOffc" w:cs="Times New Roman"/>
          <w:i/>
          <w:iCs/>
          <w:sz w:val="24"/>
          <w:szCs w:val="24"/>
          <w:shd w:val="clear" w:color="auto" w:fill="FFFFFF"/>
          <w:lang w:val="mk-MK"/>
        </w:rPr>
      </w:pPr>
    </w:p>
    <w:p w14:paraId="1199E64F" w14:textId="6295D4B6" w:rsidR="00FF49AC" w:rsidRPr="00BF5E52" w:rsidRDefault="00FF49AC" w:rsidP="004F135F">
      <w:pPr>
        <w:spacing w:line="360" w:lineRule="auto"/>
        <w:ind w:firstLine="720"/>
        <w:contextualSpacing/>
        <w:jc w:val="both"/>
        <w:rPr>
          <w:rFonts w:ascii="SkolaSerifCnOffc" w:eastAsia="Times New Roman" w:hAnsi="SkolaSerifCnOffc" w:cs="Times New Roman"/>
          <w:bCs/>
          <w:sz w:val="24"/>
          <w:szCs w:val="24"/>
        </w:rPr>
      </w:pPr>
      <w:r w:rsidRPr="00BF5E52">
        <w:rPr>
          <w:rFonts w:ascii="SkolaSerifCnOffc" w:hAnsi="SkolaSerifCnOffc" w:cs="Times New Roman"/>
          <w:i/>
          <w:iCs/>
          <w:sz w:val="24"/>
          <w:szCs w:val="24"/>
          <w:shd w:val="clear" w:color="auto" w:fill="FFFFFF"/>
          <w:lang w:val="mk-MK"/>
        </w:rPr>
        <w:lastRenderedPageBreak/>
        <w:t xml:space="preserve">Инструмент за проширување на влезот на кавитетот </w:t>
      </w:r>
      <w:r w:rsidRPr="00B73EFE">
        <w:rPr>
          <w:rFonts w:ascii="SkolaSerifCnOffc" w:hAnsi="SkolaSerifCnOffc" w:cs="Times New Roman"/>
          <w:i/>
          <w:iCs/>
          <w:sz w:val="24"/>
          <w:szCs w:val="24"/>
          <w:shd w:val="clear" w:color="auto" w:fill="FFFFFF"/>
          <w:lang w:val="ru-RU"/>
        </w:rPr>
        <w:t>(</w:t>
      </w:r>
      <w:r w:rsidRPr="00BF5E52">
        <w:rPr>
          <w:rFonts w:ascii="SkolaSerifCnOffc" w:hAnsi="SkolaSerifCnOffc" w:cs="Times New Roman"/>
          <w:i/>
          <w:iCs/>
          <w:sz w:val="24"/>
          <w:szCs w:val="24"/>
          <w:shd w:val="clear" w:color="auto" w:fill="FFFFFF"/>
          <w:lang w:val="en-GB"/>
        </w:rPr>
        <w:t>hatchet</w:t>
      </w:r>
      <w:r w:rsidRPr="00B73EFE">
        <w:rPr>
          <w:rFonts w:ascii="SkolaSerifCnOffc" w:hAnsi="SkolaSerifCnOffc" w:cs="Times New Roman"/>
          <w:i/>
          <w:iCs/>
          <w:sz w:val="24"/>
          <w:szCs w:val="24"/>
          <w:shd w:val="clear" w:color="auto" w:fill="FFFFFF"/>
          <w:lang w:val="ru-RU"/>
        </w:rPr>
        <w:t>)</w:t>
      </w:r>
      <w:r w:rsidRPr="00B73EFE">
        <w:rPr>
          <w:rFonts w:ascii="SkolaSerifCnOffc" w:hAnsi="SkolaSerifCnOffc" w:cs="Times New Roman"/>
          <w:shd w:val="clear" w:color="auto" w:fill="FFFFFF"/>
          <w:lang w:val="ru-RU"/>
        </w:rPr>
        <w:t xml:space="preserve">. </w:t>
      </w:r>
      <w:r w:rsidR="0094368F" w:rsidRPr="00BF5E52">
        <w:rPr>
          <w:rFonts w:ascii="SkolaSerifCnOffc" w:eastAsia="Times New Roman" w:hAnsi="SkolaSerifCnOffc" w:cs="Times New Roman"/>
          <w:sz w:val="24"/>
          <w:szCs w:val="24"/>
          <w:vertAlign w:val="superscript"/>
        </w:rPr>
        <w:t xml:space="preserve">107 </w:t>
      </w:r>
      <w:r w:rsidR="0094368F" w:rsidRPr="00BF5E52">
        <w:rPr>
          <w:rFonts w:ascii="SkolaSerifCnOffc" w:eastAsia="Times New Roman" w:hAnsi="SkolaSerifCnOffc" w:cs="Times New Roman"/>
          <w:bCs/>
          <w:sz w:val="24"/>
          <w:szCs w:val="24"/>
          <w:lang w:val="mk-MK"/>
        </w:rPr>
        <w:t>Слика</w:t>
      </w:r>
      <w:r w:rsidR="0094368F" w:rsidRPr="00BF5E52">
        <w:rPr>
          <w:rFonts w:ascii="SkolaSerifCnOffc" w:eastAsia="Times New Roman" w:hAnsi="SkolaSerifCnOffc" w:cs="Times New Roman"/>
          <w:bCs/>
          <w:sz w:val="24"/>
          <w:szCs w:val="24"/>
        </w:rPr>
        <w:t xml:space="preserve"> </w:t>
      </w:r>
      <w:r w:rsidR="00D21EB8" w:rsidRPr="00BF5E52">
        <w:rPr>
          <w:rFonts w:ascii="SkolaSerifCnOffc" w:eastAsia="Times New Roman" w:hAnsi="SkolaSerifCnOffc" w:cs="Times New Roman"/>
          <w:bCs/>
          <w:sz w:val="24"/>
          <w:szCs w:val="24"/>
        </w:rPr>
        <w:t>8</w:t>
      </w:r>
      <w:r w:rsidR="0094368F" w:rsidRPr="00BF5E52">
        <w:rPr>
          <w:rFonts w:ascii="SkolaSerifCnOffc" w:eastAsia="Times New Roman" w:hAnsi="SkolaSerifCnOffc" w:cs="Times New Roman"/>
          <w:bCs/>
          <w:sz w:val="24"/>
          <w:szCs w:val="24"/>
        </w:rPr>
        <w:t>.</w:t>
      </w:r>
    </w:p>
    <w:p w14:paraId="58252729" w14:textId="77777777" w:rsidR="00A43FAF" w:rsidRPr="00BF5E52" w:rsidRDefault="00A43FAF" w:rsidP="0094368F">
      <w:pPr>
        <w:spacing w:line="360" w:lineRule="auto"/>
        <w:ind w:firstLine="720"/>
        <w:contextualSpacing/>
        <w:jc w:val="both"/>
        <w:rPr>
          <w:rFonts w:ascii="SkolaSerifCnOffc" w:eastAsia="Times New Roman" w:hAnsi="SkolaSerifCnOffc" w:cs="Times New Roman"/>
          <w:bCs/>
          <w:sz w:val="24"/>
          <w:szCs w:val="24"/>
        </w:rPr>
      </w:pPr>
    </w:p>
    <w:p w14:paraId="245C2E28" w14:textId="363D8617" w:rsidR="00A43FAF" w:rsidRPr="00BF5E52" w:rsidRDefault="001C1C6A" w:rsidP="00C24FDA">
      <w:pPr>
        <w:spacing w:line="360" w:lineRule="auto"/>
        <w:contextualSpacing/>
        <w:jc w:val="both"/>
        <w:rPr>
          <w:rFonts w:ascii="SkolaSerifCnOffc" w:eastAsia="Times New Roman" w:hAnsi="SkolaSerifCnOffc" w:cs="Times New Roman"/>
          <w:bCs/>
          <w:sz w:val="24"/>
          <w:szCs w:val="24"/>
        </w:rPr>
      </w:pPr>
      <w:r w:rsidRPr="00BF5E52">
        <w:rPr>
          <w:rFonts w:ascii="SkolaSerifCnOffc" w:hAnsi="SkolaSerifCnOffc"/>
          <w:noProof/>
          <w:sz w:val="24"/>
          <w:szCs w:val="24"/>
          <w:shd w:val="clear" w:color="auto" w:fill="FFFFFF"/>
        </w:rPr>
        <w:drawing>
          <wp:inline distT="0" distB="0" distL="0" distR="0" wp14:anchorId="79FC9BD0" wp14:editId="47D7A0B8">
            <wp:extent cx="5947410" cy="2170430"/>
            <wp:effectExtent l="0" t="0" r="0" b="0"/>
            <wp:docPr id="1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7410" cy="2170430"/>
                    </a:xfrm>
                    <a:prstGeom prst="rect">
                      <a:avLst/>
                    </a:prstGeom>
                    <a:noFill/>
                    <a:ln>
                      <a:noFill/>
                    </a:ln>
                  </pic:spPr>
                </pic:pic>
              </a:graphicData>
            </a:graphic>
          </wp:inline>
        </w:drawing>
      </w:r>
    </w:p>
    <w:p w14:paraId="7F637B56" w14:textId="7AAD295C" w:rsidR="00C24FDA" w:rsidRPr="00BF5E52" w:rsidRDefault="00C24FDA" w:rsidP="00D72D96">
      <w:pPr>
        <w:spacing w:line="360" w:lineRule="auto"/>
        <w:contextualSpacing/>
        <w:jc w:val="center"/>
        <w:rPr>
          <w:rFonts w:ascii="SkolaSerifCnOffc" w:hAnsi="SkolaSerifCnOffc" w:cs="Times New Roman"/>
          <w:bCs/>
          <w:i/>
          <w:iCs/>
          <w:sz w:val="20"/>
          <w:szCs w:val="20"/>
          <w:shd w:val="clear" w:color="auto" w:fill="FFFFFF"/>
          <w:lang w:val="mk-MK"/>
        </w:rPr>
      </w:pPr>
      <w:r w:rsidRPr="00BF5E52">
        <w:rPr>
          <w:rFonts w:ascii="SkolaSerifCnOffc" w:eastAsia="Times New Roman" w:hAnsi="SkolaSerifCnOffc" w:cs="Times New Roman"/>
          <w:b/>
          <w:sz w:val="20"/>
          <w:szCs w:val="20"/>
          <w:lang w:val="mk-MK"/>
        </w:rPr>
        <w:t>Слика</w:t>
      </w:r>
      <w:r w:rsidRPr="00B73EFE">
        <w:rPr>
          <w:rFonts w:ascii="SkolaSerifCnOffc" w:eastAsia="Times New Roman" w:hAnsi="SkolaSerifCnOffc" w:cs="Times New Roman"/>
          <w:b/>
          <w:sz w:val="20"/>
          <w:szCs w:val="20"/>
          <w:lang w:val="ru-RU"/>
        </w:rPr>
        <w:t xml:space="preserve"> </w:t>
      </w:r>
      <w:r w:rsidR="00D21EB8" w:rsidRPr="00B73EFE">
        <w:rPr>
          <w:rFonts w:ascii="SkolaSerifCnOffc" w:eastAsia="Times New Roman" w:hAnsi="SkolaSerifCnOffc" w:cs="Times New Roman"/>
          <w:b/>
          <w:sz w:val="20"/>
          <w:szCs w:val="20"/>
          <w:lang w:val="ru-RU"/>
        </w:rPr>
        <w:t>8</w:t>
      </w:r>
      <w:r w:rsidRPr="00B73EFE">
        <w:rPr>
          <w:rFonts w:ascii="SkolaSerifCnOffc" w:eastAsia="Times New Roman" w:hAnsi="SkolaSerifCnOffc" w:cs="Times New Roman"/>
          <w:b/>
          <w:sz w:val="20"/>
          <w:szCs w:val="20"/>
          <w:lang w:val="ru-RU"/>
        </w:rPr>
        <w:t xml:space="preserve">. </w:t>
      </w:r>
      <w:r w:rsidR="00D72D96" w:rsidRPr="00BF5E52">
        <w:rPr>
          <w:rFonts w:ascii="SkolaSerifCnOffc" w:hAnsi="SkolaSerifCnOffc" w:cs="Times New Roman"/>
          <w:bCs/>
          <w:i/>
          <w:iCs/>
          <w:sz w:val="20"/>
          <w:szCs w:val="20"/>
          <w:shd w:val="clear" w:color="auto" w:fill="FFFFFF"/>
          <w:lang w:val="en-GB"/>
        </w:rPr>
        <w:t>H</w:t>
      </w:r>
      <w:r w:rsidRPr="00BF5E52">
        <w:rPr>
          <w:rFonts w:ascii="SkolaSerifCnOffc" w:hAnsi="SkolaSerifCnOffc" w:cs="Times New Roman"/>
          <w:bCs/>
          <w:i/>
          <w:iCs/>
          <w:sz w:val="20"/>
          <w:szCs w:val="20"/>
          <w:shd w:val="clear" w:color="auto" w:fill="FFFFFF"/>
          <w:lang w:val="en-GB"/>
        </w:rPr>
        <w:t>atchet</w:t>
      </w:r>
    </w:p>
    <w:p w14:paraId="267F8509" w14:textId="77777777" w:rsidR="00C24FDA" w:rsidRPr="00BF5E52" w:rsidRDefault="00C24FDA" w:rsidP="0094368F">
      <w:pPr>
        <w:spacing w:line="360" w:lineRule="auto"/>
        <w:ind w:firstLine="720"/>
        <w:contextualSpacing/>
        <w:jc w:val="both"/>
        <w:rPr>
          <w:rFonts w:ascii="SkolaSerifCnOffc" w:hAnsi="SkolaSerifCnOffc" w:cs="Times New Roman"/>
          <w:i/>
          <w:iCs/>
          <w:sz w:val="24"/>
          <w:szCs w:val="24"/>
          <w:shd w:val="clear" w:color="auto" w:fill="FFFFFF"/>
          <w:lang w:val="mk-MK"/>
        </w:rPr>
      </w:pPr>
    </w:p>
    <w:p w14:paraId="051F683D" w14:textId="3614DADB" w:rsidR="00C24FDA" w:rsidRPr="00BF5E52" w:rsidRDefault="00FF49AC" w:rsidP="002A5116">
      <w:pPr>
        <w:spacing w:line="240" w:lineRule="auto"/>
        <w:ind w:firstLine="720"/>
        <w:contextualSpacing/>
        <w:jc w:val="both"/>
        <w:rPr>
          <w:rFonts w:ascii="SkolaSerifCnOffc" w:eastAsia="Times New Roman" w:hAnsi="SkolaSerifCnOffc" w:cs="Times New Roman"/>
          <w:bCs/>
          <w:sz w:val="24"/>
          <w:szCs w:val="24"/>
        </w:rPr>
      </w:pPr>
      <w:r w:rsidRPr="00BF5E52">
        <w:rPr>
          <w:rFonts w:ascii="SkolaSerifCnOffc" w:hAnsi="SkolaSerifCnOffc" w:cs="Times New Roman"/>
          <w:i/>
          <w:iCs/>
          <w:sz w:val="24"/>
          <w:szCs w:val="24"/>
          <w:shd w:val="clear" w:color="auto" w:fill="FFFFFF"/>
          <w:lang w:val="mk-MK"/>
        </w:rPr>
        <w:t>Екскаватор</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Екскаватор</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е специјализиран стоматолошки инструмент што беше користен во процесот на чистење на кавитетот заради отстранување на мекиот распаднат дентин</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Дисковидниот екскаватор</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се покажа како најпрактичен за употреба, а една дополнителна предност е што дисковидните екскаватори постојат во многу различни големини. Конкретно, отстранувањето на мекиот распаднат дентин од кавитетот и од спојот емајл </w:t>
      </w:r>
      <w:r w:rsidRPr="00BF5E52">
        <w:rPr>
          <w:rFonts w:ascii="SkolaSerifCnOffc" w:hAnsi="SkolaSerifCnOffc" w:cs="Calibri"/>
          <w:sz w:val="24"/>
          <w:szCs w:val="24"/>
          <w:shd w:val="clear" w:color="auto" w:fill="FFFFFF"/>
          <w:lang w:val="mk-MK"/>
        </w:rPr>
        <w:t>–</w:t>
      </w:r>
      <w:r w:rsidRPr="00BF5E52">
        <w:rPr>
          <w:rFonts w:ascii="SkolaSerifCnOffc" w:hAnsi="SkolaSerifCnOffc" w:cs="Times New Roman"/>
          <w:sz w:val="24"/>
          <w:szCs w:val="24"/>
          <w:shd w:val="clear" w:color="auto" w:fill="FFFFFF"/>
          <w:lang w:val="mk-MK"/>
        </w:rPr>
        <w:t>дентин под подминиран емајл се вршеше со екскаватор со мали димензии. Со помош на екскаватори со средна и голема големина се отстрануваше мекиот распаднат дентин од големите кавитети</w:t>
      </w:r>
      <w:r w:rsidRPr="00B73EFE">
        <w:rPr>
          <w:rFonts w:ascii="SkolaSerifCnOffc" w:hAnsi="SkolaSerifCnOffc" w:cs="Times New Roman"/>
          <w:sz w:val="24"/>
          <w:szCs w:val="24"/>
          <w:shd w:val="clear" w:color="auto" w:fill="FFFFFF"/>
          <w:lang w:val="ru-RU"/>
        </w:rPr>
        <w:t xml:space="preserve">. </w:t>
      </w:r>
      <w:r w:rsidR="0094368F" w:rsidRPr="00BF5E52">
        <w:rPr>
          <w:rFonts w:ascii="SkolaSerifCnOffc" w:eastAsia="Times New Roman" w:hAnsi="SkolaSerifCnOffc" w:cs="Times New Roman"/>
          <w:sz w:val="24"/>
          <w:szCs w:val="24"/>
          <w:vertAlign w:val="superscript"/>
        </w:rPr>
        <w:t xml:space="preserve">107 </w:t>
      </w:r>
      <w:r w:rsidR="0094368F" w:rsidRPr="00BF5E52">
        <w:rPr>
          <w:rFonts w:ascii="SkolaSerifCnOffc" w:eastAsia="Times New Roman" w:hAnsi="SkolaSerifCnOffc" w:cs="Times New Roman"/>
          <w:bCs/>
          <w:sz w:val="24"/>
          <w:szCs w:val="24"/>
          <w:lang w:val="mk-MK"/>
        </w:rPr>
        <w:t>Слика</w:t>
      </w:r>
      <w:r w:rsidR="0094368F" w:rsidRPr="00BF5E52">
        <w:rPr>
          <w:rFonts w:ascii="SkolaSerifCnOffc" w:eastAsia="Times New Roman" w:hAnsi="SkolaSerifCnOffc" w:cs="Times New Roman"/>
          <w:bCs/>
          <w:sz w:val="24"/>
          <w:szCs w:val="24"/>
        </w:rPr>
        <w:t xml:space="preserve"> </w:t>
      </w:r>
      <w:r w:rsidR="00D21EB8" w:rsidRPr="00BF5E52">
        <w:rPr>
          <w:rFonts w:ascii="SkolaSerifCnOffc" w:eastAsia="Times New Roman" w:hAnsi="SkolaSerifCnOffc" w:cs="Times New Roman"/>
          <w:bCs/>
          <w:sz w:val="24"/>
          <w:szCs w:val="24"/>
        </w:rPr>
        <w:t>9a,</w:t>
      </w:r>
      <w:r w:rsidR="00D21EB8" w:rsidRPr="00BF5E52">
        <w:rPr>
          <w:rFonts w:ascii="SkolaSerifCnOffc" w:hAnsi="SkolaSerifCnOffc"/>
          <w:bCs/>
          <w:sz w:val="24"/>
          <w:szCs w:val="24"/>
          <w:shd w:val="clear" w:color="auto" w:fill="FFFFFF"/>
        </w:rPr>
        <w:t xml:space="preserve"> 9б, 9в</w:t>
      </w:r>
    </w:p>
    <w:p w14:paraId="20EEA7F5" w14:textId="77777777" w:rsidR="009A4789" w:rsidRPr="00BF5E52" w:rsidRDefault="009A4789" w:rsidP="009A4789">
      <w:pPr>
        <w:spacing w:line="360" w:lineRule="auto"/>
        <w:ind w:firstLine="720"/>
        <w:contextualSpacing/>
        <w:jc w:val="both"/>
        <w:rPr>
          <w:rFonts w:ascii="SkolaSerifCnOffc" w:eastAsia="Times New Roman" w:hAnsi="SkolaSerifCnOffc" w:cs="Times New Roman"/>
          <w:bCs/>
          <w:sz w:val="24"/>
          <w:szCs w:val="24"/>
        </w:rPr>
      </w:pPr>
    </w:p>
    <w:p w14:paraId="7EAE1387" w14:textId="1C72DB61" w:rsidR="00C61C7A" w:rsidRPr="00BF5E52" w:rsidRDefault="001C1C6A" w:rsidP="00C61C7A">
      <w:pPr>
        <w:spacing w:line="360" w:lineRule="auto"/>
        <w:jc w:val="both"/>
        <w:rPr>
          <w:rFonts w:ascii="SkolaSerifCnOffc" w:hAnsi="SkolaSerifCnOffc"/>
          <w:sz w:val="24"/>
          <w:szCs w:val="24"/>
          <w:shd w:val="clear" w:color="auto" w:fill="FFFFFF"/>
        </w:rPr>
      </w:pPr>
      <w:r w:rsidRPr="00BF5E52">
        <w:rPr>
          <w:rFonts w:ascii="SkolaSerifCnOffc" w:hAnsi="SkolaSerifCnOffc"/>
          <w:noProof/>
          <w:sz w:val="24"/>
          <w:szCs w:val="24"/>
          <w:shd w:val="clear" w:color="auto" w:fill="FFFFFF"/>
        </w:rPr>
        <w:drawing>
          <wp:inline distT="0" distB="0" distL="0" distR="0" wp14:anchorId="6AF262B6" wp14:editId="203B4280">
            <wp:extent cx="5939790" cy="2011680"/>
            <wp:effectExtent l="0" t="0" r="0" b="0"/>
            <wp:docPr id="1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2011680"/>
                    </a:xfrm>
                    <a:prstGeom prst="rect">
                      <a:avLst/>
                    </a:prstGeom>
                    <a:noFill/>
                    <a:ln>
                      <a:noFill/>
                    </a:ln>
                  </pic:spPr>
                </pic:pic>
              </a:graphicData>
            </a:graphic>
          </wp:inline>
        </w:drawing>
      </w:r>
    </w:p>
    <w:p w14:paraId="773024B7" w14:textId="2F93CC09" w:rsidR="00C61C7A" w:rsidRPr="00BF5E52" w:rsidRDefault="00C61C7A" w:rsidP="00D72D96">
      <w:pPr>
        <w:spacing w:line="360" w:lineRule="auto"/>
        <w:ind w:firstLine="720"/>
        <w:jc w:val="center"/>
        <w:rPr>
          <w:rFonts w:ascii="SkolaSerifCnOffc" w:hAnsi="SkolaSerifCnOffc"/>
          <w:b/>
          <w:bCs/>
          <w:i/>
          <w:iCs/>
          <w:sz w:val="20"/>
          <w:szCs w:val="20"/>
          <w:shd w:val="clear" w:color="auto" w:fill="FFFFFF"/>
        </w:rPr>
      </w:pPr>
      <w:r w:rsidRPr="00BF5E52">
        <w:rPr>
          <w:rFonts w:ascii="SkolaSerifCnOffc" w:eastAsia="Times New Roman" w:hAnsi="SkolaSerifCnOffc" w:cs="Times New Roman"/>
          <w:b/>
          <w:bCs/>
          <w:sz w:val="20"/>
          <w:szCs w:val="20"/>
          <w:lang w:val="mk-MK"/>
        </w:rPr>
        <w:t>Слика</w:t>
      </w:r>
      <w:r w:rsidRPr="00BF5E52">
        <w:rPr>
          <w:rFonts w:ascii="SkolaSerifCnOffc" w:hAnsi="SkolaSerifCnOffc"/>
          <w:b/>
          <w:bCs/>
          <w:sz w:val="20"/>
          <w:szCs w:val="20"/>
          <w:shd w:val="clear" w:color="auto" w:fill="FFFFFF"/>
        </w:rPr>
        <w:t xml:space="preserve"> </w:t>
      </w:r>
      <w:r w:rsidR="00D21EB8" w:rsidRPr="00BF5E52">
        <w:rPr>
          <w:rFonts w:ascii="SkolaSerifCnOffc" w:hAnsi="SkolaSerifCnOffc"/>
          <w:b/>
          <w:bCs/>
          <w:sz w:val="20"/>
          <w:szCs w:val="20"/>
          <w:shd w:val="clear" w:color="auto" w:fill="FFFFFF"/>
        </w:rPr>
        <w:t>9</w:t>
      </w:r>
      <w:r w:rsidR="000F26B4" w:rsidRPr="00BF5E52">
        <w:rPr>
          <w:rFonts w:ascii="SkolaSerifCnOffc" w:hAnsi="SkolaSerifCnOffc"/>
          <w:b/>
          <w:bCs/>
          <w:sz w:val="20"/>
          <w:szCs w:val="20"/>
          <w:shd w:val="clear" w:color="auto" w:fill="FFFFFF"/>
        </w:rPr>
        <w:t>а.</w:t>
      </w:r>
      <w:r w:rsidRPr="00BF5E52">
        <w:rPr>
          <w:rFonts w:ascii="SkolaSerifCnOffc" w:hAnsi="SkolaSerifCnOffc"/>
          <w:b/>
          <w:bCs/>
          <w:sz w:val="20"/>
          <w:szCs w:val="20"/>
          <w:shd w:val="clear" w:color="auto" w:fill="FFFFFF"/>
        </w:rPr>
        <w:t xml:space="preserve"> </w:t>
      </w:r>
      <w:r w:rsidR="000F26B4" w:rsidRPr="00BF5E52">
        <w:rPr>
          <w:rFonts w:ascii="SkolaSerifCnOffc" w:hAnsi="SkolaSerifCnOffc" w:cs="Times New Roman"/>
          <w:i/>
          <w:iCs/>
          <w:sz w:val="20"/>
          <w:szCs w:val="20"/>
          <w:shd w:val="clear" w:color="auto" w:fill="FFFFFF"/>
          <w:lang w:val="mk-MK"/>
        </w:rPr>
        <w:t>Екскаватор</w:t>
      </w:r>
      <w:r w:rsidRPr="00BF5E52">
        <w:rPr>
          <w:rFonts w:ascii="SkolaSerifCnOffc" w:hAnsi="SkolaSerifCnOffc"/>
          <w:i/>
          <w:iCs/>
          <w:sz w:val="20"/>
          <w:szCs w:val="20"/>
          <w:shd w:val="clear" w:color="auto" w:fill="FFFFFF"/>
        </w:rPr>
        <w:t xml:space="preserve"> 1 - </w:t>
      </w:r>
      <w:r w:rsidR="000F26B4" w:rsidRPr="00BF5E52">
        <w:rPr>
          <w:rFonts w:ascii="SkolaSerifCnOffc" w:hAnsi="SkolaSerifCnOffc"/>
          <w:i/>
          <w:iCs/>
          <w:sz w:val="20"/>
          <w:szCs w:val="20"/>
          <w:shd w:val="clear" w:color="auto" w:fill="FFFFFF"/>
        </w:rPr>
        <w:t>мали</w:t>
      </w:r>
    </w:p>
    <w:p w14:paraId="0CFD784B" w14:textId="3A95DB9D" w:rsidR="00C61C7A" w:rsidRPr="00BF5E52" w:rsidRDefault="001C1C6A" w:rsidP="00C61C7A">
      <w:pPr>
        <w:spacing w:line="360" w:lineRule="auto"/>
        <w:rPr>
          <w:rFonts w:ascii="SkolaSerifCnOffc" w:hAnsi="SkolaSerifCnOffc"/>
          <w:b/>
          <w:bCs/>
          <w:sz w:val="24"/>
          <w:szCs w:val="24"/>
          <w:shd w:val="clear" w:color="auto" w:fill="FFFFFF"/>
        </w:rPr>
      </w:pPr>
      <w:r w:rsidRPr="00BF5E52">
        <w:rPr>
          <w:rFonts w:ascii="SkolaSerifCnOffc" w:hAnsi="SkolaSerifCnOffc"/>
          <w:b/>
          <w:noProof/>
          <w:sz w:val="24"/>
          <w:szCs w:val="24"/>
          <w:shd w:val="clear" w:color="auto" w:fill="FFFFFF"/>
        </w:rPr>
        <w:lastRenderedPageBreak/>
        <w:drawing>
          <wp:inline distT="0" distB="0" distL="0" distR="0" wp14:anchorId="6FC1CC89" wp14:editId="1D896289">
            <wp:extent cx="5939790" cy="2178685"/>
            <wp:effectExtent l="0" t="0" r="0" b="0"/>
            <wp:docPr id="1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2178685"/>
                    </a:xfrm>
                    <a:prstGeom prst="rect">
                      <a:avLst/>
                    </a:prstGeom>
                    <a:noFill/>
                    <a:ln>
                      <a:noFill/>
                    </a:ln>
                  </pic:spPr>
                </pic:pic>
              </a:graphicData>
            </a:graphic>
          </wp:inline>
        </w:drawing>
      </w:r>
    </w:p>
    <w:p w14:paraId="72FC99CD" w14:textId="7D67297C" w:rsidR="00C61C7A" w:rsidRPr="00BF5E52" w:rsidRDefault="00C61C7A" w:rsidP="00D72D96">
      <w:pPr>
        <w:spacing w:line="360" w:lineRule="auto"/>
        <w:ind w:firstLine="720"/>
        <w:jc w:val="center"/>
        <w:rPr>
          <w:rFonts w:ascii="SkolaSerifCnOffc" w:hAnsi="SkolaSerifCnOffc"/>
          <w:i/>
          <w:iCs/>
          <w:sz w:val="20"/>
          <w:szCs w:val="20"/>
          <w:shd w:val="clear" w:color="auto" w:fill="FFFFFF"/>
        </w:rPr>
      </w:pPr>
      <w:r w:rsidRPr="00BF5E52">
        <w:rPr>
          <w:rFonts w:ascii="SkolaSerifCnOffc" w:eastAsia="Times New Roman" w:hAnsi="SkolaSerifCnOffc" w:cs="Times New Roman"/>
          <w:b/>
          <w:bCs/>
          <w:i/>
          <w:iCs/>
          <w:sz w:val="20"/>
          <w:szCs w:val="20"/>
          <w:lang w:val="mk-MK"/>
        </w:rPr>
        <w:t>Слика</w:t>
      </w:r>
      <w:r w:rsidRPr="00BF5E52">
        <w:rPr>
          <w:rFonts w:ascii="SkolaSerifCnOffc" w:hAnsi="SkolaSerifCnOffc"/>
          <w:b/>
          <w:bCs/>
          <w:i/>
          <w:iCs/>
          <w:sz w:val="20"/>
          <w:szCs w:val="20"/>
          <w:shd w:val="clear" w:color="auto" w:fill="FFFFFF"/>
        </w:rPr>
        <w:t xml:space="preserve"> </w:t>
      </w:r>
      <w:r w:rsidR="00D21EB8" w:rsidRPr="00BF5E52">
        <w:rPr>
          <w:rFonts w:ascii="SkolaSerifCnOffc" w:hAnsi="SkolaSerifCnOffc"/>
          <w:b/>
          <w:bCs/>
          <w:i/>
          <w:iCs/>
          <w:sz w:val="20"/>
          <w:szCs w:val="20"/>
          <w:shd w:val="clear" w:color="auto" w:fill="FFFFFF"/>
        </w:rPr>
        <w:t>9</w:t>
      </w:r>
      <w:r w:rsidR="000F26B4" w:rsidRPr="00BF5E52">
        <w:rPr>
          <w:rFonts w:ascii="SkolaSerifCnOffc" w:hAnsi="SkolaSerifCnOffc"/>
          <w:b/>
          <w:bCs/>
          <w:i/>
          <w:iCs/>
          <w:sz w:val="20"/>
          <w:szCs w:val="20"/>
          <w:shd w:val="clear" w:color="auto" w:fill="FFFFFF"/>
        </w:rPr>
        <w:t>б</w:t>
      </w:r>
      <w:r w:rsidRPr="00BF5E52">
        <w:rPr>
          <w:rFonts w:ascii="SkolaSerifCnOffc" w:hAnsi="SkolaSerifCnOffc"/>
          <w:b/>
          <w:bCs/>
          <w:i/>
          <w:iCs/>
          <w:sz w:val="20"/>
          <w:szCs w:val="20"/>
          <w:shd w:val="clear" w:color="auto" w:fill="FFFFFF"/>
        </w:rPr>
        <w:t xml:space="preserve">. </w:t>
      </w:r>
      <w:r w:rsidR="000F26B4" w:rsidRPr="00BF5E52">
        <w:rPr>
          <w:rFonts w:ascii="SkolaSerifCnOffc" w:hAnsi="SkolaSerifCnOffc" w:cs="Times New Roman"/>
          <w:i/>
          <w:iCs/>
          <w:sz w:val="20"/>
          <w:szCs w:val="20"/>
          <w:shd w:val="clear" w:color="auto" w:fill="FFFFFF"/>
          <w:lang w:val="mk-MK"/>
        </w:rPr>
        <w:t>Екскаватор</w:t>
      </w:r>
      <w:r w:rsidRPr="00BF5E52">
        <w:rPr>
          <w:rFonts w:ascii="SkolaSerifCnOffc" w:hAnsi="SkolaSerifCnOffc"/>
          <w:i/>
          <w:iCs/>
          <w:sz w:val="20"/>
          <w:szCs w:val="20"/>
          <w:shd w:val="clear" w:color="auto" w:fill="FFFFFF"/>
        </w:rPr>
        <w:t xml:space="preserve"> 2 </w:t>
      </w:r>
      <w:r w:rsidR="00D72D96" w:rsidRPr="00BF5E52">
        <w:rPr>
          <w:rFonts w:ascii="SkolaSerifCnOffc" w:hAnsi="SkolaSerifCnOffc"/>
          <w:i/>
          <w:iCs/>
          <w:sz w:val="20"/>
          <w:szCs w:val="20"/>
          <w:shd w:val="clear" w:color="auto" w:fill="FFFFFF"/>
        </w:rPr>
        <w:t>–</w:t>
      </w:r>
      <w:r w:rsidRPr="00BF5E52">
        <w:rPr>
          <w:rFonts w:ascii="SkolaSerifCnOffc" w:hAnsi="SkolaSerifCnOffc"/>
          <w:i/>
          <w:iCs/>
          <w:sz w:val="20"/>
          <w:szCs w:val="20"/>
          <w:shd w:val="clear" w:color="auto" w:fill="FFFFFF"/>
        </w:rPr>
        <w:t xml:space="preserve"> </w:t>
      </w:r>
      <w:r w:rsidR="000F26B4" w:rsidRPr="00BF5E52">
        <w:rPr>
          <w:rFonts w:ascii="SkolaSerifCnOffc" w:hAnsi="SkolaSerifCnOffc"/>
          <w:i/>
          <w:iCs/>
          <w:sz w:val="20"/>
          <w:szCs w:val="20"/>
          <w:shd w:val="clear" w:color="auto" w:fill="FFFFFF"/>
        </w:rPr>
        <w:t>средна</w:t>
      </w:r>
    </w:p>
    <w:p w14:paraId="78F4CFF4" w14:textId="79AF8111" w:rsidR="00D72D96" w:rsidRPr="00BF5E52" w:rsidRDefault="00D72D96" w:rsidP="00D72D96">
      <w:pPr>
        <w:spacing w:line="360" w:lineRule="auto"/>
        <w:ind w:firstLine="720"/>
        <w:jc w:val="center"/>
        <w:rPr>
          <w:rFonts w:ascii="SkolaSerifCnOffc" w:hAnsi="SkolaSerifCnOffc"/>
          <w:i/>
          <w:iCs/>
          <w:sz w:val="20"/>
          <w:szCs w:val="20"/>
          <w:shd w:val="clear" w:color="auto" w:fill="FFFFFF"/>
        </w:rPr>
      </w:pPr>
    </w:p>
    <w:p w14:paraId="5CF74F4D" w14:textId="77777777" w:rsidR="00D72D96" w:rsidRPr="00BF5E52" w:rsidRDefault="00D72D96" w:rsidP="00D72D96">
      <w:pPr>
        <w:spacing w:line="360" w:lineRule="auto"/>
        <w:ind w:firstLine="720"/>
        <w:jc w:val="center"/>
        <w:rPr>
          <w:rFonts w:ascii="SkolaSerifCnOffc" w:hAnsi="SkolaSerifCnOffc"/>
          <w:b/>
          <w:bCs/>
          <w:i/>
          <w:iCs/>
          <w:sz w:val="20"/>
          <w:szCs w:val="20"/>
          <w:shd w:val="clear" w:color="auto" w:fill="FFFFFF"/>
        </w:rPr>
      </w:pPr>
    </w:p>
    <w:p w14:paraId="5FA55564" w14:textId="7C230EB7" w:rsidR="00C61C7A" w:rsidRPr="00BF5E52" w:rsidRDefault="001C1C6A" w:rsidP="00C61C7A">
      <w:pPr>
        <w:spacing w:line="360" w:lineRule="auto"/>
        <w:rPr>
          <w:rFonts w:ascii="SkolaSerifCnOffc" w:hAnsi="SkolaSerifCnOffc"/>
          <w:b/>
          <w:bCs/>
          <w:sz w:val="24"/>
          <w:szCs w:val="24"/>
          <w:shd w:val="clear" w:color="auto" w:fill="FFFFFF"/>
        </w:rPr>
      </w:pPr>
      <w:r w:rsidRPr="00BF5E52">
        <w:rPr>
          <w:rFonts w:ascii="SkolaSerifCnOffc" w:hAnsi="SkolaSerifCnOffc"/>
          <w:b/>
          <w:noProof/>
          <w:sz w:val="24"/>
          <w:szCs w:val="24"/>
          <w:shd w:val="clear" w:color="auto" w:fill="FFFFFF"/>
        </w:rPr>
        <w:drawing>
          <wp:inline distT="0" distB="0" distL="0" distR="0" wp14:anchorId="78D09DAD" wp14:editId="44D36052">
            <wp:extent cx="5947410" cy="2170430"/>
            <wp:effectExtent l="0" t="0" r="0" b="0"/>
            <wp:docPr id="1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7410" cy="2170430"/>
                    </a:xfrm>
                    <a:prstGeom prst="rect">
                      <a:avLst/>
                    </a:prstGeom>
                    <a:noFill/>
                    <a:ln>
                      <a:noFill/>
                    </a:ln>
                  </pic:spPr>
                </pic:pic>
              </a:graphicData>
            </a:graphic>
          </wp:inline>
        </w:drawing>
      </w:r>
    </w:p>
    <w:p w14:paraId="64C9CA59" w14:textId="77777777" w:rsidR="00C61C7A" w:rsidRPr="00B73EFE" w:rsidRDefault="00C61C7A" w:rsidP="00C61C7A">
      <w:pPr>
        <w:spacing w:line="360" w:lineRule="auto"/>
        <w:ind w:firstLine="720"/>
        <w:jc w:val="center"/>
        <w:rPr>
          <w:rFonts w:ascii="SkolaSerifCnOffc" w:hAnsi="SkolaSerifCnOffc"/>
          <w:bCs/>
          <w:i/>
          <w:iCs/>
          <w:sz w:val="20"/>
          <w:szCs w:val="20"/>
          <w:shd w:val="clear" w:color="auto" w:fill="FFFFFF"/>
          <w:lang w:val="ru-RU"/>
        </w:rPr>
      </w:pPr>
      <w:r w:rsidRPr="00BF5E52">
        <w:rPr>
          <w:rFonts w:ascii="SkolaSerifCnOffc" w:eastAsia="Times New Roman" w:hAnsi="SkolaSerifCnOffc" w:cs="Times New Roman"/>
          <w:b/>
          <w:i/>
          <w:iCs/>
          <w:sz w:val="20"/>
          <w:szCs w:val="20"/>
          <w:lang w:val="mk-MK"/>
        </w:rPr>
        <w:t>Слика</w:t>
      </w:r>
      <w:r w:rsidRPr="00B73EFE">
        <w:rPr>
          <w:rFonts w:ascii="SkolaSerifCnOffc" w:hAnsi="SkolaSerifCnOffc"/>
          <w:b/>
          <w:i/>
          <w:iCs/>
          <w:sz w:val="20"/>
          <w:szCs w:val="20"/>
          <w:shd w:val="clear" w:color="auto" w:fill="FFFFFF"/>
          <w:lang w:val="ru-RU"/>
        </w:rPr>
        <w:t xml:space="preserve"> </w:t>
      </w:r>
      <w:r w:rsidR="00D21EB8" w:rsidRPr="00B73EFE">
        <w:rPr>
          <w:rFonts w:ascii="SkolaSerifCnOffc" w:hAnsi="SkolaSerifCnOffc"/>
          <w:b/>
          <w:i/>
          <w:iCs/>
          <w:sz w:val="20"/>
          <w:szCs w:val="20"/>
          <w:shd w:val="clear" w:color="auto" w:fill="FFFFFF"/>
          <w:lang w:val="ru-RU"/>
        </w:rPr>
        <w:t>9</w:t>
      </w:r>
      <w:r w:rsidR="000F26B4" w:rsidRPr="00B73EFE">
        <w:rPr>
          <w:rFonts w:ascii="SkolaSerifCnOffc" w:hAnsi="SkolaSerifCnOffc"/>
          <w:b/>
          <w:i/>
          <w:iCs/>
          <w:sz w:val="20"/>
          <w:szCs w:val="20"/>
          <w:shd w:val="clear" w:color="auto" w:fill="FFFFFF"/>
          <w:lang w:val="ru-RU"/>
        </w:rPr>
        <w:t>в</w:t>
      </w:r>
      <w:r w:rsidRPr="00B73EFE">
        <w:rPr>
          <w:rFonts w:ascii="SkolaSerifCnOffc" w:hAnsi="SkolaSerifCnOffc"/>
          <w:b/>
          <w:i/>
          <w:iCs/>
          <w:sz w:val="20"/>
          <w:szCs w:val="20"/>
          <w:shd w:val="clear" w:color="auto" w:fill="FFFFFF"/>
          <w:lang w:val="ru-RU"/>
        </w:rPr>
        <w:t xml:space="preserve">. </w:t>
      </w:r>
      <w:r w:rsidR="000F26B4" w:rsidRPr="00BF5E52">
        <w:rPr>
          <w:rFonts w:ascii="SkolaSerifCnOffc" w:hAnsi="SkolaSerifCnOffc" w:cs="Times New Roman"/>
          <w:bCs/>
          <w:i/>
          <w:iCs/>
          <w:sz w:val="20"/>
          <w:szCs w:val="20"/>
          <w:shd w:val="clear" w:color="auto" w:fill="FFFFFF"/>
          <w:lang w:val="mk-MK"/>
        </w:rPr>
        <w:t>Екскаватор</w:t>
      </w:r>
      <w:r w:rsidRPr="00B73EFE">
        <w:rPr>
          <w:rFonts w:ascii="SkolaSerifCnOffc" w:hAnsi="SkolaSerifCnOffc"/>
          <w:bCs/>
          <w:i/>
          <w:iCs/>
          <w:sz w:val="20"/>
          <w:szCs w:val="20"/>
          <w:shd w:val="clear" w:color="auto" w:fill="FFFFFF"/>
          <w:lang w:val="ru-RU"/>
        </w:rPr>
        <w:t xml:space="preserve"> 3 – </w:t>
      </w:r>
      <w:r w:rsidR="000F26B4" w:rsidRPr="00B73EFE">
        <w:rPr>
          <w:rFonts w:ascii="SkolaSerifCnOffc" w:hAnsi="SkolaSerifCnOffc"/>
          <w:bCs/>
          <w:i/>
          <w:iCs/>
          <w:sz w:val="20"/>
          <w:szCs w:val="20"/>
          <w:shd w:val="clear" w:color="auto" w:fill="FFFFFF"/>
          <w:lang w:val="ru-RU"/>
        </w:rPr>
        <w:t>голема</w:t>
      </w:r>
    </w:p>
    <w:p w14:paraId="2AEF00A6" w14:textId="464B1490" w:rsidR="0094368F" w:rsidRPr="00B73EFE" w:rsidRDefault="0094368F" w:rsidP="00E56EB7">
      <w:pPr>
        <w:spacing w:after="0" w:line="240" w:lineRule="auto"/>
        <w:contextualSpacing/>
        <w:jc w:val="both"/>
        <w:rPr>
          <w:rFonts w:ascii="SkolaSerifCnOffc" w:eastAsia="Times New Roman" w:hAnsi="SkolaSerifCnOffc" w:cs="Times New Roman"/>
          <w:bCs/>
          <w:sz w:val="24"/>
          <w:szCs w:val="24"/>
          <w:lang w:val="ru-RU"/>
        </w:rPr>
      </w:pPr>
    </w:p>
    <w:p w14:paraId="4960BF30" w14:textId="77777777" w:rsidR="00E56EB7" w:rsidRPr="00B73EFE" w:rsidRDefault="00E56EB7" w:rsidP="00E56EB7">
      <w:pPr>
        <w:spacing w:after="0" w:line="240" w:lineRule="auto"/>
        <w:contextualSpacing/>
        <w:jc w:val="both"/>
        <w:rPr>
          <w:rFonts w:ascii="SkolaSerifCnOffc" w:eastAsia="Times New Roman" w:hAnsi="SkolaSerifCnOffc" w:cs="Times New Roman"/>
          <w:bCs/>
          <w:sz w:val="24"/>
          <w:szCs w:val="24"/>
          <w:lang w:val="ru-RU"/>
        </w:rPr>
      </w:pPr>
    </w:p>
    <w:p w14:paraId="2DF89B5A" w14:textId="77777777" w:rsidR="005276BC" w:rsidRPr="00BF5E52" w:rsidRDefault="00FF49AC" w:rsidP="00D72D96">
      <w:pPr>
        <w:spacing w:line="240" w:lineRule="auto"/>
        <w:ind w:firstLine="720"/>
        <w:contextualSpacing/>
        <w:jc w:val="both"/>
        <w:rPr>
          <w:rFonts w:ascii="SkolaSerifCnOffc" w:eastAsia="Times New Roman" w:hAnsi="SkolaSerifCnOffc" w:cs="Times New Roman"/>
          <w:bCs/>
          <w:sz w:val="24"/>
          <w:szCs w:val="24"/>
        </w:rPr>
      </w:pPr>
      <w:r w:rsidRPr="00BF5E52">
        <w:rPr>
          <w:rFonts w:ascii="SkolaSerifCnOffc" w:hAnsi="SkolaSerifCnOffc" w:cs="Times New Roman"/>
          <w:i/>
          <w:iCs/>
          <w:sz w:val="24"/>
          <w:szCs w:val="24"/>
          <w:shd w:val="clear" w:color="auto" w:fill="FFFFFF"/>
          <w:lang w:val="mk-MK"/>
        </w:rPr>
        <w:t>Апликатор</w:t>
      </w:r>
      <w:r w:rsidRPr="00B73EFE">
        <w:rPr>
          <w:rFonts w:ascii="SkolaSerifCnOffc" w:hAnsi="SkolaSerifCnOffc" w:cs="Times New Roman"/>
          <w:i/>
          <w:iCs/>
          <w:sz w:val="24"/>
          <w:szCs w:val="24"/>
          <w:shd w:val="clear" w:color="auto" w:fill="FFFFFF"/>
          <w:lang w:val="ru-RU"/>
        </w:rPr>
        <w:t xml:space="preserve"> </w:t>
      </w:r>
      <w:r w:rsidRPr="00B73EFE">
        <w:rPr>
          <w:rFonts w:ascii="SkolaSerifCnOffc" w:eastAsia="Times New Roman" w:hAnsi="SkolaSerifCnOffc" w:cs="Times New Roman"/>
          <w:i/>
          <w:iCs/>
          <w:sz w:val="24"/>
          <w:szCs w:val="24"/>
          <w:lang w:val="ru-RU"/>
        </w:rPr>
        <w:t xml:space="preserve">/ </w:t>
      </w:r>
      <w:r w:rsidRPr="00BF5E52">
        <w:rPr>
          <w:rFonts w:ascii="SkolaSerifCnOffc" w:eastAsia="Times New Roman" w:hAnsi="SkolaSerifCnOffc" w:cs="Times New Roman"/>
          <w:i/>
          <w:iCs/>
          <w:sz w:val="24"/>
          <w:szCs w:val="24"/>
          <w:lang w:val="mk-MK"/>
        </w:rPr>
        <w:t>кирета</w:t>
      </w:r>
      <w:r w:rsidRPr="00B73EFE">
        <w:rPr>
          <w:rFonts w:ascii="SkolaSerifCnOffc" w:eastAsia="Times New Roman" w:hAnsi="SkolaSerifCnOffc" w:cs="Times New Roman"/>
          <w:i/>
          <w:iCs/>
          <w:sz w:val="24"/>
          <w:szCs w:val="24"/>
          <w:lang w:val="ru-RU"/>
        </w:rPr>
        <w:t xml:space="preserve">. </w:t>
      </w:r>
      <w:r w:rsidRPr="00BF5E52">
        <w:rPr>
          <w:rFonts w:ascii="SkolaSerifCnOffc" w:eastAsia="Times New Roman" w:hAnsi="SkolaSerifCnOffc" w:cs="Times New Roman"/>
          <w:sz w:val="24"/>
          <w:szCs w:val="24"/>
          <w:lang w:val="mk-MK"/>
        </w:rPr>
        <w:t xml:space="preserve">Ова е многу практичен инструмент затоа што неговите два краја се користеа како инструмент за аплицирање и отстранување. Крајот што има заоблен работен врв се користеше за позиционирање на рачно мешаниот </w:t>
      </w:r>
      <w:r w:rsidRPr="00BF5E52">
        <w:rPr>
          <w:rFonts w:ascii="SkolaSerifCnOffc" w:eastAsia="Times New Roman" w:hAnsi="SkolaSerifCnOffc" w:cs="Times New Roman"/>
          <w:sz w:val="24"/>
          <w:szCs w:val="24"/>
        </w:rPr>
        <w:t>HVGIC</w:t>
      </w:r>
      <w:r w:rsidRPr="00BF5E52">
        <w:rPr>
          <w:rFonts w:ascii="SkolaSerifCnOffc" w:eastAsia="Times New Roman" w:hAnsi="SkolaSerifCnOffc" w:cs="Times New Roman"/>
          <w:sz w:val="24"/>
          <w:szCs w:val="24"/>
          <w:lang w:val="mk-MK"/>
        </w:rPr>
        <w:t>-реставративен материјал во кавитетот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Киретниот крај се состоеше од плоснат и изострен раб, а се користеше за отстранување на вишокот на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HVGIC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и за обликување на реставрацијата</w:t>
      </w:r>
      <w:r w:rsidRPr="00B73EFE">
        <w:rPr>
          <w:rFonts w:ascii="SkolaSerifCnOffc" w:eastAsia="Times New Roman" w:hAnsi="SkolaSerifCnOffc" w:cs="Times New Roman"/>
          <w:sz w:val="24"/>
          <w:szCs w:val="24"/>
          <w:lang w:val="ru-RU"/>
        </w:rPr>
        <w:t xml:space="preserve">. </w:t>
      </w:r>
      <w:r w:rsidR="0094368F" w:rsidRPr="00BF5E52">
        <w:rPr>
          <w:rFonts w:ascii="SkolaSerifCnOffc" w:eastAsia="Times New Roman" w:hAnsi="SkolaSerifCnOffc" w:cs="Times New Roman"/>
          <w:sz w:val="24"/>
          <w:szCs w:val="24"/>
          <w:vertAlign w:val="superscript"/>
        </w:rPr>
        <w:t xml:space="preserve">107 </w:t>
      </w:r>
      <w:r w:rsidR="0094368F" w:rsidRPr="00BF5E52">
        <w:rPr>
          <w:rFonts w:ascii="SkolaSerifCnOffc" w:eastAsia="Times New Roman" w:hAnsi="SkolaSerifCnOffc" w:cs="Times New Roman"/>
          <w:bCs/>
          <w:sz w:val="24"/>
          <w:szCs w:val="24"/>
          <w:lang w:val="mk-MK"/>
        </w:rPr>
        <w:t>Слика</w:t>
      </w:r>
      <w:r w:rsidR="0094368F" w:rsidRPr="00BF5E52">
        <w:rPr>
          <w:rFonts w:ascii="SkolaSerifCnOffc" w:eastAsia="Times New Roman" w:hAnsi="SkolaSerifCnOffc" w:cs="Times New Roman"/>
          <w:bCs/>
          <w:sz w:val="24"/>
          <w:szCs w:val="24"/>
        </w:rPr>
        <w:t xml:space="preserve"> </w:t>
      </w:r>
      <w:r w:rsidR="0053705B" w:rsidRPr="00BF5E52">
        <w:rPr>
          <w:rFonts w:ascii="SkolaSerifCnOffc" w:eastAsia="Times New Roman" w:hAnsi="SkolaSerifCnOffc" w:cs="Times New Roman"/>
          <w:bCs/>
          <w:sz w:val="24"/>
          <w:szCs w:val="24"/>
        </w:rPr>
        <w:t>10</w:t>
      </w:r>
      <w:r w:rsidR="0094368F" w:rsidRPr="00BF5E52">
        <w:rPr>
          <w:rFonts w:ascii="SkolaSerifCnOffc" w:eastAsia="Times New Roman" w:hAnsi="SkolaSerifCnOffc" w:cs="Times New Roman"/>
          <w:bCs/>
          <w:sz w:val="24"/>
          <w:szCs w:val="24"/>
        </w:rPr>
        <w:t>.</w:t>
      </w:r>
    </w:p>
    <w:p w14:paraId="356C8444" w14:textId="77777777" w:rsidR="00C61C7A" w:rsidRPr="00BF5E52" w:rsidRDefault="00C61C7A" w:rsidP="0094368F">
      <w:pPr>
        <w:spacing w:line="360" w:lineRule="auto"/>
        <w:ind w:firstLine="720"/>
        <w:contextualSpacing/>
        <w:jc w:val="both"/>
        <w:rPr>
          <w:rFonts w:ascii="SkolaSerifCnOffc" w:eastAsia="Times New Roman" w:hAnsi="SkolaSerifCnOffc" w:cs="Times New Roman"/>
          <w:bCs/>
          <w:sz w:val="24"/>
          <w:szCs w:val="24"/>
        </w:rPr>
      </w:pPr>
    </w:p>
    <w:p w14:paraId="1F1B03DD" w14:textId="7032E417" w:rsidR="00C61C7A" w:rsidRPr="00BF5E52" w:rsidRDefault="001C1C6A" w:rsidP="000F26B4">
      <w:pPr>
        <w:spacing w:line="360" w:lineRule="auto"/>
        <w:contextualSpacing/>
        <w:jc w:val="both"/>
        <w:rPr>
          <w:rFonts w:ascii="SkolaSerifCnOffc" w:eastAsia="Times New Roman" w:hAnsi="SkolaSerifCnOffc" w:cs="Times New Roman"/>
          <w:bCs/>
          <w:sz w:val="24"/>
          <w:szCs w:val="24"/>
        </w:rPr>
      </w:pPr>
      <w:r w:rsidRPr="00BF5E52">
        <w:rPr>
          <w:rFonts w:ascii="SkolaSerifCnOffc" w:eastAsia="Times New Roman" w:hAnsi="SkolaSerifCnOffc"/>
          <w:noProof/>
          <w:sz w:val="24"/>
          <w:szCs w:val="24"/>
        </w:rPr>
        <w:lastRenderedPageBreak/>
        <w:drawing>
          <wp:inline distT="0" distB="0" distL="0" distR="0" wp14:anchorId="763DE410" wp14:editId="511365BD">
            <wp:extent cx="5947410" cy="2178685"/>
            <wp:effectExtent l="0" t="0" r="0" b="0"/>
            <wp:docPr id="1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7410" cy="2178685"/>
                    </a:xfrm>
                    <a:prstGeom prst="rect">
                      <a:avLst/>
                    </a:prstGeom>
                    <a:noFill/>
                    <a:ln>
                      <a:noFill/>
                    </a:ln>
                  </pic:spPr>
                </pic:pic>
              </a:graphicData>
            </a:graphic>
          </wp:inline>
        </w:drawing>
      </w:r>
    </w:p>
    <w:p w14:paraId="6A7002FC" w14:textId="620E4BA8" w:rsidR="00A619FB" w:rsidRPr="00BF5E52" w:rsidRDefault="00A619FB" w:rsidP="00D72D96">
      <w:pPr>
        <w:spacing w:line="360" w:lineRule="auto"/>
        <w:ind w:left="720"/>
        <w:contextualSpacing/>
        <w:jc w:val="center"/>
        <w:rPr>
          <w:rFonts w:ascii="SkolaSerifCnOffc" w:hAnsi="SkolaSerifCnOffc" w:cs="Times New Roman"/>
          <w:bCs/>
          <w:i/>
          <w:iCs/>
          <w:sz w:val="20"/>
          <w:szCs w:val="20"/>
          <w:shd w:val="clear" w:color="auto" w:fill="FFFFFF"/>
          <w:lang w:val="mk-MK"/>
        </w:rPr>
      </w:pPr>
      <w:r w:rsidRPr="00BF5E52">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w:t>
      </w:r>
      <w:r w:rsidR="0053705B" w:rsidRPr="00B73EFE">
        <w:rPr>
          <w:rFonts w:ascii="SkolaSerifCnOffc" w:eastAsia="Times New Roman" w:hAnsi="SkolaSerifCnOffc" w:cs="Times New Roman"/>
          <w:b/>
          <w:i/>
          <w:iCs/>
          <w:sz w:val="20"/>
          <w:szCs w:val="20"/>
          <w:lang w:val="ru-RU"/>
        </w:rPr>
        <w:t>10</w:t>
      </w:r>
      <w:r w:rsidRPr="00B73EFE">
        <w:rPr>
          <w:rFonts w:ascii="SkolaSerifCnOffc" w:eastAsia="Times New Roman" w:hAnsi="SkolaSerifCnOffc" w:cs="Times New Roman"/>
          <w:b/>
          <w:i/>
          <w:iCs/>
          <w:sz w:val="20"/>
          <w:szCs w:val="20"/>
          <w:lang w:val="ru-RU"/>
        </w:rPr>
        <w:t>.</w:t>
      </w:r>
      <w:r w:rsidRPr="00B73EFE">
        <w:rPr>
          <w:rFonts w:ascii="SkolaSerifCnOffc" w:eastAsia="Times New Roman" w:hAnsi="SkolaSerifCnOffc" w:cs="Times New Roman"/>
          <w:b/>
          <w:sz w:val="20"/>
          <w:szCs w:val="20"/>
          <w:lang w:val="ru-RU"/>
        </w:rPr>
        <w:t xml:space="preserve"> </w:t>
      </w:r>
      <w:r w:rsidRPr="00BF5E52">
        <w:rPr>
          <w:rFonts w:ascii="SkolaSerifCnOffc" w:hAnsi="SkolaSerifCnOffc" w:cs="Times New Roman"/>
          <w:bCs/>
          <w:i/>
          <w:iCs/>
          <w:sz w:val="20"/>
          <w:szCs w:val="20"/>
          <w:shd w:val="clear" w:color="auto" w:fill="FFFFFF"/>
          <w:lang w:val="mk-MK"/>
        </w:rPr>
        <w:t>Апликатор</w:t>
      </w:r>
    </w:p>
    <w:p w14:paraId="662F653F" w14:textId="77777777" w:rsidR="00A619FB" w:rsidRPr="00B73EFE" w:rsidRDefault="00A619FB" w:rsidP="00A619FB">
      <w:pPr>
        <w:spacing w:line="360" w:lineRule="auto"/>
        <w:ind w:left="720"/>
        <w:contextualSpacing/>
        <w:jc w:val="center"/>
        <w:rPr>
          <w:rFonts w:ascii="SkolaSerifCnOffc" w:hAnsi="SkolaSerifCnOffc" w:cs="Times New Roman"/>
          <w:b/>
          <w:sz w:val="24"/>
          <w:szCs w:val="24"/>
          <w:shd w:val="clear" w:color="auto" w:fill="FFFFFF"/>
          <w:lang w:val="ru-RU"/>
        </w:rPr>
      </w:pPr>
    </w:p>
    <w:p w14:paraId="434C0AB6" w14:textId="105F550A" w:rsidR="00FF49AC" w:rsidRPr="00B73EFE" w:rsidRDefault="00D72D96" w:rsidP="00D72D96">
      <w:pPr>
        <w:spacing w:line="240" w:lineRule="auto"/>
        <w:contextualSpacing/>
        <w:jc w:val="both"/>
        <w:rPr>
          <w:rFonts w:ascii="SkolaSerifCnOffc" w:hAnsi="SkolaSerifCnOffc" w:cs="Times New Roman"/>
          <w:b/>
          <w:bCs/>
          <w:sz w:val="24"/>
          <w:szCs w:val="24"/>
          <w:shd w:val="clear" w:color="auto" w:fill="FFFFFF"/>
          <w:lang w:val="ru-RU"/>
        </w:rPr>
      </w:pPr>
      <w:r w:rsidRPr="00B73EFE">
        <w:rPr>
          <w:rFonts w:ascii="SkolaSerifCnOffc" w:hAnsi="SkolaSerifCnOffc" w:cs="Times New Roman"/>
          <w:b/>
          <w:bCs/>
          <w:sz w:val="24"/>
          <w:szCs w:val="24"/>
          <w:shd w:val="clear" w:color="auto" w:fill="FFFFFF"/>
          <w:lang w:val="ru-RU"/>
        </w:rPr>
        <w:t xml:space="preserve">4.5.3 </w:t>
      </w:r>
      <w:r w:rsidR="00FF49AC" w:rsidRPr="00BF5E52">
        <w:rPr>
          <w:rFonts w:ascii="SkolaSerifCnOffc" w:hAnsi="SkolaSerifCnOffc" w:cs="Times New Roman"/>
          <w:b/>
          <w:bCs/>
          <w:sz w:val="24"/>
          <w:szCs w:val="24"/>
          <w:shd w:val="clear" w:color="auto" w:fill="FFFFFF"/>
          <w:lang w:val="mk-MK"/>
        </w:rPr>
        <w:t>Потрошен материјал</w:t>
      </w:r>
      <w:r w:rsidR="00FF49AC" w:rsidRPr="00B73EFE">
        <w:rPr>
          <w:rFonts w:ascii="SkolaSerifCnOffc" w:hAnsi="SkolaSerifCnOffc" w:cs="Times New Roman"/>
          <w:b/>
          <w:bCs/>
          <w:sz w:val="24"/>
          <w:szCs w:val="24"/>
          <w:shd w:val="clear" w:color="auto" w:fill="FFFFFF"/>
          <w:lang w:val="ru-RU"/>
        </w:rPr>
        <w:t xml:space="preserve"> </w:t>
      </w:r>
    </w:p>
    <w:p w14:paraId="5743C660" w14:textId="77777777" w:rsidR="00FF49AC" w:rsidRPr="00B73EFE" w:rsidRDefault="00FF49AC" w:rsidP="00D72D96">
      <w:pPr>
        <w:spacing w:after="0" w:line="240" w:lineRule="auto"/>
        <w:ind w:firstLine="720"/>
        <w:contextualSpacing/>
        <w:jc w:val="both"/>
        <w:rPr>
          <w:rFonts w:ascii="SkolaSerifCnOffc" w:hAnsi="SkolaSerifCnOffc" w:cs="Times New Roman"/>
          <w:sz w:val="24"/>
          <w:szCs w:val="24"/>
          <w:shd w:val="clear" w:color="auto" w:fill="FFFFFF"/>
          <w:lang w:val="ru-RU"/>
        </w:rPr>
      </w:pPr>
    </w:p>
    <w:p w14:paraId="5E1E3E0B" w14:textId="77777777" w:rsidR="00FF49AC" w:rsidRPr="00B73EFE" w:rsidRDefault="00FF49AC" w:rsidP="00D72D96">
      <w:pPr>
        <w:spacing w:line="240" w:lineRule="auto"/>
        <w:ind w:firstLine="720"/>
        <w:contextualSpacing/>
        <w:jc w:val="both"/>
        <w:rPr>
          <w:rFonts w:ascii="SkolaSerifCnOffc" w:eastAsia="Times New Roman" w:hAnsi="SkolaSerifCnOffc" w:cs="Times New Roman"/>
          <w:bCs/>
          <w:sz w:val="24"/>
          <w:szCs w:val="24"/>
          <w:lang w:val="ru-RU"/>
        </w:rPr>
      </w:pPr>
      <w:r w:rsidRPr="00BF5E52">
        <w:rPr>
          <w:rFonts w:ascii="SkolaSerifCnOffc" w:hAnsi="SkolaSerifCnOffc" w:cs="Times New Roman"/>
          <w:sz w:val="24"/>
          <w:szCs w:val="24"/>
          <w:shd w:val="clear" w:color="auto" w:fill="FFFFFF"/>
          <w:lang w:val="mk-MK"/>
        </w:rPr>
        <w:t xml:space="preserve">Постојат неколку други потребни материјали и инструменти за изведување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-постапка</w:t>
      </w:r>
      <w:r w:rsidR="00CB2404" w:rsidRPr="00B73EFE">
        <w:rPr>
          <w:rFonts w:ascii="SkolaSerifCnOffc" w:hAnsi="SkolaSerifCnOffc" w:cs="Times New Roman"/>
          <w:sz w:val="24"/>
          <w:szCs w:val="24"/>
          <w:shd w:val="clear" w:color="auto" w:fill="FFFFFF"/>
          <w:vertAlign w:val="superscript"/>
          <w:lang w:val="ru-RU"/>
        </w:rPr>
        <w:t>106</w:t>
      </w:r>
      <w:r w:rsidRPr="00B73EFE">
        <w:rPr>
          <w:rFonts w:ascii="SkolaSerifCnOffc" w:hAnsi="SkolaSerifCnOffc" w:cs="Times New Roman"/>
          <w:sz w:val="24"/>
          <w:szCs w:val="24"/>
          <w:shd w:val="clear" w:color="auto" w:fill="FFFFFF"/>
          <w:lang w:val="ru-RU"/>
        </w:rPr>
        <w:t xml:space="preserve">. </w:t>
      </w:r>
      <w:r w:rsidR="0094368F" w:rsidRPr="00BF5E52">
        <w:rPr>
          <w:rFonts w:ascii="SkolaSerifCnOffc" w:eastAsia="Times New Roman" w:hAnsi="SkolaSerifCnOffc" w:cs="Times New Roman"/>
          <w:bCs/>
          <w:sz w:val="24"/>
          <w:szCs w:val="24"/>
          <w:lang w:val="mk-MK"/>
        </w:rPr>
        <w:t>Слика</w:t>
      </w:r>
      <w:r w:rsidR="0094368F" w:rsidRPr="00B73EFE">
        <w:rPr>
          <w:rFonts w:ascii="SkolaSerifCnOffc" w:eastAsia="Times New Roman" w:hAnsi="SkolaSerifCnOffc" w:cs="Times New Roman"/>
          <w:bCs/>
          <w:sz w:val="24"/>
          <w:szCs w:val="24"/>
          <w:lang w:val="ru-RU"/>
        </w:rPr>
        <w:t xml:space="preserve"> </w:t>
      </w:r>
      <w:r w:rsidR="0053705B" w:rsidRPr="00B73EFE">
        <w:rPr>
          <w:rFonts w:ascii="SkolaSerifCnOffc" w:eastAsia="Times New Roman" w:hAnsi="SkolaSerifCnOffc" w:cs="Times New Roman"/>
          <w:bCs/>
          <w:sz w:val="24"/>
          <w:szCs w:val="24"/>
          <w:lang w:val="ru-RU"/>
        </w:rPr>
        <w:t>11</w:t>
      </w:r>
      <w:r w:rsidR="0094368F" w:rsidRPr="00B73EFE">
        <w:rPr>
          <w:rFonts w:ascii="SkolaSerifCnOffc" w:eastAsia="Times New Roman" w:hAnsi="SkolaSerifCnOffc" w:cs="Times New Roman"/>
          <w:bCs/>
          <w:sz w:val="24"/>
          <w:szCs w:val="24"/>
          <w:lang w:val="ru-RU"/>
        </w:rPr>
        <w:t>.</w:t>
      </w:r>
    </w:p>
    <w:p w14:paraId="493F1EC9" w14:textId="77777777" w:rsidR="00FF49AC" w:rsidRPr="00B73EFE" w:rsidRDefault="00FF49AC" w:rsidP="00D72D96">
      <w:pPr>
        <w:spacing w:after="0" w:line="240" w:lineRule="auto"/>
        <w:ind w:firstLine="720"/>
        <w:contextualSpacing/>
        <w:jc w:val="both"/>
        <w:rPr>
          <w:rFonts w:ascii="SkolaSerifCnOffc" w:hAnsi="SkolaSerifCnOffc" w:cs="Times New Roman"/>
          <w:i/>
          <w:iCs/>
          <w:sz w:val="24"/>
          <w:szCs w:val="24"/>
          <w:shd w:val="clear" w:color="auto" w:fill="FFFFFF"/>
          <w:lang w:val="ru-RU"/>
        </w:rPr>
      </w:pPr>
    </w:p>
    <w:p w14:paraId="158CE95A" w14:textId="77777777" w:rsidR="00FF49AC" w:rsidRPr="00B73EFE" w:rsidRDefault="00FF49AC" w:rsidP="00D72D96">
      <w:pPr>
        <w:spacing w:after="0" w:line="240" w:lineRule="auto"/>
        <w:ind w:firstLine="720"/>
        <w:contextualSpacing/>
        <w:jc w:val="both"/>
        <w:rPr>
          <w:rFonts w:ascii="SkolaSerifCnOffc" w:hAnsi="SkolaSerifCnOffc" w:cs="Times New Roman"/>
          <w:sz w:val="24"/>
          <w:szCs w:val="24"/>
          <w:shd w:val="clear" w:color="auto" w:fill="FFFFFF"/>
          <w:lang w:val="ru-RU"/>
        </w:rPr>
      </w:pPr>
      <w:r w:rsidRPr="00BF5E52">
        <w:rPr>
          <w:rFonts w:ascii="SkolaSerifCnOffc" w:hAnsi="SkolaSerifCnOffc" w:cs="Times New Roman"/>
          <w:i/>
          <w:iCs/>
          <w:sz w:val="24"/>
          <w:szCs w:val="24"/>
          <w:shd w:val="clear" w:color="auto" w:fill="FFFFFF"/>
          <w:lang w:val="mk-MK"/>
        </w:rPr>
        <w:t>Памучни ролни</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Се користеа за контрола на влажноста за да може полето за работа да се одржува сува</w:t>
      </w:r>
      <w:r w:rsidRPr="00B73EFE">
        <w:rPr>
          <w:rFonts w:ascii="SkolaSerifCnOffc" w:hAnsi="SkolaSerifCnOffc" w:cs="Times New Roman"/>
          <w:sz w:val="24"/>
          <w:szCs w:val="24"/>
          <w:shd w:val="clear" w:color="auto" w:fill="FFFFFF"/>
          <w:lang w:val="ru-RU"/>
        </w:rPr>
        <w:t>.</w:t>
      </w:r>
    </w:p>
    <w:p w14:paraId="59E0DD7D" w14:textId="77777777" w:rsidR="00FF49AC" w:rsidRPr="00B73EFE" w:rsidRDefault="00FF49AC" w:rsidP="00D72D96">
      <w:pPr>
        <w:spacing w:after="0" w:line="240" w:lineRule="auto"/>
        <w:ind w:firstLine="720"/>
        <w:contextualSpacing/>
        <w:jc w:val="both"/>
        <w:rPr>
          <w:rFonts w:ascii="SkolaSerifCnOffc" w:hAnsi="SkolaSerifCnOffc" w:cs="Times New Roman"/>
          <w:i/>
          <w:iCs/>
          <w:sz w:val="24"/>
          <w:szCs w:val="24"/>
          <w:shd w:val="clear" w:color="auto" w:fill="FFFFFF"/>
          <w:lang w:val="ru-RU"/>
        </w:rPr>
      </w:pPr>
    </w:p>
    <w:p w14:paraId="229DDC4E" w14:textId="77777777" w:rsidR="00FF49AC" w:rsidRPr="00B73EFE" w:rsidRDefault="00FF49AC" w:rsidP="00D72D96">
      <w:pPr>
        <w:spacing w:after="0" w:line="240" w:lineRule="auto"/>
        <w:ind w:firstLine="720"/>
        <w:contextualSpacing/>
        <w:jc w:val="both"/>
        <w:rPr>
          <w:rFonts w:ascii="SkolaSerifCnOffc" w:hAnsi="SkolaSerifCnOffc" w:cs="Times New Roman"/>
          <w:sz w:val="24"/>
          <w:szCs w:val="24"/>
          <w:shd w:val="clear" w:color="auto" w:fill="FFFFFF"/>
          <w:lang w:val="ru-RU"/>
        </w:rPr>
      </w:pPr>
      <w:r w:rsidRPr="00BF5E52">
        <w:rPr>
          <w:rFonts w:ascii="SkolaSerifCnOffc" w:hAnsi="SkolaSerifCnOffc" w:cs="Times New Roman"/>
          <w:i/>
          <w:iCs/>
          <w:sz w:val="24"/>
          <w:szCs w:val="24"/>
          <w:shd w:val="clear" w:color="auto" w:fill="FFFFFF"/>
          <w:lang w:val="mk-MK"/>
        </w:rPr>
        <w:t>Памучни тампони.</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Ова се мали памучни топчиња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Се користеа за миење и сушење на кавитетите, како и за нанесување на кондиционер на кавитет</w:t>
      </w:r>
      <w:r w:rsidRPr="00B73EFE">
        <w:rPr>
          <w:rFonts w:ascii="SkolaSerifCnOffc" w:hAnsi="SkolaSerifCnOffc" w:cs="Times New Roman"/>
          <w:sz w:val="24"/>
          <w:szCs w:val="24"/>
          <w:shd w:val="clear" w:color="auto" w:fill="FFFFFF"/>
          <w:lang w:val="ru-RU"/>
        </w:rPr>
        <w:t>.</w:t>
      </w:r>
    </w:p>
    <w:p w14:paraId="1D195249" w14:textId="77777777" w:rsidR="00FF49AC" w:rsidRPr="00B73EFE" w:rsidRDefault="00FF49AC" w:rsidP="00D72D96">
      <w:pPr>
        <w:spacing w:after="0" w:line="240" w:lineRule="auto"/>
        <w:ind w:firstLine="720"/>
        <w:contextualSpacing/>
        <w:jc w:val="both"/>
        <w:rPr>
          <w:rFonts w:ascii="SkolaSerifCnOffc" w:hAnsi="SkolaSerifCnOffc" w:cs="Times New Roman"/>
          <w:i/>
          <w:iCs/>
          <w:sz w:val="24"/>
          <w:szCs w:val="24"/>
          <w:shd w:val="clear" w:color="auto" w:fill="FFFFFF"/>
          <w:lang w:val="ru-RU"/>
        </w:rPr>
      </w:pPr>
    </w:p>
    <w:p w14:paraId="6F768BF7" w14:textId="77777777" w:rsidR="00FF49AC" w:rsidRPr="00B73EFE" w:rsidRDefault="00FF49AC" w:rsidP="00D72D96">
      <w:pPr>
        <w:spacing w:after="0" w:line="240" w:lineRule="auto"/>
        <w:ind w:firstLine="720"/>
        <w:contextualSpacing/>
        <w:jc w:val="both"/>
        <w:rPr>
          <w:rFonts w:ascii="SkolaSerifCnOffc" w:eastAsia="Times New Roman" w:hAnsi="SkolaSerifCnOffc" w:cs="Times New Roman"/>
          <w:sz w:val="24"/>
          <w:szCs w:val="24"/>
          <w:lang w:val="ru-RU"/>
        </w:rPr>
      </w:pPr>
      <w:r w:rsidRPr="00BF5E52">
        <w:rPr>
          <w:rFonts w:ascii="SkolaSerifCnOffc" w:hAnsi="SkolaSerifCnOffc" w:cs="Times New Roman"/>
          <w:i/>
          <w:iCs/>
          <w:sz w:val="24"/>
          <w:szCs w:val="24"/>
          <w:shd w:val="clear" w:color="auto" w:fill="FFFFFF"/>
          <w:lang w:val="mk-MK"/>
        </w:rPr>
        <w:t>Чаша</w:t>
      </w:r>
      <w:r w:rsidRPr="00B73EFE">
        <w:rPr>
          <w:rFonts w:ascii="SkolaSerifCnOffc" w:eastAsia="Times New Roman" w:hAnsi="SkolaSerifCnOffc" w:cs="Times New Roman"/>
          <w:i/>
          <w:iCs/>
          <w:sz w:val="24"/>
          <w:szCs w:val="24"/>
          <w:lang w:val="ru-RU"/>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Пластична чаша се користеше и за вода за плакнење на работното поле и за плакнење на устата на пациентот</w:t>
      </w:r>
      <w:r w:rsidRPr="00B73EFE">
        <w:rPr>
          <w:rFonts w:ascii="SkolaSerifCnOffc" w:eastAsia="Times New Roman" w:hAnsi="SkolaSerifCnOffc" w:cs="Times New Roman"/>
          <w:sz w:val="24"/>
          <w:szCs w:val="24"/>
          <w:lang w:val="ru-RU"/>
        </w:rPr>
        <w:t>.</w:t>
      </w:r>
    </w:p>
    <w:p w14:paraId="31E46D94" w14:textId="77777777" w:rsidR="00FF49AC" w:rsidRPr="00B73EFE" w:rsidRDefault="00FF49AC" w:rsidP="00D72D96">
      <w:pPr>
        <w:spacing w:after="0" w:line="240" w:lineRule="auto"/>
        <w:ind w:firstLine="720"/>
        <w:contextualSpacing/>
        <w:jc w:val="both"/>
        <w:rPr>
          <w:rFonts w:ascii="SkolaSerifCnOffc" w:eastAsia="Times New Roman" w:hAnsi="SkolaSerifCnOffc" w:cs="Times New Roman"/>
          <w:i/>
          <w:iCs/>
          <w:sz w:val="24"/>
          <w:szCs w:val="24"/>
          <w:lang w:val="ru-RU"/>
        </w:rPr>
      </w:pPr>
    </w:p>
    <w:p w14:paraId="234CA182" w14:textId="77777777" w:rsidR="00FF49AC" w:rsidRPr="00B73EFE" w:rsidRDefault="00FF49AC" w:rsidP="00D72D96">
      <w:pPr>
        <w:spacing w:after="0" w:line="240" w:lineRule="auto"/>
        <w:ind w:firstLine="720"/>
        <w:contextualSpacing/>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i/>
          <w:iCs/>
          <w:sz w:val="24"/>
          <w:szCs w:val="24"/>
          <w:lang w:val="mk-MK"/>
        </w:rPr>
        <w:t>Вазелин</w:t>
      </w:r>
      <w:r w:rsidRPr="00B73EFE">
        <w:rPr>
          <w:rFonts w:ascii="SkolaSerifCnOffc" w:eastAsia="Times New Roman" w:hAnsi="SkolaSerifCnOffc" w:cs="Times New Roman"/>
          <w:i/>
          <w:iCs/>
          <w:sz w:val="24"/>
          <w:szCs w:val="24"/>
          <w:lang w:val="ru-RU"/>
        </w:rPr>
        <w:t xml:space="preserve">. </w:t>
      </w:r>
      <w:r w:rsidRPr="00BF5E52">
        <w:rPr>
          <w:rFonts w:ascii="SkolaSerifCnOffc" w:eastAsia="Times New Roman" w:hAnsi="SkolaSerifCnOffc" w:cs="Times New Roman"/>
          <w:sz w:val="24"/>
          <w:szCs w:val="24"/>
          <w:lang w:val="mk-MK"/>
        </w:rPr>
        <w:t>Ова се користеше како лубрикант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Ставањето на тенок слој спречува лепење на прстот во ракавица за реставративниот материјал. Вазелинот исто така ја заштитува површината на самосврзувачкиот автополимеризирачки глас-јономер од загадување со плунка.</w:t>
      </w:r>
    </w:p>
    <w:p w14:paraId="4DDCAA6E" w14:textId="77777777" w:rsidR="00FF49AC" w:rsidRPr="00BF5E52" w:rsidRDefault="00FF49AC" w:rsidP="00D72D96">
      <w:pPr>
        <w:spacing w:after="0" w:line="240" w:lineRule="auto"/>
        <w:ind w:firstLine="720"/>
        <w:contextualSpacing/>
        <w:jc w:val="both"/>
        <w:rPr>
          <w:rFonts w:ascii="SkolaSerifCnOffc" w:eastAsia="Times New Roman" w:hAnsi="SkolaSerifCnOffc" w:cs="Times New Roman"/>
          <w:i/>
          <w:iCs/>
          <w:sz w:val="24"/>
          <w:szCs w:val="24"/>
          <w:lang w:val="mk-MK"/>
        </w:rPr>
      </w:pPr>
      <w:r w:rsidRPr="00BF5E52">
        <w:rPr>
          <w:rFonts w:ascii="SkolaSerifCnOffc" w:eastAsia="Times New Roman" w:hAnsi="SkolaSerifCnOffc" w:cs="Times New Roman"/>
          <w:i/>
          <w:iCs/>
          <w:sz w:val="24"/>
          <w:szCs w:val="24"/>
          <w:lang w:val="mk-MK"/>
        </w:rPr>
        <w:t xml:space="preserve"> </w:t>
      </w:r>
    </w:p>
    <w:p w14:paraId="25830C43" w14:textId="77777777" w:rsidR="00FF49AC" w:rsidRPr="00B73EFE" w:rsidRDefault="00FF49AC" w:rsidP="00D72D96">
      <w:pPr>
        <w:spacing w:after="0" w:line="240" w:lineRule="auto"/>
        <w:ind w:firstLine="720"/>
        <w:contextualSpacing/>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i/>
          <w:iCs/>
          <w:sz w:val="24"/>
          <w:szCs w:val="24"/>
          <w:lang w:val="mk-MK"/>
        </w:rPr>
        <w:t>Артикулациона хартија за артикулација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Хартијата се користеше за проверка на оклузијата</w:t>
      </w:r>
      <w:r w:rsidRPr="00B73EFE">
        <w:rPr>
          <w:rFonts w:ascii="SkolaSerifCnOffc" w:eastAsia="Times New Roman" w:hAnsi="SkolaSerifCnOffc" w:cs="Times New Roman"/>
          <w:sz w:val="24"/>
          <w:szCs w:val="24"/>
          <w:lang w:val="ru-RU"/>
        </w:rPr>
        <w:t>.</w:t>
      </w:r>
    </w:p>
    <w:p w14:paraId="2F7A3910" w14:textId="77777777" w:rsidR="00FF49AC" w:rsidRPr="00B73EFE" w:rsidRDefault="00FF49AC" w:rsidP="00D72D96">
      <w:pPr>
        <w:spacing w:after="0" w:line="240" w:lineRule="auto"/>
        <w:ind w:firstLine="720"/>
        <w:contextualSpacing/>
        <w:jc w:val="both"/>
        <w:rPr>
          <w:rFonts w:ascii="SkolaSerifCnOffc" w:eastAsia="Times New Roman" w:hAnsi="SkolaSerifCnOffc" w:cs="Times New Roman"/>
          <w:sz w:val="24"/>
          <w:szCs w:val="24"/>
          <w:lang w:val="ru-RU"/>
        </w:rPr>
      </w:pPr>
    </w:p>
    <w:p w14:paraId="7EEBE2AA" w14:textId="6A1D79F5" w:rsidR="00FF49AC" w:rsidRPr="00B73EFE" w:rsidRDefault="00FF49AC" w:rsidP="00D72D96">
      <w:pPr>
        <w:spacing w:after="0" w:line="240" w:lineRule="auto"/>
        <w:ind w:firstLine="720"/>
        <w:contextualSpacing/>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i/>
          <w:iCs/>
          <w:color w:val="000000"/>
          <w:sz w:val="24"/>
          <w:szCs w:val="24"/>
          <w:lang w:val="mk-MK"/>
        </w:rPr>
        <w:t>Мерно лопатче</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Се користеше за мерење на прашокот од </w:t>
      </w:r>
      <w:r w:rsidRPr="00BF5E52">
        <w:rPr>
          <w:rFonts w:ascii="SkolaSerifCnOffc" w:eastAsia="Times New Roman" w:hAnsi="SkolaSerifCnOffc" w:cs="Times New Roman"/>
          <w:sz w:val="24"/>
          <w:szCs w:val="24"/>
        </w:rPr>
        <w:t>HVGIC</w:t>
      </w:r>
      <w:r w:rsidRPr="00B73EFE">
        <w:rPr>
          <w:rFonts w:ascii="SkolaSerifCnOffc" w:eastAsia="Times New Roman" w:hAnsi="SkolaSerifCnOffc" w:cs="Times New Roman"/>
          <w:sz w:val="24"/>
          <w:szCs w:val="24"/>
          <w:lang w:val="ru-RU"/>
        </w:rPr>
        <w:t>.</w:t>
      </w:r>
    </w:p>
    <w:p w14:paraId="07DC8DA4" w14:textId="77777777" w:rsidR="001A7511" w:rsidRPr="00B73EFE" w:rsidRDefault="001A7511" w:rsidP="00D72D96">
      <w:pPr>
        <w:spacing w:after="0" w:line="240" w:lineRule="auto"/>
        <w:ind w:firstLine="720"/>
        <w:contextualSpacing/>
        <w:jc w:val="both"/>
        <w:rPr>
          <w:rFonts w:ascii="SkolaSerifCnOffc" w:eastAsia="Times New Roman" w:hAnsi="SkolaSerifCnOffc" w:cs="Times New Roman"/>
          <w:sz w:val="24"/>
          <w:szCs w:val="24"/>
          <w:lang w:val="ru-RU"/>
        </w:rPr>
      </w:pPr>
    </w:p>
    <w:p w14:paraId="3A639B61" w14:textId="77777777" w:rsidR="00FF49AC" w:rsidRPr="00B73EFE" w:rsidRDefault="00FF49AC" w:rsidP="00D43BE4">
      <w:pPr>
        <w:spacing w:after="0" w:line="240" w:lineRule="auto"/>
        <w:ind w:firstLine="720"/>
        <w:contextualSpacing/>
        <w:jc w:val="both"/>
        <w:rPr>
          <w:rFonts w:ascii="SkolaSerifCnOffc" w:eastAsia="Times New Roman" w:hAnsi="SkolaSerifCnOffc" w:cs="Times New Roman"/>
          <w:color w:val="000000"/>
          <w:sz w:val="24"/>
          <w:szCs w:val="24"/>
          <w:lang w:val="ru-RU"/>
        </w:rPr>
      </w:pPr>
      <w:r w:rsidRPr="00BF5E52">
        <w:rPr>
          <w:rFonts w:ascii="SkolaSerifCnOffc" w:eastAsia="Times New Roman" w:hAnsi="SkolaSerifCnOffc" w:cs="Times New Roman"/>
          <w:i/>
          <w:iCs/>
          <w:color w:val="000000"/>
          <w:sz w:val="24"/>
          <w:szCs w:val="24"/>
          <w:lang w:val="mk-MK"/>
        </w:rPr>
        <w:t>Подлога за мешање и шпатула</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 xml:space="preserve">Овие дополнителни алатки се користеа за мешање на </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HVGIC</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поточно една хартиена подлога и метална шпатула</w:t>
      </w:r>
      <w:r w:rsidRPr="00B73EFE">
        <w:rPr>
          <w:rFonts w:ascii="SkolaSerifCnOffc" w:hAnsi="SkolaSerifCnOffc" w:cs="Times New Roman"/>
          <w:color w:val="000000"/>
          <w:sz w:val="24"/>
          <w:szCs w:val="24"/>
          <w:shd w:val="clear" w:color="auto" w:fill="FFFFFF"/>
          <w:lang w:val="ru-RU"/>
        </w:rPr>
        <w:t>.</w:t>
      </w:r>
    </w:p>
    <w:p w14:paraId="1A4CA963" w14:textId="77777777" w:rsidR="00FF49AC" w:rsidRPr="00B73EFE" w:rsidRDefault="00FF49AC" w:rsidP="00967969">
      <w:pPr>
        <w:spacing w:after="0" w:line="240" w:lineRule="auto"/>
        <w:ind w:firstLine="720"/>
        <w:contextualSpacing/>
        <w:jc w:val="both"/>
        <w:rPr>
          <w:rFonts w:ascii="SkolaSerifCnOffc" w:hAnsi="SkolaSerifCnOffc" w:cs="Times New Roman"/>
          <w:color w:val="000000"/>
          <w:sz w:val="24"/>
          <w:szCs w:val="24"/>
          <w:shd w:val="clear" w:color="auto" w:fill="FFFFFF"/>
          <w:lang w:val="ru-RU"/>
        </w:rPr>
      </w:pPr>
    </w:p>
    <w:p w14:paraId="0A0B09F1" w14:textId="77777777" w:rsidR="00FF49AC" w:rsidRPr="00B73EFE" w:rsidRDefault="00FF49AC" w:rsidP="001A7511">
      <w:pPr>
        <w:spacing w:after="0" w:line="240" w:lineRule="auto"/>
        <w:ind w:firstLine="720"/>
        <w:contextualSpacing/>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i/>
          <w:iCs/>
          <w:sz w:val="24"/>
          <w:szCs w:val="24"/>
          <w:lang w:val="mk-MK"/>
        </w:rPr>
        <w:t>Разно</w:t>
      </w:r>
      <w:r w:rsidRPr="00B73EFE">
        <w:rPr>
          <w:rFonts w:ascii="SkolaSerifCnOffc" w:eastAsia="Times New Roman" w:hAnsi="SkolaSerifCnOffc" w:cs="Times New Roman"/>
          <w:i/>
          <w:iCs/>
          <w:sz w:val="24"/>
          <w:szCs w:val="24"/>
          <w:lang w:val="ru-RU"/>
        </w:rPr>
        <w:t xml:space="preserve">. </w:t>
      </w:r>
      <w:r w:rsidRPr="00BF5E52">
        <w:rPr>
          <w:rFonts w:ascii="SkolaSerifCnOffc" w:eastAsia="Times New Roman" w:hAnsi="SkolaSerifCnOffc" w:cs="Times New Roman"/>
          <w:sz w:val="24"/>
          <w:szCs w:val="24"/>
          <w:lang w:val="mk-MK"/>
        </w:rPr>
        <w:t xml:space="preserve">Потребни беа и разни други работи, како ракавици за преглед, маска за уста, вода, сапун и крпа од текстил, работно осветлување (батериски </w:t>
      </w:r>
      <w:r w:rsidRPr="00BF5E52">
        <w:rPr>
          <w:rFonts w:ascii="SkolaSerifCnOffc" w:eastAsia="Times New Roman" w:hAnsi="SkolaSerifCnOffc" w:cs="Times New Roman"/>
          <w:sz w:val="24"/>
          <w:szCs w:val="24"/>
        </w:rPr>
        <w:t>LED</w:t>
      </w:r>
      <w:r w:rsidRPr="00BF5E52">
        <w:rPr>
          <w:rFonts w:ascii="SkolaSerifCnOffc" w:eastAsia="Times New Roman" w:hAnsi="SkolaSerifCnOffc" w:cs="Times New Roman"/>
          <w:sz w:val="24"/>
          <w:szCs w:val="24"/>
          <w:lang w:val="mk-MK"/>
        </w:rPr>
        <w:t>-светилки за на глава)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lastRenderedPageBreak/>
        <w:t>работен кревет</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додаток за потпирање на глава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мало куферче што ги содржи сите потребни работи потребни за изведба на третманот, кошница</w:t>
      </w:r>
      <w:r w:rsidRPr="00B73EFE">
        <w:rPr>
          <w:rFonts w:ascii="SkolaSerifCnOffc" w:eastAsia="Times New Roman" w:hAnsi="SkolaSerifCnOffc" w:cs="Times New Roman"/>
          <w:sz w:val="24"/>
          <w:szCs w:val="24"/>
          <w:lang w:val="ru-RU"/>
        </w:rPr>
        <w:t>.</w:t>
      </w:r>
    </w:p>
    <w:p w14:paraId="64892742" w14:textId="687FE8EB" w:rsidR="007B0FA7" w:rsidRPr="00B73EFE" w:rsidRDefault="007B0FA7" w:rsidP="001A7511">
      <w:pPr>
        <w:spacing w:after="0" w:line="240" w:lineRule="auto"/>
        <w:ind w:firstLine="720"/>
        <w:contextualSpacing/>
        <w:jc w:val="both"/>
        <w:rPr>
          <w:rFonts w:ascii="SkolaSerifCnOffc" w:eastAsia="Times New Roman" w:hAnsi="SkolaSerifCnOffc" w:cs="Times New Roman"/>
          <w:sz w:val="24"/>
          <w:szCs w:val="24"/>
          <w:lang w:val="ru-RU"/>
        </w:rPr>
      </w:pPr>
    </w:p>
    <w:p w14:paraId="0E1780B3" w14:textId="77777777" w:rsidR="001A7511" w:rsidRPr="00B73EFE" w:rsidRDefault="001A7511" w:rsidP="001A7511">
      <w:pPr>
        <w:spacing w:after="0" w:line="240" w:lineRule="auto"/>
        <w:ind w:firstLine="720"/>
        <w:contextualSpacing/>
        <w:jc w:val="both"/>
        <w:rPr>
          <w:rFonts w:ascii="SkolaSerifCnOffc" w:eastAsia="Times New Roman" w:hAnsi="SkolaSerifCnOffc" w:cs="Times New Roman"/>
          <w:sz w:val="24"/>
          <w:szCs w:val="24"/>
          <w:lang w:val="ru-RU"/>
        </w:rPr>
      </w:pPr>
    </w:p>
    <w:p w14:paraId="7CB3FE77" w14:textId="4F05D7B4" w:rsidR="00A619FB" w:rsidRPr="00BF5E52" w:rsidRDefault="001C1C6A" w:rsidP="0093631D">
      <w:pPr>
        <w:spacing w:after="0" w:line="240" w:lineRule="auto"/>
        <w:contextualSpacing/>
        <w:jc w:val="both"/>
        <w:rPr>
          <w:rFonts w:ascii="SkolaSerifCnOffc" w:eastAsia="Times New Roman" w:hAnsi="SkolaSerifCnOffc" w:cs="Times New Roman"/>
          <w:sz w:val="24"/>
          <w:szCs w:val="24"/>
        </w:rPr>
      </w:pPr>
      <w:r w:rsidRPr="00BF5E52">
        <w:rPr>
          <w:rFonts w:ascii="SkolaSerifCnOffc" w:eastAsia="Times New Roman" w:hAnsi="SkolaSerifCnOffc"/>
          <w:noProof/>
          <w:sz w:val="24"/>
          <w:szCs w:val="24"/>
        </w:rPr>
        <w:drawing>
          <wp:inline distT="0" distB="0" distL="0" distR="0" wp14:anchorId="3F634182" wp14:editId="6B1CE83A">
            <wp:extent cx="5947410" cy="3068955"/>
            <wp:effectExtent l="0" t="0" r="0" b="0"/>
            <wp:docPr id="1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7410" cy="3068955"/>
                    </a:xfrm>
                    <a:prstGeom prst="rect">
                      <a:avLst/>
                    </a:prstGeom>
                    <a:noFill/>
                    <a:ln>
                      <a:noFill/>
                    </a:ln>
                  </pic:spPr>
                </pic:pic>
              </a:graphicData>
            </a:graphic>
          </wp:inline>
        </w:drawing>
      </w:r>
    </w:p>
    <w:p w14:paraId="2036263A" w14:textId="77777777" w:rsidR="0093631D" w:rsidRPr="00BF5E52" w:rsidRDefault="0093631D" w:rsidP="0093631D">
      <w:pPr>
        <w:spacing w:line="360" w:lineRule="auto"/>
        <w:contextualSpacing/>
        <w:jc w:val="both"/>
        <w:rPr>
          <w:rFonts w:ascii="SkolaSerifCnOffc" w:eastAsia="Times New Roman" w:hAnsi="SkolaSerifCnOffc" w:cs="Times New Roman"/>
          <w:i/>
          <w:iCs/>
          <w:sz w:val="24"/>
          <w:szCs w:val="24"/>
        </w:rPr>
      </w:pPr>
    </w:p>
    <w:p w14:paraId="58653072" w14:textId="77777777" w:rsidR="0093631D" w:rsidRPr="00BF5E52" w:rsidRDefault="0093631D" w:rsidP="0093631D">
      <w:pPr>
        <w:spacing w:line="360" w:lineRule="auto"/>
        <w:contextualSpacing/>
        <w:jc w:val="center"/>
        <w:rPr>
          <w:rFonts w:ascii="SkolaSerifCnOffc" w:hAnsi="SkolaSerifCnOffc" w:cs="Times New Roman"/>
          <w:bCs/>
          <w:i/>
          <w:iCs/>
          <w:sz w:val="20"/>
          <w:szCs w:val="20"/>
          <w:shd w:val="clear" w:color="auto" w:fill="FFFFFF"/>
          <w:lang w:val="mk-MK"/>
        </w:rPr>
      </w:pPr>
      <w:r w:rsidRPr="00BF5E52">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w:t>
      </w:r>
      <w:r w:rsidR="0053705B" w:rsidRPr="00B73EFE">
        <w:rPr>
          <w:rFonts w:ascii="SkolaSerifCnOffc" w:eastAsia="Times New Roman" w:hAnsi="SkolaSerifCnOffc" w:cs="Times New Roman"/>
          <w:b/>
          <w:i/>
          <w:iCs/>
          <w:sz w:val="20"/>
          <w:szCs w:val="20"/>
          <w:lang w:val="ru-RU"/>
        </w:rPr>
        <w:t>11</w:t>
      </w:r>
      <w:r w:rsidRPr="00B73EFE">
        <w:rPr>
          <w:rFonts w:ascii="SkolaSerifCnOffc" w:eastAsia="Times New Roman" w:hAnsi="SkolaSerifCnOffc" w:cs="Times New Roman"/>
          <w:b/>
          <w:i/>
          <w:iCs/>
          <w:sz w:val="20"/>
          <w:szCs w:val="20"/>
          <w:lang w:val="ru-RU"/>
        </w:rPr>
        <w:t xml:space="preserve">. </w:t>
      </w:r>
      <w:r w:rsidRPr="00BF5E52">
        <w:rPr>
          <w:rFonts w:ascii="SkolaSerifCnOffc" w:hAnsi="SkolaSerifCnOffc" w:cs="Times New Roman"/>
          <w:bCs/>
          <w:i/>
          <w:iCs/>
          <w:sz w:val="20"/>
          <w:szCs w:val="20"/>
          <w:shd w:val="clear" w:color="auto" w:fill="FFFFFF"/>
          <w:lang w:val="mk-MK"/>
        </w:rPr>
        <w:t>Потрошен материјал</w:t>
      </w:r>
    </w:p>
    <w:p w14:paraId="3D007A27" w14:textId="77777777" w:rsidR="0093631D" w:rsidRPr="00B73EFE" w:rsidRDefault="0093631D" w:rsidP="0093631D">
      <w:pPr>
        <w:spacing w:line="360" w:lineRule="auto"/>
        <w:contextualSpacing/>
        <w:jc w:val="center"/>
        <w:rPr>
          <w:rFonts w:ascii="SkolaSerifCnOffc" w:eastAsia="Times New Roman" w:hAnsi="SkolaSerifCnOffc" w:cs="Times New Roman"/>
          <w:b/>
          <w:i/>
          <w:iCs/>
          <w:sz w:val="24"/>
          <w:szCs w:val="24"/>
          <w:lang w:val="ru-RU"/>
        </w:rPr>
      </w:pPr>
    </w:p>
    <w:p w14:paraId="565B03DB" w14:textId="6C4C4AE7" w:rsidR="00FF49AC" w:rsidRPr="00B73EFE" w:rsidRDefault="001A7511" w:rsidP="001A7511">
      <w:pPr>
        <w:spacing w:line="360" w:lineRule="auto"/>
        <w:contextualSpacing/>
        <w:jc w:val="both"/>
        <w:rPr>
          <w:rFonts w:ascii="SkolaSerifCnOffc" w:eastAsia="Times New Roman" w:hAnsi="SkolaSerifCnOffc" w:cs="Times New Roman"/>
          <w:b/>
          <w:bCs/>
          <w:sz w:val="24"/>
          <w:szCs w:val="24"/>
          <w:lang w:val="ru-RU"/>
        </w:rPr>
      </w:pPr>
      <w:r w:rsidRPr="00B73EFE">
        <w:rPr>
          <w:rFonts w:ascii="SkolaSerifCnOffc" w:eastAsia="Times New Roman" w:hAnsi="SkolaSerifCnOffc" w:cs="Times New Roman"/>
          <w:b/>
          <w:bCs/>
          <w:sz w:val="24"/>
          <w:szCs w:val="24"/>
          <w:lang w:val="ru-RU"/>
        </w:rPr>
        <w:t xml:space="preserve">4.5.4 </w:t>
      </w:r>
      <w:r w:rsidR="00FF49AC" w:rsidRPr="00BF5E52">
        <w:rPr>
          <w:rFonts w:ascii="SkolaSerifCnOffc" w:eastAsia="Times New Roman" w:hAnsi="SkolaSerifCnOffc" w:cs="Times New Roman"/>
          <w:b/>
          <w:bCs/>
          <w:sz w:val="24"/>
          <w:szCs w:val="24"/>
          <w:lang w:val="mk-MK"/>
        </w:rPr>
        <w:t>Материјал за исполнување</w:t>
      </w:r>
    </w:p>
    <w:p w14:paraId="7CAFD2A7" w14:textId="77777777" w:rsidR="00FF49AC" w:rsidRPr="00B73EFE" w:rsidRDefault="00FF49AC" w:rsidP="007B0FA7">
      <w:pPr>
        <w:spacing w:after="0" w:line="240" w:lineRule="auto"/>
        <w:ind w:firstLine="720"/>
        <w:contextualSpacing/>
        <w:jc w:val="both"/>
        <w:rPr>
          <w:rFonts w:ascii="SkolaSerifCnOffc" w:eastAsia="Times New Roman" w:hAnsi="SkolaSerifCnOffc" w:cs="Times New Roman"/>
          <w:sz w:val="24"/>
          <w:szCs w:val="24"/>
          <w:lang w:val="ru-RU"/>
        </w:rPr>
      </w:pPr>
    </w:p>
    <w:p w14:paraId="003158AB" w14:textId="77777777" w:rsidR="00FF49AC" w:rsidRPr="00B73EFE" w:rsidRDefault="00FF49AC" w:rsidP="001A7511">
      <w:pPr>
        <w:spacing w:line="240" w:lineRule="auto"/>
        <w:ind w:firstLine="720"/>
        <w:contextualSpacing/>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i/>
          <w:iCs/>
          <w:sz w:val="24"/>
          <w:szCs w:val="24"/>
          <w:lang w:val="mk-MK"/>
        </w:rPr>
        <w:t>Глас-јономер цемент</w:t>
      </w:r>
      <w:r w:rsidRPr="00B73EFE">
        <w:rPr>
          <w:rFonts w:ascii="SkolaSerifCnOffc" w:eastAsia="Times New Roman" w:hAnsi="SkolaSerifCnOffc" w:cs="Times New Roman"/>
          <w:i/>
          <w:iCs/>
          <w:sz w:val="24"/>
          <w:szCs w:val="24"/>
          <w:lang w:val="ru-RU"/>
        </w:rPr>
        <w:t xml:space="preserve">. </w:t>
      </w:r>
      <w:r w:rsidRPr="00BF5E52">
        <w:rPr>
          <w:rFonts w:ascii="SkolaSerifCnOffc" w:eastAsia="Times New Roman" w:hAnsi="SkolaSerifCnOffc" w:cs="Times New Roman"/>
          <w:sz w:val="24"/>
          <w:szCs w:val="24"/>
          <w:lang w:val="mk-MK"/>
        </w:rPr>
        <w:t xml:space="preserve">За полнење на кавитетите беше користен високовискозен глас-јономер цемент </w:t>
      </w:r>
      <w:r w:rsidRPr="00B73EFE">
        <w:rPr>
          <w:rFonts w:ascii="SkolaSerifCnOffc" w:eastAsia="Times New Roman" w:hAnsi="SkolaSerifCnOffc" w:cs="Calibri"/>
          <w:sz w:val="24"/>
          <w:szCs w:val="24"/>
          <w:lang w:val="ru-RU"/>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за полнење на кавитетите беше користен </w:t>
      </w:r>
      <w:r w:rsidRPr="00BF5E52">
        <w:rPr>
          <w:rFonts w:ascii="SkolaSerifCnOffc" w:eastAsia="Times New Roman" w:hAnsi="SkolaSerifCnOffc" w:cs="Times New Roman"/>
          <w:sz w:val="24"/>
          <w:szCs w:val="24"/>
        </w:rPr>
        <w:t>GC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Fuji</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IX</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GP</w:t>
      </w:r>
      <w:r w:rsidRPr="00B73EFE">
        <w:rPr>
          <w:rFonts w:ascii="SkolaSerifCnOffc" w:eastAsia="Times New Roman" w:hAnsi="SkolaSerifCnOffc" w:cs="Times New Roman"/>
          <w:sz w:val="24"/>
          <w:szCs w:val="24"/>
          <w:vertAlign w:val="subscript"/>
          <w:lang w:val="ru-RU"/>
        </w:rPr>
        <w:t xml:space="preserve"> </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rPr>
        <w:t>EU</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Leuven</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Belgium</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Овој</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HVGIC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е двокомпонентен</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се состои од состојка во прав и од течна состојка што мора да се измешаат заедно</w:t>
      </w:r>
      <w:r w:rsidRPr="00B73EFE">
        <w:rPr>
          <w:rFonts w:ascii="SkolaSerifCnOffc" w:hAnsi="SkolaSerifCnOffc" w:cs="Times New Roman"/>
          <w:sz w:val="24"/>
          <w:szCs w:val="24"/>
          <w:shd w:val="clear" w:color="auto" w:fill="FFFFFF"/>
          <w:lang w:val="ru-RU"/>
        </w:rPr>
        <w:t xml:space="preserve">. </w:t>
      </w:r>
      <w:r w:rsidR="00163C98" w:rsidRPr="00BF5E52">
        <w:rPr>
          <w:rFonts w:ascii="SkolaSerifCnOffc" w:eastAsia="Times New Roman" w:hAnsi="SkolaSerifCnOffc" w:cs="Times New Roman"/>
          <w:bCs/>
          <w:sz w:val="24"/>
          <w:szCs w:val="24"/>
          <w:lang w:val="mk-MK"/>
        </w:rPr>
        <w:t>Слика</w:t>
      </w:r>
      <w:r w:rsidR="00163C98" w:rsidRPr="00B73EFE">
        <w:rPr>
          <w:rFonts w:ascii="SkolaSerifCnOffc" w:eastAsia="Times New Roman" w:hAnsi="SkolaSerifCnOffc" w:cs="Times New Roman"/>
          <w:bCs/>
          <w:sz w:val="24"/>
          <w:szCs w:val="24"/>
          <w:lang w:val="ru-RU"/>
        </w:rPr>
        <w:t xml:space="preserve"> </w:t>
      </w:r>
      <w:r w:rsidR="0053705B" w:rsidRPr="00B73EFE">
        <w:rPr>
          <w:rFonts w:ascii="SkolaSerifCnOffc" w:eastAsia="Times New Roman" w:hAnsi="SkolaSerifCnOffc" w:cs="Times New Roman"/>
          <w:bCs/>
          <w:sz w:val="24"/>
          <w:szCs w:val="24"/>
          <w:lang w:val="ru-RU"/>
        </w:rPr>
        <w:t>12</w:t>
      </w:r>
      <w:r w:rsidR="00163C98" w:rsidRPr="00B73EFE">
        <w:rPr>
          <w:rFonts w:ascii="SkolaSerifCnOffc" w:eastAsia="Times New Roman" w:hAnsi="SkolaSerifCnOffc" w:cs="Times New Roman"/>
          <w:bCs/>
          <w:sz w:val="24"/>
          <w:szCs w:val="24"/>
          <w:lang w:val="ru-RU"/>
        </w:rPr>
        <w:t>.</w:t>
      </w:r>
    </w:p>
    <w:p w14:paraId="00233F50" w14:textId="77777777" w:rsidR="00B46C45" w:rsidRPr="00BF5E52" w:rsidRDefault="00B46C45" w:rsidP="001A7511">
      <w:pPr>
        <w:spacing w:after="0" w:line="240" w:lineRule="auto"/>
        <w:ind w:firstLine="720"/>
        <w:contextualSpacing/>
        <w:jc w:val="both"/>
        <w:rPr>
          <w:rFonts w:ascii="SkolaSerifCnOffc" w:eastAsia="Times New Roman" w:hAnsi="SkolaSerifCnOffc" w:cs="Times New Roman"/>
          <w:sz w:val="24"/>
          <w:szCs w:val="24"/>
          <w:lang w:val="mk-MK"/>
        </w:rPr>
      </w:pPr>
    </w:p>
    <w:p w14:paraId="63409377" w14:textId="77777777" w:rsidR="00FF49AC" w:rsidRPr="00BF5E52" w:rsidRDefault="00FF49AC" w:rsidP="001A7511">
      <w:pPr>
        <w:spacing w:line="240" w:lineRule="auto"/>
        <w:ind w:firstLine="720"/>
        <w:contextualSpacing/>
        <w:jc w:val="both"/>
        <w:rPr>
          <w:rFonts w:ascii="SkolaSerifCnOffc" w:eastAsia="Times New Roman" w:hAnsi="SkolaSerifCnOffc" w:cs="Times New Roman"/>
          <w:bCs/>
          <w:sz w:val="24"/>
          <w:szCs w:val="24"/>
        </w:rPr>
      </w:pPr>
      <w:r w:rsidRPr="00BF5E52">
        <w:rPr>
          <w:rFonts w:ascii="SkolaSerifCnOffc" w:hAnsi="SkolaSerifCnOffc" w:cs="Times New Roman"/>
          <w:i/>
          <w:iCs/>
          <w:sz w:val="24"/>
          <w:szCs w:val="24"/>
          <w:shd w:val="clear" w:color="auto" w:fill="FFFFFF"/>
          <w:lang w:val="mk-MK"/>
        </w:rPr>
        <w:t>Кондиционер за дентин</w:t>
      </w: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Хемиското врзување на материјалот за полнење од глас-јономер цемент со површината на денталниот кавитет е клучно за подобрување на овој хемиски процес за да бидат ѕидовите на кавитетот покриени со еден кондиционер на дентинот </w:t>
      </w:r>
      <w:r w:rsidRPr="00BF5E52">
        <w:rPr>
          <w:rFonts w:ascii="SkolaSerifCnOffc" w:hAnsi="SkolaSerifCnOffc" w:cs="Calibri"/>
          <w:sz w:val="24"/>
          <w:szCs w:val="24"/>
          <w:shd w:val="clear" w:color="auto" w:fill="FFFFFF"/>
          <w:lang w:val="mk-MK"/>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GC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Cavity</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Conditioner</w:t>
      </w:r>
      <w:r w:rsidRPr="00B73EFE">
        <w:rPr>
          <w:rFonts w:ascii="SkolaSerifCnOffc" w:eastAsia="Times New Roman" w:hAnsi="SkolaSerifCnOffc" w:cs="Times New Roman"/>
          <w:sz w:val="24"/>
          <w:szCs w:val="24"/>
          <w:lang w:val="ru-RU"/>
        </w:rPr>
        <w:t>® (</w:t>
      </w:r>
      <w:r w:rsidRPr="00BF5E52">
        <w:rPr>
          <w:rFonts w:ascii="SkolaSerifCnOffc" w:eastAsia="Times New Roman" w:hAnsi="SkolaSerifCnOffc" w:cs="Times New Roman"/>
          <w:sz w:val="24"/>
          <w:szCs w:val="24"/>
        </w:rPr>
        <w:t>EU</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Leuven</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Belgium</w:t>
      </w:r>
      <w:r w:rsidRPr="00B73EFE">
        <w:rPr>
          <w:rFonts w:ascii="SkolaSerifCnOffc" w:eastAsia="Times New Roman" w:hAnsi="SkolaSerifCnOffc" w:cs="Times New Roman"/>
          <w:sz w:val="24"/>
          <w:szCs w:val="24"/>
          <w:lang w:val="ru-RU"/>
        </w:rPr>
        <w:t xml:space="preserve">). </w:t>
      </w:r>
      <w:r w:rsidR="00163C98" w:rsidRPr="00BF5E52">
        <w:rPr>
          <w:rFonts w:ascii="SkolaSerifCnOffc" w:eastAsia="Times New Roman" w:hAnsi="SkolaSerifCnOffc" w:cs="Times New Roman"/>
          <w:bCs/>
          <w:sz w:val="24"/>
          <w:szCs w:val="24"/>
          <w:lang w:val="mk-MK"/>
        </w:rPr>
        <w:t>Слика</w:t>
      </w:r>
      <w:r w:rsidR="00163C98" w:rsidRPr="00BF5E52">
        <w:rPr>
          <w:rFonts w:ascii="SkolaSerifCnOffc" w:eastAsia="Times New Roman" w:hAnsi="SkolaSerifCnOffc" w:cs="Times New Roman"/>
          <w:bCs/>
          <w:sz w:val="24"/>
          <w:szCs w:val="24"/>
        </w:rPr>
        <w:t xml:space="preserve"> </w:t>
      </w:r>
      <w:r w:rsidR="0053705B" w:rsidRPr="00BF5E52">
        <w:rPr>
          <w:rFonts w:ascii="SkolaSerifCnOffc" w:eastAsia="Times New Roman" w:hAnsi="SkolaSerifCnOffc" w:cs="Times New Roman"/>
          <w:bCs/>
          <w:sz w:val="24"/>
          <w:szCs w:val="24"/>
        </w:rPr>
        <w:t>12</w:t>
      </w:r>
      <w:r w:rsidR="00163C98" w:rsidRPr="00BF5E52">
        <w:rPr>
          <w:rFonts w:ascii="SkolaSerifCnOffc" w:eastAsia="Times New Roman" w:hAnsi="SkolaSerifCnOffc" w:cs="Times New Roman"/>
          <w:bCs/>
          <w:sz w:val="24"/>
          <w:szCs w:val="24"/>
        </w:rPr>
        <w:t>.</w:t>
      </w:r>
    </w:p>
    <w:p w14:paraId="3F66154F" w14:textId="77777777" w:rsidR="0093631D" w:rsidRPr="00BF5E52" w:rsidRDefault="0093631D" w:rsidP="001A7511">
      <w:pPr>
        <w:spacing w:line="240" w:lineRule="auto"/>
        <w:ind w:firstLine="720"/>
        <w:contextualSpacing/>
        <w:jc w:val="both"/>
        <w:rPr>
          <w:rFonts w:ascii="SkolaSerifCnOffc" w:eastAsia="Times New Roman" w:hAnsi="SkolaSerifCnOffc" w:cs="Times New Roman"/>
          <w:bCs/>
          <w:sz w:val="24"/>
          <w:szCs w:val="24"/>
        </w:rPr>
      </w:pPr>
    </w:p>
    <w:p w14:paraId="4A4C4ACB" w14:textId="37723CFD" w:rsidR="0093631D" w:rsidRPr="00BF5E52" w:rsidRDefault="001C1C6A" w:rsidP="0093631D">
      <w:pPr>
        <w:spacing w:line="360" w:lineRule="auto"/>
        <w:contextualSpacing/>
        <w:jc w:val="both"/>
        <w:rPr>
          <w:rFonts w:ascii="SkolaSerifCnOffc" w:eastAsia="Times New Roman" w:hAnsi="SkolaSerifCnOffc" w:cs="Times New Roman"/>
          <w:bCs/>
          <w:sz w:val="24"/>
          <w:szCs w:val="24"/>
        </w:rPr>
      </w:pPr>
      <w:r w:rsidRPr="00BF5E52">
        <w:rPr>
          <w:rFonts w:ascii="SkolaSerifCnOffc" w:hAnsi="SkolaSerifCnOffc"/>
          <w:noProof/>
        </w:rPr>
        <w:lastRenderedPageBreak/>
        <mc:AlternateContent>
          <mc:Choice Requires="wpi">
            <w:drawing>
              <wp:anchor distT="0" distB="0" distL="114300" distR="114300" simplePos="0" relativeHeight="251634176" behindDoc="0" locked="0" layoutInCell="1" allowOverlap="1" wp14:anchorId="52F2519F" wp14:editId="2DFF5525">
                <wp:simplePos x="0" y="0"/>
                <wp:positionH relativeFrom="column">
                  <wp:posOffset>-17657445</wp:posOffset>
                </wp:positionH>
                <wp:positionV relativeFrom="paragraph">
                  <wp:posOffset>-62432565</wp:posOffset>
                </wp:positionV>
                <wp:extent cx="32575500" cy="129921000"/>
                <wp:effectExtent l="97155" t="156845" r="93345" b="147955"/>
                <wp:wrapNone/>
                <wp:docPr id="108" name="Ink 24"/>
                <wp:cNvGraphicFramePr>
                  <a:graphicFrameLocks xmlns:a="http://schemas.openxmlformats.org/drawingml/2006/main"/>
                </wp:cNvGraphicFramePr>
                <a:graphic xmlns:a="http://schemas.openxmlformats.org/drawingml/2006/main">
                  <a:graphicData uri="http://schemas.microsoft.com/office/word/2010/wordprocessingInk">
                    <w14:contentPart bwMode="auto" r:id="rId30">
                      <w14:nvContentPartPr>
                        <w14:cNvContentPartPr>
                          <a14:cpLocks xmlns:a14="http://schemas.microsoft.com/office/drawing/2010/main" noRot="1" noChangeArrowheads="1"/>
                        </w14:cNvContentPartPr>
                      </w14:nvContentPartPr>
                      <w14:xfrm>
                        <a:off x="0" y="0"/>
                        <a:ext cx="32575500" cy="129921000"/>
                      </w14:xfrm>
                    </w14:contentPart>
                  </a:graphicData>
                </a:graphic>
                <wp14:sizeRelH relativeFrom="page">
                  <wp14:pctWidth>0</wp14:pctWidth>
                </wp14:sizeRelH>
                <wp14:sizeRelV relativeFrom="page">
                  <wp14:pctHeight>0</wp14:pctHeight>
                </wp14:sizeRelV>
              </wp:anchor>
            </w:drawing>
          </mc:Choice>
          <mc:Fallback>
            <w:pict>
              <v:shapetype w14:anchorId="4E88B05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 o:spid="_x0000_s1026" type="#_x0000_t75" style="position:absolute;margin-left:-170483.55pt;margin-top:-174009.15pt;width:171658.2pt;height:179323.2pt;z-index:251634176;visibility:visible;mso-wrap-style:square;mso-width-percent:0;mso-height-percent:0;mso-wrap-distance-left:-59649.14856mm;mso-wrap-distance-top:-59652.32356mm;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9qGtAQAAngMAAA4AAABkcnMvZTJvRG9jLnhtbJxTYWvbMBD9Xth/&#10;EPq+2HKdpjVxymgYFLa1lPYHaJIci1o6c1Lq9N/vbMdN2mwM+sXo7uDde/eel9c717AXg8GCL7mY&#10;pZwZr0Bbvyn50+P3r5echSi9lg14U/JXE/j16svZsmsLk0ENjTbICMSHomtLXsfYFkkSVG2cDDNo&#10;jadhBehkpBI3iUbZEbprkixNL5IOULcIyoRA3fU45KsBv6qMindVFUxkTckzkS/yy/OLfMFZfF9i&#10;yYn57/6brJay2KBsa6v2xOQneDlpPdF4g1rLKNkW7QmUswohQBVnClwCVWWVGVSRPpF+0Hfrn3tt&#10;IldbLBT4aHy8lxinCw6Dz6xwDcnvfoImj+Q2At8j0mH+b8lIeg1q64jP6AuaRkYKRahtGzjDwuqS&#10;460WB/7+5eag4B4Pun59HEiRF6r9Aeo5TJaI/ITZXy+5j8t4zMEU5uEByH/B6XVTS78x3xChq43U&#10;oW9TApLpxCdUpsm/yO8qdL3tdBO2G1L1+pYqs4tMUfM8my/m85QSp2gosqurTKRUHi0eYaZlR04T&#10;t3eZOq573ke/1eoPAAAA//8DAFBLAwQUAAYACAAAACEAj3+iB+IBAADABAAAEAAAAGRycy9pbmsv&#10;aW5rMS54bWykU01vnDAUvFfqf7DcQy5dMOzmY1HYnBqpUqusklRqjw68BWuxjWwTdv99jQGDVFKl&#10;6gXBMzPvzbzx7d2JV+gVlGZSpDgKCEYgMpkzUaT4x/P96gYjbajIaSUFpPgMGt/tPn64ZeLIq8Q+&#10;kWUQunvjVYpLY+okDNu2Ddp1IFURxoSsw6/i+P0b3g2oHA5MMGNb6rGUSWHgZDqyhOUpzsyJ+P8t&#10;95NsVAb+uKuobPrDKJrBvVScGs9YUiGgQoJyO/dPjMy5ti/M9ilAYcSZFbyKg2hzvbn5srUFekrx&#10;7LuxI2o7CcfhMuev/+QMnWfJ27PvlaxBGQaTTb2o4eCMsv7b6euFKtCyajpvMXqlVWMlR4TYtQ5y&#10;onBB0J98Vtu/8Q1ihoHmkw8nfomjmYZxsNHitd+q0XbOrvxklAtgTOJ4RS5X5Oo5uk4uSUI2wXa7&#10;6RYy9utzM3K+qEaXnu9FTQlxJ15nr61luSm9TSRYe5fmHi0hS2BFaWbQq3dDDas9TkFm71ZRwRSx&#10;pW6KagPqYcJxqo97EH9HsUJIBXsbCN0o8D2jmXuumfdy4Vq6bKLhcj7CIcWf3M1EDtkXnMsEkc8X&#10;5IKMe3HAcSvvZXG7fzgcNBibWrx7g3QK1O43AAAA//8DAFBLAwQUAAYACAAAACEAKCdvXekAAAAW&#10;AQAADwAAAGRycy9kb3ducmV2LnhtbEyPQUvDQBCF74L/YRnBW7ubpMQkzaaI4EEQsVUKvW2z2ySa&#10;nQ3ZbRP/vaMXvc1j3rz5XrmZbc8uZvSdQwnRUgAzWDvdYSPh/e1xkQHzQaFWvUMj4ct42FTXV6Uq&#10;tJtway670DAKQV8oCW0IQ8G5r1tjlV+6wSDtTm60KpAcG65HNVG47XksRMqt6pA+tGowD62pP3dn&#10;KyEZcj287rk5PI36pT5N+PxxQClvb+b7NbBg5vBnhh98QoeKmI7ujNqzXsIiWYk8vYvI/isyEWUJ&#10;MHLGySqn6Ug3Io2zCHhV8v91qm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4P2oa0BAACeAwAADgAAAAAAAAAAAAAAAAA8AgAAZHJzL2Uyb0RvYy54bWxQ&#10;SwECLQAUAAYACAAAACEAj3+iB+IBAADABAAAEAAAAAAAAAAAAAAAAAAVBAAAZHJzL2luay9pbmsx&#10;LnhtbFBLAQItABQABgAIAAAAIQAoJ29d6QAAABYBAAAPAAAAAAAAAAAAAAAAACUGAABkcnMvZG93&#10;bnJldi54bWxQSwECLQAUAAYACAAAACEAeRi8nb8AAAAhAQAAGQAAAAAAAAAAAAAAAAA7BwAAZHJz&#10;L19yZWxzL2Uyb0RvYy54bWwucmVsc1BLBQYAAAAABgAGAHgBAAAxCAAAAAA=&#10;">
                <v:imagedata r:id="rId32" o:title="" cropbottom="-3965f" cropright="-994f"/>
                <o:lock v:ext="edit" rotation="t" aspectratio="f"/>
              </v:shape>
            </w:pict>
          </mc:Fallback>
        </mc:AlternateContent>
      </w:r>
      <w:r w:rsidRPr="00BF5E52">
        <w:rPr>
          <w:rFonts w:ascii="SkolaSerifCnOffc" w:hAnsi="SkolaSerifCnOffc"/>
          <w:noProof/>
        </w:rPr>
        <mc:AlternateContent>
          <mc:Choice Requires="wpi">
            <w:drawing>
              <wp:anchor distT="0" distB="0" distL="114300" distR="114300" simplePos="0" relativeHeight="251633152" behindDoc="0" locked="0" layoutInCell="1" allowOverlap="1" wp14:anchorId="35321EE0" wp14:editId="5FE6A451">
                <wp:simplePos x="0" y="0"/>
                <wp:positionH relativeFrom="column">
                  <wp:posOffset>-17657445</wp:posOffset>
                </wp:positionH>
                <wp:positionV relativeFrom="paragraph">
                  <wp:posOffset>-62432565</wp:posOffset>
                </wp:positionV>
                <wp:extent cx="32575500" cy="129921000"/>
                <wp:effectExtent l="97155" t="156845" r="93345" b="147955"/>
                <wp:wrapNone/>
                <wp:docPr id="107" name="Ink 23"/>
                <wp:cNvGraphicFramePr>
                  <a:graphicFrameLocks xmlns:a="http://schemas.openxmlformats.org/drawingml/2006/main"/>
                </wp:cNvGraphicFramePr>
                <a:graphic xmlns:a="http://schemas.openxmlformats.org/drawingml/2006/main">
                  <a:graphicData uri="http://schemas.microsoft.com/office/word/2010/wordprocessingInk">
                    <w14:contentPart bwMode="auto" r:id="rId33">
                      <w14:nvContentPartPr>
                        <w14:cNvContentPartPr>
                          <a14:cpLocks xmlns:a14="http://schemas.microsoft.com/office/drawing/2010/main" noRot="1" noChangeArrowheads="1"/>
                        </w14:cNvContentPartPr>
                      </w14:nvContentPartPr>
                      <w14:xfrm>
                        <a:off x="0" y="0"/>
                        <a:ext cx="32575500" cy="129921000"/>
                      </w14:xfrm>
                    </w14:contentPart>
                  </a:graphicData>
                </a:graphic>
                <wp14:sizeRelH relativeFrom="page">
                  <wp14:pctWidth>0</wp14:pctWidth>
                </wp14:sizeRelH>
                <wp14:sizeRelV relativeFrom="page">
                  <wp14:pctHeight>0</wp14:pctHeight>
                </wp14:sizeRelV>
              </wp:anchor>
            </w:drawing>
          </mc:Choice>
          <mc:Fallback>
            <w:pict>
              <v:shape w14:anchorId="3FD2F960" id="Ink 23" o:spid="_x0000_s1026" type="#_x0000_t75" style="position:absolute;margin-left:-170483.55pt;margin-top:-174009.15pt;width:171658.2pt;height:179323.2pt;z-index:251633152;visibility:visible;mso-wrap-style:square;mso-width-percent:0;mso-height-percent:0;mso-wrap-distance-left:-59649.14856mm;mso-wrap-distance-top:-59652.32356mm;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9qGtAQAAngMAAA4AAABkcnMvZTJvRG9jLnhtbJxTYWvbMBD9Xth/&#10;EPq+2HKdpjVxymgYFLa1lPYHaJIci1o6c1Lq9N/vbMdN2mwM+sXo7uDde/eel9c717AXg8GCL7mY&#10;pZwZr0Bbvyn50+P3r5echSi9lg14U/JXE/j16svZsmsLk0ENjTbICMSHomtLXsfYFkkSVG2cDDNo&#10;jadhBehkpBI3iUbZEbprkixNL5IOULcIyoRA3fU45KsBv6qMindVFUxkTckzkS/yy/OLfMFZfF9i&#10;yYn57/6brJay2KBsa6v2xOQneDlpPdF4g1rLKNkW7QmUswohQBVnClwCVWWVGVSRPpF+0Hfrn3tt&#10;IldbLBT4aHy8lxinCw6Dz6xwDcnvfoImj+Q2At8j0mH+b8lIeg1q64jP6AuaRkYKRahtGzjDwuqS&#10;460WB/7+5eag4B4Pun59HEiRF6r9Aeo5TJaI/ITZXy+5j8t4zMEU5uEByH/B6XVTS78x3xChq43U&#10;oW9TApLpxCdUpsm/yO8qdL3tdBO2G1L1+pYqs4tMUfM8my/m85QSp2gosqurTKRUHi0eYaZlR04T&#10;t3eZOq573ke/1eoPAAAA//8DAFBLAwQUAAYACAAAACEAg72hVtIBAABrBAAAEAAAAGRycy9pbmsv&#10;aW5rMS54bWykU8FunDAQvVfqP1juIZcuGNhNUhQ2p0aq1KqrJJXSowMTsBbbyDZh9+9rDBik0ipV&#10;L8jM+L2Z92Z8c3viNXoFpZkUGY4CghGIXBZMlBn+8Xi3ucZIGyoKWksBGT6Dxrf79+9umDjyOrVf&#10;ZBmE7k+8znBlTJOGYdd1QZcEUpVhTEgSfhHHb1/xfkQV8MIEM7aknkK5FAZOpidLWZHh3JyIv2+5&#10;H2SrcvDpPqLy+YZRNIc7qTg1nrGiQkCNBOW27yeMzLmxB2brlKAw4swK3sRBtL3aXn/+ZAP0lOHF&#10;f2tb1LYTjsN1zp//yRk6z9I/935QsgFlGMw2DaLGxBnlw7/TNwhVoGXd9t5i9Err1kqOCLFjHeVE&#10;4Yqg3/mstn/jG8WMDS07HzN+iJOZhnGwq8UbP1WjbZ99+MEot4AxieMN2W3I5WN0le5ISrbBLkn6&#10;gUz1hr2ZOJ9VqyvP96zmDXEZr3PQ1rHCVN4mEiTepaVHa8gKWFmZBfTyzVDDGo9TkNu3VdYwr9ha&#10;NUW1AfV9xnGqjwcQf0exUkgFB7sQulXga0YL91wx7+XKs3S7icbHeQ8vGf7gXiZyyCHgXCaIfLwg&#10;F2SaiwN6Zjv7/S8AAAD//wMAUEsDBBQABgAIAAAAIQAoJ29d6QAAABYBAAAPAAAAZHJzL2Rvd25y&#10;ZXYueG1sTI9BS8NAEIXvgv9hGcFbu5ukxCTNpojgQRCxVQq9bbPbJJqdDdltE/+9oxe9zWPevPle&#10;uZltzy5m9J1DCdFSADNYO91hI+H97XGRAfNBoVa9QyPhy3jYVNdXpSq0m3BrLrvQMApBXygJbQhD&#10;wbmvW2OVX7rBIO1ObrQqkBwbrkc1UbjteSxEyq3qkD60ajAPrak/d2crIRlyPbzuuTk8jfqlPk34&#10;/HFAKW9v5vs1sGDm8GeGH3xCh4qYju6M2rNewiJZiTy9i8j+KzIRZQkwcsbJKqfpSDcijbMIeFXy&#10;/3Wqb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g/ah&#10;rQEAAJ4DAAAOAAAAAAAAAAAAAAAAADwCAABkcnMvZTJvRG9jLnhtbFBLAQItABQABgAIAAAAIQCD&#10;vaFW0gEAAGsEAAAQAAAAAAAAAAAAAAAAABUEAABkcnMvaW5rL2luazEueG1sUEsBAi0AFAAGAAgA&#10;AAAhACgnb13pAAAAFgEAAA8AAAAAAAAAAAAAAAAAFQYAAGRycy9kb3ducmV2LnhtbFBLAQItABQA&#10;BgAIAAAAIQB5GLydvwAAACEBAAAZAAAAAAAAAAAAAAAAACsHAABkcnMvX3JlbHMvZTJvRG9jLnht&#10;bC5yZWxzUEsFBgAAAAAGAAYAeAEAACEIAAAAAA==&#10;">
                <v:imagedata r:id="rId32" o:title="" cropbottom="-3965f" cropright="-994f"/>
                <o:lock v:ext="edit" rotation="t" aspectratio="f"/>
              </v:shape>
            </w:pict>
          </mc:Fallback>
        </mc:AlternateContent>
      </w:r>
      <w:r w:rsidRPr="00BF5E52">
        <w:rPr>
          <w:rFonts w:ascii="SkolaSerifCnOffc" w:eastAsia="Times New Roman" w:hAnsi="SkolaSerifCnOffc"/>
          <w:noProof/>
          <w:sz w:val="24"/>
          <w:szCs w:val="24"/>
        </w:rPr>
        <w:drawing>
          <wp:inline distT="0" distB="0" distL="0" distR="0" wp14:anchorId="5DD4F044" wp14:editId="235596F0">
            <wp:extent cx="5947410" cy="3617595"/>
            <wp:effectExtent l="0" t="0" r="0" b="0"/>
            <wp:docPr id="1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7410" cy="3617595"/>
                    </a:xfrm>
                    <a:prstGeom prst="rect">
                      <a:avLst/>
                    </a:prstGeom>
                    <a:noFill/>
                    <a:ln>
                      <a:noFill/>
                    </a:ln>
                  </pic:spPr>
                </pic:pic>
              </a:graphicData>
            </a:graphic>
          </wp:inline>
        </w:drawing>
      </w:r>
    </w:p>
    <w:p w14:paraId="6BDE3871" w14:textId="77777777" w:rsidR="00FF49AC" w:rsidRPr="00BF5E52" w:rsidRDefault="00FF49AC" w:rsidP="0093631D">
      <w:pPr>
        <w:spacing w:after="0" w:line="240" w:lineRule="auto"/>
        <w:ind w:firstLine="720"/>
        <w:contextualSpacing/>
        <w:jc w:val="both"/>
        <w:rPr>
          <w:rFonts w:ascii="SkolaSerifCnOffc" w:hAnsi="SkolaSerifCnOffc" w:cs="Times New Roman"/>
          <w:i/>
          <w:iCs/>
          <w:sz w:val="24"/>
          <w:szCs w:val="24"/>
          <w:shd w:val="clear" w:color="auto" w:fill="FFFFFF"/>
        </w:rPr>
      </w:pPr>
    </w:p>
    <w:p w14:paraId="47283A11" w14:textId="77777777" w:rsidR="0093631D" w:rsidRPr="00BF5E52" w:rsidRDefault="0093631D" w:rsidP="0093631D">
      <w:pPr>
        <w:spacing w:line="360" w:lineRule="auto"/>
        <w:ind w:left="720"/>
        <w:contextualSpacing/>
        <w:jc w:val="center"/>
        <w:rPr>
          <w:rFonts w:ascii="SkolaSerifCnOffc" w:eastAsia="Times New Roman" w:hAnsi="SkolaSerifCnOffc" w:cs="Times New Roman"/>
          <w:i/>
          <w:iCs/>
          <w:sz w:val="20"/>
          <w:szCs w:val="20"/>
        </w:rPr>
      </w:pPr>
      <w:r w:rsidRPr="00BF5E52">
        <w:rPr>
          <w:rFonts w:ascii="SkolaSerifCnOffc" w:eastAsia="Times New Roman" w:hAnsi="SkolaSerifCnOffc" w:cs="Times New Roman"/>
          <w:b/>
          <w:i/>
          <w:iCs/>
          <w:sz w:val="20"/>
          <w:szCs w:val="20"/>
          <w:lang w:val="mk-MK"/>
        </w:rPr>
        <w:t>Слика</w:t>
      </w:r>
      <w:r w:rsidRPr="00BF5E52">
        <w:rPr>
          <w:rFonts w:ascii="SkolaSerifCnOffc" w:eastAsia="Times New Roman" w:hAnsi="SkolaSerifCnOffc" w:cs="Times New Roman"/>
          <w:b/>
          <w:i/>
          <w:iCs/>
          <w:sz w:val="20"/>
          <w:szCs w:val="20"/>
        </w:rPr>
        <w:t xml:space="preserve"> </w:t>
      </w:r>
      <w:r w:rsidR="0053705B" w:rsidRPr="00BF5E52">
        <w:rPr>
          <w:rFonts w:ascii="SkolaSerifCnOffc" w:eastAsia="Times New Roman" w:hAnsi="SkolaSerifCnOffc" w:cs="Times New Roman"/>
          <w:b/>
          <w:i/>
          <w:iCs/>
          <w:sz w:val="20"/>
          <w:szCs w:val="20"/>
        </w:rPr>
        <w:t>12</w:t>
      </w:r>
      <w:r w:rsidRPr="00BF5E52">
        <w:rPr>
          <w:rFonts w:ascii="SkolaSerifCnOffc" w:eastAsia="Times New Roman" w:hAnsi="SkolaSerifCnOffc" w:cs="Times New Roman"/>
          <w:b/>
          <w:i/>
          <w:iCs/>
          <w:sz w:val="20"/>
          <w:szCs w:val="20"/>
        </w:rPr>
        <w:t xml:space="preserve">. </w:t>
      </w:r>
      <w:r w:rsidRPr="00BF5E52">
        <w:rPr>
          <w:rFonts w:ascii="SkolaSerifCnOffc" w:eastAsia="Times New Roman" w:hAnsi="SkolaSerifCnOffc" w:cs="Times New Roman"/>
          <w:i/>
          <w:iCs/>
          <w:sz w:val="20"/>
          <w:szCs w:val="20"/>
          <w:lang w:val="mk-MK"/>
        </w:rPr>
        <w:t>Материјал за исполнување</w:t>
      </w:r>
    </w:p>
    <w:p w14:paraId="6D48711E" w14:textId="77777777" w:rsidR="0093631D" w:rsidRPr="00BF5E52" w:rsidRDefault="0093631D" w:rsidP="0093631D">
      <w:pPr>
        <w:spacing w:after="0" w:line="360" w:lineRule="auto"/>
        <w:contextualSpacing/>
        <w:jc w:val="both"/>
        <w:rPr>
          <w:rFonts w:ascii="SkolaSerifCnOffc" w:eastAsia="Times New Roman" w:hAnsi="SkolaSerifCnOffc" w:cs="Times New Roman"/>
          <w:b/>
          <w:bCs/>
          <w:sz w:val="24"/>
          <w:szCs w:val="24"/>
        </w:rPr>
      </w:pPr>
    </w:p>
    <w:p w14:paraId="1D861119" w14:textId="77777777" w:rsidR="001A7511" w:rsidRPr="00BF5E52" w:rsidRDefault="001A7511" w:rsidP="001A7511">
      <w:pPr>
        <w:spacing w:after="0" w:line="360" w:lineRule="auto"/>
        <w:contextualSpacing/>
        <w:jc w:val="both"/>
        <w:rPr>
          <w:rFonts w:ascii="SkolaSerifCnOffc" w:eastAsia="Times New Roman" w:hAnsi="SkolaSerifCnOffc" w:cs="Times New Roman"/>
          <w:b/>
          <w:bCs/>
          <w:sz w:val="24"/>
          <w:szCs w:val="24"/>
        </w:rPr>
      </w:pPr>
    </w:p>
    <w:p w14:paraId="2203AE3A" w14:textId="4BFDDCA0" w:rsidR="00FF49AC" w:rsidRPr="00BF5E52" w:rsidRDefault="00FF49AC" w:rsidP="001A7511">
      <w:pPr>
        <w:pStyle w:val="ListParagraph"/>
        <w:numPr>
          <w:ilvl w:val="2"/>
          <w:numId w:val="46"/>
        </w:numPr>
        <w:spacing w:after="0" w:line="360" w:lineRule="auto"/>
        <w:jc w:val="both"/>
        <w:rPr>
          <w:rFonts w:ascii="SkolaSerifCnOffc" w:eastAsia="Times New Roman" w:hAnsi="SkolaSerifCnOffc" w:cs="Times New Roman"/>
          <w:b/>
          <w:bCs/>
          <w:sz w:val="24"/>
          <w:szCs w:val="24"/>
        </w:rPr>
      </w:pPr>
      <w:r w:rsidRPr="00BF5E52">
        <w:rPr>
          <w:rFonts w:ascii="SkolaSerifCnOffc" w:hAnsi="SkolaSerifCnOffc" w:cs="Times New Roman"/>
          <w:b/>
          <w:bCs/>
          <w:color w:val="212121"/>
          <w:sz w:val="24"/>
          <w:szCs w:val="24"/>
          <w:lang w:val="mk-MK"/>
        </w:rPr>
        <w:t>Асептички и антисептички мерки</w:t>
      </w:r>
    </w:p>
    <w:p w14:paraId="023FA0C5" w14:textId="77777777" w:rsidR="00FF49AC" w:rsidRPr="00BF5E52" w:rsidRDefault="00FF49AC" w:rsidP="00B46C45">
      <w:pPr>
        <w:spacing w:after="0" w:line="240" w:lineRule="auto"/>
        <w:ind w:leftChars="36" w:left="79" w:firstLine="720"/>
        <w:contextualSpacing/>
        <w:jc w:val="both"/>
        <w:rPr>
          <w:rFonts w:ascii="SkolaSerifCnOffc" w:eastAsia="Times New Roman" w:hAnsi="SkolaSerifCnOffc" w:cs="Times New Roman"/>
          <w:sz w:val="24"/>
          <w:szCs w:val="24"/>
        </w:rPr>
      </w:pPr>
    </w:p>
    <w:p w14:paraId="5E0753CC" w14:textId="77777777" w:rsidR="00B46C45" w:rsidRPr="00B73EFE" w:rsidRDefault="00FF49AC" w:rsidP="001A7511">
      <w:pPr>
        <w:spacing w:line="240" w:lineRule="auto"/>
        <w:ind w:left="14" w:firstLine="720"/>
        <w:contextualSpacing/>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Сите</w:t>
      </w:r>
      <w:r w:rsidRPr="00B73EFE">
        <w:rPr>
          <w:rFonts w:ascii="SkolaSerifCnOffc" w:eastAsia="Times New Roman" w:hAnsi="SkolaSerifCnOffc" w:cs="Times New Roman"/>
          <w:sz w:val="24"/>
          <w:szCs w:val="24"/>
          <w:lang w:val="ru-RU"/>
        </w:rPr>
        <w:t xml:space="preserve"> АРТ</w:t>
      </w:r>
      <w:r w:rsidRPr="00BF5E52">
        <w:rPr>
          <w:rFonts w:ascii="SkolaSerifCnOffc" w:eastAsia="Times New Roman" w:hAnsi="SkolaSerifCnOffc" w:cs="Times New Roman"/>
          <w:sz w:val="24"/>
          <w:szCs w:val="24"/>
          <w:lang w:val="mk-MK"/>
        </w:rPr>
        <w:t>-инструменти и други инструменти користени за оваа постапка беа стерилизирани во автоклав</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Беа следени препорачаните протоколи за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COVID</w:t>
      </w:r>
      <w:r w:rsidRPr="00B73EFE">
        <w:rPr>
          <w:rFonts w:ascii="SkolaSerifCnOffc" w:eastAsia="Times New Roman" w:hAnsi="SkolaSerifCnOffc" w:cs="Times New Roman"/>
          <w:sz w:val="24"/>
          <w:szCs w:val="24"/>
          <w:lang w:val="ru-RU"/>
        </w:rPr>
        <w:t>-19</w:t>
      </w:r>
      <w:r w:rsidRPr="00BF5E52">
        <w:rPr>
          <w:rFonts w:ascii="SkolaSerifCnOffc" w:eastAsia="Times New Roman" w:hAnsi="SkolaSerifCnOffc" w:cs="Times New Roman"/>
          <w:sz w:val="24"/>
          <w:szCs w:val="24"/>
          <w:lang w:val="mk-MK"/>
        </w:rPr>
        <w:t xml:space="preserve">,  вклучително и потребните превентивни мерки за заштита од </w:t>
      </w:r>
      <w:r w:rsidRPr="00BF5E52">
        <w:rPr>
          <w:rFonts w:ascii="SkolaSerifCnOffc" w:eastAsia="Times New Roman" w:hAnsi="SkolaSerifCnOffc" w:cs="Times New Roman"/>
          <w:sz w:val="24"/>
          <w:szCs w:val="24"/>
        </w:rPr>
        <w:t>COV</w:t>
      </w:r>
      <w:r w:rsidRPr="00B73EFE">
        <w:rPr>
          <w:rFonts w:ascii="SkolaSerifCnOffc" w:eastAsia="Times New Roman" w:hAnsi="SkolaSerifCnOffc" w:cs="Times New Roman"/>
          <w:sz w:val="24"/>
          <w:szCs w:val="24"/>
          <w:lang w:val="ru-RU"/>
        </w:rPr>
        <w:t>-19.</w:t>
      </w:r>
    </w:p>
    <w:p w14:paraId="5A2695B9" w14:textId="77777777" w:rsidR="009B238D" w:rsidRPr="00B73EFE" w:rsidRDefault="009B238D" w:rsidP="00163C98">
      <w:pPr>
        <w:spacing w:line="360" w:lineRule="auto"/>
        <w:ind w:left="12" w:firstLine="720"/>
        <w:contextualSpacing/>
        <w:jc w:val="both"/>
        <w:rPr>
          <w:rFonts w:ascii="SkolaSerifCnOffc" w:eastAsia="Times New Roman" w:hAnsi="SkolaSerifCnOffc" w:cs="Times New Roman"/>
          <w:sz w:val="24"/>
          <w:szCs w:val="24"/>
          <w:lang w:val="ru-RU"/>
        </w:rPr>
      </w:pPr>
    </w:p>
    <w:p w14:paraId="154AB82C" w14:textId="77777777" w:rsidR="009B238D" w:rsidRPr="00B73EFE" w:rsidRDefault="009B238D" w:rsidP="00163C98">
      <w:pPr>
        <w:spacing w:line="360" w:lineRule="auto"/>
        <w:ind w:left="12" w:firstLine="720"/>
        <w:contextualSpacing/>
        <w:jc w:val="both"/>
        <w:rPr>
          <w:rFonts w:ascii="SkolaSerifCnOffc" w:eastAsia="Times New Roman" w:hAnsi="SkolaSerifCnOffc" w:cs="Times New Roman"/>
          <w:sz w:val="24"/>
          <w:szCs w:val="24"/>
          <w:lang w:val="ru-RU"/>
        </w:rPr>
      </w:pPr>
    </w:p>
    <w:p w14:paraId="6E881AEA" w14:textId="0E406FDD" w:rsidR="009B238D" w:rsidRPr="00B73EFE" w:rsidRDefault="009B238D" w:rsidP="00163C98">
      <w:pPr>
        <w:spacing w:line="360" w:lineRule="auto"/>
        <w:ind w:left="12" w:firstLine="720"/>
        <w:contextualSpacing/>
        <w:jc w:val="both"/>
        <w:rPr>
          <w:rFonts w:ascii="SkolaSerifCnOffc" w:eastAsia="Times New Roman" w:hAnsi="SkolaSerifCnOffc" w:cs="Times New Roman"/>
          <w:sz w:val="24"/>
          <w:szCs w:val="24"/>
          <w:lang w:val="ru-RU"/>
        </w:rPr>
      </w:pPr>
    </w:p>
    <w:p w14:paraId="59103266" w14:textId="5D6A46F9" w:rsidR="001A7511" w:rsidRPr="00B73EFE" w:rsidRDefault="001A7511" w:rsidP="00163C98">
      <w:pPr>
        <w:spacing w:line="360" w:lineRule="auto"/>
        <w:ind w:left="12" w:firstLine="720"/>
        <w:contextualSpacing/>
        <w:jc w:val="both"/>
        <w:rPr>
          <w:rFonts w:ascii="SkolaSerifCnOffc" w:eastAsia="Times New Roman" w:hAnsi="SkolaSerifCnOffc" w:cs="Times New Roman"/>
          <w:sz w:val="24"/>
          <w:szCs w:val="24"/>
          <w:lang w:val="ru-RU"/>
        </w:rPr>
      </w:pPr>
    </w:p>
    <w:p w14:paraId="5131A914" w14:textId="7930504F" w:rsidR="001A7511" w:rsidRPr="00B73EFE" w:rsidRDefault="001A7511" w:rsidP="00163C98">
      <w:pPr>
        <w:spacing w:line="360" w:lineRule="auto"/>
        <w:ind w:left="12" w:firstLine="720"/>
        <w:contextualSpacing/>
        <w:jc w:val="both"/>
        <w:rPr>
          <w:rFonts w:ascii="SkolaSerifCnOffc" w:eastAsia="Times New Roman" w:hAnsi="SkolaSerifCnOffc" w:cs="Times New Roman"/>
          <w:sz w:val="24"/>
          <w:szCs w:val="24"/>
          <w:lang w:val="ru-RU"/>
        </w:rPr>
      </w:pPr>
    </w:p>
    <w:p w14:paraId="4D85E40E" w14:textId="248AC295" w:rsidR="001A7511" w:rsidRPr="00B73EFE" w:rsidRDefault="001A7511" w:rsidP="00163C98">
      <w:pPr>
        <w:spacing w:line="360" w:lineRule="auto"/>
        <w:ind w:left="12" w:firstLine="720"/>
        <w:contextualSpacing/>
        <w:jc w:val="both"/>
        <w:rPr>
          <w:rFonts w:ascii="SkolaSerifCnOffc" w:eastAsia="Times New Roman" w:hAnsi="SkolaSerifCnOffc" w:cs="Times New Roman"/>
          <w:sz w:val="24"/>
          <w:szCs w:val="24"/>
          <w:lang w:val="ru-RU"/>
        </w:rPr>
      </w:pPr>
    </w:p>
    <w:p w14:paraId="7A578B44" w14:textId="77777777" w:rsidR="001A7511" w:rsidRPr="00B73EFE" w:rsidRDefault="001A7511" w:rsidP="00163C98">
      <w:pPr>
        <w:spacing w:line="360" w:lineRule="auto"/>
        <w:ind w:left="12" w:firstLine="720"/>
        <w:contextualSpacing/>
        <w:jc w:val="both"/>
        <w:rPr>
          <w:rFonts w:ascii="SkolaSerifCnOffc" w:eastAsia="Times New Roman" w:hAnsi="SkolaSerifCnOffc" w:cs="Times New Roman"/>
          <w:sz w:val="24"/>
          <w:szCs w:val="24"/>
          <w:lang w:val="ru-RU"/>
        </w:rPr>
      </w:pPr>
    </w:p>
    <w:p w14:paraId="767D8647" w14:textId="77777777" w:rsidR="009B238D" w:rsidRPr="00B73EFE" w:rsidRDefault="009B238D" w:rsidP="00163C98">
      <w:pPr>
        <w:spacing w:line="360" w:lineRule="auto"/>
        <w:ind w:left="12" w:firstLine="720"/>
        <w:contextualSpacing/>
        <w:jc w:val="both"/>
        <w:rPr>
          <w:rFonts w:ascii="SkolaSerifCnOffc" w:eastAsia="Times New Roman" w:hAnsi="SkolaSerifCnOffc" w:cs="Times New Roman"/>
          <w:sz w:val="24"/>
          <w:szCs w:val="24"/>
          <w:lang w:val="ru-RU"/>
        </w:rPr>
      </w:pPr>
    </w:p>
    <w:p w14:paraId="48955AFD" w14:textId="77777777" w:rsidR="00FF49AC" w:rsidRPr="00B73EFE" w:rsidRDefault="00FF49AC" w:rsidP="003F12DD">
      <w:pPr>
        <w:spacing w:after="0" w:line="240" w:lineRule="auto"/>
        <w:ind w:leftChars="36" w:left="439" w:hangingChars="150" w:hanging="360"/>
        <w:jc w:val="both"/>
        <w:rPr>
          <w:rFonts w:ascii="SkolaSerifCnOffc" w:eastAsia="Times New Roman" w:hAnsi="SkolaSerifCnOffc" w:cs="Times New Roman"/>
          <w:sz w:val="24"/>
          <w:szCs w:val="24"/>
          <w:lang w:val="ru-RU"/>
        </w:rPr>
      </w:pPr>
    </w:p>
    <w:p w14:paraId="24D065DE" w14:textId="316A3274" w:rsidR="00FF49AC" w:rsidRPr="00B73EFE" w:rsidRDefault="00FF49AC" w:rsidP="001A7511">
      <w:pPr>
        <w:pStyle w:val="ListParagraph"/>
        <w:numPr>
          <w:ilvl w:val="1"/>
          <w:numId w:val="46"/>
        </w:numPr>
        <w:spacing w:after="0" w:line="240" w:lineRule="auto"/>
        <w:jc w:val="both"/>
        <w:rPr>
          <w:rFonts w:ascii="SkolaSerifCnOffc" w:eastAsia="Times New Roman" w:hAnsi="SkolaSerifCnOffc" w:cs="Times New Roman"/>
          <w:b/>
          <w:sz w:val="24"/>
          <w:szCs w:val="24"/>
          <w:lang w:val="ru-RU"/>
        </w:rPr>
      </w:pPr>
      <w:r w:rsidRPr="00BF5E52">
        <w:rPr>
          <w:rFonts w:ascii="SkolaSerifCnOffc" w:eastAsia="Times New Roman" w:hAnsi="SkolaSerifCnOffc" w:cs="Times New Roman"/>
          <w:b/>
          <w:sz w:val="24"/>
          <w:szCs w:val="24"/>
          <w:lang w:val="mk-MK"/>
        </w:rPr>
        <w:lastRenderedPageBreak/>
        <w:t xml:space="preserve">Постапка за реставрирање на едноповршински кавитети со користење на </w:t>
      </w:r>
      <w:r w:rsidRPr="00B73EFE">
        <w:rPr>
          <w:rFonts w:ascii="SkolaSerifCnOffc" w:eastAsia="Times New Roman" w:hAnsi="SkolaSerifCnOffc" w:cs="Times New Roman"/>
          <w:b/>
          <w:sz w:val="24"/>
          <w:szCs w:val="24"/>
          <w:lang w:val="ru-RU"/>
        </w:rPr>
        <w:t xml:space="preserve"> АРТ </w:t>
      </w:r>
      <w:r w:rsidRPr="00B73EFE">
        <w:rPr>
          <w:rFonts w:ascii="SkolaSerifCnOffc" w:eastAsia="Times New Roman" w:hAnsi="SkolaSerifCnOffc" w:cs="Calibri"/>
          <w:b/>
          <w:sz w:val="24"/>
          <w:szCs w:val="24"/>
          <w:lang w:val="ru-RU"/>
        </w:rPr>
        <w:t>–</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чекор по чекор</w:t>
      </w:r>
    </w:p>
    <w:p w14:paraId="591BC542" w14:textId="77777777" w:rsidR="001A7511" w:rsidRPr="00B73EFE" w:rsidRDefault="001A7511" w:rsidP="001A7511">
      <w:pPr>
        <w:pStyle w:val="ListParagraph"/>
        <w:spacing w:after="0" w:line="240" w:lineRule="auto"/>
        <w:ind w:left="360"/>
        <w:jc w:val="both"/>
        <w:rPr>
          <w:rFonts w:ascii="SkolaSerifCnOffc" w:eastAsia="Times New Roman" w:hAnsi="SkolaSerifCnOffc" w:cs="Times New Roman"/>
          <w:bCs/>
          <w:sz w:val="24"/>
          <w:szCs w:val="24"/>
          <w:lang w:val="ru-RU"/>
        </w:rPr>
      </w:pPr>
    </w:p>
    <w:p w14:paraId="69E0B3D6" w14:textId="2C913144" w:rsidR="00D77A60" w:rsidRPr="00B73EFE" w:rsidRDefault="00D77A60" w:rsidP="001A7511">
      <w:pPr>
        <w:pStyle w:val="ListParagraph"/>
        <w:spacing w:after="0" w:line="240" w:lineRule="auto"/>
        <w:ind w:left="360"/>
        <w:jc w:val="both"/>
        <w:rPr>
          <w:rFonts w:ascii="SkolaSerifCnOffc" w:eastAsia="Times New Roman" w:hAnsi="SkolaSerifCnOffc" w:cs="Times New Roman"/>
          <w:bCs/>
          <w:sz w:val="24"/>
          <w:szCs w:val="24"/>
          <w:lang w:val="ru-RU"/>
        </w:rPr>
      </w:pPr>
      <w:r w:rsidRPr="00B73EFE">
        <w:rPr>
          <w:rFonts w:ascii="SkolaSerifCnOffc" w:eastAsia="Times New Roman" w:hAnsi="SkolaSerifCnOffc" w:cs="Times New Roman"/>
          <w:bCs/>
          <w:sz w:val="24"/>
          <w:szCs w:val="24"/>
          <w:lang w:val="ru-RU"/>
        </w:rPr>
        <w:t>При изведување на АРТ реставрации беа следени упатствата за АРТ.</w:t>
      </w:r>
      <w:r w:rsidRPr="00B73EFE">
        <w:rPr>
          <w:rFonts w:ascii="SkolaSerifCnOffc" w:eastAsia="Times New Roman" w:hAnsi="SkolaSerifCnOffc" w:cs="Times New Roman"/>
          <w:bCs/>
          <w:sz w:val="24"/>
          <w:szCs w:val="24"/>
          <w:vertAlign w:val="superscript"/>
          <w:lang w:val="ru-RU"/>
        </w:rPr>
        <w:t>107</w:t>
      </w:r>
    </w:p>
    <w:p w14:paraId="6C600FCD" w14:textId="77777777" w:rsidR="00D77A60" w:rsidRPr="00BF5E52" w:rsidRDefault="00D77A60" w:rsidP="001A7511">
      <w:pPr>
        <w:pStyle w:val="ListParagraph"/>
        <w:spacing w:after="0" w:line="240" w:lineRule="auto"/>
        <w:ind w:left="360"/>
        <w:jc w:val="both"/>
        <w:rPr>
          <w:rFonts w:ascii="SkolaSerifCnOffc" w:eastAsia="Times New Roman" w:hAnsi="SkolaSerifCnOffc" w:cs="Times New Roman"/>
          <w:bCs/>
          <w:sz w:val="24"/>
          <w:szCs w:val="24"/>
        </w:rPr>
      </w:pPr>
      <w:r w:rsidRPr="00BF5E52">
        <w:rPr>
          <w:rFonts w:ascii="SkolaSerifCnOffc" w:eastAsia="Times New Roman" w:hAnsi="SkolaSerifCnOffc" w:cs="Times New Roman"/>
          <w:bCs/>
          <w:sz w:val="24"/>
          <w:szCs w:val="24"/>
        </w:rPr>
        <w:t>Слика 1</w:t>
      </w:r>
      <w:r w:rsidR="00967ABD" w:rsidRPr="00BF5E52">
        <w:rPr>
          <w:rFonts w:ascii="SkolaSerifCnOffc" w:eastAsia="Times New Roman" w:hAnsi="SkolaSerifCnOffc" w:cs="Times New Roman"/>
          <w:bCs/>
          <w:sz w:val="24"/>
          <w:szCs w:val="24"/>
        </w:rPr>
        <w:t>3</w:t>
      </w:r>
      <w:r w:rsidRPr="00BF5E52">
        <w:rPr>
          <w:rFonts w:ascii="SkolaSerifCnOffc" w:eastAsia="Times New Roman" w:hAnsi="SkolaSerifCnOffc" w:cs="Times New Roman"/>
          <w:bCs/>
          <w:sz w:val="24"/>
          <w:szCs w:val="24"/>
        </w:rPr>
        <w:t>,1</w:t>
      </w:r>
      <w:r w:rsidR="00967ABD" w:rsidRPr="00BF5E52">
        <w:rPr>
          <w:rFonts w:ascii="SkolaSerifCnOffc" w:eastAsia="Times New Roman" w:hAnsi="SkolaSerifCnOffc" w:cs="Times New Roman"/>
          <w:bCs/>
          <w:sz w:val="24"/>
          <w:szCs w:val="24"/>
        </w:rPr>
        <w:t>4</w:t>
      </w:r>
      <w:r w:rsidRPr="00BF5E52">
        <w:rPr>
          <w:rFonts w:ascii="SkolaSerifCnOffc" w:eastAsia="Times New Roman" w:hAnsi="SkolaSerifCnOffc" w:cs="Times New Roman"/>
          <w:bCs/>
          <w:sz w:val="24"/>
          <w:szCs w:val="24"/>
        </w:rPr>
        <w:t>,1</w:t>
      </w:r>
      <w:r w:rsidR="00967ABD" w:rsidRPr="00BF5E52">
        <w:rPr>
          <w:rFonts w:ascii="SkolaSerifCnOffc" w:eastAsia="Times New Roman" w:hAnsi="SkolaSerifCnOffc" w:cs="Times New Roman"/>
          <w:bCs/>
          <w:sz w:val="24"/>
          <w:szCs w:val="24"/>
        </w:rPr>
        <w:t>5</w:t>
      </w:r>
      <w:r w:rsidRPr="00BF5E52">
        <w:rPr>
          <w:rFonts w:ascii="SkolaSerifCnOffc" w:eastAsia="Times New Roman" w:hAnsi="SkolaSerifCnOffc" w:cs="Times New Roman"/>
          <w:bCs/>
          <w:sz w:val="24"/>
          <w:szCs w:val="24"/>
        </w:rPr>
        <w:t>,1</w:t>
      </w:r>
      <w:r w:rsidR="00967ABD" w:rsidRPr="00BF5E52">
        <w:rPr>
          <w:rFonts w:ascii="SkolaSerifCnOffc" w:eastAsia="Times New Roman" w:hAnsi="SkolaSerifCnOffc" w:cs="Times New Roman"/>
          <w:bCs/>
          <w:sz w:val="24"/>
          <w:szCs w:val="24"/>
        </w:rPr>
        <w:t>6</w:t>
      </w:r>
    </w:p>
    <w:p w14:paraId="3C4B1D5D" w14:textId="77777777" w:rsidR="00FF49AC" w:rsidRPr="00BF5E52" w:rsidRDefault="00FF49AC" w:rsidP="001A7511">
      <w:pPr>
        <w:spacing w:after="0" w:line="240" w:lineRule="auto"/>
        <w:jc w:val="both"/>
        <w:rPr>
          <w:rFonts w:ascii="SkolaSerifCnOffc" w:eastAsia="Times New Roman" w:hAnsi="SkolaSerifCnOffc" w:cs="Times New Roman"/>
          <w:bCs/>
          <w:sz w:val="24"/>
          <w:szCs w:val="24"/>
        </w:rPr>
      </w:pPr>
    </w:p>
    <w:p w14:paraId="28B25639" w14:textId="77777777" w:rsidR="00FF49AC" w:rsidRPr="00B73EFE" w:rsidRDefault="00947122" w:rsidP="001A7511">
      <w:pPr>
        <w:pStyle w:val="ListParagraph"/>
        <w:numPr>
          <w:ilvl w:val="0"/>
          <w:numId w:val="18"/>
        </w:numPr>
        <w:spacing w:after="0" w:line="240" w:lineRule="auto"/>
        <w:ind w:left="360"/>
        <w:jc w:val="both"/>
        <w:rPr>
          <w:rFonts w:ascii="SkolaSerifCnOffc" w:eastAsia="Times New Roman" w:hAnsi="SkolaSerifCnOffc" w:cs="Times New Roman"/>
          <w:b/>
          <w:color w:val="FF0000"/>
          <w:sz w:val="24"/>
          <w:szCs w:val="24"/>
          <w:lang w:val="ru-RU"/>
        </w:rPr>
      </w:pPr>
      <w:r w:rsidRPr="00B73EFE">
        <w:rPr>
          <w:rFonts w:ascii="SkolaSerifCnOffc" w:eastAsia="Times New Roman" w:hAnsi="SkolaSerifCnOffc" w:cs="Times New Roman"/>
          <w:b/>
          <w:sz w:val="24"/>
          <w:szCs w:val="24"/>
          <w:lang w:val="ru-RU"/>
        </w:rPr>
        <w:t xml:space="preserve">  </w:t>
      </w:r>
      <w:r w:rsidR="00FF49AC" w:rsidRPr="00BF5E52">
        <w:rPr>
          <w:rFonts w:ascii="SkolaSerifCnOffc" w:eastAsia="Times New Roman" w:hAnsi="SkolaSerifCnOffc" w:cs="Times New Roman"/>
          <w:b/>
          <w:sz w:val="24"/>
          <w:szCs w:val="24"/>
          <w:lang w:val="mk-MK"/>
        </w:rPr>
        <w:t xml:space="preserve">Подготовка на </w:t>
      </w:r>
      <w:r w:rsidR="00FF49AC" w:rsidRPr="00B73EFE">
        <w:rPr>
          <w:rFonts w:ascii="SkolaSerifCnOffc" w:eastAsia="Times New Roman" w:hAnsi="SkolaSerifCnOffc" w:cs="Times New Roman"/>
          <w:b/>
          <w:sz w:val="24"/>
          <w:szCs w:val="24"/>
          <w:lang w:val="ru-RU"/>
        </w:rPr>
        <w:t>АРТ</w:t>
      </w:r>
      <w:r w:rsidR="00FF49AC" w:rsidRPr="00BF5E52">
        <w:rPr>
          <w:rFonts w:ascii="SkolaSerifCnOffc" w:eastAsia="Times New Roman" w:hAnsi="SkolaSerifCnOffc" w:cs="Times New Roman"/>
          <w:b/>
          <w:sz w:val="24"/>
          <w:szCs w:val="24"/>
          <w:lang w:val="mk-MK"/>
        </w:rPr>
        <w:t>-инструментите и материјалите пред препарацијата на кавитетот</w:t>
      </w:r>
      <w:r w:rsidR="00FF49AC" w:rsidRPr="00B73EFE">
        <w:rPr>
          <w:rFonts w:ascii="SkolaSerifCnOffc" w:eastAsia="Times New Roman" w:hAnsi="SkolaSerifCnOffc" w:cs="Times New Roman"/>
          <w:b/>
          <w:sz w:val="24"/>
          <w:szCs w:val="24"/>
          <w:lang w:val="ru-RU"/>
        </w:rPr>
        <w:t>.</w:t>
      </w:r>
    </w:p>
    <w:p w14:paraId="5CA28F96"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bCs/>
          <w:sz w:val="24"/>
          <w:szCs w:val="24"/>
          <w:lang w:val="mk-MK"/>
        </w:rPr>
        <w:t xml:space="preserve">Првиот чекор пред започнување со препарација на кавитетот го опфаќа распоредувањето на потребните инструменти и материјали за </w:t>
      </w:r>
      <w:r w:rsidRPr="00B73EFE">
        <w:rPr>
          <w:rFonts w:ascii="SkolaSerifCnOffc" w:eastAsia="Times New Roman" w:hAnsi="SkolaSerifCnOffc" w:cs="Times New Roman"/>
          <w:bCs/>
          <w:sz w:val="24"/>
          <w:szCs w:val="24"/>
          <w:lang w:val="ru-RU"/>
        </w:rPr>
        <w:t>АРТ</w:t>
      </w:r>
      <w:r w:rsidRPr="00BF5E52">
        <w:rPr>
          <w:rFonts w:ascii="SkolaSerifCnOffc" w:eastAsia="Times New Roman" w:hAnsi="SkolaSerifCnOffc" w:cs="Times New Roman"/>
          <w:bCs/>
          <w:sz w:val="24"/>
          <w:szCs w:val="24"/>
          <w:lang w:val="mk-MK"/>
        </w:rPr>
        <w:t>-постапката по логичен редослед</w:t>
      </w:r>
      <w:r w:rsidRPr="00B73EFE">
        <w:rPr>
          <w:rFonts w:ascii="SkolaSerifCnOffc" w:eastAsia="Times New Roman" w:hAnsi="SkolaSerifCnOffc" w:cs="Times New Roman"/>
          <w:bCs/>
          <w:sz w:val="24"/>
          <w:szCs w:val="24"/>
          <w:lang w:val="ru-RU"/>
        </w:rPr>
        <w:t>.</w:t>
      </w:r>
    </w:p>
    <w:p w14:paraId="636B6740" w14:textId="77777777" w:rsidR="00B46C45" w:rsidRPr="00B73EFE" w:rsidRDefault="00B46C45" w:rsidP="001A7511">
      <w:pPr>
        <w:pStyle w:val="ListParagraph"/>
        <w:spacing w:after="0" w:line="240" w:lineRule="auto"/>
        <w:ind w:left="360"/>
        <w:jc w:val="both"/>
        <w:rPr>
          <w:rFonts w:ascii="SkolaSerifCnOffc" w:eastAsia="Times New Roman" w:hAnsi="SkolaSerifCnOffc" w:cs="Times New Roman"/>
          <w:bCs/>
          <w:sz w:val="24"/>
          <w:szCs w:val="24"/>
          <w:lang w:val="ru-RU"/>
        </w:rPr>
      </w:pPr>
    </w:p>
    <w:p w14:paraId="2A64E276" w14:textId="77777777" w:rsidR="00FF49AC" w:rsidRPr="00BF5E52"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Cs/>
          <w:sz w:val="24"/>
          <w:szCs w:val="24"/>
        </w:rPr>
      </w:pPr>
      <w:r w:rsidRPr="00BF5E52">
        <w:rPr>
          <w:rFonts w:ascii="SkolaSerifCnOffc" w:hAnsi="SkolaSerifCnOffc" w:cs="Times New Roman"/>
          <w:b/>
          <w:bCs/>
          <w:sz w:val="24"/>
          <w:szCs w:val="24"/>
          <w:shd w:val="clear" w:color="auto" w:fill="FFFFFF"/>
          <w:lang w:val="mk-MK"/>
        </w:rPr>
        <w:t>Работен став и положби</w:t>
      </w:r>
      <w:r w:rsidRPr="00BF5E52">
        <w:rPr>
          <w:rFonts w:ascii="SkolaSerifCnOffc" w:hAnsi="SkolaSerifCnOffc" w:cs="Times New Roman"/>
          <w:b/>
          <w:bCs/>
          <w:sz w:val="24"/>
          <w:szCs w:val="24"/>
          <w:shd w:val="clear" w:color="auto" w:fill="FFFFFF"/>
        </w:rPr>
        <w:t>.</w:t>
      </w:r>
    </w:p>
    <w:p w14:paraId="4BCEB043" w14:textId="77777777" w:rsidR="00AA4C14" w:rsidRPr="00BF5E52" w:rsidRDefault="00AA4C14" w:rsidP="001A7511">
      <w:pPr>
        <w:pStyle w:val="ListParagraph"/>
        <w:spacing w:after="0" w:line="240" w:lineRule="auto"/>
        <w:ind w:left="360"/>
        <w:jc w:val="both"/>
        <w:rPr>
          <w:rFonts w:ascii="SkolaSerifCnOffc" w:hAnsi="SkolaSerifCnOffc" w:cs="Times New Roman"/>
          <w:i/>
          <w:iCs/>
          <w:sz w:val="24"/>
          <w:szCs w:val="24"/>
          <w:shd w:val="clear" w:color="auto" w:fill="FFFFFF"/>
          <w:lang w:val="mk-MK"/>
        </w:rPr>
      </w:pPr>
    </w:p>
    <w:p w14:paraId="7B508508" w14:textId="2DF5DA91" w:rsidR="00FF49AC" w:rsidRPr="00BF5E52" w:rsidRDefault="00FF49AC" w:rsidP="001A7511">
      <w:pPr>
        <w:pStyle w:val="ListParagraph"/>
        <w:spacing w:line="240" w:lineRule="auto"/>
        <w:ind w:left="360"/>
        <w:jc w:val="both"/>
        <w:rPr>
          <w:rFonts w:ascii="SkolaSerifCnOffc" w:hAnsi="SkolaSerifCnOffc" w:cs="Times New Roman"/>
          <w:i/>
          <w:iCs/>
          <w:sz w:val="24"/>
          <w:szCs w:val="24"/>
          <w:shd w:val="clear" w:color="auto" w:fill="FFFFFF"/>
          <w:lang w:val="mk-MK"/>
        </w:rPr>
      </w:pPr>
      <w:r w:rsidRPr="00BF5E52">
        <w:rPr>
          <w:rFonts w:ascii="SkolaSerifCnOffc" w:hAnsi="SkolaSerifCnOffc" w:cs="Times New Roman"/>
          <w:i/>
          <w:iCs/>
          <w:sz w:val="24"/>
          <w:szCs w:val="24"/>
          <w:shd w:val="clear" w:color="auto" w:fill="FFFFFF"/>
          <w:lang w:val="mk-MK"/>
        </w:rPr>
        <w:t>Позиција на стоматологот</w:t>
      </w:r>
    </w:p>
    <w:p w14:paraId="1FF918B2" w14:textId="77777777" w:rsidR="00AA4C14" w:rsidRPr="00BF5E52" w:rsidRDefault="00AA4C14" w:rsidP="001A7511">
      <w:pPr>
        <w:pStyle w:val="ListParagraph"/>
        <w:spacing w:after="0" w:line="240" w:lineRule="auto"/>
        <w:ind w:left="360"/>
        <w:jc w:val="both"/>
        <w:rPr>
          <w:rFonts w:ascii="SkolaSerifCnOffc" w:hAnsi="SkolaSerifCnOffc" w:cs="Times New Roman"/>
          <w:i/>
          <w:iCs/>
          <w:sz w:val="24"/>
          <w:szCs w:val="24"/>
          <w:shd w:val="clear" w:color="auto" w:fill="FFFFFF"/>
        </w:rPr>
      </w:pPr>
    </w:p>
    <w:p w14:paraId="5B0C7EA3" w14:textId="77777777" w:rsidR="00FF49AC"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За да се добие подобар резултат, позицијата на стоматологот е од доста голема важност</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Извршителот на АРТ-постапката треба да седи стабилно на стол</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а грбот да му е исправен;</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заради подобар став бутовите да бидат паралелни со подот, а обете стапала рамно поставени на подот</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Асистентот треба да е позициониран на левата страна од десноракиот стоматолог и да не ја менува положбата</w:t>
      </w:r>
      <w:r w:rsidRPr="00B73EFE">
        <w:rPr>
          <w:rFonts w:ascii="SkolaSerifCnOffc" w:hAnsi="SkolaSerifCnOffc" w:cs="Times New Roman"/>
          <w:sz w:val="24"/>
          <w:szCs w:val="24"/>
          <w:shd w:val="clear" w:color="auto" w:fill="FFFFFF"/>
          <w:lang w:val="ru-RU"/>
        </w:rPr>
        <w:t>.</w:t>
      </w:r>
    </w:p>
    <w:p w14:paraId="09632170" w14:textId="77777777" w:rsidR="00FF49AC" w:rsidRPr="00B73EFE" w:rsidRDefault="00FF49AC" w:rsidP="001A7511">
      <w:pPr>
        <w:spacing w:line="240" w:lineRule="auto"/>
        <w:jc w:val="both"/>
        <w:rPr>
          <w:rFonts w:ascii="SkolaSerifCnOffc" w:hAnsi="SkolaSerifCnOffc" w:cs="Times New Roman"/>
          <w:i/>
          <w:iCs/>
          <w:sz w:val="24"/>
          <w:szCs w:val="24"/>
          <w:shd w:val="clear" w:color="auto" w:fill="FFFFFF"/>
          <w:lang w:val="ru-RU"/>
        </w:rPr>
      </w:pP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i/>
          <w:iCs/>
          <w:sz w:val="24"/>
          <w:szCs w:val="24"/>
          <w:shd w:val="clear" w:color="auto" w:fill="FFFFFF"/>
          <w:lang w:val="mk-MK"/>
        </w:rPr>
        <w:t>Позиција на пациентот</w:t>
      </w:r>
      <w:r w:rsidRPr="00B73EFE">
        <w:rPr>
          <w:rFonts w:ascii="SkolaSerifCnOffc" w:hAnsi="SkolaSerifCnOffc" w:cs="Times New Roman"/>
          <w:i/>
          <w:iCs/>
          <w:sz w:val="24"/>
          <w:szCs w:val="24"/>
          <w:shd w:val="clear" w:color="auto" w:fill="FFFFFF"/>
          <w:lang w:val="ru-RU"/>
        </w:rPr>
        <w:t xml:space="preserve"> </w:t>
      </w:r>
    </w:p>
    <w:p w14:paraId="3B068095"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Бидејќи пациентите беа деца, заради нивна физичка и психолошка удобност на една маса беше поставен душек на кој детето лежеше испружено на грб и остануваше во лежечка положба</w:t>
      </w:r>
      <w:r w:rsidRPr="00B73EFE">
        <w:rPr>
          <w:rFonts w:ascii="SkolaSerifCnOffc" w:eastAsia="Times New Roman" w:hAnsi="SkolaSerifCnOffc" w:cs="Times New Roman"/>
          <w:sz w:val="24"/>
          <w:szCs w:val="24"/>
          <w:lang w:val="ru-RU"/>
        </w:rPr>
        <w:t>.</w:t>
      </w:r>
    </w:p>
    <w:p w14:paraId="037FA521" w14:textId="77777777" w:rsidR="00FF49AC" w:rsidRPr="00B73EFE" w:rsidRDefault="00FF49AC" w:rsidP="001A7511">
      <w:pPr>
        <w:shd w:val="clear" w:color="auto" w:fill="FFFFFF"/>
        <w:spacing w:line="240" w:lineRule="auto"/>
        <w:jc w:val="both"/>
        <w:rPr>
          <w:rFonts w:ascii="SkolaSerifCnOffc" w:eastAsia="Times New Roman" w:hAnsi="SkolaSerifCnOffc" w:cs="Times New Roman"/>
          <w:i/>
          <w:iCs/>
          <w:sz w:val="24"/>
          <w:szCs w:val="24"/>
          <w:lang w:val="ru-RU"/>
        </w:rPr>
      </w:pPr>
      <w:r w:rsidRPr="00B73EFE">
        <w:rPr>
          <w:rFonts w:ascii="SkolaSerifCnOffc" w:hAnsi="SkolaSerifCnOffc" w:cs="Times New Roman"/>
          <w:i/>
          <w:iCs/>
          <w:sz w:val="24"/>
          <w:szCs w:val="24"/>
          <w:shd w:val="clear" w:color="auto" w:fill="FFFFFF"/>
          <w:lang w:val="ru-RU"/>
        </w:rPr>
        <w:t xml:space="preserve">       </w:t>
      </w:r>
      <w:r w:rsidRPr="00BF5E52">
        <w:rPr>
          <w:rFonts w:ascii="SkolaSerifCnOffc" w:hAnsi="SkolaSerifCnOffc" w:cs="Times New Roman"/>
          <w:i/>
          <w:iCs/>
          <w:sz w:val="24"/>
          <w:szCs w:val="24"/>
          <w:shd w:val="clear" w:color="auto" w:fill="FFFFFF"/>
          <w:lang w:val="mk-MK"/>
        </w:rPr>
        <w:t>Позиција на главата на пациентот</w:t>
      </w:r>
    </w:p>
    <w:p w14:paraId="52EEA406" w14:textId="77777777" w:rsidR="00FF49AC"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Заради пристапување до горните заби, пациентот се навалуваше наназад така што ја подигаше брадата</w:t>
      </w:r>
      <w:r w:rsidRPr="00B73EFE">
        <w:rPr>
          <w:rFonts w:ascii="SkolaSerifCnOffc" w:hAnsi="SkolaSerifCnOffc" w:cs="Times New Roman"/>
          <w:sz w:val="24"/>
          <w:szCs w:val="24"/>
          <w:shd w:val="clear" w:color="auto" w:fill="FFFFFF"/>
          <w:lang w:val="ru-RU"/>
        </w:rPr>
        <w:t>.</w:t>
      </w:r>
    </w:p>
    <w:p w14:paraId="28176D7F" w14:textId="77777777" w:rsidR="00FF49AC"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Заради подобар пристап до долните заби, главата на пациентот беше навалена нанапред, а брадата му беше отворена надолу</w:t>
      </w:r>
      <w:r w:rsidRPr="00B73EFE">
        <w:rPr>
          <w:rFonts w:ascii="SkolaSerifCnOffc" w:hAnsi="SkolaSerifCnOffc" w:cs="Times New Roman"/>
          <w:sz w:val="24"/>
          <w:szCs w:val="24"/>
          <w:shd w:val="clear" w:color="auto" w:fill="FFFFFF"/>
          <w:lang w:val="ru-RU"/>
        </w:rPr>
        <w:t xml:space="preserve">.  </w:t>
      </w:r>
    </w:p>
    <w:p w14:paraId="35BF4CA4" w14:textId="77777777" w:rsidR="00FF49AC" w:rsidRPr="00B73EFE" w:rsidRDefault="00FF49AC" w:rsidP="001A7511">
      <w:pPr>
        <w:spacing w:line="240" w:lineRule="auto"/>
        <w:jc w:val="both"/>
        <w:rPr>
          <w:rFonts w:ascii="SkolaSerifCnOffc" w:hAnsi="SkolaSerifCnOffc" w:cs="Times New Roman"/>
          <w:sz w:val="24"/>
          <w:szCs w:val="24"/>
          <w:shd w:val="clear" w:color="auto" w:fill="FFFFFF"/>
          <w:lang w:val="ru-RU"/>
        </w:rPr>
      </w:pPr>
    </w:p>
    <w:p w14:paraId="06EBF33E" w14:textId="77777777" w:rsidR="00FF49AC" w:rsidRPr="00BF5E52"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t>Изолација на работното поле</w:t>
      </w:r>
    </w:p>
    <w:p w14:paraId="24DF45D3" w14:textId="196B60BA" w:rsidR="00B46C45"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eastAsia="Times New Roman" w:hAnsi="SkolaSerifCnOffc" w:cs="Times New Roman"/>
          <w:sz w:val="24"/>
          <w:szCs w:val="24"/>
          <w:lang w:val="mk-MK"/>
        </w:rPr>
        <w:t>За да се одржува работното поле изолирано беа користени памучни ролни.  Нивната главна намена беше да ја апсорбираат плунката и да го одржуваат забот сув</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Контролата на плунката резултира со подобра видливост на работното поле, а истовремено го чува забот сув и обезбедува подобро бондирање на глас-јономерот со забната површина, како и обезбедува подобри перформанси на </w:t>
      </w:r>
      <w:r w:rsidRPr="00BF5E52">
        <w:rPr>
          <w:rFonts w:ascii="SkolaSerifCnOffc" w:hAnsi="SkolaSerifCnOffc" w:cs="Times New Roman"/>
          <w:sz w:val="24"/>
          <w:szCs w:val="24"/>
          <w:shd w:val="clear" w:color="auto" w:fill="FFFFFF"/>
          <w:lang w:val="en-GB"/>
        </w:rPr>
        <w:t>HVGIC</w:t>
      </w:r>
      <w:r w:rsidRPr="00B73EFE">
        <w:rPr>
          <w:rFonts w:ascii="SkolaSerifCnOffc" w:hAnsi="SkolaSerifCnOffc" w:cs="Times New Roman"/>
          <w:sz w:val="24"/>
          <w:szCs w:val="24"/>
          <w:shd w:val="clear" w:color="auto" w:fill="FFFFFF"/>
          <w:lang w:val="ru-RU"/>
        </w:rPr>
        <w:t>.</w:t>
      </w:r>
    </w:p>
    <w:p w14:paraId="476A7AB0" w14:textId="5AF197D7" w:rsidR="001A7511" w:rsidRPr="00B73EFE" w:rsidRDefault="001A7511" w:rsidP="001A7511">
      <w:pPr>
        <w:pStyle w:val="ListParagraph"/>
        <w:spacing w:line="240" w:lineRule="auto"/>
        <w:ind w:left="360"/>
        <w:jc w:val="both"/>
        <w:rPr>
          <w:rFonts w:ascii="SkolaSerifCnOffc" w:hAnsi="SkolaSerifCnOffc" w:cs="Times New Roman"/>
          <w:sz w:val="24"/>
          <w:szCs w:val="24"/>
          <w:shd w:val="clear" w:color="auto" w:fill="FFFFFF"/>
          <w:lang w:val="ru-RU"/>
        </w:rPr>
      </w:pPr>
    </w:p>
    <w:p w14:paraId="015AEE26" w14:textId="77777777" w:rsidR="001A7511" w:rsidRPr="00B73EFE" w:rsidRDefault="001A7511" w:rsidP="001A7511">
      <w:pPr>
        <w:pStyle w:val="ListParagraph"/>
        <w:spacing w:line="240" w:lineRule="auto"/>
        <w:ind w:left="360"/>
        <w:jc w:val="both"/>
        <w:rPr>
          <w:rFonts w:ascii="SkolaSerifCnOffc" w:hAnsi="SkolaSerifCnOffc" w:cs="Times New Roman"/>
          <w:sz w:val="24"/>
          <w:szCs w:val="24"/>
          <w:shd w:val="clear" w:color="auto" w:fill="FFFFFF"/>
          <w:lang w:val="ru-RU"/>
        </w:rPr>
      </w:pPr>
    </w:p>
    <w:p w14:paraId="24868140" w14:textId="77777777" w:rsidR="00FF49AC" w:rsidRPr="00B73EFE" w:rsidRDefault="00FF49AC" w:rsidP="001A7511">
      <w:pPr>
        <w:pStyle w:val="ListParagraph"/>
        <w:spacing w:after="0" w:line="240" w:lineRule="auto"/>
        <w:ind w:left="360"/>
        <w:jc w:val="both"/>
        <w:rPr>
          <w:rFonts w:ascii="SkolaSerifCnOffc" w:eastAsia="Times New Roman" w:hAnsi="SkolaSerifCnOffc" w:cs="Times New Roman"/>
          <w:sz w:val="24"/>
          <w:szCs w:val="24"/>
          <w:lang w:val="ru-RU"/>
        </w:rPr>
      </w:pPr>
    </w:p>
    <w:p w14:paraId="571946AC" w14:textId="77777777" w:rsidR="00FF49AC" w:rsidRPr="00BF5E52"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lastRenderedPageBreak/>
        <w:t>Преглед на кавитетниот заб</w:t>
      </w:r>
    </w:p>
    <w:p w14:paraId="7FB906D4"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bCs/>
          <w:sz w:val="24"/>
          <w:szCs w:val="24"/>
          <w:lang w:val="mk-MK"/>
        </w:rPr>
        <w:t>Јамичките и фисурите мора да бидат исчистени од плак и од остатоци од храна, што беше постигнато со користење на сонда. За чистење на забната површина беа користени памучни тампони, за сушење на забот суви тампони</w:t>
      </w:r>
      <w:r w:rsidRPr="00B73EFE">
        <w:rPr>
          <w:rFonts w:ascii="SkolaSerifCnOffc" w:eastAsia="Times New Roman" w:hAnsi="SkolaSerifCnOffc" w:cs="Times New Roman"/>
          <w:bCs/>
          <w:sz w:val="24"/>
          <w:szCs w:val="24"/>
          <w:lang w:val="ru-RU"/>
        </w:rPr>
        <w:t xml:space="preserve">. </w:t>
      </w:r>
    </w:p>
    <w:p w14:paraId="7847E4C1" w14:textId="77777777" w:rsidR="00FF49AC" w:rsidRPr="00B73EFE" w:rsidRDefault="00FF49AC" w:rsidP="001A7511">
      <w:pPr>
        <w:pStyle w:val="ListParagraph"/>
        <w:spacing w:after="0" w:line="240" w:lineRule="auto"/>
        <w:ind w:left="360"/>
        <w:jc w:val="both"/>
        <w:rPr>
          <w:rFonts w:ascii="SkolaSerifCnOffc" w:eastAsia="Times New Roman" w:hAnsi="SkolaSerifCnOffc" w:cs="Times New Roman"/>
          <w:bCs/>
          <w:sz w:val="24"/>
          <w:szCs w:val="24"/>
          <w:lang w:val="ru-RU"/>
        </w:rPr>
      </w:pPr>
    </w:p>
    <w:p w14:paraId="791FB61F" w14:textId="77777777" w:rsidR="00FF49AC" w:rsidRPr="00BF5E52"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t>Проширување на влезот на кавитетот</w:t>
      </w:r>
      <w:r w:rsidRPr="00BF5E52">
        <w:rPr>
          <w:rFonts w:ascii="SkolaSerifCnOffc" w:eastAsia="Times New Roman" w:hAnsi="SkolaSerifCnOffc" w:cs="Times New Roman"/>
          <w:b/>
          <w:sz w:val="24"/>
          <w:szCs w:val="24"/>
        </w:rPr>
        <w:t xml:space="preserve"> </w:t>
      </w:r>
    </w:p>
    <w:p w14:paraId="509AC6C3"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bCs/>
          <w:sz w:val="24"/>
          <w:szCs w:val="24"/>
          <w:lang w:val="mk-MK"/>
        </w:rPr>
        <w:t>Кај малите отвори на кавитетот, влезот во кавитетот беше прошируван со помош на АРТ-отворач</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Ова се вршеше со ротирање на инструментот наоколу при истовремено одржување на мал притисок. Кај кавитети со доволно големи отвори немаше потреба за дополнително проширување заради отстранување на мекиот распаднат дентин</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Отстранувањето на рабовите на кавитетот на места на коишто емајлот беше екстремно тенок или деминерализиран се вршеше со претходно опишаните инструменти за проширување на влезот на кавитетот</w:t>
      </w:r>
      <w:r w:rsidRPr="00B73EFE">
        <w:rPr>
          <w:rFonts w:ascii="SkolaSerifCnOffc" w:eastAsia="Times New Roman" w:hAnsi="SkolaSerifCnOffc" w:cs="Times New Roman"/>
          <w:bCs/>
          <w:sz w:val="24"/>
          <w:szCs w:val="24"/>
          <w:lang w:val="ru-RU"/>
        </w:rPr>
        <w:t>.</w:t>
      </w:r>
    </w:p>
    <w:p w14:paraId="5CC7F849" w14:textId="77777777" w:rsidR="00FF49AC" w:rsidRPr="00B73EFE" w:rsidRDefault="00FF49AC" w:rsidP="001A7511">
      <w:pPr>
        <w:pStyle w:val="ListParagraph"/>
        <w:spacing w:after="0" w:line="240" w:lineRule="auto"/>
        <w:ind w:left="360"/>
        <w:jc w:val="both"/>
        <w:rPr>
          <w:rFonts w:ascii="SkolaSerifCnOffc" w:eastAsia="Times New Roman" w:hAnsi="SkolaSerifCnOffc" w:cs="Times New Roman"/>
          <w:bCs/>
          <w:sz w:val="24"/>
          <w:szCs w:val="24"/>
          <w:lang w:val="ru-RU"/>
        </w:rPr>
      </w:pPr>
    </w:p>
    <w:p w14:paraId="7E8CF35D" w14:textId="77777777" w:rsidR="00FF49AC" w:rsidRPr="00BF5E52"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t>Отстранување на мекиот распаднат дентин</w:t>
      </w:r>
    </w:p>
    <w:p w14:paraId="006137BE"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bCs/>
          <w:sz w:val="24"/>
          <w:szCs w:val="24"/>
          <w:lang w:val="mk-MK"/>
        </w:rPr>
        <w:t>Мекиот распаднат дентин се отстрануваше со користење на рачен екскаватор; оваа постапка се состои од кружни собирачки движења околу оската на инструментот</w:t>
      </w:r>
      <w:r w:rsidRPr="00B73EFE">
        <w:rPr>
          <w:rFonts w:ascii="SkolaSerifCnOffc" w:eastAsia="Times New Roman" w:hAnsi="SkolaSerifCnOffc" w:cs="Times New Roman"/>
          <w:bCs/>
          <w:sz w:val="24"/>
          <w:szCs w:val="24"/>
          <w:lang w:val="ru-RU"/>
        </w:rPr>
        <w:t>.</w:t>
      </w:r>
    </w:p>
    <w:p w14:paraId="2CA4185D"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bCs/>
          <w:sz w:val="24"/>
          <w:szCs w:val="24"/>
          <w:lang w:val="mk-MK"/>
        </w:rPr>
        <w:t xml:space="preserve">Распаднатиот дентин од емајл </w:t>
      </w:r>
      <w:r w:rsidRPr="00BF5E52">
        <w:rPr>
          <w:rFonts w:ascii="SkolaSerifCnOffc" w:eastAsia="Times New Roman" w:hAnsi="SkolaSerifCnOffc" w:cs="Calibri"/>
          <w:bCs/>
          <w:sz w:val="24"/>
          <w:szCs w:val="24"/>
          <w:lang w:val="mk-MK"/>
        </w:rPr>
        <w:t>–</w:t>
      </w:r>
      <w:r w:rsidRPr="00BF5E52">
        <w:rPr>
          <w:rFonts w:ascii="SkolaSerifCnOffc" w:eastAsia="Times New Roman" w:hAnsi="SkolaSerifCnOffc" w:cs="Times New Roman"/>
          <w:bCs/>
          <w:sz w:val="24"/>
          <w:szCs w:val="24"/>
          <w:lang w:val="mk-MK"/>
        </w:rPr>
        <w:t xml:space="preserve"> дентинската граница беше отстрануван со користење мал екскаватор</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 xml:space="preserve">Со острицата на </w:t>
      </w:r>
      <w:r w:rsidRPr="00BF5E52">
        <w:rPr>
          <w:rFonts w:ascii="SkolaSerifCnOffc" w:eastAsia="Times New Roman" w:hAnsi="SkolaSerifCnOffc" w:cs="Times New Roman"/>
          <w:bCs/>
          <w:sz w:val="24"/>
          <w:szCs w:val="24"/>
          <w:lang w:val="en-GB"/>
        </w:rPr>
        <w:t>hatchet</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от беше отсекуван тенкиот подминиран емајл под целата површина, односно емајловите призми</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Мекиот распаднат дентин од дното на кавитетот се отстрануваше со средни и големи екскаватори</w:t>
      </w:r>
      <w:r w:rsidRPr="00B73EFE">
        <w:rPr>
          <w:rFonts w:ascii="SkolaSerifCnOffc" w:eastAsia="Times New Roman" w:hAnsi="SkolaSerifCnOffc" w:cs="Times New Roman"/>
          <w:bCs/>
          <w:sz w:val="24"/>
          <w:szCs w:val="24"/>
          <w:lang w:val="ru-RU"/>
        </w:rPr>
        <w:t>.</w:t>
      </w:r>
    </w:p>
    <w:p w14:paraId="2E47854C" w14:textId="77777777" w:rsidR="00FF49AC"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eastAsia="Times New Roman" w:hAnsi="SkolaSerifCnOffc" w:cs="Times New Roman"/>
          <w:bCs/>
          <w:sz w:val="24"/>
          <w:szCs w:val="24"/>
          <w:lang w:val="mk-MK"/>
        </w:rPr>
        <w:t>По отстранувањето на мекиот и распаднат дентин, кавитетот се миеше со користење на влажни памучни тампоони и се сушеше со користење на суви пелети</w:t>
      </w:r>
      <w:r w:rsidRPr="00B73EFE">
        <w:rPr>
          <w:rFonts w:ascii="SkolaSerifCnOffc" w:hAnsi="SkolaSerifCnOffc" w:cs="Times New Roman"/>
          <w:sz w:val="24"/>
          <w:szCs w:val="24"/>
          <w:shd w:val="clear" w:color="auto" w:fill="FFFFFF"/>
          <w:lang w:val="ru-RU"/>
        </w:rPr>
        <w:t>.</w:t>
      </w:r>
    </w:p>
    <w:p w14:paraId="6AAE9F4F" w14:textId="77777777" w:rsidR="007643C9" w:rsidRPr="00B73EFE" w:rsidRDefault="007643C9" w:rsidP="001A7511">
      <w:pPr>
        <w:pStyle w:val="ListParagraph"/>
        <w:spacing w:after="0" w:line="240" w:lineRule="auto"/>
        <w:ind w:left="0"/>
        <w:jc w:val="both"/>
        <w:rPr>
          <w:rFonts w:ascii="SkolaSerifCnOffc" w:hAnsi="SkolaSerifCnOffc" w:cs="Times New Roman"/>
          <w:sz w:val="24"/>
          <w:szCs w:val="24"/>
          <w:shd w:val="clear" w:color="auto" w:fill="FFFFFF"/>
          <w:lang w:val="ru-RU"/>
        </w:rPr>
      </w:pPr>
    </w:p>
    <w:p w14:paraId="482288AB" w14:textId="77777777" w:rsidR="00FF49AC" w:rsidRPr="00B73EFE"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bCs/>
          <w:sz w:val="24"/>
          <w:szCs w:val="24"/>
          <w:lang w:val="ru-RU"/>
        </w:rPr>
      </w:pPr>
      <w:r w:rsidRPr="00BF5E52">
        <w:rPr>
          <w:rFonts w:ascii="SkolaSerifCnOffc" w:hAnsi="SkolaSerifCnOffc" w:cs="Times New Roman"/>
          <w:b/>
          <w:bCs/>
          <w:sz w:val="24"/>
          <w:szCs w:val="24"/>
          <w:shd w:val="clear" w:color="auto" w:fill="FFFFFF"/>
          <w:lang w:val="mk-MK"/>
        </w:rPr>
        <w:t>Кондиционирање на кавитетот и на соседните јамички и фисури</w:t>
      </w:r>
    </w:p>
    <w:p w14:paraId="6FE1E255" w14:textId="77777777" w:rsidR="00FF49AC"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Размазниот слој се отстрануваше со користење на кондиционер; оваа постапка резултира со подобрено хемиско и механичко спојување на </w:t>
      </w:r>
      <w:r w:rsidRPr="00BF5E52">
        <w:rPr>
          <w:rFonts w:ascii="SkolaSerifCnOffc" w:hAnsi="SkolaSerifCnOffc" w:cs="Times New Roman"/>
          <w:sz w:val="24"/>
          <w:szCs w:val="24"/>
          <w:shd w:val="clear" w:color="auto" w:fill="FFFFFF"/>
          <w:lang w:val="en-GB"/>
        </w:rPr>
        <w:t>HVGIC</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со дентинот</w:t>
      </w:r>
      <w:r w:rsidRPr="00B73EFE">
        <w:rPr>
          <w:rFonts w:ascii="SkolaSerifCnOffc" w:hAnsi="SkolaSerifCnOffc" w:cs="Times New Roman"/>
          <w:sz w:val="24"/>
          <w:szCs w:val="24"/>
          <w:shd w:val="clear" w:color="auto" w:fill="FFFFFF"/>
          <w:lang w:val="ru-RU"/>
        </w:rPr>
        <w:t>.</w:t>
      </w:r>
    </w:p>
    <w:p w14:paraId="47B4CB64" w14:textId="77777777" w:rsidR="00FF49AC"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Работата со рачни инструменти на површината на дентинот резултира со размазен слој на површината</w:t>
      </w:r>
      <w:r w:rsidRPr="00B73EFE">
        <w:rPr>
          <w:rFonts w:ascii="SkolaSerifCnOffc" w:hAnsi="SkolaSerifCnOffc" w:cs="Times New Roman"/>
          <w:sz w:val="24"/>
          <w:szCs w:val="24"/>
          <w:shd w:val="clear" w:color="auto" w:fill="FFFFFF"/>
          <w:lang w:val="ru-RU"/>
        </w:rPr>
        <w:t>.</w:t>
      </w:r>
    </w:p>
    <w:p w14:paraId="7DEBA68C" w14:textId="77777777" w:rsidR="00FF49AC" w:rsidRPr="00BF5E52" w:rsidRDefault="00FF49AC" w:rsidP="001A7511">
      <w:pPr>
        <w:pStyle w:val="ListParagraph"/>
        <w:spacing w:line="240" w:lineRule="auto"/>
        <w:ind w:left="360"/>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 xml:space="preserve">За кондиционирање на кавитетот, јамичките и фисурите се користеше </w:t>
      </w:r>
      <w:r w:rsidRPr="00BF5E52">
        <w:rPr>
          <w:rFonts w:ascii="SkolaSerifCnOffc" w:eastAsia="Times New Roman" w:hAnsi="SkolaSerifCnOffc" w:cs="Times New Roman"/>
          <w:sz w:val="24"/>
          <w:szCs w:val="24"/>
        </w:rPr>
        <w:t>GC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Cavity</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Conditioner</w:t>
      </w:r>
      <w:r w:rsidRPr="00B73EFE">
        <w:rPr>
          <w:rFonts w:ascii="SkolaSerifCnOffc" w:eastAsia="Times New Roman" w:hAnsi="SkolaSerifCnOffc" w:cs="Times New Roman"/>
          <w:sz w:val="24"/>
          <w:szCs w:val="24"/>
          <w:lang w:val="ru-RU"/>
        </w:rPr>
        <w:t>® (</w:t>
      </w:r>
      <w:r w:rsidRPr="00BF5E52">
        <w:rPr>
          <w:rFonts w:ascii="SkolaSerifCnOffc" w:eastAsia="Times New Roman" w:hAnsi="SkolaSerifCnOffc" w:cs="Times New Roman"/>
          <w:sz w:val="24"/>
          <w:szCs w:val="24"/>
        </w:rPr>
        <w:t>EU</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Leuven</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Belgium</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Кондиционерот се нанесуваше со помош на памучен тампон, се оставаше </w:t>
      </w:r>
      <w:r w:rsidRPr="00B73EFE">
        <w:rPr>
          <w:rFonts w:ascii="SkolaSerifCnOffc" w:eastAsia="Times New Roman" w:hAnsi="SkolaSerifCnOffc" w:cs="Times New Roman"/>
          <w:sz w:val="24"/>
          <w:szCs w:val="24"/>
          <w:lang w:val="ru-RU"/>
        </w:rPr>
        <w:t xml:space="preserve">10 </w:t>
      </w:r>
      <w:r w:rsidRPr="00BF5E52">
        <w:rPr>
          <w:rFonts w:ascii="SkolaSerifCnOffc" w:eastAsia="Times New Roman" w:hAnsi="SkolaSerifCnOffc" w:cs="Times New Roman"/>
          <w:sz w:val="24"/>
          <w:szCs w:val="24"/>
          <w:lang w:val="mk-MK"/>
        </w:rPr>
        <w:t>секунди и потоа се миеше со вода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Процесот на миење со вода на кавитетот вклучуваше памучни тампони натопени во вода, а потоа следеше изолација на кавитетот, која се вршеше со памучна ролна, и сушење со суви памучни тампони.</w:t>
      </w:r>
    </w:p>
    <w:p w14:paraId="5461464A" w14:textId="77777777" w:rsidR="00FF49AC" w:rsidRPr="00B73EFE" w:rsidRDefault="00FF49AC" w:rsidP="001A7511">
      <w:pPr>
        <w:pStyle w:val="ListParagraph"/>
        <w:spacing w:after="0" w:line="240" w:lineRule="auto"/>
        <w:ind w:left="360"/>
        <w:jc w:val="both"/>
        <w:rPr>
          <w:rFonts w:ascii="SkolaSerifCnOffc" w:hAnsi="SkolaSerifCnOffc" w:cs="Times New Roman"/>
          <w:sz w:val="24"/>
          <w:szCs w:val="24"/>
          <w:shd w:val="clear" w:color="auto" w:fill="FFFFFF"/>
          <w:lang w:val="ru-RU"/>
        </w:rPr>
      </w:pPr>
    </w:p>
    <w:p w14:paraId="32D2616C" w14:textId="77777777" w:rsidR="00FF49AC" w:rsidRPr="00B73EFE"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bCs/>
          <w:sz w:val="24"/>
          <w:szCs w:val="24"/>
          <w:lang w:val="ru-RU"/>
        </w:rPr>
      </w:pPr>
      <w:r w:rsidRPr="00BF5E52">
        <w:rPr>
          <w:rFonts w:ascii="SkolaSerifCnOffc" w:eastAsia="Times New Roman" w:hAnsi="SkolaSerifCnOffc" w:cs="Times New Roman"/>
          <w:b/>
          <w:bCs/>
          <w:sz w:val="24"/>
          <w:szCs w:val="24"/>
          <w:lang w:val="mk-MK"/>
        </w:rPr>
        <w:t>Мешање на високовискозниот глас-јономер цемент (</w:t>
      </w:r>
      <w:r w:rsidRPr="00BF5E52">
        <w:rPr>
          <w:rFonts w:ascii="SkolaSerifCnOffc" w:eastAsia="Times New Roman" w:hAnsi="SkolaSerifCnOffc" w:cs="Times New Roman"/>
          <w:b/>
          <w:bCs/>
          <w:sz w:val="24"/>
          <w:szCs w:val="24"/>
          <w:lang w:val="en-GB"/>
        </w:rPr>
        <w:t>HVGIC</w:t>
      </w:r>
      <w:r w:rsidRPr="00B73EFE">
        <w:rPr>
          <w:rFonts w:ascii="SkolaSerifCnOffc" w:eastAsia="Times New Roman" w:hAnsi="SkolaSerifCnOffc" w:cs="Times New Roman"/>
          <w:b/>
          <w:bCs/>
          <w:sz w:val="24"/>
          <w:szCs w:val="24"/>
          <w:lang w:val="ru-RU"/>
        </w:rPr>
        <w:t>)</w:t>
      </w:r>
    </w:p>
    <w:p w14:paraId="4BF02C39"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 xml:space="preserve">При мешањето на глас-јономер цементот </w:t>
      </w:r>
      <w:r w:rsidRPr="00BF5E52">
        <w:rPr>
          <w:rFonts w:ascii="SkolaSerifCnOffc" w:eastAsia="Times New Roman" w:hAnsi="SkolaSerifCnOffc" w:cs="Times New Roman"/>
          <w:sz w:val="24"/>
          <w:szCs w:val="24"/>
        </w:rPr>
        <w:t>GC</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Fuji</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IX</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GP</w:t>
      </w:r>
      <w:r w:rsidRPr="00B73EFE">
        <w:rPr>
          <w:rFonts w:ascii="SkolaSerifCnOffc" w:eastAsia="Times New Roman" w:hAnsi="SkolaSerifCnOffc" w:cs="Times New Roman"/>
          <w:sz w:val="24"/>
          <w:szCs w:val="24"/>
          <w:vertAlign w:val="subscript"/>
          <w:lang w:val="ru-RU"/>
        </w:rPr>
        <w:t xml:space="preserve"> </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rPr>
        <w:t>EU</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Leuven</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Belgium</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беа следени упатствата од производителот</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според кои стандардниот однос прашок </w:t>
      </w:r>
      <w:r w:rsidRPr="00BF5E52">
        <w:rPr>
          <w:rFonts w:ascii="SkolaSerifCnOffc" w:eastAsia="Times New Roman" w:hAnsi="SkolaSerifCnOffc" w:cs="Calibri"/>
          <w:sz w:val="24"/>
          <w:szCs w:val="24"/>
          <w:lang w:val="mk-MK"/>
        </w:rPr>
        <w:t>–</w:t>
      </w:r>
      <w:r w:rsidRPr="00BF5E52">
        <w:rPr>
          <w:rFonts w:ascii="SkolaSerifCnOffc" w:eastAsia="Times New Roman" w:hAnsi="SkolaSerifCnOffc" w:cs="Times New Roman"/>
          <w:sz w:val="24"/>
          <w:szCs w:val="24"/>
          <w:lang w:val="mk-MK"/>
        </w:rPr>
        <w:t xml:space="preserve"> течност е </w:t>
      </w:r>
      <w:r w:rsidRPr="00B73EFE">
        <w:rPr>
          <w:rFonts w:ascii="SkolaSerifCnOffc" w:eastAsia="Times New Roman" w:hAnsi="SkolaSerifCnOffc" w:cs="Times New Roman"/>
          <w:sz w:val="24"/>
          <w:szCs w:val="24"/>
          <w:lang w:val="ru-RU"/>
        </w:rPr>
        <w:t>3</w:t>
      </w:r>
      <w:r w:rsidR="003F12DD" w:rsidRPr="00B73EFE">
        <w:rPr>
          <w:rFonts w:ascii="SkolaSerifCnOffc" w:eastAsia="Times New Roman" w:hAnsi="SkolaSerifCnOffc" w:cs="Times New Roman"/>
          <w:sz w:val="24"/>
          <w:szCs w:val="24"/>
          <w:lang w:val="ru-RU"/>
        </w:rPr>
        <w:t>.</w:t>
      </w:r>
      <w:r w:rsidRPr="00B73EFE">
        <w:rPr>
          <w:rFonts w:ascii="SkolaSerifCnOffc" w:eastAsia="Times New Roman" w:hAnsi="SkolaSerifCnOffc" w:cs="Times New Roman"/>
          <w:sz w:val="24"/>
          <w:szCs w:val="24"/>
          <w:lang w:val="ru-RU"/>
        </w:rPr>
        <w:t>6</w:t>
      </w:r>
      <w:r w:rsidRPr="00BF5E52">
        <w:rPr>
          <w:rFonts w:ascii="SkolaSerifCnOffc" w:eastAsia="Times New Roman" w:hAnsi="SkolaSerifCnOffc" w:cs="Times New Roman"/>
          <w:sz w:val="24"/>
          <w:szCs w:val="24"/>
        </w:rPr>
        <w:t>g</w:t>
      </w:r>
      <w:r w:rsidRPr="00B73EFE">
        <w:rPr>
          <w:rFonts w:ascii="SkolaSerifCnOffc" w:eastAsia="Times New Roman" w:hAnsi="SkolaSerifCnOffc" w:cs="Times New Roman"/>
          <w:i/>
          <w:iCs/>
          <w:sz w:val="24"/>
          <w:szCs w:val="24"/>
          <w:lang w:val="ru-RU"/>
        </w:rPr>
        <w:t>/1</w:t>
      </w:r>
      <w:r w:rsidR="003F12DD" w:rsidRPr="00B73EFE">
        <w:rPr>
          <w:rFonts w:ascii="SkolaSerifCnOffc" w:eastAsia="Times New Roman" w:hAnsi="SkolaSerifCnOffc" w:cs="Times New Roman"/>
          <w:i/>
          <w:iCs/>
          <w:sz w:val="24"/>
          <w:szCs w:val="24"/>
          <w:lang w:val="ru-RU"/>
        </w:rPr>
        <w:t>.</w:t>
      </w:r>
      <w:r w:rsidRPr="00B73EFE">
        <w:rPr>
          <w:rFonts w:ascii="SkolaSerifCnOffc" w:eastAsia="Times New Roman" w:hAnsi="SkolaSerifCnOffc" w:cs="Times New Roman"/>
          <w:i/>
          <w:iCs/>
          <w:sz w:val="24"/>
          <w:szCs w:val="24"/>
          <w:lang w:val="ru-RU"/>
        </w:rPr>
        <w:t>0</w:t>
      </w:r>
      <w:r w:rsidRPr="00BF5E52">
        <w:rPr>
          <w:rFonts w:ascii="SkolaSerifCnOffc" w:eastAsia="Times New Roman" w:hAnsi="SkolaSerifCnOffc" w:cs="Times New Roman"/>
          <w:i/>
          <w:iCs/>
          <w:sz w:val="24"/>
          <w:szCs w:val="24"/>
        </w:rPr>
        <w:t>g</w:t>
      </w:r>
      <w:r w:rsidRPr="00B73EFE">
        <w:rPr>
          <w:rFonts w:ascii="SkolaSerifCnOffc" w:eastAsia="Times New Roman" w:hAnsi="SkolaSerifCnOffc" w:cs="Times New Roman"/>
          <w:i/>
          <w:iCs/>
          <w:sz w:val="24"/>
          <w:szCs w:val="24"/>
          <w:lang w:val="ru-RU"/>
        </w:rPr>
        <w:t>.</w:t>
      </w:r>
      <w:r w:rsidRPr="00B73EFE">
        <w:rPr>
          <w:rFonts w:ascii="SkolaSerifCnOffc" w:eastAsia="Times New Roman" w:hAnsi="SkolaSerifCnOffc" w:cs="Times New Roman"/>
          <w:sz w:val="24"/>
          <w:szCs w:val="24"/>
          <w:lang w:val="ru-RU"/>
        </w:rPr>
        <w:t xml:space="preserve"> (1 </w:t>
      </w:r>
      <w:r w:rsidRPr="00BF5E52">
        <w:rPr>
          <w:rFonts w:ascii="SkolaSerifCnOffc" w:eastAsia="Times New Roman" w:hAnsi="SkolaSerifCnOffc" w:cs="Times New Roman"/>
          <w:sz w:val="24"/>
          <w:szCs w:val="24"/>
          <w:lang w:val="mk-MK"/>
        </w:rPr>
        <w:t>лопатче</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прашок на 1 капка течност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Заради правилно распрскување на прашокот, шишето лесно се удираше по дланката, но внимателно за да не се тресе или да не се преврти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Поради истата причина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шишето со течна содржина се држеше вертикално и лесно стиснато</w:t>
      </w:r>
      <w:r w:rsidRPr="00B73EFE">
        <w:rPr>
          <w:rFonts w:ascii="SkolaSerifCnOffc" w:eastAsia="Times New Roman" w:hAnsi="SkolaSerifCnOffc" w:cs="Times New Roman"/>
          <w:sz w:val="24"/>
          <w:szCs w:val="24"/>
          <w:lang w:val="ru-RU"/>
        </w:rPr>
        <w:t>.</w:t>
      </w:r>
      <w:r w:rsidRPr="00B73EFE">
        <w:rPr>
          <w:rFonts w:ascii="SkolaSerifCnOffc" w:eastAsia="Times New Roman" w:hAnsi="SkolaSerifCnOffc" w:cs="Times New Roman"/>
          <w:i/>
          <w:iCs/>
          <w:sz w:val="24"/>
          <w:szCs w:val="24"/>
          <w:lang w:val="ru-RU"/>
        </w:rPr>
        <w:t xml:space="preserve"> </w:t>
      </w:r>
      <w:r w:rsidRPr="00BF5E52">
        <w:rPr>
          <w:rFonts w:ascii="SkolaSerifCnOffc" w:eastAsia="Times New Roman" w:hAnsi="SkolaSerifCnOffc" w:cs="Times New Roman"/>
          <w:sz w:val="24"/>
          <w:szCs w:val="24"/>
          <w:lang w:val="mk-MK"/>
        </w:rPr>
        <w:t xml:space="preserve">Обете компоненти, прашокот и течноста беа распределени во хартиената подлога за мешање, а со помош на метална шпатула </w:t>
      </w:r>
      <w:r w:rsidRPr="00BF5E52">
        <w:rPr>
          <w:rFonts w:ascii="SkolaSerifCnOffc" w:eastAsia="Times New Roman" w:hAnsi="SkolaSerifCnOffc" w:cs="Times New Roman"/>
          <w:sz w:val="24"/>
          <w:szCs w:val="24"/>
          <w:lang w:val="mk-MK"/>
        </w:rPr>
        <w:lastRenderedPageBreak/>
        <w:t>прашокот беше поделен на 2 пропорционално еднакви дела</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Во првиот дел од прашокот се истураше целата течност и се мешаше </w:t>
      </w:r>
      <w:r w:rsidRPr="00B73EFE">
        <w:rPr>
          <w:rFonts w:ascii="SkolaSerifCnOffc" w:eastAsia="Times New Roman" w:hAnsi="SkolaSerifCnOffc" w:cs="Times New Roman"/>
          <w:sz w:val="24"/>
          <w:szCs w:val="24"/>
          <w:lang w:val="ru-RU"/>
        </w:rPr>
        <w:t xml:space="preserve">10 </w:t>
      </w:r>
      <w:r w:rsidRPr="00BF5E52">
        <w:rPr>
          <w:rFonts w:ascii="SkolaSerifCnOffc" w:eastAsia="Times New Roman" w:hAnsi="SkolaSerifCnOffc" w:cs="Times New Roman"/>
          <w:sz w:val="24"/>
          <w:szCs w:val="24"/>
          <w:lang w:val="mk-MK"/>
        </w:rPr>
        <w:t>секунди</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а потоа се додаваше преостанатиот дел прашок и целината темелно се мешаше во текот на </w:t>
      </w:r>
      <w:r w:rsidRPr="00B73EFE">
        <w:rPr>
          <w:rFonts w:ascii="SkolaSerifCnOffc" w:eastAsia="Times New Roman" w:hAnsi="SkolaSerifCnOffc" w:cs="Times New Roman"/>
          <w:sz w:val="24"/>
          <w:szCs w:val="24"/>
          <w:lang w:val="ru-RU"/>
        </w:rPr>
        <w:t xml:space="preserve">10 </w:t>
      </w:r>
      <w:r w:rsidRPr="00BF5E52">
        <w:rPr>
          <w:rFonts w:ascii="SkolaSerifCnOffc" w:eastAsia="Times New Roman" w:hAnsi="SkolaSerifCnOffc" w:cs="Times New Roman"/>
          <w:sz w:val="24"/>
          <w:szCs w:val="24"/>
          <w:lang w:val="mk-MK"/>
        </w:rPr>
        <w:t>до</w:t>
      </w:r>
      <w:r w:rsidRPr="00B73EFE">
        <w:rPr>
          <w:rFonts w:ascii="SkolaSerifCnOffc" w:eastAsia="Times New Roman" w:hAnsi="SkolaSerifCnOffc" w:cs="Times New Roman"/>
          <w:sz w:val="24"/>
          <w:szCs w:val="24"/>
          <w:lang w:val="ru-RU"/>
        </w:rPr>
        <w:t xml:space="preserve"> 20 </w:t>
      </w:r>
      <w:r w:rsidRPr="00BF5E52">
        <w:rPr>
          <w:rFonts w:ascii="SkolaSerifCnOffc" w:eastAsia="Times New Roman" w:hAnsi="SkolaSerifCnOffc" w:cs="Times New Roman"/>
          <w:sz w:val="24"/>
          <w:szCs w:val="24"/>
          <w:lang w:val="mk-MK"/>
        </w:rPr>
        <w:t>секунди, доволно за да се добие конзистентна смеса</w:t>
      </w:r>
      <w:r w:rsidRPr="00B73EFE">
        <w:rPr>
          <w:rFonts w:ascii="SkolaSerifCnOffc" w:eastAsia="Times New Roman" w:hAnsi="SkolaSerifCnOffc" w:cs="Times New Roman"/>
          <w:sz w:val="24"/>
          <w:szCs w:val="24"/>
          <w:lang w:val="ru-RU"/>
        </w:rPr>
        <w:t xml:space="preserve">. </w:t>
      </w:r>
    </w:p>
    <w:p w14:paraId="57DD6531" w14:textId="77777777" w:rsidR="00FF49AC" w:rsidRPr="00B73EFE" w:rsidRDefault="00FF49AC" w:rsidP="001A7511">
      <w:pPr>
        <w:pStyle w:val="ListParagraph"/>
        <w:spacing w:after="0" w:line="240" w:lineRule="auto"/>
        <w:ind w:left="360"/>
        <w:jc w:val="both"/>
        <w:rPr>
          <w:rFonts w:ascii="SkolaSerifCnOffc" w:eastAsia="Times New Roman" w:hAnsi="SkolaSerifCnOffc" w:cs="Times New Roman"/>
          <w:sz w:val="24"/>
          <w:szCs w:val="24"/>
          <w:lang w:val="ru-RU"/>
        </w:rPr>
      </w:pPr>
    </w:p>
    <w:p w14:paraId="637FE483" w14:textId="77777777" w:rsidR="00FF49AC" w:rsidRPr="00B73EFE"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bCs/>
          <w:sz w:val="24"/>
          <w:szCs w:val="24"/>
          <w:lang w:val="ru-RU"/>
        </w:rPr>
      </w:pPr>
      <w:r w:rsidRPr="00BF5E52">
        <w:rPr>
          <w:rFonts w:ascii="SkolaSerifCnOffc" w:eastAsia="Times New Roman" w:hAnsi="SkolaSerifCnOffc" w:cs="Times New Roman"/>
          <w:b/>
          <w:bCs/>
          <w:sz w:val="24"/>
          <w:szCs w:val="24"/>
          <w:lang w:val="mk-MK"/>
        </w:rPr>
        <w:t>Реставрација на кавитетот и залевање на јамичките и фисурите</w:t>
      </w:r>
      <w:r w:rsidRPr="00B73EFE">
        <w:rPr>
          <w:rFonts w:ascii="SkolaSerifCnOffc" w:eastAsia="Times New Roman" w:hAnsi="SkolaSerifCnOffc" w:cs="Times New Roman"/>
          <w:b/>
          <w:bCs/>
          <w:sz w:val="24"/>
          <w:szCs w:val="24"/>
          <w:lang w:val="ru-RU"/>
        </w:rPr>
        <w:t xml:space="preserve"> </w:t>
      </w:r>
    </w:p>
    <w:p w14:paraId="3C6E5C04"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Заоблениот плоснат крај на инструментот апликатор</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кирета се користеше за ставање на помешаниот </w:t>
      </w:r>
      <w:r w:rsidRPr="00BF5E52">
        <w:rPr>
          <w:rFonts w:ascii="SkolaSerifCnOffc" w:eastAsia="Times New Roman" w:hAnsi="SkolaSerifCnOffc" w:cs="Times New Roman"/>
          <w:sz w:val="24"/>
          <w:szCs w:val="24"/>
          <w:lang w:val="en-GB"/>
        </w:rPr>
        <w:t>HVGIC</w:t>
      </w:r>
      <w:r w:rsidRPr="00BF5E52">
        <w:rPr>
          <w:rFonts w:ascii="SkolaSerifCnOffc" w:eastAsia="Times New Roman" w:hAnsi="SkolaSerifCnOffc" w:cs="Times New Roman"/>
          <w:sz w:val="24"/>
          <w:szCs w:val="24"/>
          <w:lang w:val="mk-MK"/>
        </w:rPr>
        <w:t xml:space="preserve"> во кавитетот, а заоблената површина на екскаваторот се користеше за правилно сместување на смесата подлабоко во кавитетот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Со минимално преполнување на кавитетот и со додавање малку глас-јономер се постигнуваше оптимално исполнување на сите потенцијални јамички и фисури блиску до кавитетот</w:t>
      </w:r>
      <w:r w:rsidRPr="00B73EFE">
        <w:rPr>
          <w:rFonts w:ascii="SkolaSerifCnOffc" w:eastAsia="Times New Roman" w:hAnsi="SkolaSerifCnOffc" w:cs="Times New Roman"/>
          <w:sz w:val="24"/>
          <w:szCs w:val="24"/>
          <w:lang w:val="ru-RU"/>
        </w:rPr>
        <w:t>.</w:t>
      </w:r>
    </w:p>
    <w:p w14:paraId="70CCEAE7"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Палецот се користеше за нанесување на мало количество вазелин преку врвот на показалецот во ракавица. Потоа, со показалецот врз оклузалната површина глас-јономерот цврсто се притискаше во јамичките и фисурите на кавитетот, а по 20 секунди прстот се тргаше од забот</w:t>
      </w:r>
      <w:r w:rsidRPr="00B73EFE">
        <w:rPr>
          <w:rFonts w:ascii="SkolaSerifCnOffc" w:eastAsia="Times New Roman" w:hAnsi="SkolaSerifCnOffc" w:cs="Times New Roman"/>
          <w:sz w:val="24"/>
          <w:szCs w:val="24"/>
          <w:lang w:val="ru-RU"/>
        </w:rPr>
        <w:t>.</w:t>
      </w:r>
    </w:p>
    <w:p w14:paraId="005C9DE0"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Оваа техника е позната и како техника на „притисок со прст“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а корисна е затоа што обезбедува подобра адаптација на глас-јономер цементот</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кон ѕидовите на кавитетот и ја изедначува површината што доведува до полесно отстранување на вишокот материјал</w:t>
      </w:r>
      <w:r w:rsidRPr="00B73EFE">
        <w:rPr>
          <w:rFonts w:ascii="SkolaSerifCnOffc" w:eastAsia="Times New Roman" w:hAnsi="SkolaSerifCnOffc" w:cs="Times New Roman"/>
          <w:sz w:val="24"/>
          <w:szCs w:val="24"/>
          <w:lang w:val="ru-RU"/>
        </w:rPr>
        <w:t xml:space="preserve">. </w:t>
      </w:r>
    </w:p>
    <w:p w14:paraId="7C215AE3" w14:textId="77777777" w:rsidR="00FF49AC" w:rsidRPr="00B73EFE" w:rsidRDefault="00FF49AC" w:rsidP="001A7511">
      <w:pPr>
        <w:pStyle w:val="ListParagraph"/>
        <w:spacing w:line="240" w:lineRule="auto"/>
        <w:ind w:left="36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 xml:space="preserve">Кирета или среден екскаватор се користеа за отстранување на материјалот, при што беа потребни </w:t>
      </w:r>
      <w:r w:rsidRPr="00B73EFE">
        <w:rPr>
          <w:rFonts w:ascii="SkolaSerifCnOffc" w:eastAsia="Times New Roman" w:hAnsi="SkolaSerifCnOffc" w:cs="Times New Roman"/>
          <w:sz w:val="24"/>
          <w:szCs w:val="24"/>
          <w:lang w:val="ru-RU"/>
        </w:rPr>
        <w:t>1</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Calibri"/>
          <w:sz w:val="24"/>
          <w:szCs w:val="24"/>
          <w:lang w:val="mk-MK"/>
        </w:rPr>
        <w:t>–</w:t>
      </w:r>
      <w:r w:rsidRPr="00BF5E52">
        <w:rPr>
          <w:rFonts w:ascii="SkolaSerifCnOffc" w:eastAsia="Times New Roman" w:hAnsi="SkolaSerifCnOffc" w:cs="Times New Roman"/>
          <w:sz w:val="24"/>
          <w:szCs w:val="24"/>
          <w:lang w:val="mk-MK"/>
        </w:rPr>
        <w:t xml:space="preserve"> </w:t>
      </w:r>
      <w:r w:rsidRPr="00B73EFE">
        <w:rPr>
          <w:rFonts w:ascii="SkolaSerifCnOffc" w:eastAsia="Times New Roman" w:hAnsi="SkolaSerifCnOffc" w:cs="Times New Roman"/>
          <w:sz w:val="24"/>
          <w:szCs w:val="24"/>
          <w:lang w:val="ru-RU"/>
        </w:rPr>
        <w:t xml:space="preserve">2 </w:t>
      </w:r>
      <w:r w:rsidRPr="00BF5E52">
        <w:rPr>
          <w:rFonts w:ascii="SkolaSerifCnOffc" w:eastAsia="Times New Roman" w:hAnsi="SkolaSerifCnOffc" w:cs="Times New Roman"/>
          <w:sz w:val="24"/>
          <w:szCs w:val="24"/>
          <w:lang w:val="mk-MK"/>
        </w:rPr>
        <w:t>минути пред материјалот да се стврдне, а притоа забот се одржуваше сув</w:t>
      </w:r>
      <w:r w:rsidRPr="00B73EFE">
        <w:rPr>
          <w:rFonts w:ascii="SkolaSerifCnOffc" w:eastAsia="Times New Roman" w:hAnsi="SkolaSerifCnOffc" w:cs="Times New Roman"/>
          <w:sz w:val="24"/>
          <w:szCs w:val="24"/>
          <w:lang w:val="ru-RU"/>
        </w:rPr>
        <w:t>.</w:t>
      </w:r>
    </w:p>
    <w:p w14:paraId="26A89F5E" w14:textId="77777777" w:rsidR="00FF49AC" w:rsidRPr="00B73EFE" w:rsidRDefault="00FF49AC" w:rsidP="001A7511">
      <w:pPr>
        <w:pStyle w:val="ListParagraph"/>
        <w:spacing w:after="0" w:line="240" w:lineRule="auto"/>
        <w:ind w:left="360"/>
        <w:jc w:val="both"/>
        <w:rPr>
          <w:rFonts w:ascii="SkolaSerifCnOffc" w:eastAsia="Times New Roman" w:hAnsi="SkolaSerifCnOffc" w:cs="Times New Roman"/>
          <w:sz w:val="24"/>
          <w:szCs w:val="24"/>
          <w:lang w:val="ru-RU"/>
        </w:rPr>
      </w:pPr>
    </w:p>
    <w:p w14:paraId="2DF6A667" w14:textId="77777777" w:rsidR="00FF49AC" w:rsidRPr="00BF5E52" w:rsidRDefault="00FF49AC" w:rsidP="001A7511">
      <w:pPr>
        <w:pStyle w:val="ListParagraph"/>
        <w:numPr>
          <w:ilvl w:val="0"/>
          <w:numId w:val="18"/>
        </w:numPr>
        <w:spacing w:after="0" w:line="240" w:lineRule="auto"/>
        <w:ind w:left="360"/>
        <w:jc w:val="both"/>
        <w:rPr>
          <w:rFonts w:ascii="SkolaSerifCnOffc" w:eastAsia="Times New Roman" w:hAnsi="SkolaSerifCnOffc" w:cs="Times New Roman"/>
          <w:b/>
          <w:bCs/>
          <w:sz w:val="24"/>
          <w:szCs w:val="24"/>
        </w:rPr>
      </w:pPr>
      <w:r w:rsidRPr="00BF5E52">
        <w:rPr>
          <w:rFonts w:ascii="SkolaSerifCnOffc" w:hAnsi="SkolaSerifCnOffc" w:cs="Times New Roman"/>
          <w:b/>
          <w:bCs/>
          <w:sz w:val="24"/>
          <w:szCs w:val="24"/>
          <w:shd w:val="clear" w:color="auto" w:fill="FFFFFF"/>
          <w:lang w:val="mk-MK"/>
        </w:rPr>
        <w:t>Проверка на оклузијата и упатства</w:t>
      </w:r>
    </w:p>
    <w:p w14:paraId="6A5A7B4E" w14:textId="77777777" w:rsidR="008E69F4" w:rsidRPr="00B73EFE" w:rsidRDefault="00FF49AC" w:rsidP="001A7511">
      <w:pPr>
        <w:pStyle w:val="ListParagraph"/>
        <w:spacing w:line="240" w:lineRule="auto"/>
        <w:ind w:left="36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Оклузијата се проверуваше со тоа што се замолуваше пациентот да загризе преку артикулациона хартија ставена врз површината на реставрацијата, од едната до другата страна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Обоените површини на реставрацијата ги идентификуваа деловите од реставрацијата што беа премногу високи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Киретата се користеше за коригирање на тие локации, па оклузијата повторно се проверуваше со користење на артикулациона хартија и по потреба дополнително се модифицираше</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На крајот</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целосно се отстрануваше тенко заситената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горна површина со вазелин</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На крајот врз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-реставрацијата се нанесуваше вазелин, а памучните ролни се вадеа од устата</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Пациентот добиваше дополнителни упатства и му се советуваше да не јаде барем еден час</w:t>
      </w:r>
      <w:r w:rsidRPr="00B73EFE">
        <w:rPr>
          <w:rFonts w:ascii="SkolaSerifCnOffc" w:hAnsi="SkolaSerifCnOffc" w:cs="Times New Roman"/>
          <w:sz w:val="24"/>
          <w:szCs w:val="24"/>
          <w:shd w:val="clear" w:color="auto" w:fill="FFFFFF"/>
          <w:lang w:val="ru-RU"/>
        </w:rPr>
        <w:t>.</w:t>
      </w:r>
    </w:p>
    <w:p w14:paraId="2C3960E3" w14:textId="77777777" w:rsidR="00A12712" w:rsidRPr="00B73EFE" w:rsidRDefault="00A12712" w:rsidP="001A7511">
      <w:pPr>
        <w:pStyle w:val="ListParagraph"/>
        <w:spacing w:line="240" w:lineRule="auto"/>
        <w:jc w:val="both"/>
        <w:rPr>
          <w:rFonts w:ascii="SkolaSerifCnOffc" w:hAnsi="SkolaSerifCnOffc" w:cs="Times New Roman"/>
          <w:sz w:val="24"/>
          <w:szCs w:val="24"/>
          <w:shd w:val="clear" w:color="auto" w:fill="FFFFFF"/>
          <w:lang w:val="ru-RU"/>
        </w:rPr>
      </w:pPr>
    </w:p>
    <w:p w14:paraId="3046C07A" w14:textId="77777777" w:rsidR="00A12712" w:rsidRPr="00B73EFE" w:rsidRDefault="00A12712" w:rsidP="001A7511">
      <w:pPr>
        <w:pStyle w:val="ListParagraph"/>
        <w:spacing w:line="240" w:lineRule="auto"/>
        <w:jc w:val="both"/>
        <w:rPr>
          <w:rFonts w:ascii="SkolaSerifCnOffc" w:hAnsi="SkolaSerifCnOffc" w:cs="Times New Roman"/>
          <w:sz w:val="24"/>
          <w:szCs w:val="24"/>
          <w:shd w:val="clear" w:color="auto" w:fill="FFFFFF"/>
          <w:lang w:val="ru-RU"/>
        </w:rPr>
      </w:pPr>
    </w:p>
    <w:p w14:paraId="2552E442" w14:textId="77777777" w:rsidR="00A12712" w:rsidRPr="00B73EFE" w:rsidRDefault="00A12712" w:rsidP="001A7511">
      <w:pPr>
        <w:pStyle w:val="ListParagraph"/>
        <w:spacing w:line="240" w:lineRule="auto"/>
        <w:jc w:val="both"/>
        <w:rPr>
          <w:rFonts w:ascii="SkolaSerifCnOffc" w:hAnsi="SkolaSerifCnOffc" w:cs="Times New Roman"/>
          <w:sz w:val="24"/>
          <w:szCs w:val="24"/>
          <w:shd w:val="clear" w:color="auto" w:fill="FFFFFF"/>
          <w:lang w:val="ru-RU"/>
        </w:rPr>
      </w:pPr>
    </w:p>
    <w:p w14:paraId="780B8CF1" w14:textId="77777777" w:rsidR="00A6465C" w:rsidRPr="00B73EFE" w:rsidRDefault="00A6465C" w:rsidP="001A7511">
      <w:pPr>
        <w:pStyle w:val="ListParagraph"/>
        <w:spacing w:line="240" w:lineRule="auto"/>
        <w:jc w:val="both"/>
        <w:rPr>
          <w:rFonts w:ascii="SkolaSerifCnOffc" w:hAnsi="SkolaSerifCnOffc" w:cs="Times New Roman"/>
          <w:sz w:val="24"/>
          <w:szCs w:val="24"/>
          <w:shd w:val="clear" w:color="auto" w:fill="FFFFFF"/>
          <w:lang w:val="ru-RU"/>
        </w:rPr>
      </w:pPr>
    </w:p>
    <w:p w14:paraId="6E2AF900" w14:textId="77777777" w:rsidR="00A6465C" w:rsidRPr="00B73EFE" w:rsidRDefault="00A6465C" w:rsidP="001A7511">
      <w:pPr>
        <w:pStyle w:val="ListParagraph"/>
        <w:spacing w:line="240" w:lineRule="auto"/>
        <w:jc w:val="both"/>
        <w:rPr>
          <w:rFonts w:ascii="SkolaSerifCnOffc" w:hAnsi="SkolaSerifCnOffc" w:cs="Times New Roman"/>
          <w:sz w:val="24"/>
          <w:szCs w:val="24"/>
          <w:shd w:val="clear" w:color="auto" w:fill="FFFFFF"/>
          <w:lang w:val="ru-RU"/>
        </w:rPr>
      </w:pPr>
    </w:p>
    <w:p w14:paraId="019F7428" w14:textId="77777777" w:rsidR="00A6465C" w:rsidRPr="00B73EFE" w:rsidRDefault="00A6465C" w:rsidP="001A7511">
      <w:pPr>
        <w:pStyle w:val="ListParagraph"/>
        <w:spacing w:line="240" w:lineRule="auto"/>
        <w:jc w:val="both"/>
        <w:rPr>
          <w:rFonts w:ascii="SkolaSerifCnOffc" w:hAnsi="SkolaSerifCnOffc" w:cs="Times New Roman"/>
          <w:sz w:val="24"/>
          <w:szCs w:val="24"/>
          <w:shd w:val="clear" w:color="auto" w:fill="FFFFFF"/>
          <w:lang w:val="ru-RU"/>
        </w:rPr>
      </w:pPr>
    </w:p>
    <w:p w14:paraId="5D37DF72" w14:textId="77777777" w:rsidR="00A6465C" w:rsidRPr="00B73EFE" w:rsidRDefault="00A6465C" w:rsidP="001A7511">
      <w:pPr>
        <w:pStyle w:val="ListParagraph"/>
        <w:spacing w:line="240" w:lineRule="auto"/>
        <w:jc w:val="both"/>
        <w:rPr>
          <w:rFonts w:ascii="SkolaSerifCnOffc" w:hAnsi="SkolaSerifCnOffc" w:cs="Times New Roman"/>
          <w:sz w:val="24"/>
          <w:szCs w:val="24"/>
          <w:shd w:val="clear" w:color="auto" w:fill="FFFFFF"/>
          <w:lang w:val="ru-RU"/>
        </w:rPr>
      </w:pPr>
    </w:p>
    <w:p w14:paraId="43840C1B" w14:textId="77777777" w:rsidR="00A6465C" w:rsidRPr="00B73EFE" w:rsidRDefault="00A6465C" w:rsidP="001A7511">
      <w:pPr>
        <w:pStyle w:val="ListParagraph"/>
        <w:spacing w:line="240" w:lineRule="auto"/>
        <w:jc w:val="both"/>
        <w:rPr>
          <w:rFonts w:ascii="SkolaSerifCnOffc" w:hAnsi="SkolaSerifCnOffc" w:cs="Times New Roman"/>
          <w:sz w:val="24"/>
          <w:szCs w:val="24"/>
          <w:shd w:val="clear" w:color="auto" w:fill="FFFFFF"/>
          <w:lang w:val="ru-RU"/>
        </w:rPr>
      </w:pPr>
    </w:p>
    <w:p w14:paraId="3BD13822" w14:textId="4E464C7D" w:rsidR="00A6465C" w:rsidRPr="00B73EFE" w:rsidRDefault="001C1C6A" w:rsidP="00CB2404">
      <w:pPr>
        <w:pStyle w:val="ListParagraph"/>
        <w:spacing w:line="360" w:lineRule="auto"/>
        <w:jc w:val="both"/>
        <w:rPr>
          <w:rFonts w:ascii="SkolaSerifCnOffc" w:hAnsi="SkolaSerifCnOffc" w:cs="Times New Roman"/>
          <w:sz w:val="24"/>
          <w:szCs w:val="24"/>
          <w:shd w:val="clear" w:color="auto" w:fill="FFFFFF"/>
          <w:lang w:val="ru-RU"/>
        </w:rPr>
      </w:pPr>
      <w:r w:rsidRPr="00BF5E52">
        <w:rPr>
          <w:rFonts w:ascii="SkolaSerifCnOffc" w:hAnsi="SkolaSerifCnOffc"/>
          <w:noProof/>
        </w:rPr>
        <mc:AlternateContent>
          <mc:Choice Requires="wpi">
            <w:drawing>
              <wp:anchor distT="0" distB="0" distL="114300" distR="114300" simplePos="0" relativeHeight="251631104" behindDoc="0" locked="0" layoutInCell="1" allowOverlap="1" wp14:anchorId="5ED7473F" wp14:editId="41F42543">
                <wp:simplePos x="0" y="0"/>
                <wp:positionH relativeFrom="column">
                  <wp:posOffset>-5803265</wp:posOffset>
                </wp:positionH>
                <wp:positionV relativeFrom="paragraph">
                  <wp:posOffset>-18764250</wp:posOffset>
                </wp:positionV>
                <wp:extent cx="14478000" cy="57912000"/>
                <wp:effectExtent l="83185" t="114300" r="69215" b="114300"/>
                <wp:wrapNone/>
                <wp:docPr id="106" name="Ink 21"/>
                <wp:cNvGraphicFramePr>
                  <a:graphicFrameLocks xmlns:a="http://schemas.openxmlformats.org/drawingml/2006/main"/>
                </wp:cNvGraphicFramePr>
                <a:graphic xmlns:a="http://schemas.openxmlformats.org/drawingml/2006/main">
                  <a:graphicData uri="http://schemas.microsoft.com/office/word/2010/wordprocessingInk">
                    <w14:contentPart bwMode="auto" r:id="rId35">
                      <w14:nvContentPartPr>
                        <w14:cNvContentPartPr>
                          <a14:cpLocks xmlns:a14="http://schemas.microsoft.com/office/drawing/2010/main" noRot="1" noChangeArrowheads="1"/>
                        </w14:cNvContentPartPr>
                      </w14:nvContentPartPr>
                      <w14:xfrm>
                        <a:off x="0" y="0"/>
                        <a:ext cx="14478000" cy="57912000"/>
                      </w14:xfrm>
                    </w14:contentPart>
                  </a:graphicData>
                </a:graphic>
                <wp14:sizeRelH relativeFrom="page">
                  <wp14:pctWidth>0</wp14:pctWidth>
                </wp14:sizeRelH>
                <wp14:sizeRelV relativeFrom="page">
                  <wp14:pctHeight>0</wp14:pctHeight>
                </wp14:sizeRelV>
              </wp:anchor>
            </w:drawing>
          </mc:Choice>
          <mc:Fallback>
            <w:pict>
              <v:shape w14:anchorId="630130D3" id="Ink 21" o:spid="_x0000_s1026" type="#_x0000_t75" style="position:absolute;margin-left:-114456.95pt;margin-top:-170570.7pt;width:169093.2pt;height:173653.2pt;z-index:251631104;visibility:visible;mso-wrap-style:square;mso-width-percent:0;mso-height-percent:0;mso-wrap-distance-left:9pt;mso-wrap-distance-top:-59652.32356mm;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gaXmzAQAApQMAAA4AAABkcnMvZTJvRG9jLnhtbJxT22rbQBB9L+Qf&#10;lnmPJTnypcJyCDGBQC8htB+wWa2sJdodMbuOnL/vSLJiN24JRE+aGTg6N62u97YWL5q8QZdDMolB&#10;aKewMG6bw+9fd5dLED5IV8ganc7hVXu4Xl98WbVNpqdYYV1oEgzifNY2OVQhNFkUeVVpK/0EG+34&#10;WCJZGXikbVSQbBnd1tE0judRi1Q0hEp7z9vNcIR1j1+WWoWfZel1EDWzS9PFMu4eECGHaZIu0uXV&#10;PF2AoBzmy9k0nvXTUw4xROuVzLYkm8qoA0H5CX5WGsd03qA2MkixI3MGZY0i9FiGiUIbYVkapXt1&#10;rDOJ3+m8d8+dxiRVO8oUuqBdeJAURif7w2c+YWsQT+13LDgruQsIB0Q26ONoBtIbVDvLfIZ8SNcy&#10;cDl8ZRrPRmemyIHui+TI373cHhU80FHXj/cHmaSZar6hevZjJEl6xuyfTh5qM5jZhyIcPiL3IAF+&#10;u62k2+obImwrLQvfrbkB0WjxGZXx8j/y+5JsFzt7IvZdn8TrW6v0PgjFy7GQIBQfZ4uvCVe6b96I&#10;PqCM00nQTO2vSp3OHe2Tv2v9BwAA//8DAFBLAwQUAAYACAAAACEAr430YdIBAABrBAAAEAAAAGRy&#10;cy9pbmsvaW5rMS54bWykU8FunDAQvVfqP1juIZcuGHY3oShsTo1UqVVXTSqlRwcmYC22kW3C7t/X&#10;GDBIpVWrXpCZ8Xsz78349u7Ma/QKSjMpMhwFBCMQuSyYKDP8/fF+k2CkDRUFraWADF9A47vD2ze3&#10;TJx4ndovsgxC9ydeZ7gypknDsOu6oNsGUpVhTMg2/CROXz7jw4gq4IUJZmxJPYVyKQycTU+WsiLD&#10;uTkTf99yP8hW5eDTfUTl8w2jaA73UnFqPGNFhYAaCcpt308YmUtjD8zWKUFhxJkVvImDaHezSz5+&#10;sAF6zvDiv7UtatsJx+E654//5AydZ+nvez8q2YAyDGabBlFj4oLy4d/pG4Qq0LJue28xeqV1ayVH&#10;hNixjnKicEXQr3xW27/xjWLGhpadjxk/xMlMwzjY1eKNn6rRts8+/GCUW8CYxPGG7Dfk+jG6TvdJ&#10;ut8H2yTpBzLVG/Zm4nxWra4837OaN8RlvM5BW8cKU3mbSBB7l5YerSErYGVlFtDdX0MNazxOQW7f&#10;VlnDvGJr1RTVBtTXGcepPh1B/BnFSiEVHO1C6FaBrxkt3HPFvJcrz9LtJhof5zd4yfA79zKRQw4B&#10;5zJB5P0VuSLTXBzQM9vZH34CAAD//wMAUEsDBBQABgAIAAAAIQDFfTw16AAAABcBAAAPAAAAZHJz&#10;L2Rvd25yZXYueG1sTI/LTsMwEEX3SPyDNUhsUOtH07QJcSoe7YoVKWI9jU0SEdtR7LTh73FXsLya&#10;o3vPFLvZ9OSsR985K4EvGRBta6c620j4OB4WWyA+oFXYO6sl/GgPu/L2psBcuYt91+cqNCSWWJ+j&#10;hDaEIafU16026Jdu0DbevtxoMMQ4NlSNeInlpqeCsZQa7GxcaHHQL62uv6vJSMC9Ok7Uf77Vh2cU&#10;1WuDm4d9KuX93fz0CCToOfzBcNWP6lBGp5ObrPKkl7AQYpvxVRbxGFYJ5wlPgFxJlomNWAM5SUh5&#10;umZAy4L+/6f8BQ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LIgaXmzAQAApQMAAA4AAAAAAAAAAAAAAAAAPAIAAGRycy9lMm9Eb2MueG1sUEsBAi0AFAAGAAgA&#10;AAAhAK+N9GHSAQAAawQAABAAAAAAAAAAAAAAAAAAGwQAAGRycy9pbmsvaW5rMS54bWxQSwECLQAU&#10;AAYACAAAACEAxX08NegAAAAXAQAADwAAAAAAAAAAAAAAAAAbBgAAZHJzL2Rvd25yZXYueG1sUEsB&#10;Ai0AFAAGAAgAAAAhAHkYvJ2/AAAAIQEAABkAAAAAAAAAAAAAAAAAMAcAAGRycy9fcmVscy9lMm9E&#10;b2MueG1sLnJlbHNQSwUGAAAAAAYABgB4AQAAJggAAAAA&#10;">
                <v:imagedata r:id="rId36" o:title="" cropbottom="-1768f"/>
                <o:lock v:ext="edit" rotation="t" aspectratio="f"/>
              </v:shape>
            </w:pict>
          </mc:Fallback>
        </mc:AlternateContent>
      </w:r>
    </w:p>
    <w:p w14:paraId="64633F66" w14:textId="77777777" w:rsidR="00A6465C" w:rsidRPr="00B73EFE" w:rsidRDefault="00A6465C" w:rsidP="00CB2404">
      <w:pPr>
        <w:pStyle w:val="ListParagraph"/>
        <w:spacing w:line="360" w:lineRule="auto"/>
        <w:jc w:val="both"/>
        <w:rPr>
          <w:rFonts w:ascii="SkolaSerifCnOffc" w:hAnsi="SkolaSerifCnOffc" w:cs="Times New Roman"/>
          <w:sz w:val="24"/>
          <w:szCs w:val="24"/>
          <w:shd w:val="clear" w:color="auto" w:fill="FFFFFF"/>
          <w:lang w:val="ru-RU"/>
        </w:rPr>
      </w:pPr>
    </w:p>
    <w:p w14:paraId="4E841E18" w14:textId="77777777" w:rsidR="00A6465C" w:rsidRPr="00B73EFE" w:rsidRDefault="00A6465C" w:rsidP="00CB2404">
      <w:pPr>
        <w:pStyle w:val="ListParagraph"/>
        <w:spacing w:line="360" w:lineRule="auto"/>
        <w:jc w:val="both"/>
        <w:rPr>
          <w:rFonts w:ascii="SkolaSerifCnOffc" w:hAnsi="SkolaSerifCnOffc" w:cs="Times New Roman"/>
          <w:sz w:val="24"/>
          <w:szCs w:val="24"/>
          <w:shd w:val="clear" w:color="auto" w:fill="FFFFFF"/>
          <w:lang w:val="ru-RU"/>
        </w:rPr>
      </w:pPr>
    </w:p>
    <w:p w14:paraId="3D836A17" w14:textId="77777777" w:rsidR="00A6465C" w:rsidRPr="00B73EFE" w:rsidRDefault="00A6465C" w:rsidP="00CB2404">
      <w:pPr>
        <w:pStyle w:val="ListParagraph"/>
        <w:spacing w:line="360" w:lineRule="auto"/>
        <w:jc w:val="both"/>
        <w:rPr>
          <w:rFonts w:ascii="SkolaSerifCnOffc" w:hAnsi="SkolaSerifCnOffc" w:cs="Times New Roman"/>
          <w:sz w:val="24"/>
          <w:szCs w:val="24"/>
          <w:shd w:val="clear" w:color="auto" w:fill="FFFFFF"/>
          <w:lang w:val="ru-RU"/>
        </w:rPr>
      </w:pPr>
    </w:p>
    <w:p w14:paraId="7589D95B" w14:textId="658B6847" w:rsidR="00A12712" w:rsidRPr="00B73EFE" w:rsidRDefault="00A12712" w:rsidP="00CB2404">
      <w:pPr>
        <w:pStyle w:val="ListParagraph"/>
        <w:spacing w:line="360" w:lineRule="auto"/>
        <w:jc w:val="both"/>
        <w:rPr>
          <w:rFonts w:ascii="SkolaSerifCnOffc" w:hAnsi="SkolaSerifCnOffc" w:cs="Times New Roman"/>
          <w:sz w:val="24"/>
          <w:szCs w:val="24"/>
          <w:shd w:val="clear" w:color="auto" w:fill="FFFFFF"/>
          <w:lang w:val="ru-RU"/>
        </w:rPr>
      </w:pPr>
    </w:p>
    <w:p w14:paraId="302C4C60" w14:textId="2E7ADDE3" w:rsidR="001C2BFC" w:rsidRPr="00B73EFE" w:rsidRDefault="001C2BFC" w:rsidP="00CB2404">
      <w:pPr>
        <w:pStyle w:val="ListParagraph"/>
        <w:spacing w:line="360" w:lineRule="auto"/>
        <w:jc w:val="both"/>
        <w:rPr>
          <w:rFonts w:ascii="SkolaSerifCnOffc" w:hAnsi="SkolaSerifCnOffc" w:cs="Times New Roman"/>
          <w:sz w:val="24"/>
          <w:szCs w:val="24"/>
          <w:shd w:val="clear" w:color="auto" w:fill="FFFFFF"/>
          <w:lang w:val="ru-RU"/>
        </w:rPr>
      </w:pPr>
    </w:p>
    <w:p w14:paraId="3A9F0D3B" w14:textId="77777777" w:rsidR="001C2BFC" w:rsidRPr="00B73EFE" w:rsidRDefault="001C2BFC" w:rsidP="00CB2404">
      <w:pPr>
        <w:pStyle w:val="ListParagraph"/>
        <w:spacing w:line="360" w:lineRule="auto"/>
        <w:jc w:val="both"/>
        <w:rPr>
          <w:rFonts w:ascii="SkolaSerifCnOffc" w:hAnsi="SkolaSerifCnOffc" w:cs="Times New Roman"/>
          <w:sz w:val="24"/>
          <w:szCs w:val="24"/>
          <w:shd w:val="clear" w:color="auto" w:fill="FFFFFF"/>
          <w:lang w:val="ru-RU"/>
        </w:rPr>
      </w:pPr>
    </w:p>
    <w:p w14:paraId="44647291" w14:textId="636A0339" w:rsidR="00A12712" w:rsidRPr="00BF5E52" w:rsidRDefault="001C1C6A" w:rsidP="00A12712">
      <w:pPr>
        <w:pStyle w:val="ListParagraph"/>
        <w:spacing w:line="360" w:lineRule="auto"/>
        <w:ind w:left="0"/>
        <w:jc w:val="both"/>
        <w:rPr>
          <w:rFonts w:ascii="SkolaSerifCnOffc" w:hAnsi="SkolaSerifCnOffc" w:cs="Times New Roman"/>
          <w:sz w:val="24"/>
          <w:szCs w:val="24"/>
          <w:shd w:val="clear" w:color="auto" w:fill="FFFFFF"/>
        </w:rPr>
      </w:pPr>
      <w:r w:rsidRPr="00BF5E52">
        <w:rPr>
          <w:rFonts w:ascii="SkolaSerifCnOffc" w:hAnsi="SkolaSerifCnOffc"/>
          <w:noProof/>
        </w:rPr>
        <mc:AlternateContent>
          <mc:Choice Requires="wpi">
            <w:drawing>
              <wp:anchor distT="0" distB="0" distL="114300" distR="114300" simplePos="0" relativeHeight="251632128" behindDoc="0" locked="0" layoutInCell="1" allowOverlap="1" wp14:anchorId="03D52DDB" wp14:editId="59B3D7C8">
                <wp:simplePos x="0" y="0"/>
                <wp:positionH relativeFrom="column">
                  <wp:posOffset>-10081895</wp:posOffset>
                </wp:positionH>
                <wp:positionV relativeFrom="paragraph">
                  <wp:posOffset>-26847800</wp:posOffset>
                </wp:positionV>
                <wp:extent cx="14478000" cy="57912000"/>
                <wp:effectExtent l="81280" t="114300" r="71120" b="114300"/>
                <wp:wrapNone/>
                <wp:docPr id="105" name="Ink 22"/>
                <wp:cNvGraphicFramePr>
                  <a:graphicFrameLocks xmlns:a="http://schemas.openxmlformats.org/drawingml/2006/main"/>
                </wp:cNvGraphicFramePr>
                <a:graphic xmlns:a="http://schemas.openxmlformats.org/drawingml/2006/main">
                  <a:graphicData uri="http://schemas.microsoft.com/office/word/2010/wordprocessingInk">
                    <w14:contentPart bwMode="auto" r:id="rId37">
                      <w14:nvContentPartPr>
                        <w14:cNvContentPartPr>
                          <a14:cpLocks xmlns:a14="http://schemas.microsoft.com/office/drawing/2010/main" noRot="1" noChangeArrowheads="1"/>
                        </w14:cNvContentPartPr>
                      </w14:nvContentPartPr>
                      <w14:xfrm>
                        <a:off x="0" y="0"/>
                        <a:ext cx="14478000" cy="57912000"/>
                      </w14:xfrm>
                    </w14:contentPart>
                  </a:graphicData>
                </a:graphic>
                <wp14:sizeRelH relativeFrom="page">
                  <wp14:pctWidth>0</wp14:pctWidth>
                </wp14:sizeRelH>
                <wp14:sizeRelV relativeFrom="page">
                  <wp14:pctHeight>0</wp14:pctHeight>
                </wp14:sizeRelV>
              </wp:anchor>
            </w:drawing>
          </mc:Choice>
          <mc:Fallback>
            <w:pict>
              <v:shape w14:anchorId="47BF2CAD" id="Ink 22" o:spid="_x0000_s1026" type="#_x0000_t75" style="position:absolute;margin-left:-114793.85pt;margin-top:-171207.2pt;width:169093.2pt;height:173653.2pt;z-index:251632128;visibility:visible;mso-wrap-style:square;mso-width-percent:0;mso-height-percent:0;mso-wrap-distance-left:9pt;mso-wrap-distance-top:-59652.32356mm;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gaXmzAQAApQMAAA4AAABkcnMvZTJvRG9jLnhtbJxT22rbQBB9L+Qf&#10;lnmPJTnypcJyCDGBQC8htB+wWa2sJdodMbuOnL/vSLJiN24JRE+aGTg6N62u97YWL5q8QZdDMolB&#10;aKewMG6bw+9fd5dLED5IV8ganc7hVXu4Xl98WbVNpqdYYV1oEgzifNY2OVQhNFkUeVVpK/0EG+34&#10;WCJZGXikbVSQbBnd1tE0judRi1Q0hEp7z9vNcIR1j1+WWoWfZel1EDWzS9PFMu4eECGHaZIu0uXV&#10;PF2AoBzmy9k0nvXTUw4xROuVzLYkm8qoA0H5CX5WGsd03qA2MkixI3MGZY0i9FiGiUIbYVkapXt1&#10;rDOJ3+m8d8+dxiRVO8oUuqBdeJAURif7w2c+YWsQT+13LDgruQsIB0Q26ONoBtIbVDvLfIZ8SNcy&#10;cDl8ZRrPRmemyIHui+TI373cHhU80FHXj/cHmaSZar6hevZjJEl6xuyfTh5qM5jZhyIcPiL3IAF+&#10;u62k2+obImwrLQvfrbkB0WjxGZXx8j/y+5JsFzt7IvZdn8TrW6v0PgjFy7GQIBQfZ4uvCVe6b96I&#10;PqCM00nQTO2vSp3OHe2Tv2v9BwAA//8DAFBLAwQUAAYACAAAACEANc0epdIBAABrBAAAEAAAAGRy&#10;cy9pbmsvaW5rMS54bWykU01vnDAQvVfqf7DcQy5dMGS/isLm1EiVWnWVpFJ6dGAC1mIb2Sbs/vsa&#10;AwaptErVCzIzfm/mvRnf3J55hV5BaSZFiqOAYAQikzkTRYp/PN6t9hhpQ0VOKykgxRfQ+Pbw/t0N&#10;EydeJfaLLIPQ3YlXKS6NqZMwbNs2aK8DqYowJuQ6/CJO377iw4DK4YUJZmxJPYYyKQycTUeWsDzF&#10;mTkTf99yP8hGZeDTXURl0w2jaAZ3UnFqPGNJhYAKCcpt308YmUttD8zWKUBhxJkVvIqDaL1b7z9/&#10;sgF6TvHsv7EtatsJx+Ey58//5AydZ8mfez8qWYMyDCabelFD4oKy/t/p64Uq0LJqOm8xeqVVYyVH&#10;hNixDnKicEHQ73xW27/xDWKGhuadDxk/xNFMwzjY1eK1n6rRts8u/GCUW8CYxPGKbFZk+xhtk80+&#10;2WyDHdl1Axnr9Xszcj6rRpee71lNG+IyXmevrWW5Kb1NJIi9S3OPlpAlsKI0M+j6zVDDao9TkNm3&#10;VVQwrdhSNUW1AfV9wnGqT0cQf0exQkgFR7sQulHga0Yz91wx7+XCs3S7iYbHeQ8vKf7gXiZyyD7g&#10;XCaIfLwiV2SciwN6Zjv7wy8AAAD//wMAUEsDBBQABgAIAAAAIQC0JPtr6AAAABcBAAAPAAAAZHJz&#10;L2Rvd25yZXYueG1sTI/LTsMwEEX3SPyDNUhsUGvXpI0T4lQ82hUrUsR6GpskIraj2GnD3+OuyvLq&#10;Ht05U2xn05OTHn3nrITVkgHRtnaqs42Ez8N+IYD4gFZh76yW8Ks9bMvbmwJz5c72Q5+q0JA4Yn2O&#10;EtoQhpxSX7faoF+6QdvYfbvRYIhxbKga8RzHTU85YxtqsLPxQouDfm11/VNNRgLu1GGi/uu93r8g&#10;r94aTB92Gynv7+bnJyBBz+EKw0U/qkMZnY5ussqTXsKC82wt0jTiMTwmPFklCZALycQ6E7E4SkhE&#10;xhnQsqD//yn/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LIgaXmzAQAApQMAAA4AAAAAAAAAAAAAAAAAPAIAAGRycy9lMm9Eb2MueG1sUEsBAi0AFAAGAAgA&#10;AAAhADXNHqXSAQAAawQAABAAAAAAAAAAAAAAAAAAGwQAAGRycy9pbmsvaW5rMS54bWxQSwECLQAU&#10;AAYACAAAACEAtCT7a+gAAAAXAQAADwAAAAAAAAAAAAAAAAAbBgAAZHJzL2Rvd25yZXYueG1sUEsB&#10;Ai0AFAAGAAgAAAAhAHkYvJ2/AAAAIQEAABkAAAAAAAAAAAAAAAAAMAcAAGRycy9fcmVscy9lMm9E&#10;b2MueG1sLnJlbHNQSwUGAAAAAAYABgB4AQAAJggAAAAA&#10;">
                <v:imagedata r:id="rId36" o:title="" cropbottom="-1768f"/>
                <o:lock v:ext="edit" rotation="t" aspectratio="f"/>
              </v:shape>
            </w:pict>
          </mc:Fallback>
        </mc:AlternateContent>
      </w:r>
      <w:r w:rsidRPr="00BF5E52">
        <w:rPr>
          <w:rFonts w:ascii="SkolaSerifCnOffc" w:hAnsi="SkolaSerifCnOffc"/>
          <w:noProof/>
        </w:rPr>
        <mc:AlternateContent>
          <mc:Choice Requires="wpi">
            <w:drawing>
              <wp:anchor distT="0" distB="0" distL="114300" distR="114300" simplePos="0" relativeHeight="251630080" behindDoc="0" locked="0" layoutInCell="1" allowOverlap="1" wp14:anchorId="244CE89A" wp14:editId="609D2495">
                <wp:simplePos x="0" y="0"/>
                <wp:positionH relativeFrom="column">
                  <wp:posOffset>-3912870</wp:posOffset>
                </wp:positionH>
                <wp:positionV relativeFrom="paragraph">
                  <wp:posOffset>-27206575</wp:posOffset>
                </wp:positionV>
                <wp:extent cx="14478000" cy="57912000"/>
                <wp:effectExtent l="78105" t="114300" r="74295" b="114300"/>
                <wp:wrapNone/>
                <wp:docPr id="104" name="Ink 16"/>
                <wp:cNvGraphicFramePr>
                  <a:graphicFrameLocks xmlns:a="http://schemas.openxmlformats.org/drawingml/2006/main"/>
                </wp:cNvGraphicFramePr>
                <a:graphic xmlns:a="http://schemas.openxmlformats.org/drawingml/2006/main">
                  <a:graphicData uri="http://schemas.microsoft.com/office/word/2010/wordprocessingInk">
                    <w14:contentPart bwMode="auto" r:id="rId38">
                      <w14:nvContentPartPr>
                        <w14:cNvContentPartPr>
                          <a14:cpLocks xmlns:a14="http://schemas.microsoft.com/office/drawing/2010/main" noRot="1" noChangeArrowheads="1"/>
                        </w14:cNvContentPartPr>
                      </w14:nvContentPartPr>
                      <w14:xfrm>
                        <a:off x="0" y="0"/>
                        <a:ext cx="14478000" cy="57912000"/>
                      </w14:xfrm>
                    </w14:contentPart>
                  </a:graphicData>
                </a:graphic>
                <wp14:sizeRelH relativeFrom="page">
                  <wp14:pctWidth>0</wp14:pctWidth>
                </wp14:sizeRelH>
                <wp14:sizeRelV relativeFrom="page">
                  <wp14:pctHeight>0</wp14:pctHeight>
                </wp14:sizeRelV>
              </wp:anchor>
            </w:drawing>
          </mc:Choice>
          <mc:Fallback>
            <w:pict>
              <v:shape w14:anchorId="1A83A4D4" id="Ink 16" o:spid="_x0000_s1026" type="#_x0000_t75" style="position:absolute;margin-left:-114308.1pt;margin-top:-171235.45pt;width:169093.2pt;height:173653.2pt;z-index:251630080;visibility:visible;mso-wrap-style:square;mso-width-percent:0;mso-height-percent:0;mso-wrap-distance-left:9pt;mso-wrap-distance-top:-59652.32356mm;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gaXmzAQAApQMAAA4AAABkcnMvZTJvRG9jLnhtbJxT22rbQBB9L+Qf&#10;lnmPJTnypcJyCDGBQC8htB+wWa2sJdodMbuOnL/vSLJiN24JRE+aGTg6N62u97YWL5q8QZdDMolB&#10;aKewMG6bw+9fd5dLED5IV8ganc7hVXu4Xl98WbVNpqdYYV1oEgzifNY2OVQhNFkUeVVpK/0EG+34&#10;WCJZGXikbVSQbBnd1tE0judRi1Q0hEp7z9vNcIR1j1+WWoWfZel1EDWzS9PFMu4eECGHaZIu0uXV&#10;PF2AoBzmy9k0nvXTUw4xROuVzLYkm8qoA0H5CX5WGsd03qA2MkixI3MGZY0i9FiGiUIbYVkapXt1&#10;rDOJ3+m8d8+dxiRVO8oUuqBdeJAURif7w2c+YWsQT+13LDgruQsIB0Q26ONoBtIbVDvLfIZ8SNcy&#10;cDl8ZRrPRmemyIHui+TI373cHhU80FHXj/cHmaSZar6hevZjJEl6xuyfTh5qM5jZhyIcPiL3IAF+&#10;u62k2+obImwrLQvfrbkB0WjxGZXx8j/y+5JsFzt7IvZdn8TrW6v0PgjFy7GQIBQfZ4uvCVe6b96I&#10;PqCM00nQTO2vSp3OHe2Tv2v9BwAA//8DAFBLAwQUAAYACAAAACEA69AGAdIBAABrBAAAEAAAAGRy&#10;cy9pbmsvaW5rMS54bWykU8FunDAQvVfKP1jOIZcuGLLZTVDYnBqpUquumlRqjg5MwFpsI9uE3b+v&#10;MWCQQqpWuSAz4/dm3pvx7d2RV+gVlGZSpDgKCEYgMpkzUaT41+P96hojbajIaSUFpPgEGt/tzj7d&#10;MnHgVWK/yDII3Z14leLSmDoJw7Ztg/YykKoIY0Iuw6/i8P0b3g2oHF6YYMaW1GMok8LA0XRkCctT&#10;nJkj8fct94NsVAY+3UVUNt0wimZwLxWnxjOWVAiokKDc9v0bI3Oq7YHZOgUojDizgldxEK236+sv&#10;NzZAjyme/Te2RW074Thc5nz6IGfoPEve732vZA3KMJhs6kUNiRPK+n+nrxeqQMuq6bzF6JVWjZUc&#10;EWLHOsiJwgVBb/mstv/jG8QMDc07HzJ+iKOZhnGwq8VrP1WjbZ9d+MEot4AxieMVuVqRzWO0Sa62&#10;SXQTbLabbiBjvX5vRs5n1ejS8z2raUNcxuvstbUsN6W3iQSxd2nu0RKyBFaUZgZd/zPUsNrjFGT2&#10;bRUVTCu2VE1RbUD9mHCc6sMexN9RrBBSwd4uhG4U+JrRzD1XzHu58CzdbqLhcf6ElxSfu5eJHLIP&#10;OJcJIp8vyAUZ5+KAntnOfvcHAAD//wMAUEsDBBQABgAIAAAAIQBaJQva6AAAABcBAAAPAAAAZHJz&#10;L2Rvd25yZXYueG1sTI/LTsMwEEX3SPyDNUhsUGvXzashTgW0XbEiRaynsUkiYjuKnTb8fd0VLK/u&#10;0Z0zxXbWPTmr0XXWCFgtGRBlais70wj4PB4WGRDn0UjsrVECfpWDbXl/V2Au7cV8qHPlGxJGjMtR&#10;QOv9kFPq6lZpdEs7KBO6bztq9CGODZUjXsK47ilnLKEaOxMutDiot1bVP9WkBeBeHifqvt7rwyvy&#10;atdg+rRPhHh8mF+egXg1+z8YbvpBHcrgdLKTkY70AhacZ8kq4QEPYR3xKGUbIDeSbeKUheIkIMrW&#10;cQy0LOj/f8or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LIgaXmzAQAApQMAAA4AAAAAAAAAAAAAAAAAPAIAAGRycy9lMm9Eb2MueG1sUEsBAi0AFAAGAAgA&#10;AAAhAOvQBgHSAQAAawQAABAAAAAAAAAAAAAAAAAAGwQAAGRycy9pbmsvaW5rMS54bWxQSwECLQAU&#10;AAYACAAAACEAWiUL2ugAAAAXAQAADwAAAAAAAAAAAAAAAAAbBgAAZHJzL2Rvd25yZXYueG1sUEsB&#10;Ai0AFAAGAAgAAAAhAHkYvJ2/AAAAIQEAABkAAAAAAAAAAAAAAAAAMAcAAGRycy9fcmVscy9lMm9E&#10;b2MueG1sLnJlbHNQSwUGAAAAAAYABgB4AQAAJggAAAAA&#10;">
                <v:imagedata r:id="rId36" o:title="" cropbottom="-1768f"/>
                <o:lock v:ext="edit" rotation="t" aspectratio="f"/>
              </v:shape>
            </w:pict>
          </mc:Fallback>
        </mc:AlternateContent>
      </w:r>
      <w:r w:rsidRPr="00BF5E52">
        <w:rPr>
          <w:rFonts w:ascii="SkolaSerifCnOffc" w:hAnsi="SkolaSerifCnOffc"/>
          <w:noProof/>
          <w:shd w:val="clear" w:color="auto" w:fill="FFFFFF"/>
        </w:rPr>
        <w:drawing>
          <wp:inline distT="0" distB="0" distL="0" distR="0" wp14:anchorId="4D124AF3" wp14:editId="306EB8B0">
            <wp:extent cx="5947410" cy="3959860"/>
            <wp:effectExtent l="0" t="0" r="0" b="0"/>
            <wp:docPr id="1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7410" cy="3959860"/>
                    </a:xfrm>
                    <a:prstGeom prst="rect">
                      <a:avLst/>
                    </a:prstGeom>
                    <a:noFill/>
                    <a:ln>
                      <a:noFill/>
                    </a:ln>
                  </pic:spPr>
                </pic:pic>
              </a:graphicData>
            </a:graphic>
          </wp:inline>
        </w:drawing>
      </w:r>
    </w:p>
    <w:p w14:paraId="5C8BFDEA" w14:textId="71A7124E" w:rsidR="0032275E" w:rsidRPr="00B73EFE" w:rsidRDefault="00BD27AE" w:rsidP="0032275E">
      <w:pPr>
        <w:pStyle w:val="ListParagraph"/>
        <w:spacing w:line="360" w:lineRule="auto"/>
        <w:jc w:val="center"/>
        <w:rPr>
          <w:rFonts w:ascii="SkolaSerifCnOffc" w:eastAsia="Times New Roman" w:hAnsi="SkolaSerifCnOffc" w:cs="Times New Roman"/>
          <w:bCs/>
          <w:i/>
          <w:iCs/>
          <w:sz w:val="20"/>
          <w:szCs w:val="20"/>
          <w:lang w:val="ru-RU"/>
        </w:rPr>
      </w:pPr>
      <w:r w:rsidRPr="00BF5E52">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w:t>
      </w:r>
      <w:r w:rsidR="0053705B" w:rsidRPr="00B73EFE">
        <w:rPr>
          <w:rFonts w:ascii="SkolaSerifCnOffc" w:eastAsia="Times New Roman" w:hAnsi="SkolaSerifCnOffc" w:cs="Times New Roman"/>
          <w:b/>
          <w:i/>
          <w:iCs/>
          <w:sz w:val="20"/>
          <w:szCs w:val="20"/>
          <w:lang w:val="ru-RU"/>
        </w:rPr>
        <w:t>13</w:t>
      </w:r>
      <w:r w:rsidRPr="00B73EFE">
        <w:rPr>
          <w:rFonts w:ascii="SkolaSerifCnOffc" w:eastAsia="Times New Roman" w:hAnsi="SkolaSerifCnOffc" w:cs="Times New Roman"/>
          <w:b/>
          <w:i/>
          <w:iCs/>
          <w:sz w:val="20"/>
          <w:szCs w:val="20"/>
          <w:lang w:val="ru-RU"/>
        </w:rPr>
        <w:t>.</w:t>
      </w:r>
      <w:r w:rsidR="006C4E88" w:rsidRPr="00B73EFE">
        <w:rPr>
          <w:rFonts w:ascii="SkolaSerifCnOffc" w:eastAsia="Times New Roman" w:hAnsi="SkolaSerifCnOffc" w:cs="Times New Roman"/>
          <w:b/>
          <w:i/>
          <w:iCs/>
          <w:sz w:val="20"/>
          <w:szCs w:val="20"/>
          <w:lang w:val="ru-RU"/>
        </w:rPr>
        <w:t xml:space="preserve"> </w:t>
      </w:r>
      <w:r w:rsidRPr="00BF5E52">
        <w:rPr>
          <w:rFonts w:ascii="SkolaSerifCnOffc" w:eastAsia="Times New Roman" w:hAnsi="SkolaSerifCnOffc" w:cs="Times New Roman"/>
          <w:bCs/>
          <w:i/>
          <w:iCs/>
          <w:sz w:val="20"/>
          <w:szCs w:val="20"/>
          <w:lang w:val="mk-MK"/>
        </w:rPr>
        <w:t xml:space="preserve">Подготовка на </w:t>
      </w:r>
      <w:r w:rsidRPr="00B73EFE">
        <w:rPr>
          <w:rFonts w:ascii="SkolaSerifCnOffc" w:eastAsia="Times New Roman" w:hAnsi="SkolaSerifCnOffc" w:cs="Times New Roman"/>
          <w:bCs/>
          <w:i/>
          <w:iCs/>
          <w:sz w:val="20"/>
          <w:szCs w:val="20"/>
          <w:lang w:val="ru-RU"/>
        </w:rPr>
        <w:t>АРТ</w:t>
      </w:r>
      <w:r w:rsidRPr="00BF5E52">
        <w:rPr>
          <w:rFonts w:ascii="SkolaSerifCnOffc" w:eastAsia="Times New Roman" w:hAnsi="SkolaSerifCnOffc" w:cs="Times New Roman"/>
          <w:bCs/>
          <w:i/>
          <w:iCs/>
          <w:sz w:val="20"/>
          <w:szCs w:val="20"/>
          <w:lang w:val="mk-MK"/>
        </w:rPr>
        <w:t xml:space="preserve">-инструментите и материјалите пред </w:t>
      </w:r>
      <w:r w:rsidR="009A4789" w:rsidRPr="00B73EFE">
        <w:rPr>
          <w:rFonts w:ascii="SkolaSerifCnOffc" w:eastAsia="Times New Roman" w:hAnsi="SkolaSerifCnOffc" w:cs="Times New Roman"/>
          <w:bCs/>
          <w:i/>
          <w:iCs/>
          <w:sz w:val="20"/>
          <w:szCs w:val="20"/>
          <w:lang w:val="ru-RU"/>
        </w:rPr>
        <w:t xml:space="preserve"> </w:t>
      </w:r>
      <w:r w:rsidRPr="00BF5E52">
        <w:rPr>
          <w:rFonts w:ascii="SkolaSerifCnOffc" w:eastAsia="Times New Roman" w:hAnsi="SkolaSerifCnOffc" w:cs="Times New Roman"/>
          <w:bCs/>
          <w:i/>
          <w:iCs/>
          <w:sz w:val="20"/>
          <w:szCs w:val="20"/>
          <w:lang w:val="mk-MK"/>
        </w:rPr>
        <w:t>препарацијата на кавитетот</w:t>
      </w:r>
      <w:r w:rsidR="001976A2" w:rsidRPr="00B73EFE">
        <w:rPr>
          <w:rFonts w:ascii="SkolaSerifCnOffc" w:eastAsia="Times New Roman" w:hAnsi="SkolaSerifCnOffc" w:cs="Times New Roman"/>
          <w:bCs/>
          <w:i/>
          <w:iCs/>
          <w:sz w:val="20"/>
          <w:szCs w:val="20"/>
          <w:lang w:val="ru-RU"/>
        </w:rPr>
        <w:t xml:space="preserve"> во училишна средина</w:t>
      </w:r>
      <w:r w:rsidR="0032275E" w:rsidRPr="00B73EFE">
        <w:rPr>
          <w:rFonts w:ascii="SkolaSerifCnOffc" w:eastAsia="Times New Roman" w:hAnsi="SkolaSerifCnOffc" w:cs="Times New Roman"/>
          <w:bCs/>
          <w:i/>
          <w:iCs/>
          <w:sz w:val="20"/>
          <w:szCs w:val="20"/>
          <w:lang w:val="ru-RU"/>
        </w:rPr>
        <w:t xml:space="preserve"> (*со дозвола)</w:t>
      </w:r>
    </w:p>
    <w:p w14:paraId="0198E0AA" w14:textId="77777777" w:rsidR="00AC4DEE" w:rsidRPr="00B73EFE" w:rsidRDefault="00AC4DEE" w:rsidP="00FB4F55">
      <w:pPr>
        <w:pStyle w:val="ListParagraph"/>
        <w:spacing w:line="360" w:lineRule="auto"/>
        <w:ind w:left="0"/>
        <w:jc w:val="both"/>
        <w:rPr>
          <w:rFonts w:ascii="SkolaSerifCnOffc" w:hAnsi="SkolaSerifCnOffc"/>
          <w:bCs/>
          <w:i/>
          <w:iCs/>
          <w:noProof/>
          <w:shd w:val="clear" w:color="auto" w:fill="FFFFFF"/>
          <w:lang w:val="ru-RU"/>
        </w:rPr>
      </w:pPr>
    </w:p>
    <w:p w14:paraId="60EF8763" w14:textId="77777777" w:rsidR="00AC4DEE" w:rsidRPr="00B73EFE" w:rsidRDefault="00AC4DEE" w:rsidP="00FB4F55">
      <w:pPr>
        <w:pStyle w:val="ListParagraph"/>
        <w:spacing w:line="360" w:lineRule="auto"/>
        <w:ind w:left="0"/>
        <w:jc w:val="both"/>
        <w:rPr>
          <w:rFonts w:ascii="SkolaSerifCnOffc" w:hAnsi="SkolaSerifCnOffc"/>
          <w:i/>
          <w:iCs/>
          <w:noProof/>
          <w:shd w:val="clear" w:color="auto" w:fill="FFFFFF"/>
          <w:lang w:val="ru-RU"/>
        </w:rPr>
      </w:pPr>
    </w:p>
    <w:p w14:paraId="6029D28E" w14:textId="4B5BAC84" w:rsidR="00B7286D" w:rsidRPr="00B73EFE" w:rsidRDefault="001C1C6A" w:rsidP="00FB4F55">
      <w:pPr>
        <w:pStyle w:val="ListParagraph"/>
        <w:spacing w:line="360" w:lineRule="auto"/>
        <w:ind w:left="0"/>
        <w:jc w:val="both"/>
        <w:rPr>
          <w:rFonts w:ascii="SkolaSerifCnOffc" w:hAnsi="SkolaSerifCnOffc" w:cs="Times New Roman"/>
          <w:sz w:val="24"/>
          <w:szCs w:val="24"/>
          <w:shd w:val="clear" w:color="auto" w:fill="FFFFFF"/>
          <w:lang w:val="ru-RU"/>
        </w:rPr>
      </w:pPr>
      <w:r w:rsidRPr="00BF5E52">
        <w:rPr>
          <w:rFonts w:ascii="SkolaSerifCnOffc" w:hAnsi="SkolaSerifCnOffc"/>
          <w:noProof/>
        </w:rPr>
        <w:lastRenderedPageBreak/>
        <w:drawing>
          <wp:anchor distT="0" distB="0" distL="114300" distR="114300" simplePos="0" relativeHeight="251684352" behindDoc="0" locked="0" layoutInCell="1" allowOverlap="1" wp14:anchorId="35841EB5" wp14:editId="41F0BBA6">
            <wp:simplePos x="0" y="0"/>
            <wp:positionH relativeFrom="margin">
              <wp:align>center</wp:align>
            </wp:positionH>
            <wp:positionV relativeFrom="margin">
              <wp:align>center</wp:align>
            </wp:positionV>
            <wp:extent cx="5939790" cy="3959860"/>
            <wp:effectExtent l="0" t="0" r="0" b="0"/>
            <wp:wrapSquare wrapText="bothSides"/>
            <wp:docPr id="10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F84FA" w14:textId="77777777" w:rsidR="00AC4DEE" w:rsidRPr="00BF5E52" w:rsidRDefault="00AC4DEE" w:rsidP="00FB4F55">
      <w:pPr>
        <w:pStyle w:val="ListParagraph"/>
        <w:spacing w:line="360" w:lineRule="auto"/>
        <w:ind w:left="360"/>
        <w:jc w:val="center"/>
        <w:rPr>
          <w:rFonts w:ascii="SkolaSerifCnOffc" w:eastAsia="Times New Roman" w:hAnsi="SkolaSerifCnOffc" w:cs="Times New Roman"/>
          <w:b/>
          <w:sz w:val="24"/>
          <w:szCs w:val="24"/>
          <w:lang w:val="mk-MK"/>
        </w:rPr>
      </w:pPr>
    </w:p>
    <w:p w14:paraId="1A1D3A2C" w14:textId="77777777" w:rsidR="009A4789" w:rsidRPr="00B73EFE" w:rsidRDefault="009A4789" w:rsidP="00FB4F55">
      <w:pPr>
        <w:pStyle w:val="ListParagraph"/>
        <w:spacing w:line="360" w:lineRule="auto"/>
        <w:ind w:left="360"/>
        <w:jc w:val="center"/>
        <w:rPr>
          <w:rFonts w:ascii="SkolaSerifCnOffc" w:eastAsia="Times New Roman" w:hAnsi="SkolaSerifCnOffc" w:cs="Times New Roman"/>
          <w:b/>
          <w:sz w:val="24"/>
          <w:szCs w:val="24"/>
          <w:lang w:val="ru-RU"/>
        </w:rPr>
      </w:pPr>
    </w:p>
    <w:p w14:paraId="6E4D6B2B" w14:textId="77777777" w:rsidR="009A4789" w:rsidRPr="00B73EFE" w:rsidRDefault="009A4789" w:rsidP="00FB4F55">
      <w:pPr>
        <w:pStyle w:val="ListParagraph"/>
        <w:spacing w:line="360" w:lineRule="auto"/>
        <w:ind w:left="360"/>
        <w:jc w:val="center"/>
        <w:rPr>
          <w:rFonts w:ascii="SkolaSerifCnOffc" w:eastAsia="Times New Roman" w:hAnsi="SkolaSerifCnOffc" w:cs="Times New Roman"/>
          <w:b/>
          <w:sz w:val="24"/>
          <w:szCs w:val="24"/>
          <w:lang w:val="ru-RU"/>
        </w:rPr>
      </w:pPr>
      <w:r w:rsidRPr="00B73EFE">
        <w:rPr>
          <w:rFonts w:ascii="SkolaSerifCnOffc" w:eastAsia="Times New Roman" w:hAnsi="SkolaSerifCnOffc" w:cs="Times New Roman"/>
          <w:b/>
          <w:sz w:val="24"/>
          <w:szCs w:val="24"/>
          <w:lang w:val="ru-RU"/>
        </w:rPr>
        <w:t xml:space="preserve"> </w:t>
      </w:r>
    </w:p>
    <w:p w14:paraId="2B1551E0" w14:textId="77777777" w:rsidR="009F405F" w:rsidRPr="00B73EFE" w:rsidRDefault="009F405F" w:rsidP="00FB4F55">
      <w:pPr>
        <w:pStyle w:val="ListParagraph"/>
        <w:spacing w:line="360" w:lineRule="auto"/>
        <w:ind w:left="360"/>
        <w:jc w:val="center"/>
        <w:rPr>
          <w:rFonts w:ascii="SkolaSerifCnOffc" w:eastAsia="Times New Roman" w:hAnsi="SkolaSerifCnOffc" w:cs="Times New Roman"/>
          <w:b/>
          <w:sz w:val="24"/>
          <w:szCs w:val="24"/>
          <w:lang w:val="ru-RU"/>
        </w:rPr>
      </w:pPr>
    </w:p>
    <w:p w14:paraId="6BF2BE96" w14:textId="77777777" w:rsidR="006B759F" w:rsidRPr="00B73EFE" w:rsidRDefault="006B759F" w:rsidP="00FB4F55">
      <w:pPr>
        <w:pStyle w:val="ListParagraph"/>
        <w:spacing w:line="360" w:lineRule="auto"/>
        <w:ind w:left="360"/>
        <w:jc w:val="center"/>
        <w:rPr>
          <w:rFonts w:ascii="SkolaSerifCnOffc" w:eastAsia="Times New Roman" w:hAnsi="SkolaSerifCnOffc" w:cs="Times New Roman"/>
          <w:b/>
          <w:sz w:val="24"/>
          <w:szCs w:val="24"/>
          <w:lang w:val="ru-RU"/>
        </w:rPr>
      </w:pPr>
    </w:p>
    <w:p w14:paraId="0C384755" w14:textId="152E9111" w:rsidR="00AC4DEE" w:rsidRDefault="00AC4DEE" w:rsidP="0095505A">
      <w:pPr>
        <w:spacing w:line="360" w:lineRule="auto"/>
        <w:rPr>
          <w:rFonts w:ascii="SkolaSerifCnOffc" w:eastAsia="Times New Roman" w:hAnsi="SkolaSerifCnOffc" w:cs="Times New Roman"/>
          <w:b/>
          <w:sz w:val="24"/>
          <w:szCs w:val="24"/>
          <w:lang w:val="mk-MK"/>
        </w:rPr>
      </w:pPr>
    </w:p>
    <w:p w14:paraId="367FF857" w14:textId="77777777" w:rsidR="0095505A" w:rsidRPr="0095505A" w:rsidRDefault="0095505A" w:rsidP="0095505A">
      <w:pPr>
        <w:spacing w:after="0" w:line="240" w:lineRule="auto"/>
        <w:rPr>
          <w:rFonts w:ascii="SkolaSerifCnOffc" w:eastAsia="Times New Roman" w:hAnsi="SkolaSerifCnOffc" w:cs="Times New Roman"/>
          <w:b/>
          <w:sz w:val="24"/>
          <w:szCs w:val="24"/>
          <w:lang w:val="mk-MK"/>
        </w:rPr>
      </w:pPr>
    </w:p>
    <w:p w14:paraId="66153C8D" w14:textId="0B349F6D" w:rsidR="00AC4DEE" w:rsidRPr="00B73EFE" w:rsidRDefault="00AC4DEE" w:rsidP="00AC4DEE">
      <w:pPr>
        <w:pStyle w:val="ListParagraph"/>
        <w:spacing w:line="360" w:lineRule="auto"/>
        <w:ind w:left="360"/>
        <w:jc w:val="center"/>
        <w:rPr>
          <w:rFonts w:ascii="SkolaSerifCnOffc" w:eastAsia="Times New Roman" w:hAnsi="SkolaSerifCnOffc" w:cs="Times New Roman"/>
          <w:bCs/>
          <w:i/>
          <w:iCs/>
          <w:sz w:val="20"/>
          <w:szCs w:val="20"/>
          <w:lang w:val="ru-RU"/>
        </w:rPr>
      </w:pPr>
      <w:r w:rsidRPr="00BF5E52">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14</w:t>
      </w:r>
      <w:r w:rsidRPr="00B73EFE">
        <w:rPr>
          <w:rFonts w:ascii="SkolaSerifCnOffc" w:eastAsia="Times New Roman" w:hAnsi="SkolaSerifCnOffc" w:cs="Times New Roman"/>
          <w:bCs/>
          <w:i/>
          <w:iCs/>
          <w:sz w:val="20"/>
          <w:szCs w:val="20"/>
          <w:lang w:val="ru-RU"/>
        </w:rPr>
        <w:t xml:space="preserve">. </w:t>
      </w:r>
      <w:r w:rsidRPr="00BF5E52">
        <w:rPr>
          <w:rFonts w:ascii="SkolaSerifCnOffc" w:eastAsia="Times New Roman" w:hAnsi="SkolaSerifCnOffc" w:cs="Times New Roman"/>
          <w:bCs/>
          <w:i/>
          <w:iCs/>
          <w:sz w:val="20"/>
          <w:szCs w:val="20"/>
          <w:lang w:val="mk-MK"/>
        </w:rPr>
        <w:t xml:space="preserve">Подготовка на </w:t>
      </w:r>
      <w:r w:rsidRPr="00B73EFE">
        <w:rPr>
          <w:rFonts w:ascii="SkolaSerifCnOffc" w:eastAsia="Times New Roman" w:hAnsi="SkolaSerifCnOffc" w:cs="Times New Roman"/>
          <w:bCs/>
          <w:i/>
          <w:iCs/>
          <w:sz w:val="20"/>
          <w:szCs w:val="20"/>
          <w:lang w:val="ru-RU"/>
        </w:rPr>
        <w:t>АРТ</w:t>
      </w:r>
      <w:r w:rsidRPr="00BF5E52">
        <w:rPr>
          <w:rFonts w:ascii="SkolaSerifCnOffc" w:eastAsia="Times New Roman" w:hAnsi="SkolaSerifCnOffc" w:cs="Times New Roman"/>
          <w:bCs/>
          <w:i/>
          <w:iCs/>
          <w:sz w:val="20"/>
          <w:szCs w:val="20"/>
          <w:lang w:val="mk-MK"/>
        </w:rPr>
        <w:t>-инструментите и материјалите пред препарацијата на кавитетот</w:t>
      </w:r>
      <w:r w:rsidRPr="00B73EFE">
        <w:rPr>
          <w:rFonts w:ascii="SkolaSerifCnOffc" w:eastAsia="Times New Roman" w:hAnsi="SkolaSerifCnOffc" w:cs="Times New Roman"/>
          <w:bCs/>
          <w:i/>
          <w:iCs/>
          <w:sz w:val="20"/>
          <w:szCs w:val="20"/>
          <w:lang w:val="ru-RU"/>
        </w:rPr>
        <w:t xml:space="preserve"> во теренска средина (*со дозвола)</w:t>
      </w:r>
    </w:p>
    <w:p w14:paraId="57C0E1A9" w14:textId="77777777" w:rsidR="00AC4DEE" w:rsidRPr="00B73EFE" w:rsidRDefault="00AC4DEE" w:rsidP="00AC4DEE">
      <w:pPr>
        <w:pStyle w:val="ListParagraph"/>
        <w:spacing w:line="360" w:lineRule="auto"/>
        <w:ind w:left="360"/>
        <w:jc w:val="center"/>
        <w:rPr>
          <w:rFonts w:ascii="SkolaSerifCnOffc" w:eastAsia="Times New Roman" w:hAnsi="SkolaSerifCnOffc" w:cs="Times New Roman"/>
          <w:b/>
          <w:sz w:val="20"/>
          <w:szCs w:val="20"/>
          <w:lang w:val="ru-RU"/>
        </w:rPr>
      </w:pPr>
    </w:p>
    <w:p w14:paraId="1D9DF493" w14:textId="77777777" w:rsidR="006B759F" w:rsidRPr="00B73EFE" w:rsidRDefault="006B759F" w:rsidP="00FB4F55">
      <w:pPr>
        <w:pStyle w:val="ListParagraph"/>
        <w:spacing w:line="360" w:lineRule="auto"/>
        <w:ind w:left="360"/>
        <w:jc w:val="center"/>
        <w:rPr>
          <w:rFonts w:ascii="SkolaSerifCnOffc" w:eastAsia="Times New Roman" w:hAnsi="SkolaSerifCnOffc" w:cs="Times New Roman"/>
          <w:b/>
          <w:sz w:val="24"/>
          <w:szCs w:val="24"/>
          <w:lang w:val="ru-RU"/>
        </w:rPr>
      </w:pPr>
    </w:p>
    <w:p w14:paraId="4FBC7F9F" w14:textId="77777777" w:rsidR="006B759F" w:rsidRPr="00B73EFE" w:rsidRDefault="006B759F" w:rsidP="00FB4F55">
      <w:pPr>
        <w:pStyle w:val="ListParagraph"/>
        <w:spacing w:line="360" w:lineRule="auto"/>
        <w:ind w:left="360"/>
        <w:jc w:val="center"/>
        <w:rPr>
          <w:rFonts w:ascii="SkolaSerifCnOffc" w:eastAsia="Times New Roman" w:hAnsi="SkolaSerifCnOffc" w:cs="Times New Roman"/>
          <w:b/>
          <w:sz w:val="24"/>
          <w:szCs w:val="24"/>
          <w:lang w:val="ru-RU"/>
        </w:rPr>
      </w:pPr>
    </w:p>
    <w:p w14:paraId="0D78D6E6" w14:textId="77777777" w:rsidR="00AC4DEE" w:rsidRPr="00B73EFE" w:rsidRDefault="00AC4DEE" w:rsidP="00FB4F55">
      <w:pPr>
        <w:pStyle w:val="ListParagraph"/>
        <w:spacing w:line="360" w:lineRule="auto"/>
        <w:ind w:left="360"/>
        <w:jc w:val="center"/>
        <w:rPr>
          <w:rFonts w:ascii="SkolaSerifCnOffc" w:eastAsia="Times New Roman" w:hAnsi="SkolaSerifCnOffc" w:cs="Times New Roman"/>
          <w:b/>
          <w:sz w:val="24"/>
          <w:szCs w:val="24"/>
          <w:lang w:val="ru-RU"/>
        </w:rPr>
      </w:pPr>
    </w:p>
    <w:p w14:paraId="6FD8EAC0" w14:textId="77777777" w:rsidR="00AC4DEE" w:rsidRPr="00B73EFE" w:rsidRDefault="00AC4DEE" w:rsidP="00FB4F55">
      <w:pPr>
        <w:pStyle w:val="ListParagraph"/>
        <w:spacing w:line="360" w:lineRule="auto"/>
        <w:ind w:left="360"/>
        <w:jc w:val="center"/>
        <w:rPr>
          <w:rFonts w:ascii="SkolaSerifCnOffc" w:eastAsia="Times New Roman" w:hAnsi="SkolaSerifCnOffc" w:cs="Times New Roman"/>
          <w:b/>
          <w:sz w:val="24"/>
          <w:szCs w:val="24"/>
          <w:lang w:val="ru-RU"/>
        </w:rPr>
      </w:pPr>
    </w:p>
    <w:p w14:paraId="6FB2C69A" w14:textId="77777777" w:rsidR="00AC4DEE" w:rsidRPr="00B73EFE" w:rsidRDefault="00AC4DEE" w:rsidP="00FB4F55">
      <w:pPr>
        <w:pStyle w:val="ListParagraph"/>
        <w:spacing w:line="360" w:lineRule="auto"/>
        <w:ind w:left="360"/>
        <w:jc w:val="center"/>
        <w:rPr>
          <w:rFonts w:ascii="SkolaSerifCnOffc" w:eastAsia="Times New Roman" w:hAnsi="SkolaSerifCnOffc" w:cs="Times New Roman"/>
          <w:b/>
          <w:sz w:val="24"/>
          <w:szCs w:val="24"/>
          <w:lang w:val="ru-RU"/>
        </w:rPr>
      </w:pPr>
    </w:p>
    <w:p w14:paraId="3879EFB7" w14:textId="77777777" w:rsidR="00A6465C" w:rsidRPr="00B73EFE" w:rsidRDefault="00A6465C" w:rsidP="00FB4F55">
      <w:pPr>
        <w:pStyle w:val="ListParagraph"/>
        <w:spacing w:line="360" w:lineRule="auto"/>
        <w:ind w:left="360"/>
        <w:jc w:val="center"/>
        <w:rPr>
          <w:rFonts w:ascii="SkolaSerifCnOffc" w:eastAsia="Times New Roman" w:hAnsi="SkolaSerifCnOffc" w:cs="Times New Roman"/>
          <w:b/>
          <w:sz w:val="24"/>
          <w:szCs w:val="24"/>
          <w:lang w:val="ru-RU"/>
        </w:rPr>
      </w:pPr>
    </w:p>
    <w:p w14:paraId="38EE1D5E" w14:textId="22B73AFC" w:rsidR="009F405F" w:rsidRPr="00B73EFE" w:rsidRDefault="001C1C6A" w:rsidP="009F405F">
      <w:pPr>
        <w:rPr>
          <w:rFonts w:ascii="SkolaSerifCnOffc" w:hAnsi="SkolaSerifCnOffc"/>
          <w:lang w:val="ru-RU"/>
        </w:rPr>
      </w:pPr>
      <w:r w:rsidRPr="00BF5E52">
        <w:rPr>
          <w:rFonts w:ascii="SkolaSerifCnOffc" w:hAnsi="SkolaSerifCnOffc"/>
          <w:noProof/>
        </w:rPr>
        <mc:AlternateContent>
          <mc:Choice Requires="wps">
            <w:drawing>
              <wp:anchor distT="0" distB="0" distL="114300" distR="114300" simplePos="0" relativeHeight="251659776" behindDoc="0" locked="0" layoutInCell="1" allowOverlap="1" wp14:anchorId="289AD987" wp14:editId="1F6C8F03">
                <wp:simplePos x="0" y="0"/>
                <wp:positionH relativeFrom="margin">
                  <wp:posOffset>99060</wp:posOffset>
                </wp:positionH>
                <wp:positionV relativeFrom="paragraph">
                  <wp:posOffset>2864485</wp:posOffset>
                </wp:positionV>
                <wp:extent cx="307975" cy="274955"/>
                <wp:effectExtent l="0" t="0" r="0"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74955"/>
                        </a:xfrm>
                        <a:prstGeom prst="rect">
                          <a:avLst/>
                        </a:prstGeom>
                        <a:solidFill>
                          <a:sysClr val="window" lastClr="FFFFFF"/>
                        </a:solidFill>
                        <a:ln w="6350">
                          <a:solidFill>
                            <a:prstClr val="black"/>
                          </a:solidFill>
                        </a:ln>
                      </wps:spPr>
                      <wps:txbx>
                        <w:txbxContent>
                          <w:p w14:paraId="7D146702" w14:textId="77777777" w:rsidR="009F405F" w:rsidRPr="00E807F2" w:rsidRDefault="00006ADC" w:rsidP="009F405F">
                            <w:pPr>
                              <w:rPr>
                                <w:rFonts w:ascii="SkolaSerifCnOffc" w:hAnsi="SkolaSerifCnOffc" w:cs="Times New Roman"/>
                                <w:i/>
                                <w:iCs/>
                                <w:sz w:val="24"/>
                                <w:szCs w:val="24"/>
                              </w:rPr>
                            </w:pPr>
                            <w:r w:rsidRPr="00E807F2">
                              <w:rPr>
                                <w:rFonts w:ascii="SkolaSerifCnOffc" w:hAnsi="SkolaSerifCnOffc" w:cs="Times New Roman"/>
                                <w:i/>
                                <w:iCs/>
                                <w:sz w:val="24"/>
                                <w:szCs w:val="24"/>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AD987" id="Text Box 102" o:spid="_x0000_s1045" type="#_x0000_t202" style="position:absolute;margin-left:7.8pt;margin-top:225.55pt;width:24.25pt;height:21.6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uYoTwIAAK0EAAAOAAAAZHJzL2Uyb0RvYy54bWysVFtv2jAUfp+0/2D5fSRQKCUiVIyKaRJq&#10;K9Gpz8axIarj49mGhP36HTvhsnZP03gwPhefy3e+k+l9UylyENaVoHPa76WUCM2hKPU2pz9ell/u&#10;KHGe6YIp0CKnR+Ho/ezzp2ltMjGAHahCWIJBtMtqk9Od9yZLEsd3omKuB0ZoNEqwFfMo2m1SWFZj&#10;9EolgzS9TWqwhbHAhXOofWiNdBbjSym4f5LSCU9UTrE2H08bz004k9mUZVvLzK7kXRnsH6qoWKkx&#10;6TnUA/OM7G35IVRVcgsOpO9xqBKQsuQi9oDd9NN33ax3zIjYC4LjzBkm9//C8sfD2jxb4puv0OAA&#10;YxPOrIC/OcQmqY3LOp+AqcsceodGG2mr8I8tEHyI2B7PeIrGE47Km3Q8GY8o4WgajIeT0SjgnVwe&#10;G+v8NwEVCZecWhxXLIAdVs63rieXkMuBKotlqVQUjm6hLDkwnCwSooCaEsWcR2VOl/HXZfvjmdKk&#10;zuntzShtW70OGXKdY24U428fI2D1SnfAtFgEVHyzaUhZIICT8CSoNlAcEVgLLeec4csS46+wxGdm&#10;kWQIGS6Of8JDKsCioLtRsgP762/64I+zRyslNZI2p+7nnlmBnX/XyIpJfzgMLI/CcDQeoGCvLZtr&#10;i95XC0D0+riihsdr8PfqdJUWqlfcr3nIiiamOebOqT9dF75dJdxPLubz6IS8Nsyv9NrwE58Cri/N&#10;K7OmG7RHhjzCid4sezfv1jcMWcN870GWkQwXVDv8cScinbr9DUt3LUevy1dm9hsAAP//AwBQSwME&#10;FAAGAAgAAAAhAC27mxbfAAAACQEAAA8AAABkcnMvZG93bnJldi54bWxMj0FPg0AQhe8m/ofNmHiz&#10;CwrEIktTmxj11FhNjLeFnQKBnSXsluK/dzzpafJmXt58r9gsdhAzTr5zpCBeRSCQamc6ahR8vD/d&#10;3IPwQZPRgyNU8I0eNuXlRaFz4870hvMhNIJDyOdaQRvCmEvp6xat9is3IvHt6CarA8upkWbSZw63&#10;g7yNokxa3RF/aPWIuxbr/nCyCrb71+rF13fH2fQ7fP58HPv1V6rU9dWyfQARcAl/ZvjFZ3Qomaly&#10;JzJeDKzTjJ0KkjSOQbAhS3hWvFgnCciykP8blD8AAAD//wMAUEsBAi0AFAAGAAgAAAAhALaDOJL+&#10;AAAA4QEAABMAAAAAAAAAAAAAAAAAAAAAAFtDb250ZW50X1R5cGVzXS54bWxQSwECLQAUAAYACAAA&#10;ACEAOP0h/9YAAACUAQAACwAAAAAAAAAAAAAAAAAvAQAAX3JlbHMvLnJlbHNQSwECLQAUAAYACAAA&#10;ACEAYNrmKE8CAACtBAAADgAAAAAAAAAAAAAAAAAuAgAAZHJzL2Uyb0RvYy54bWxQSwECLQAUAAYA&#10;CAAAACEALbubFt8AAAAJAQAADwAAAAAAAAAAAAAAAACpBAAAZHJzL2Rvd25yZXYueG1sUEsFBgAA&#10;AAAEAAQA8wAAALUFAAAAAA==&#10;" fillcolor="window" strokeweight=".5pt">
                <v:path arrowok="t"/>
                <v:textbox>
                  <w:txbxContent>
                    <w:p w14:paraId="7D146702" w14:textId="77777777" w:rsidR="009F405F" w:rsidRPr="00E807F2" w:rsidRDefault="00006ADC" w:rsidP="009F405F">
                      <w:pPr>
                        <w:rPr>
                          <w:rFonts w:ascii="SkolaSerifCnOffc" w:hAnsi="SkolaSerifCnOffc" w:cs="Times New Roman"/>
                          <w:i/>
                          <w:iCs/>
                          <w:sz w:val="24"/>
                          <w:szCs w:val="24"/>
                        </w:rPr>
                      </w:pPr>
                      <w:r w:rsidRPr="00E807F2">
                        <w:rPr>
                          <w:rFonts w:ascii="SkolaSerifCnOffc" w:hAnsi="SkolaSerifCnOffc" w:cs="Times New Roman"/>
                          <w:i/>
                          <w:iCs/>
                          <w:sz w:val="24"/>
                          <w:szCs w:val="24"/>
                        </w:rPr>
                        <w:t>в</w:t>
                      </w:r>
                    </w:p>
                  </w:txbxContent>
                </v:textbox>
                <w10:wrap anchorx="margin"/>
              </v:shape>
            </w:pict>
          </mc:Fallback>
        </mc:AlternateContent>
      </w:r>
      <w:r w:rsidRPr="00BF5E52">
        <w:rPr>
          <w:rFonts w:ascii="SkolaSerifCnOffc" w:hAnsi="SkolaSerifCnOffc"/>
          <w:noProof/>
        </w:rPr>
        <mc:AlternateContent>
          <mc:Choice Requires="wps">
            <w:drawing>
              <wp:anchor distT="0" distB="0" distL="114300" distR="114300" simplePos="0" relativeHeight="251658752" behindDoc="0" locked="0" layoutInCell="1" allowOverlap="1" wp14:anchorId="5797C65D" wp14:editId="0F3B12A1">
                <wp:simplePos x="0" y="0"/>
                <wp:positionH relativeFrom="column">
                  <wp:posOffset>2996565</wp:posOffset>
                </wp:positionH>
                <wp:positionV relativeFrom="paragraph">
                  <wp:posOffset>0</wp:posOffset>
                </wp:positionV>
                <wp:extent cx="286385" cy="264160"/>
                <wp:effectExtent l="0" t="0" r="0" b="254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264160"/>
                        </a:xfrm>
                        <a:prstGeom prst="rect">
                          <a:avLst/>
                        </a:prstGeom>
                        <a:solidFill>
                          <a:sysClr val="window" lastClr="FFFFFF"/>
                        </a:solidFill>
                        <a:ln w="6350">
                          <a:solidFill>
                            <a:prstClr val="black"/>
                          </a:solidFill>
                        </a:ln>
                      </wps:spPr>
                      <wps:txbx>
                        <w:txbxContent>
                          <w:p w14:paraId="07C1672D" w14:textId="77777777" w:rsidR="009F405F" w:rsidRPr="00E807F2" w:rsidRDefault="00006ADC" w:rsidP="009F405F">
                            <w:pPr>
                              <w:rPr>
                                <w:rFonts w:ascii="SkolaSerifCnOffc" w:hAnsi="SkolaSerifCnOffc"/>
                                <w:i/>
                                <w:iCs/>
                              </w:rPr>
                            </w:pPr>
                            <w:r w:rsidRPr="00E807F2">
                              <w:rPr>
                                <w:rFonts w:ascii="SkolaSerifCnOffc" w:hAnsi="SkolaSerifCnOffc"/>
                                <w:i/>
                                <w:iCs/>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7C65D" id="Text Box 101" o:spid="_x0000_s1046" type="#_x0000_t202" style="position:absolute;margin-left:235.95pt;margin-top:0;width:22.55pt;height:20.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UT4UQIAAK0EAAAOAAAAZHJzL2Uyb0RvYy54bWysVE1vGjEQvVfqf7B8bxYIULpiiSgRVSWU&#10;RCJVzsZrgxWvx7UNu/TXd+xdPpr0VJWDsT3jN/PezOz0rqk0OQjnFZiC9m96lAjDoVRmW9Afz8tP&#10;E0p8YKZkGowo6FF4ejf7+GFa21wMYAe6FI4giPF5bQu6C8HmWeb5TlTM34AVBo0SXMUCHt02Kx2r&#10;Eb3S2aDXG2c1uNI64MJ7vL1vjXSW8KUUPDxK6UUguqCYW0irS+smrtlsyvKtY3aneJcG+4csKqYM&#10;Bj1D3bPAyN6pd1CV4g48yHDDocpASsVF4oBs+r03bNY7ZkXiguJ4e5bJ/z9Y/nBY2ydHQvMVGixg&#10;IuHtCvirR22y2vq884ma+tyjdyTaSFfFf6RA8CFqezzrKZpAOF4OJuPbyYgSjqbBeNgfJ72zy2Pr&#10;fPgmoCJxU1CH5UoJsMPKhxie5SeXGMuDVuVSaZ0OR7/QjhwYVhYbooSaEs18wMuCLtMvVhch/nim&#10;DakLOr4d9Vqq15Ax1hlzoxl/fY+AeNp0wrRaRFVCs2mIKpFmohivNlAeUVgHbc95y5cK8VeY4hNz&#10;2GQoGQ5OeMRFasCkoNtRsgP362/30R9rj1ZKamzagvqfe+YEMv9usCu+9IfD2OXpMBx9xmyIu7Zs&#10;ri1mXy0A1evjiFqettE/6NNWOqhecL7mMSqamOEYu6DhtF2EdpRwPrmYz5MT9rVlYWXWlp/6Ker6&#10;3LwwZ7tCB+yQBzi1N8vf1Lv1jUU2MN8HkCo1w0XVTn+ciVTgbn7j0F2fk9flKzP7DQAA//8DAFBL&#10;AwQUAAYACAAAACEAvxK9w94AAAAHAQAADwAAAGRycy9kb3ducmV2LnhtbEyPzU7DMBCE70i8g7VI&#10;3KgToH9pnKpUQsCpakGqenPibRIlXkexm4a3ZznBbXdnNPtNuh5tKwbsfe1IQTyJQCAVztRUKvj6&#10;fH1YgPBBk9GtI1TwjR7W2e1NqhPjrrTH4RBKwSHkE62gCqFLpPRFhVb7ieuQWDu73urAa19K0+sr&#10;h9tWPkbRTFpdE3+odIfbCovmcLEKNruP/N0XT+fBNFt8O750zfI0Ver+btysQAQcw58ZfvEZHTJm&#10;yt2FjBetgud5vGSrAm7E8jSe85DzPZ6BzFL5nz/7AQAA//8DAFBLAQItABQABgAIAAAAIQC2gziS&#10;/gAAAOEBAAATAAAAAAAAAAAAAAAAAAAAAABbQ29udGVudF9UeXBlc10ueG1sUEsBAi0AFAAGAAgA&#10;AAAhADj9If/WAAAAlAEAAAsAAAAAAAAAAAAAAAAALwEAAF9yZWxzLy5yZWxzUEsBAi0AFAAGAAgA&#10;AAAhAC25RPhRAgAArQQAAA4AAAAAAAAAAAAAAAAALgIAAGRycy9lMm9Eb2MueG1sUEsBAi0AFAAG&#10;AAgAAAAhAL8SvcPeAAAABwEAAA8AAAAAAAAAAAAAAAAAqwQAAGRycy9kb3ducmV2LnhtbFBLBQYA&#10;AAAABAAEAPMAAAC2BQAAAAA=&#10;" fillcolor="window" strokeweight=".5pt">
                <v:path arrowok="t"/>
                <v:textbox>
                  <w:txbxContent>
                    <w:p w14:paraId="07C1672D" w14:textId="77777777" w:rsidR="009F405F" w:rsidRPr="00E807F2" w:rsidRDefault="00006ADC" w:rsidP="009F405F">
                      <w:pPr>
                        <w:rPr>
                          <w:rFonts w:ascii="SkolaSerifCnOffc" w:hAnsi="SkolaSerifCnOffc"/>
                          <w:i/>
                          <w:iCs/>
                        </w:rPr>
                      </w:pPr>
                      <w:r w:rsidRPr="00E807F2">
                        <w:rPr>
                          <w:rFonts w:ascii="SkolaSerifCnOffc" w:hAnsi="SkolaSerifCnOffc"/>
                          <w:i/>
                          <w:iCs/>
                        </w:rPr>
                        <w:t>б</w:t>
                      </w:r>
                    </w:p>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57728" behindDoc="0" locked="0" layoutInCell="1" allowOverlap="1" wp14:anchorId="74A1D212" wp14:editId="3B11F2E9">
                <wp:simplePos x="0" y="0"/>
                <wp:positionH relativeFrom="column">
                  <wp:posOffset>88265</wp:posOffset>
                </wp:positionH>
                <wp:positionV relativeFrom="paragraph">
                  <wp:posOffset>0</wp:posOffset>
                </wp:positionV>
                <wp:extent cx="275590" cy="264160"/>
                <wp:effectExtent l="0" t="0" r="0" b="254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590" cy="264160"/>
                        </a:xfrm>
                        <a:prstGeom prst="rect">
                          <a:avLst/>
                        </a:prstGeom>
                        <a:solidFill>
                          <a:sysClr val="window" lastClr="FFFFFF"/>
                        </a:solidFill>
                        <a:ln w="6350">
                          <a:solidFill>
                            <a:prstClr val="black"/>
                          </a:solidFill>
                        </a:ln>
                      </wps:spPr>
                      <wps:txbx>
                        <w:txbxContent>
                          <w:p w14:paraId="0C0A0649" w14:textId="77777777" w:rsidR="009F405F" w:rsidRPr="00E807F2" w:rsidRDefault="009F405F" w:rsidP="009F405F">
                            <w:pPr>
                              <w:rPr>
                                <w:rFonts w:ascii="SkolaSerifCnOffc" w:hAnsi="SkolaSerifCnOffc"/>
                                <w:i/>
                                <w:iCs/>
                              </w:rPr>
                            </w:pPr>
                            <w:r w:rsidRPr="00E807F2">
                              <w:rPr>
                                <w:rFonts w:ascii="SkolaSerifCnOffc" w:hAnsi="SkolaSerifCnOffc"/>
                                <w:i/>
                                <w:i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1D212" id="Text Box 100" o:spid="_x0000_s1047" type="#_x0000_t202" style="position:absolute;margin-left:6.95pt;margin-top:0;width:21.7pt;height:20.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c3UQIAAK0EAAAOAAAAZHJzL2Uyb0RvYy54bWysVN9v2jAQfp+0/8Hy+whhQNeIUDEqpkmo&#10;rUSnPhvHJlEdn2cbEvbX7+yEH2v3NI0HY/vO3919911md22tyEFYV4HOaToYUiI0h6LSu5z+eF59&#10;+kKJ80wXTIEWOT0KR+/mHz/MGpOJEZSgCmEJgmiXNSanpfcmSxLHS1EzNwAjNBol2Jp5PNpdUljW&#10;IHqtktFwOE0asIWxwIVzeHvfGek84kspuH+U0glPVE4xNx9XG9dtWJP5jGU7y0xZ8T4N9g9Z1KzS&#10;GPQMdc88I3tbvYOqK27BgfQDDnUCUlZcxBqwmnT4pppNyYyItSA5zpxpcv8Plj8cNubJEt9+hRYb&#10;GItwZg381SE3SWNc1vsETl3m0DsU2kpbh38sgeBD5PZ45lO0nnC8HN1MJrdo4WgaTcfpNPKdXB4b&#10;6/w3ATUJm5xabFdMgB3WzofwLDu5hFgOVFWsKqXi4eiWypIDw86iIApoKFHMebzM6Sr+QncR4o9n&#10;SpMmp9PPk2FX6jVkiHXG3CrGX98jIJ7SPTEdF4EV325bUhVYZhqehKstFEck1kKnOWf4qkL8Nab4&#10;xCyKDInBwfGPuEgFmBT0O0pKsL/+dh/8sfdopaRB0ebU/dwzK7Dy7xpVcZuOx0Hl8TCe3IzwYK8t&#10;22uL3tdLQPZSHFHD4zb4e3XaSgv1C87XIkRFE9McY+fUn7ZL340SzicXi0V0Ql0b5td6Y/hJT4HX&#10;5/aFWdM32qNCHuAkb5a96XfnG5qsYbH3IKsohgurPf84E7HB/fyGobs+R6/LV2b+GwAA//8DAFBL&#10;AwQUAAYACAAAACEAfcxnRdwAAAAFAQAADwAAAGRycy9kb3ducmV2LnhtbEyPQU/CQBSE7yT+h80z&#10;8QZbrCDUbgmSGPVkRBLCbdt9tE27b5vuUuq/93nS42QmM9+km9G2YsDe144UzGcRCKTCmZpKBYev&#10;l+kKhA+ajG4doYJv9LDJbiapToy70icO+1AKLiGfaAVVCF0ipS8qtNrPXIfE3tn1VgeWfSlNr69c&#10;blt5H0VLaXVNvFDpDncVFs3+YhVsP97zN1/E58E0O3w9PnfN+rRQ6u523D6BCDiGvzD84jM6ZMyU&#10;uwsZL1rW8ZqTCvgQu4vHGESu4GG+BJml8j999gMAAP//AwBQSwECLQAUAAYACAAAACEAtoM4kv4A&#10;AADhAQAAEwAAAAAAAAAAAAAAAAAAAAAAW0NvbnRlbnRfVHlwZXNdLnhtbFBLAQItABQABgAIAAAA&#10;IQA4/SH/1gAAAJQBAAALAAAAAAAAAAAAAAAAAC8BAABfcmVscy8ucmVsc1BLAQItABQABgAIAAAA&#10;IQAVvfc3UQIAAK0EAAAOAAAAAAAAAAAAAAAAAC4CAABkcnMvZTJvRG9jLnhtbFBLAQItABQABgAI&#10;AAAAIQB9zGdF3AAAAAUBAAAPAAAAAAAAAAAAAAAAAKsEAABkcnMvZG93bnJldi54bWxQSwUGAAAA&#10;AAQABADzAAAAtAUAAAAA&#10;" fillcolor="window" strokeweight=".5pt">
                <v:path arrowok="t"/>
                <v:textbox>
                  <w:txbxContent>
                    <w:p w14:paraId="0C0A0649" w14:textId="77777777" w:rsidR="009F405F" w:rsidRPr="00E807F2" w:rsidRDefault="009F405F" w:rsidP="009F405F">
                      <w:pPr>
                        <w:rPr>
                          <w:rFonts w:ascii="SkolaSerifCnOffc" w:hAnsi="SkolaSerifCnOffc"/>
                          <w:i/>
                          <w:iCs/>
                        </w:rPr>
                      </w:pPr>
                      <w:r w:rsidRPr="00E807F2">
                        <w:rPr>
                          <w:rFonts w:ascii="SkolaSerifCnOffc" w:hAnsi="SkolaSerifCnOffc"/>
                          <w:i/>
                          <w:iCs/>
                        </w:rPr>
                        <w:t>a</w:t>
                      </w:r>
                    </w:p>
                  </w:txbxContent>
                </v:textbox>
              </v:shape>
            </w:pict>
          </mc:Fallback>
        </mc:AlternateContent>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51D23BD8" wp14:editId="51826713">
            <wp:extent cx="2743200" cy="2743200"/>
            <wp:effectExtent l="0" t="0" r="0" b="0"/>
            <wp:docPr id="1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1">
                      <a:extLst>
                        <a:ext uri="{28A0092B-C50C-407E-A947-70E740481C1C}">
                          <a14:useLocalDpi xmlns:a14="http://schemas.microsoft.com/office/drawing/2010/main" val="0"/>
                        </a:ext>
                      </a:extLst>
                    </a:blip>
                    <a:srcRect l="23593" t="18712" r="22762" b="819"/>
                    <a:stretch>
                      <a:fillRect/>
                    </a:stretch>
                  </pic:blipFill>
                  <pic:spPr bwMode="auto">
                    <a:xfrm>
                      <a:off x="0" y="0"/>
                      <a:ext cx="2743200" cy="2743200"/>
                    </a:xfrm>
                    <a:prstGeom prst="rect">
                      <a:avLst/>
                    </a:prstGeom>
                    <a:noFill/>
                    <a:ln>
                      <a:noFill/>
                    </a:ln>
                  </pic:spPr>
                </pic:pic>
              </a:graphicData>
            </a:graphic>
          </wp:inline>
        </w:drawing>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094EB912" wp14:editId="39226BEC">
            <wp:extent cx="2743200" cy="2751455"/>
            <wp:effectExtent l="0" t="0" r="0" b="0"/>
            <wp:docPr id="19"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2">
                      <a:extLst>
                        <a:ext uri="{28A0092B-C50C-407E-A947-70E740481C1C}">
                          <a14:useLocalDpi xmlns:a14="http://schemas.microsoft.com/office/drawing/2010/main" val="0"/>
                        </a:ext>
                      </a:extLst>
                    </a:blip>
                    <a:srcRect l="25494" t="20364" r="21416"/>
                    <a:stretch>
                      <a:fillRect/>
                    </a:stretch>
                  </pic:blipFill>
                  <pic:spPr bwMode="auto">
                    <a:xfrm>
                      <a:off x="0" y="0"/>
                      <a:ext cx="2743200" cy="2751455"/>
                    </a:xfrm>
                    <a:prstGeom prst="rect">
                      <a:avLst/>
                    </a:prstGeom>
                    <a:noFill/>
                    <a:ln>
                      <a:noFill/>
                    </a:ln>
                  </pic:spPr>
                </pic:pic>
              </a:graphicData>
            </a:graphic>
          </wp:inline>
        </w:drawing>
      </w:r>
    </w:p>
    <w:p w14:paraId="21E9697B" w14:textId="0FE0C485" w:rsidR="009F405F" w:rsidRPr="00B73EFE" w:rsidRDefault="001C1C6A" w:rsidP="009F405F">
      <w:pPr>
        <w:rPr>
          <w:rFonts w:ascii="SkolaSerifCnOffc" w:hAnsi="SkolaSerifCnOffc"/>
          <w:lang w:val="ru-RU"/>
        </w:rPr>
      </w:pPr>
      <w:r w:rsidRPr="00BF5E52">
        <w:rPr>
          <w:rFonts w:ascii="SkolaSerifCnOffc" w:hAnsi="SkolaSerifCnOffc"/>
          <w:noProof/>
        </w:rPr>
        <mc:AlternateContent>
          <mc:Choice Requires="wps">
            <w:drawing>
              <wp:anchor distT="0" distB="0" distL="114300" distR="114300" simplePos="0" relativeHeight="251660800" behindDoc="0" locked="0" layoutInCell="1" allowOverlap="1" wp14:anchorId="7F04F924" wp14:editId="613A2D17">
                <wp:simplePos x="0" y="0"/>
                <wp:positionH relativeFrom="column">
                  <wp:posOffset>2995930</wp:posOffset>
                </wp:positionH>
                <wp:positionV relativeFrom="paragraph">
                  <wp:posOffset>5715</wp:posOffset>
                </wp:positionV>
                <wp:extent cx="287020" cy="243205"/>
                <wp:effectExtent l="0" t="0" r="0" b="444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243205"/>
                        </a:xfrm>
                        <a:prstGeom prst="rect">
                          <a:avLst/>
                        </a:prstGeom>
                        <a:solidFill>
                          <a:sysClr val="window" lastClr="FFFFFF"/>
                        </a:solidFill>
                        <a:ln w="6350">
                          <a:solidFill>
                            <a:prstClr val="black"/>
                          </a:solidFill>
                        </a:ln>
                      </wps:spPr>
                      <wps:txbx>
                        <w:txbxContent>
                          <w:p w14:paraId="4AC6441C" w14:textId="77777777" w:rsidR="009F405F" w:rsidRPr="00E807F2" w:rsidRDefault="00006ADC" w:rsidP="009F405F">
                            <w:pPr>
                              <w:rPr>
                                <w:rFonts w:ascii="SkolaSerifCnOffc" w:hAnsi="SkolaSerifCnOffc"/>
                                <w:i/>
                                <w:iCs/>
                              </w:rPr>
                            </w:pPr>
                            <w:r w:rsidRPr="00E807F2">
                              <w:rPr>
                                <w:rFonts w:ascii="SkolaSerifCnOffc" w:hAnsi="SkolaSerifCnOffc"/>
                                <w:i/>
                                <w:iCs/>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4F924" id="Text Box 99" o:spid="_x0000_s1048" type="#_x0000_t202" style="position:absolute;margin-left:235.9pt;margin-top:.45pt;width:22.6pt;height:19.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PmTwIAAK0EAAAOAAAAZHJzL2Uyb0RvYy54bWysVEtv2zAMvg/YfxB0X+y4SR9GnCJLkWFA&#10;0BZIh54VWU6EyqImKbGzXz9Kdh5rdxqWg0KRFB8fP3py39aK7IV1EnRBh4OUEqE5lFJvCvrjZfHl&#10;lhLnmS6ZAi0KehCO3k8/f5o0JhcZbEGVwhIMol3emIJuvTd5kji+FTVzAzBCo7ECWzOPV7tJSssa&#10;jF6rJEvT66QBWxoLXDiH2ofOSKcxflUJ7p+qyglPVEGxNh9PG891OJPphOUby8xW8r4M9g9V1Exq&#10;THoK9cA8IzsrP4SqJbfgoPIDDnUCVSW5iD1gN8P0XTerLTMi9oLgOHOCyf2/sPxxvzLPlvj2K7Q4&#10;wNiEM0vgbw6xSRrj8t4nYOpyh96h0baydfjHFgg+RGwPJzxF6wlHZXZ7k2Zo4WjKRldZOg54J+fH&#10;xjr/TUBNglBQi+OKBbD90vnO9egScjlQslxIpeLl4ObKkj3DySIhSmgoUcx5VBZ0EX99tj+eKU2a&#10;gl5fjdOu1cuQIdcp5lox/vYxAlavdA9Mh0VAxbfrlsgS28zCk6BaQ3lAYC10nHOGLyTGX2KJz8wi&#10;yRAYXBz/hEelAIuCXqJkC/bX3/TBH2ePVkoaJG1B3c8dswI7/66RFXfD0SiwPF5G45sAvr20rC8t&#10;elfPAdEb4ooaHsXg79VRrCzUr7hfs5AVTUxzzF1QfxTnvlsl3E8uZrPohLw2zC/1yvAjnwKuL+0r&#10;s6YftEeGPMKR3ix/N+/ONwxZw2znoZKRDGdUe/xxJyKd+v0NS3d5j17nr8z0NwAAAP//AwBQSwME&#10;FAAGAAgAAAAhAOKuAJrfAAAABwEAAA8AAABkcnMvZG93bnJldi54bWxMz8FOwzAMBuA7Eu8QGYkb&#10;S7sxtpam05iEYCfEmIS4pY3XVm2cqsm68vaYExyt3/r9OdtMthMjDr5xpCCeRSCQSmcaqhQcP57v&#10;1iB80GR05wgVfKOHTX59lenUuAu943gIleAS8qlWUIfQp1L6skar/cz1SJyd3GB14HGopBn0hctt&#10;J+dR9CCtbogv1LrHXY1lezhbBdu3ffHqy8VpNO0OXz6f+jb5Wip1ezNtH0EEnMLfMvzymQ45mwp3&#10;JuNFp+B+FTM9KEhAcLyMV/xaoWCRzEHmmfzvz38AAAD//wMAUEsBAi0AFAAGAAgAAAAhALaDOJL+&#10;AAAA4QEAABMAAAAAAAAAAAAAAAAAAAAAAFtDb250ZW50X1R5cGVzXS54bWxQSwECLQAUAAYACAAA&#10;ACEAOP0h/9YAAACUAQAACwAAAAAAAAAAAAAAAAAvAQAAX3JlbHMvLnJlbHNQSwECLQAUAAYACAAA&#10;ACEAX2hT5k8CAACtBAAADgAAAAAAAAAAAAAAAAAuAgAAZHJzL2Uyb0RvYy54bWxQSwECLQAUAAYA&#10;CAAAACEA4q4Amt8AAAAHAQAADwAAAAAAAAAAAAAAAACpBAAAZHJzL2Rvd25yZXYueG1sUEsFBgAA&#10;AAAEAAQA8wAAALUFAAAAAA==&#10;" fillcolor="window" strokeweight=".5pt">
                <v:path arrowok="t"/>
                <v:textbox>
                  <w:txbxContent>
                    <w:p w14:paraId="4AC6441C" w14:textId="77777777" w:rsidR="009F405F" w:rsidRPr="00E807F2" w:rsidRDefault="00006ADC" w:rsidP="009F405F">
                      <w:pPr>
                        <w:rPr>
                          <w:rFonts w:ascii="SkolaSerifCnOffc" w:hAnsi="SkolaSerifCnOffc"/>
                          <w:i/>
                          <w:iCs/>
                        </w:rPr>
                      </w:pPr>
                      <w:r w:rsidRPr="00E807F2">
                        <w:rPr>
                          <w:rFonts w:ascii="SkolaSerifCnOffc" w:hAnsi="SkolaSerifCnOffc"/>
                          <w:i/>
                          <w:iCs/>
                        </w:rPr>
                        <w:t>г</w:t>
                      </w:r>
                    </w:p>
                  </w:txbxContent>
                </v:textbox>
              </v:shape>
            </w:pict>
          </mc:Fallback>
        </mc:AlternateContent>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2C1E94B9" wp14:editId="7646F2CA">
            <wp:extent cx="2743200" cy="2743200"/>
            <wp:effectExtent l="0" t="0" r="0" b="0"/>
            <wp:docPr id="20"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3">
                      <a:extLst>
                        <a:ext uri="{28A0092B-C50C-407E-A947-70E740481C1C}">
                          <a14:useLocalDpi xmlns:a14="http://schemas.microsoft.com/office/drawing/2010/main" val="0"/>
                        </a:ext>
                      </a:extLst>
                    </a:blip>
                    <a:srcRect l="29181" t="1138" r="24741" b="30255"/>
                    <a:stretch>
                      <a:fillRect/>
                    </a:stretch>
                  </pic:blipFill>
                  <pic:spPr bwMode="auto">
                    <a:xfrm>
                      <a:off x="0" y="0"/>
                      <a:ext cx="2743200" cy="2743200"/>
                    </a:xfrm>
                    <a:prstGeom prst="rect">
                      <a:avLst/>
                    </a:prstGeom>
                    <a:noFill/>
                    <a:ln>
                      <a:noFill/>
                    </a:ln>
                  </pic:spPr>
                </pic:pic>
              </a:graphicData>
            </a:graphic>
          </wp:inline>
        </w:drawing>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2C3C44FD" wp14:editId="7206F761">
            <wp:extent cx="2743200" cy="2743200"/>
            <wp:effectExtent l="0" t="0" r="0" b="0"/>
            <wp:docPr id="21"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4">
                      <a:extLst>
                        <a:ext uri="{28A0092B-C50C-407E-A947-70E740481C1C}">
                          <a14:useLocalDpi xmlns:a14="http://schemas.microsoft.com/office/drawing/2010/main" val="0"/>
                        </a:ext>
                      </a:extLst>
                    </a:blip>
                    <a:srcRect l="32346" t="22173" r="23117" b="17937"/>
                    <a:stretch>
                      <a:fillRect/>
                    </a:stretch>
                  </pic:blipFill>
                  <pic:spPr bwMode="auto">
                    <a:xfrm>
                      <a:off x="0" y="0"/>
                      <a:ext cx="2743200" cy="2743200"/>
                    </a:xfrm>
                    <a:prstGeom prst="rect">
                      <a:avLst/>
                    </a:prstGeom>
                    <a:noFill/>
                    <a:ln>
                      <a:noFill/>
                    </a:ln>
                  </pic:spPr>
                </pic:pic>
              </a:graphicData>
            </a:graphic>
          </wp:inline>
        </w:drawing>
      </w:r>
    </w:p>
    <w:p w14:paraId="12804E5B" w14:textId="644B643C" w:rsidR="009F405F" w:rsidRPr="00B73EFE" w:rsidRDefault="00B260B4" w:rsidP="00E55276">
      <w:pPr>
        <w:rPr>
          <w:rFonts w:ascii="SkolaSerifCnOffc" w:hAnsi="SkolaSerifCnOffc"/>
          <w:i/>
          <w:iCs/>
          <w:lang w:val="ru-RU"/>
        </w:rPr>
      </w:pPr>
      <w:r w:rsidRPr="00BF5E52">
        <w:rPr>
          <w:rFonts w:ascii="SkolaSerifCnOffc" w:hAnsi="SkolaSerifCnOffc" w:cs="Times New Roman"/>
          <w:b/>
          <w:i/>
          <w:iCs/>
          <w:sz w:val="20"/>
          <w:szCs w:val="20"/>
          <w:lang w:val="mk-MK"/>
        </w:rPr>
        <w:t>Слика 1</w:t>
      </w:r>
      <w:r w:rsidR="00EE2726" w:rsidRPr="00B73EFE">
        <w:rPr>
          <w:rFonts w:ascii="SkolaSerifCnOffc" w:hAnsi="SkolaSerifCnOffc" w:cs="Times New Roman"/>
          <w:b/>
          <w:i/>
          <w:iCs/>
          <w:sz w:val="20"/>
          <w:szCs w:val="20"/>
          <w:lang w:val="ru-RU"/>
        </w:rPr>
        <w:t>5</w:t>
      </w:r>
      <w:r w:rsidRPr="00BF5E52">
        <w:rPr>
          <w:rFonts w:ascii="SkolaSerifCnOffc" w:hAnsi="SkolaSerifCnOffc" w:cs="Times New Roman"/>
          <w:b/>
          <w:i/>
          <w:iCs/>
          <w:sz w:val="20"/>
          <w:szCs w:val="20"/>
          <w:lang w:val="mk-MK"/>
        </w:rPr>
        <w:t xml:space="preserve">.1 </w:t>
      </w:r>
      <w:r w:rsidRPr="00BF5E52">
        <w:rPr>
          <w:rFonts w:ascii="SkolaSerifCnOffc" w:hAnsi="SkolaSerifCnOffc" w:cs="Times New Roman"/>
          <w:bCs/>
          <w:i/>
          <w:iCs/>
          <w:sz w:val="20"/>
          <w:szCs w:val="20"/>
          <w:lang w:val="mk-MK"/>
        </w:rPr>
        <w:t xml:space="preserve">а – г: а) дентински кавитет во </w:t>
      </w:r>
      <w:r w:rsidRPr="00BF5E52">
        <w:rPr>
          <w:rFonts w:ascii="SkolaSerifCnOffc" w:hAnsi="SkolaSerifCnOffc" w:cs="Times New Roman"/>
          <w:bCs/>
          <w:i/>
          <w:iCs/>
          <w:sz w:val="20"/>
          <w:szCs w:val="20"/>
        </w:rPr>
        <w:t>d</w:t>
      </w:r>
      <w:r w:rsidRPr="00B73EFE">
        <w:rPr>
          <w:rFonts w:ascii="SkolaSerifCnOffc" w:hAnsi="SkolaSerifCnOffc" w:cs="Times New Roman"/>
          <w:bCs/>
          <w:i/>
          <w:iCs/>
          <w:sz w:val="20"/>
          <w:szCs w:val="20"/>
          <w:lang w:val="ru-RU"/>
        </w:rPr>
        <w:t xml:space="preserve">.84; </w:t>
      </w:r>
      <w:r w:rsidRPr="00BF5E52">
        <w:rPr>
          <w:rFonts w:ascii="SkolaSerifCnOffc" w:hAnsi="SkolaSerifCnOffc" w:cs="Times New Roman"/>
          <w:bCs/>
          <w:i/>
          <w:iCs/>
          <w:sz w:val="20"/>
          <w:szCs w:val="20"/>
          <w:lang w:val="mk-MK"/>
        </w:rPr>
        <w:t xml:space="preserve">б) поставување на </w:t>
      </w:r>
      <w:r w:rsidRPr="00BF5E52">
        <w:rPr>
          <w:rFonts w:ascii="SkolaSerifCnOffc" w:hAnsi="SkolaSerifCnOffc" w:cs="Times New Roman"/>
          <w:bCs/>
          <w:i/>
          <w:iCs/>
          <w:sz w:val="20"/>
          <w:szCs w:val="20"/>
        </w:rPr>
        <w:t>ART</w:t>
      </w:r>
      <w:r w:rsidRPr="00BF5E52">
        <w:rPr>
          <w:rFonts w:ascii="SkolaSerifCnOffc" w:hAnsi="SkolaSerifCnOffc" w:cs="Times New Roman"/>
          <w:bCs/>
          <w:i/>
          <w:iCs/>
          <w:sz w:val="20"/>
          <w:szCs w:val="20"/>
          <w:lang w:val="mk-MK"/>
        </w:rPr>
        <w:t xml:space="preserve">-отворачот заради проширување на влезот во кавитетот; в) отстранување на рабовите на кавитетот со стоматолошки хечет; </w:t>
      </w:r>
      <w:r w:rsidR="00E55276" w:rsidRPr="00B73EFE">
        <w:rPr>
          <w:rFonts w:ascii="SkolaSerifCnOffc" w:hAnsi="SkolaSerifCnOffc"/>
          <w:i/>
          <w:iCs/>
          <w:lang w:val="ru-RU"/>
        </w:rPr>
        <w:t>г</w:t>
      </w:r>
      <w:r w:rsidRPr="00BF5E52">
        <w:rPr>
          <w:rFonts w:ascii="SkolaSerifCnOffc" w:hAnsi="SkolaSerifCnOffc" w:cs="Times New Roman"/>
          <w:bCs/>
          <w:i/>
          <w:iCs/>
          <w:sz w:val="20"/>
          <w:szCs w:val="20"/>
          <w:lang w:val="mk-MK"/>
        </w:rPr>
        <w:t>) мекиот и распаднат дентин отстранет со екскаватор</w:t>
      </w:r>
    </w:p>
    <w:p w14:paraId="5F4AB526" w14:textId="77777777" w:rsidR="009F405F" w:rsidRPr="00B73EFE" w:rsidRDefault="009F405F" w:rsidP="001C3CD5">
      <w:pPr>
        <w:jc w:val="center"/>
        <w:rPr>
          <w:rFonts w:ascii="SkolaSerifCnOffc" w:hAnsi="SkolaSerifCnOffc"/>
          <w:lang w:val="ru-RU"/>
        </w:rPr>
      </w:pPr>
    </w:p>
    <w:p w14:paraId="50146691" w14:textId="77777777" w:rsidR="009F405F" w:rsidRPr="00B73EFE" w:rsidRDefault="009F405F" w:rsidP="009F405F">
      <w:pPr>
        <w:rPr>
          <w:rFonts w:ascii="SkolaSerifCnOffc" w:hAnsi="SkolaSerifCnOffc"/>
          <w:lang w:val="ru-RU"/>
        </w:rPr>
      </w:pPr>
    </w:p>
    <w:p w14:paraId="39AFBADE" w14:textId="77777777" w:rsidR="009F405F" w:rsidRPr="00B73EFE" w:rsidRDefault="009F405F" w:rsidP="009F405F">
      <w:pPr>
        <w:rPr>
          <w:rFonts w:ascii="SkolaSerifCnOffc" w:hAnsi="SkolaSerifCnOffc"/>
          <w:lang w:val="ru-RU"/>
        </w:rPr>
      </w:pPr>
    </w:p>
    <w:p w14:paraId="25A0A999" w14:textId="77777777" w:rsidR="009F405F" w:rsidRPr="00B73EFE" w:rsidRDefault="009F405F" w:rsidP="009F405F">
      <w:pPr>
        <w:rPr>
          <w:rFonts w:ascii="SkolaSerifCnOffc" w:hAnsi="SkolaSerifCnOffc"/>
          <w:lang w:val="ru-RU"/>
        </w:rPr>
      </w:pPr>
    </w:p>
    <w:p w14:paraId="1F9708FB" w14:textId="77777777" w:rsidR="009F405F" w:rsidRPr="00B73EFE" w:rsidRDefault="009F405F" w:rsidP="009F405F">
      <w:pPr>
        <w:rPr>
          <w:rFonts w:ascii="SkolaSerifCnOffc" w:hAnsi="SkolaSerifCnOffc"/>
          <w:lang w:val="ru-RU"/>
        </w:rPr>
      </w:pPr>
    </w:p>
    <w:p w14:paraId="00405A15" w14:textId="7DAD1EDD" w:rsidR="009F405F" w:rsidRPr="00B73EFE" w:rsidRDefault="001C1C6A" w:rsidP="009F405F">
      <w:pPr>
        <w:rPr>
          <w:rFonts w:ascii="SkolaSerifCnOffc" w:hAnsi="SkolaSerifCnOffc"/>
          <w:lang w:val="ru-RU"/>
        </w:rPr>
      </w:pPr>
      <w:r w:rsidRPr="00BF5E52">
        <w:rPr>
          <w:rFonts w:ascii="SkolaSerifCnOffc" w:hAnsi="SkolaSerifCnOffc"/>
          <w:noProof/>
        </w:rPr>
        <mc:AlternateContent>
          <mc:Choice Requires="wps">
            <w:drawing>
              <wp:anchor distT="0" distB="0" distL="114300" distR="114300" simplePos="0" relativeHeight="251661824" behindDoc="0" locked="0" layoutInCell="1" allowOverlap="1" wp14:anchorId="7CD6DCF9" wp14:editId="45A247E6">
                <wp:simplePos x="0" y="0"/>
                <wp:positionH relativeFrom="margin">
                  <wp:align>left</wp:align>
                </wp:positionH>
                <wp:positionV relativeFrom="paragraph">
                  <wp:posOffset>1905</wp:posOffset>
                </wp:positionV>
                <wp:extent cx="297815" cy="276225"/>
                <wp:effectExtent l="0" t="0" r="6985" b="952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276225"/>
                        </a:xfrm>
                        <a:prstGeom prst="rect">
                          <a:avLst/>
                        </a:prstGeom>
                        <a:solidFill>
                          <a:sysClr val="window" lastClr="FFFFFF"/>
                        </a:solidFill>
                        <a:ln w="6350">
                          <a:solidFill>
                            <a:prstClr val="black"/>
                          </a:solidFill>
                        </a:ln>
                      </wps:spPr>
                      <wps:txbx>
                        <w:txbxContent>
                          <w:p w14:paraId="4831186B" w14:textId="1E5F1812" w:rsidR="009F405F" w:rsidRPr="00E807F2" w:rsidRDefault="00E807F2" w:rsidP="009F405F">
                            <w:pPr>
                              <w:rPr>
                                <w:rFonts w:ascii="SkolaSerifCnOffc" w:hAnsi="SkolaSerifCnOffc" w:cs="Times New Roman"/>
                                <w:i/>
                                <w:iCs/>
                              </w:rPr>
                            </w:pPr>
                            <w:r w:rsidRPr="00E807F2">
                              <w:rPr>
                                <w:rFonts w:ascii="SkolaSerifCnOffc" w:hAnsi="SkolaSerifCnOffc" w:cs="Times New Roman"/>
                                <w:bCs/>
                                <w:i/>
                                <w:iCs/>
                                <w:lang w:val="mk-MK"/>
                              </w:rP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6DCF9" id="Text Box 98" o:spid="_x0000_s1049" type="#_x0000_t202" style="position:absolute;margin-left:0;margin-top:.15pt;width:23.45pt;height:21.75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MdmUAIAAK0EAAAOAAAAZHJzL2Uyb0RvYy54bWysVFtv2jAUfp+0/2D5fQRSLm1EqBgV0yTU&#10;VqJTn43jgFXHx7MNCfv1O3bCZe2epvFgfC4+l+98J9P7plLkIKyToHM66PUpEZpDIfU2pz9ell9u&#10;KXGe6YIp0CKnR+Ho/ezzp2ltMpHCDlQhLMEg2mW1yenOe5MlieM7UTHXAyM0GkuwFfMo2m1SWFZj&#10;9Eolab8/TmqwhbHAhXOofWiNdBbjl6Xg/qksnfBE5RRr8/G08dyEM5lNWba1zOwk78pg/1BFxaTG&#10;pOdQD8wzsrfyQ6hKcgsOSt/jUCVQlpKL2AN2M+i/62a9Y0bEXhAcZ84wuf8Xlj8e1ubZEt98hQYH&#10;GJtwZgX8zSE2SW1c1vkETF3m0Ds02pS2Cv/YAsGHiO3xjKdoPOGoTO8mt4MRJRxN6WScpqOAd3J5&#10;bKzz3wRUJFxyanFcsQB2WDnfup5cQi4HShZLqVQUjm6hLDkwnCwSooCaEsWcR2VOl/HXZfvjmdKk&#10;zun4ZtRvW70OGXKdY24U428fI2D1SnfAtFgEVHyzaYgssM2b8CSoNlAcEVgLLeec4UuJ8VdY4jOz&#10;SDKEDBfHP+FRKsCioLtRsgP762/64I+zRyslNZI2p+7nnlmBnX/XyIq7wXAYWB6F4WiSomCvLZtr&#10;i95XC0D0Briihsdr8PfqdC0tVK+4X/OQFU1Mc8ydU3+6Lny7SrifXMzn0Ql5bZhf6bXhJz4FXF+a&#10;V2ZNN2iPDHmEE71Z9m7erW8Ysob53kMpIxkuqHb4405EOnX7G5buWo5el6/M7DcAAAD//wMAUEsD&#10;BBQABgAIAAAAIQAaMJwq2wAAAAMBAAAPAAAAZHJzL2Rvd25yZXYueG1sTI9BS8NAEIXvgv9hGcGb&#10;3Wi0tDGbUguinsQqiLdJdpqEZGdDdpvGf+940tPweI/3vsk3s+vVRGNoPRu4XiSgiCtvW64NfLw/&#10;Xq1AhYhssfdMBr4pwKY4P8sxs/7EbzTtY62khEOGBpoYh0zrUDXkMCz8QCzewY8Oo8ix1nbEk5S7&#10;Xt8kyVI7bFkWGhxo11DV7Y/OwPb1pXwOVXqYbLejp8+HoVt/3RlzeTFv70FFmuNfGH7xBR0KYSr9&#10;kW1QvQF5JBpIQYl3u1yDKuWmK9BFrv+zFz8AAAD//wMAUEsBAi0AFAAGAAgAAAAhALaDOJL+AAAA&#10;4QEAABMAAAAAAAAAAAAAAAAAAAAAAFtDb250ZW50X1R5cGVzXS54bWxQSwECLQAUAAYACAAAACEA&#10;OP0h/9YAAACUAQAACwAAAAAAAAAAAAAAAAAvAQAAX3JlbHMvLnJlbHNQSwECLQAUAAYACAAAACEA&#10;VwTHZlACAACtBAAADgAAAAAAAAAAAAAAAAAuAgAAZHJzL2Uyb0RvYy54bWxQSwECLQAUAAYACAAA&#10;ACEAGjCcKtsAAAADAQAADwAAAAAAAAAAAAAAAACqBAAAZHJzL2Rvd25yZXYueG1sUEsFBgAAAAAE&#10;AAQA8wAAALIFAAAAAA==&#10;" fillcolor="window" strokeweight=".5pt">
                <v:path arrowok="t"/>
                <v:textbox>
                  <w:txbxContent>
                    <w:p w14:paraId="4831186B" w14:textId="1E5F1812" w:rsidR="009F405F" w:rsidRPr="00E807F2" w:rsidRDefault="00E807F2" w:rsidP="009F405F">
                      <w:pPr>
                        <w:rPr>
                          <w:rFonts w:ascii="SkolaSerifCnOffc" w:hAnsi="SkolaSerifCnOffc" w:cs="Times New Roman"/>
                          <w:i/>
                          <w:iCs/>
                        </w:rPr>
                      </w:pPr>
                      <w:r w:rsidRPr="00E807F2">
                        <w:rPr>
                          <w:rFonts w:ascii="SkolaSerifCnOffc" w:hAnsi="SkolaSerifCnOffc" w:cs="Times New Roman"/>
                          <w:bCs/>
                          <w:i/>
                          <w:iCs/>
                          <w:lang w:val="mk-MK"/>
                        </w:rPr>
                        <w:t>д</w:t>
                      </w:r>
                    </w:p>
                  </w:txbxContent>
                </v:textbox>
                <w10:wrap anchorx="margin"/>
              </v:shape>
            </w:pict>
          </mc:Fallback>
        </mc:AlternateContent>
      </w:r>
      <w:r w:rsidRPr="00BF5E52">
        <w:rPr>
          <w:rFonts w:ascii="SkolaSerifCnOffc" w:hAnsi="SkolaSerifCnOffc"/>
          <w:noProof/>
        </w:rPr>
        <mc:AlternateContent>
          <mc:Choice Requires="wps">
            <w:drawing>
              <wp:anchor distT="0" distB="0" distL="114300" distR="114300" simplePos="0" relativeHeight="251662848" behindDoc="0" locked="0" layoutInCell="1" allowOverlap="1" wp14:anchorId="59E8493F" wp14:editId="5805063D">
                <wp:simplePos x="0" y="0"/>
                <wp:positionH relativeFrom="column">
                  <wp:posOffset>2861945</wp:posOffset>
                </wp:positionH>
                <wp:positionV relativeFrom="paragraph">
                  <wp:posOffset>0</wp:posOffset>
                </wp:positionV>
                <wp:extent cx="287020" cy="254000"/>
                <wp:effectExtent l="0" t="0" r="0" b="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254000"/>
                        </a:xfrm>
                        <a:prstGeom prst="rect">
                          <a:avLst/>
                        </a:prstGeom>
                        <a:solidFill>
                          <a:sysClr val="window" lastClr="FFFFFF"/>
                        </a:solidFill>
                        <a:ln w="6350">
                          <a:solidFill>
                            <a:prstClr val="black"/>
                          </a:solidFill>
                        </a:ln>
                      </wps:spPr>
                      <wps:txbx>
                        <w:txbxContent>
                          <w:p w14:paraId="1547B4D7" w14:textId="0135E486" w:rsidR="009F405F" w:rsidRPr="00E807F2" w:rsidRDefault="00E807F2" w:rsidP="009F405F">
                            <w:pPr>
                              <w:rPr>
                                <w:rFonts w:ascii="SkolaSerifCnOffc" w:hAnsi="SkolaSerifCnOffc" w:cs="Times New Roman"/>
                              </w:rPr>
                            </w:pPr>
                            <w:r w:rsidRPr="00E807F2">
                              <w:rPr>
                                <w:rFonts w:ascii="SkolaSerifCnOffc" w:hAnsi="SkolaSerifCnOffc" w:cs="Times New Roman"/>
                                <w:bCs/>
                                <w:i/>
                                <w:iCs/>
                                <w:lang w:val="mk-MK"/>
                              </w:rPr>
                              <w:t>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8493F" id="Text Box 97" o:spid="_x0000_s1050" type="#_x0000_t202" style="position:absolute;margin-left:225.35pt;margin-top:0;width:22.6pt;height:20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QlAUQIAAK0EAAAOAAAAZHJzL2Uyb0RvYy54bWysVE1v2zAMvQ/YfxB0X+1kSdsZcYosRYYB&#10;QVsgHXpWZCkRKouapMTOfv0o2flYu9OwHBRJpB7Jx0dP7tpak71wXoEp6eAqp0QYDpUym5L+eF58&#10;uqXEB2YqpsGIkh6Ep3fTjx8mjS3EELagK+EIghhfNLak2xBskWWeb0XN/BVYYdAowdUs4NFtssqx&#10;BtFrnQ3z/DprwFXWARfe4+19Z6TThC+l4OFRSi8C0SXF3EJaXVrXcc2mE1ZsHLNbxfs02D9kUTNl&#10;MOgJ6p4FRnZOvYOqFXfgQYYrDnUGUiouUg1YzSB/U81qy6xItSA53p5o8v8Plj/sV/bJkdB+hRYb&#10;mIrwdgn81SM3WWN90ftETn3h0TsW2kpXx38sgeBD5PZw4lO0gXC8HN7e5EO0cDQNx6M8T3xn58fW&#10;+fBNQE3ipqQO25USYPulDzE8K44uMZYHraqF0jodDn6uHdkz7CwKooKGEs18wMuSLtIvdhch/nim&#10;DWlKev15nHelXkLGWCfMtWb89T0C4mnTE9NxEVkJ7bolqsIyR/FJvFpDdUBiHXSa85YvFOIvMcUn&#10;5lBkSAwOTnjERWrApKDfUbIF9+tv99Efe49WShoUbUn9zx1zAiv/blAVXwajUVR5OozGN5F8d2lZ&#10;X1rMrp4DsjfAEbU8baN/0MetdFC/4HzNYlQ0McMxdknDcTsP3SjhfHIxmyUn1LVlYWlWlh/1FHl9&#10;bl+Ys32jAyrkAY7yZsWbfne+sckGZrsAUiUxnFnt+ceZSA3u5zcO3eU5eZ2/MtPfAAAA//8DAFBL&#10;AwQUAAYACAAAACEA35dwbN4AAAAHAQAADwAAAGRycy9kb3ducmV2LnhtbEyPwU7DMBBE70j8g7VI&#10;3KgNNNCEOFWphIATolRC3Jx4m0SJ11HspuHvWU5wm9WMZt7m69n1YsIxtJ40XC8UCKTK25ZqDfuP&#10;p6sViBANWdN7Qg3fGGBdnJ/lJrP+RO847WItuIRCZjQ0MQ6ZlKFq0Jmw8AMSewc/OhP5HGtpR3Pi&#10;ctfLG6XupDMt8UJjBtw2WHW7o9OweXstX0J1e5hst8Xnz8ehS78SrS8v5s0DiIhz/AvDLz6jQ8FM&#10;pT+SDaLXsEzUPUc18EdsL9MkBVGyUApkkcv//MUPAAAA//8DAFBLAQItABQABgAIAAAAIQC2gziS&#10;/gAAAOEBAAATAAAAAAAAAAAAAAAAAAAAAABbQ29udGVudF9UeXBlc10ueG1sUEsBAi0AFAAGAAgA&#10;AAAhADj9If/WAAAAlAEAAAsAAAAAAAAAAAAAAAAALwEAAF9yZWxzLy5yZWxzUEsBAi0AFAAGAAgA&#10;AAAhAFuFCUBRAgAArQQAAA4AAAAAAAAAAAAAAAAALgIAAGRycy9lMm9Eb2MueG1sUEsBAi0AFAAG&#10;AAgAAAAhAN+XcGzeAAAABwEAAA8AAAAAAAAAAAAAAAAAqwQAAGRycy9kb3ducmV2LnhtbFBLBQYA&#10;AAAABAAEAPMAAAC2BQAAAAA=&#10;" fillcolor="window" strokeweight=".5pt">
                <v:path arrowok="t"/>
                <v:textbox>
                  <w:txbxContent>
                    <w:p w14:paraId="1547B4D7" w14:textId="0135E486" w:rsidR="009F405F" w:rsidRPr="00E807F2" w:rsidRDefault="00E807F2" w:rsidP="009F405F">
                      <w:pPr>
                        <w:rPr>
                          <w:rFonts w:ascii="SkolaSerifCnOffc" w:hAnsi="SkolaSerifCnOffc" w:cs="Times New Roman"/>
                        </w:rPr>
                      </w:pPr>
                      <w:r w:rsidRPr="00E807F2">
                        <w:rPr>
                          <w:rFonts w:ascii="SkolaSerifCnOffc" w:hAnsi="SkolaSerifCnOffc" w:cs="Times New Roman"/>
                          <w:bCs/>
                          <w:i/>
                          <w:iCs/>
                          <w:lang w:val="mk-MK"/>
                        </w:rPr>
                        <w:t>ѓ</w:t>
                      </w:r>
                    </w:p>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63872" behindDoc="0" locked="0" layoutInCell="1" allowOverlap="1" wp14:anchorId="3F4EDB6A" wp14:editId="29BDECFF">
                <wp:simplePos x="0" y="0"/>
                <wp:positionH relativeFrom="margin">
                  <wp:align>left</wp:align>
                </wp:positionH>
                <wp:positionV relativeFrom="paragraph">
                  <wp:posOffset>2856865</wp:posOffset>
                </wp:positionV>
                <wp:extent cx="259715" cy="276225"/>
                <wp:effectExtent l="0" t="0" r="6985" b="952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76225"/>
                        </a:xfrm>
                        <a:prstGeom prst="rect">
                          <a:avLst/>
                        </a:prstGeom>
                        <a:solidFill>
                          <a:sysClr val="window" lastClr="FFFFFF"/>
                        </a:solidFill>
                        <a:ln w="6350">
                          <a:solidFill>
                            <a:prstClr val="black"/>
                          </a:solidFill>
                        </a:ln>
                      </wps:spPr>
                      <wps:txbx>
                        <w:txbxContent>
                          <w:p w14:paraId="19E53201" w14:textId="77777777" w:rsidR="009F405F" w:rsidRPr="00E807F2" w:rsidRDefault="00016C8E" w:rsidP="009F405F">
                            <w:pPr>
                              <w:rPr>
                                <w:rFonts w:ascii="SkolaSerifCnOffc" w:hAnsi="SkolaSerifCnOffc"/>
                                <w:i/>
                                <w:iCs/>
                              </w:rPr>
                            </w:pPr>
                            <w:r w:rsidRPr="00E807F2">
                              <w:rPr>
                                <w:rFonts w:ascii="SkolaSerifCnOffc" w:hAnsi="SkolaSerifCnOffc"/>
                                <w:i/>
                                <w:iCs/>
                              </w:rPr>
                              <w:t>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EDB6A" id="Text Box 96" o:spid="_x0000_s1051" type="#_x0000_t202" style="position:absolute;margin-left:0;margin-top:224.95pt;width:20.45pt;height:21.7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4aTwIAAK0EAAAOAAAAZHJzL2Uyb0RvYy54bWysVFtv2jAUfp+0/2D5fQQyoGtEqBgV0yTU&#10;VqJTn41jk6iOj2cbEvbrd+yEy9o9TePB+Fx8Lt/5TmZ3ba3IQVhXgc7paDCkRGgORaV3Of3xvPr0&#10;hRLnmS6YAi1yehSO3s0/fpg1JhMplKAKYQkG0S5rTE5L702WJI6XomZuAEZoNEqwNfMo2l1SWNZg&#10;9Fol6XA4TRqwhbHAhXOove+MdB7jSym4f5TSCU9UTrE2H08bz204k/mMZTvLTFnxvgz2D1XUrNKY&#10;9BzqnnlG9rZ6F6quuAUH0g841AlIWXERe8BuRsM33WxKZkTsBcFx5gyT+39h+cNhY54s8e1XaHGA&#10;sQln1sBfHWKTNMZlvU/A1GUOvUOjrbR1+McWCD5EbI9nPEXrCUdlOrm9GU0o4WhKb6ZpOgl4J5fH&#10;xjr/TUBNwiWnFscVC2CHtfOd68kl5HKgqmJVKRWFo1sqSw4MJ4uEKKChRDHnUZnTVfz12f54pjRp&#10;cjr9PBl2rV6HDLnOMbeK8df3EbB6pXtgOiwCKr7dtqQqQsvhSVBtoTgisBY6zjnDVxXGX2OJT8wi&#10;yRAyXBz/iIdUgEVBf6OkBPvrb/rgj7NHKyUNkjan7ueeWYGdf9fIitvReBxYHoXx5CZFwV5bttcW&#10;va+XgOiNcEUNj9fg79XpKi3UL7hfi5AVTUxzzJ1Tf7oufbdKuJ9cLBbRCXltmF/rjeEnPgVcn9sX&#10;Zk0/aI8MeYATvVn2Zt6dbxiyhsXeg6wiGS6o9vjjTkQ69fsblu5ajl6Xr8z8NwAAAP//AwBQSwME&#10;FAAGAAgAAAAhAKWJEpXeAAAABwEAAA8AAABkcnMvZG93bnJldi54bWxMj0FLw0AQhe+C/2GZgje7&#10;qY1iYjalFkR7KtZC8bbJTpOQ7GzIbtP47zue9PQY3vDe97LVZDsx4uAbRwoW8wgEUulMQ5WCw9fb&#10;/TMIHzQZ3TlCBT/oYZXf3mQ6Ne5CnzjuQyU4hHyqFdQh9KmUvqzRaj93PRJ7JzdYHfgcKmkGfeFw&#10;28mHKHqSVjfEDbXucVNj2e7PVsF6ty0+fLk8jabd4PvxtW+T70el7mbT+gVEwCn8PcMvPqNDzkyF&#10;O5PxolPAQ4KCOE4SEGzHEWvBmixjkHkm//PnVwAAAP//AwBQSwECLQAUAAYACAAAACEAtoM4kv4A&#10;AADhAQAAEwAAAAAAAAAAAAAAAAAAAAAAW0NvbnRlbnRfVHlwZXNdLnhtbFBLAQItABQABgAIAAAA&#10;IQA4/SH/1gAAAJQBAAALAAAAAAAAAAAAAAAAAC8BAABfcmVscy8ucmVsc1BLAQItABQABgAIAAAA&#10;IQAzsJ4aTwIAAK0EAAAOAAAAAAAAAAAAAAAAAC4CAABkcnMvZTJvRG9jLnhtbFBLAQItABQABgAI&#10;AAAAIQCliRKV3gAAAAcBAAAPAAAAAAAAAAAAAAAAAKkEAABkcnMvZG93bnJldi54bWxQSwUGAAAA&#10;AAQABADzAAAAtAUAAAAA&#10;" fillcolor="window" strokeweight=".5pt">
                <v:path arrowok="t"/>
                <v:textbox>
                  <w:txbxContent>
                    <w:p w14:paraId="19E53201" w14:textId="77777777" w:rsidR="009F405F" w:rsidRPr="00E807F2" w:rsidRDefault="00016C8E" w:rsidP="009F405F">
                      <w:pPr>
                        <w:rPr>
                          <w:rFonts w:ascii="SkolaSerifCnOffc" w:hAnsi="SkolaSerifCnOffc"/>
                          <w:i/>
                          <w:iCs/>
                        </w:rPr>
                      </w:pPr>
                      <w:r w:rsidRPr="00E807F2">
                        <w:rPr>
                          <w:rFonts w:ascii="SkolaSerifCnOffc" w:hAnsi="SkolaSerifCnOffc"/>
                          <w:i/>
                          <w:iCs/>
                        </w:rPr>
                        <w:t>е</w:t>
                      </w:r>
                    </w:p>
                  </w:txbxContent>
                </v:textbox>
                <w10:wrap anchorx="margin"/>
              </v:shape>
            </w:pict>
          </mc:Fallback>
        </mc:AlternateContent>
      </w:r>
      <w:r w:rsidRPr="00BF5E52">
        <w:rPr>
          <w:rFonts w:ascii="SkolaSerifCnOffc" w:eastAsia="Times New Roman" w:hAnsi="SkolaSerifCnOffc"/>
          <w:b/>
          <w:noProof/>
          <w:sz w:val="24"/>
          <w:szCs w:val="24"/>
        </w:rPr>
        <w:drawing>
          <wp:inline distT="0" distB="0" distL="0" distR="0" wp14:anchorId="1F2F7833" wp14:editId="76D57045">
            <wp:extent cx="2743200" cy="2743200"/>
            <wp:effectExtent l="0" t="0" r="0" b="0"/>
            <wp:docPr id="22"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rrowheads="1"/>
                    </pic:cNvPicPr>
                  </pic:nvPicPr>
                  <pic:blipFill>
                    <a:blip r:embed="rId45">
                      <a:extLst>
                        <a:ext uri="{28A0092B-C50C-407E-A947-70E740481C1C}">
                          <a14:useLocalDpi xmlns:a14="http://schemas.microsoft.com/office/drawing/2010/main" val="0"/>
                        </a:ext>
                      </a:extLst>
                    </a:blip>
                    <a:srcRect l="13120" t="17271" r="30734" b="-233"/>
                    <a:stretch>
                      <a:fillRect/>
                    </a:stretch>
                  </pic:blipFill>
                  <pic:spPr bwMode="auto">
                    <a:xfrm>
                      <a:off x="0" y="0"/>
                      <a:ext cx="2743200" cy="2743200"/>
                    </a:xfrm>
                    <a:prstGeom prst="rect">
                      <a:avLst/>
                    </a:prstGeom>
                    <a:noFill/>
                    <a:ln>
                      <a:noFill/>
                    </a:ln>
                  </pic:spPr>
                </pic:pic>
              </a:graphicData>
            </a:graphic>
          </wp:inline>
        </w:drawing>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7B2311A5" wp14:editId="7890F0D3">
            <wp:extent cx="2743200" cy="2743200"/>
            <wp:effectExtent l="0" t="0" r="0" b="0"/>
            <wp:docPr id="23"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6">
                      <a:extLst>
                        <a:ext uri="{28A0092B-C50C-407E-A947-70E740481C1C}">
                          <a14:useLocalDpi xmlns:a14="http://schemas.microsoft.com/office/drawing/2010/main" val="0"/>
                        </a:ext>
                      </a:extLst>
                    </a:blip>
                    <a:srcRect l="25012" t="33987" r="43469" b="9555"/>
                    <a:stretch>
                      <a:fillRect/>
                    </a:stretch>
                  </pic:blipFill>
                  <pic:spPr bwMode="auto">
                    <a:xfrm>
                      <a:off x="0" y="0"/>
                      <a:ext cx="2743200" cy="2743200"/>
                    </a:xfrm>
                    <a:prstGeom prst="rect">
                      <a:avLst/>
                    </a:prstGeom>
                    <a:noFill/>
                    <a:ln>
                      <a:noFill/>
                    </a:ln>
                  </pic:spPr>
                </pic:pic>
              </a:graphicData>
            </a:graphic>
          </wp:inline>
        </w:drawing>
      </w:r>
    </w:p>
    <w:p w14:paraId="3FCC8363" w14:textId="5CB5CE0D" w:rsidR="009F405F" w:rsidRPr="00B73EFE" w:rsidRDefault="001C1C6A" w:rsidP="009F405F">
      <w:pPr>
        <w:rPr>
          <w:rFonts w:ascii="SkolaSerifCnOffc" w:hAnsi="SkolaSerifCnOffc"/>
          <w:lang w:val="ru-RU"/>
        </w:rPr>
      </w:pPr>
      <w:r w:rsidRPr="00BF5E52">
        <w:rPr>
          <w:rFonts w:ascii="SkolaSerifCnOffc" w:hAnsi="SkolaSerifCnOffc"/>
          <w:noProof/>
        </w:rPr>
        <mc:AlternateContent>
          <mc:Choice Requires="wps">
            <w:drawing>
              <wp:anchor distT="0" distB="0" distL="114300" distR="114300" simplePos="0" relativeHeight="251664896" behindDoc="0" locked="0" layoutInCell="1" allowOverlap="1" wp14:anchorId="4F445011" wp14:editId="32964A37">
                <wp:simplePos x="0" y="0"/>
                <wp:positionH relativeFrom="column">
                  <wp:posOffset>2867660</wp:posOffset>
                </wp:positionH>
                <wp:positionV relativeFrom="paragraph">
                  <wp:posOffset>3175</wp:posOffset>
                </wp:positionV>
                <wp:extent cx="254000" cy="259080"/>
                <wp:effectExtent l="0" t="0" r="0" b="762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254000" cy="259080"/>
                        </a:xfrm>
                        <a:prstGeom prst="rect">
                          <a:avLst/>
                        </a:prstGeom>
                        <a:solidFill>
                          <a:sysClr val="window" lastClr="FFFFFF"/>
                        </a:solidFill>
                        <a:ln w="6350">
                          <a:solidFill>
                            <a:prstClr val="black"/>
                          </a:solidFill>
                        </a:ln>
                      </wps:spPr>
                      <wps:txbx>
                        <w:txbxContent>
                          <w:p w14:paraId="3452EE15" w14:textId="77777777" w:rsidR="009F405F" w:rsidRPr="0018636B" w:rsidRDefault="006463A6" w:rsidP="009F405F">
                            <w:pPr>
                              <w:rPr>
                                <w:rFonts w:ascii="Times New Roman" w:hAnsi="Times New Roman" w:cs="Times New Roman"/>
                                <w:sz w:val="24"/>
                                <w:szCs w:val="24"/>
                              </w:rPr>
                            </w:pPr>
                            <w:r w:rsidRPr="00E807F2">
                              <w:rPr>
                                <w:rFonts w:ascii="Times New Roman" w:hAnsi="Times New Roman" w:cs="Times New Roman"/>
                                <w:bCs/>
                                <w:i/>
                                <w:iCs/>
                                <w:sz w:val="24"/>
                                <w:szCs w:val="24"/>
                                <w:lang w:val="mk-MK"/>
                              </w:rPr>
                              <w:t>ж</w:t>
                            </w:r>
                            <w:r>
                              <w:rPr>
                                <w:rFonts w:ascii="Times New Roman" w:hAnsi="Times New Roman" w:cs="Times New Roman"/>
                                <w:b/>
                                <w:sz w:val="24"/>
                                <w:szCs w:val="24"/>
                                <w:lang w:val="mk-MK"/>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45011" id="Text Box 95" o:spid="_x0000_s1052" type="#_x0000_t202" style="position:absolute;margin-left:225.8pt;margin-top:.25pt;width:20pt;height:20.4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ubEVgIAALcEAAAOAAAAZHJzL2Uyb0RvYy54bWysVFFv2yAQfp+0/4B4X+xkSddacaosVbZJ&#10;UVupnfpMMCSomGNAYme/vgd20qzd0zQ/ILg7Pu6++87T67bWZC+cV2BKOhzklAjDoVJmU9Kfj8tP&#10;l5T4wEzFNBhR0oPw9Hr28cO0sYUYwRZ0JRxBEOOLxpZ0G4ItsszzraiZH4AVBp0SXM0CHt0mqxxr&#10;EL3W2SjPL7IGXGUdcOE9Wm86J50lfCkFD3dSehGILinmFtLq0rqOazabsmLjmN0q3qfB/iGLmimD&#10;j56gblhgZOfUO6hacQceZBhwqDOQUnGRasBqhvmbah62zIpUC5Lj7Ykm//9g+e3+wd47Etqv0GID&#10;UxHeroA/e+Qma6wv+pjIqS88RsdCW+lqIrWy34+3sBiCEMjy4cSsaAPhaBxNxnmOHo6u0eQqv0zM&#10;Zx1MhLPOh28CahI3JXXYuJQK2698iIm8hsRwD1pVS6V1Ohz8QjuyZ9hjlEYFDSWa+YDGki7TF/uM&#10;EH9c04Y0Jb34PMm7os8hYxYnzLVm/Pk9AuJp01PUsRL5Ce26JarCMi/ilWhaQ3VAih106vOWLxXi&#10;rzDFe+ZQbkgMjlC4w0VqwKSg31GyBff7b/YYjypALyUNyrek/teOOYGV/zCoj6vheBz1ng7jyZcR&#10;Hty5Z33uMbt6AcjeEIfV8rSN8UEft9JB/YSTNo+voosZjm+XNBy3i9ANFU4qF/N5CkKFWxZW5sHy&#10;o0Yir4/tE3O2b3RAhdzCUeiseNPvLjY22cB8F0CqJIZXVnv+cTpSg/tJjuN3fk5Rr/+b2QsAAAD/&#10;/wMAUEsDBBQABgAIAAAAIQArxKhp3QAAAAcBAAAPAAAAZHJzL2Rvd25yZXYueG1sTI7BTsMwEETv&#10;SPyDtUjcqOPSFhriVICohMqJgJC4bWOTRLXXUey2ga9ne4LbjGY084rV6J042CF2gTSoSQbCUh1M&#10;R42G97f11S2ImJAMukBWw7eNsCrPzwrMTTjSqz1UqRE8QjFHDW1KfS5lrFvrMU5Cb4mzrzB4TGyH&#10;RpoBjzzunZxm2UJ67IgfWuztY2vrXbX3Gir1svSobvwUPx+enzZrt/v5UFpfXoz3dyCSHdNfGU74&#10;jA4lM23DnkwUTsNsrhZc1TAHwfFsebJbFuoaZFnI//zlLwAAAP//AwBQSwECLQAUAAYACAAAACEA&#10;toM4kv4AAADhAQAAEwAAAAAAAAAAAAAAAAAAAAAAW0NvbnRlbnRfVHlwZXNdLnhtbFBLAQItABQA&#10;BgAIAAAAIQA4/SH/1gAAAJQBAAALAAAAAAAAAAAAAAAAAC8BAABfcmVscy8ucmVsc1BLAQItABQA&#10;BgAIAAAAIQCOuubEVgIAALcEAAAOAAAAAAAAAAAAAAAAAC4CAABkcnMvZTJvRG9jLnhtbFBLAQIt&#10;ABQABgAIAAAAIQArxKhp3QAAAAcBAAAPAAAAAAAAAAAAAAAAALAEAABkcnMvZG93bnJldi54bWxQ&#10;SwUGAAAAAAQABADzAAAAugUAAAAA&#10;" fillcolor="window" strokeweight=".5pt">
                <v:path arrowok="t"/>
                <v:textbox>
                  <w:txbxContent>
                    <w:p w14:paraId="3452EE15" w14:textId="77777777" w:rsidR="009F405F" w:rsidRPr="0018636B" w:rsidRDefault="006463A6" w:rsidP="009F405F">
                      <w:pPr>
                        <w:rPr>
                          <w:rFonts w:ascii="Times New Roman" w:hAnsi="Times New Roman" w:cs="Times New Roman"/>
                          <w:sz w:val="24"/>
                          <w:szCs w:val="24"/>
                        </w:rPr>
                      </w:pPr>
                      <w:r w:rsidRPr="00E807F2">
                        <w:rPr>
                          <w:rFonts w:ascii="Times New Roman" w:hAnsi="Times New Roman" w:cs="Times New Roman"/>
                          <w:bCs/>
                          <w:i/>
                          <w:iCs/>
                          <w:sz w:val="24"/>
                          <w:szCs w:val="24"/>
                          <w:lang w:val="mk-MK"/>
                        </w:rPr>
                        <w:t>ж</w:t>
                      </w:r>
                      <w:r>
                        <w:rPr>
                          <w:rFonts w:ascii="Times New Roman" w:hAnsi="Times New Roman" w:cs="Times New Roman"/>
                          <w:b/>
                          <w:sz w:val="24"/>
                          <w:szCs w:val="24"/>
                          <w:lang w:val="mk-MK"/>
                        </w:rPr>
                        <w:t>)</w:t>
                      </w:r>
                    </w:p>
                  </w:txbxContent>
                </v:textbox>
              </v:shape>
            </w:pict>
          </mc:Fallback>
        </mc:AlternateContent>
      </w:r>
      <w:r w:rsidRPr="00BF5E52">
        <w:rPr>
          <w:rFonts w:ascii="SkolaSerifCnOffc" w:eastAsia="Times New Roman" w:hAnsi="SkolaSerifCnOffc"/>
          <w:b/>
          <w:noProof/>
          <w:sz w:val="24"/>
          <w:szCs w:val="24"/>
        </w:rPr>
        <w:drawing>
          <wp:inline distT="0" distB="0" distL="0" distR="0" wp14:anchorId="0B68CDF9" wp14:editId="643030B6">
            <wp:extent cx="2743200" cy="2743200"/>
            <wp:effectExtent l="0" t="0" r="0" b="0"/>
            <wp:docPr id="2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47">
                      <a:extLst>
                        <a:ext uri="{28A0092B-C50C-407E-A947-70E740481C1C}">
                          <a14:useLocalDpi xmlns:a14="http://schemas.microsoft.com/office/drawing/2010/main" val="0"/>
                        </a:ext>
                      </a:extLst>
                    </a:blip>
                    <a:srcRect l="12239" t="6863" r="10011"/>
                    <a:stretch>
                      <a:fillRect/>
                    </a:stretch>
                  </pic:blipFill>
                  <pic:spPr bwMode="auto">
                    <a:xfrm>
                      <a:off x="0" y="0"/>
                      <a:ext cx="2743200" cy="2743200"/>
                    </a:xfrm>
                    <a:prstGeom prst="rect">
                      <a:avLst/>
                    </a:prstGeom>
                    <a:noFill/>
                    <a:ln>
                      <a:noFill/>
                    </a:ln>
                  </pic:spPr>
                </pic:pic>
              </a:graphicData>
            </a:graphic>
          </wp:inline>
        </w:drawing>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4EB273A4" wp14:editId="7EA6428A">
            <wp:extent cx="2743200" cy="2743200"/>
            <wp:effectExtent l="0" t="0" r="0" b="0"/>
            <wp:docPr id="25"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8">
                      <a:extLst>
                        <a:ext uri="{28A0092B-C50C-407E-A947-70E740481C1C}">
                          <a14:useLocalDpi xmlns:a14="http://schemas.microsoft.com/office/drawing/2010/main" val="0"/>
                        </a:ext>
                      </a:extLst>
                    </a:blip>
                    <a:srcRect l="32323" t="14980" r="20708" b="14565"/>
                    <a:stretch>
                      <a:fillRect/>
                    </a:stretch>
                  </pic:blipFill>
                  <pic:spPr bwMode="auto">
                    <a:xfrm>
                      <a:off x="0" y="0"/>
                      <a:ext cx="2743200" cy="2743200"/>
                    </a:xfrm>
                    <a:prstGeom prst="rect">
                      <a:avLst/>
                    </a:prstGeom>
                    <a:noFill/>
                    <a:ln>
                      <a:noFill/>
                    </a:ln>
                  </pic:spPr>
                </pic:pic>
              </a:graphicData>
            </a:graphic>
          </wp:inline>
        </w:drawing>
      </w:r>
    </w:p>
    <w:p w14:paraId="23D949CE" w14:textId="77777777" w:rsidR="009F405F" w:rsidRPr="00B73EFE" w:rsidRDefault="00B260B4" w:rsidP="00BF5E52">
      <w:pPr>
        <w:rPr>
          <w:rFonts w:ascii="SkolaSerifCnOffc" w:eastAsia="Times New Roman" w:hAnsi="SkolaSerifCnOffc"/>
          <w:bCs/>
          <w:i/>
          <w:iCs/>
          <w:sz w:val="20"/>
          <w:szCs w:val="20"/>
          <w:lang w:val="ru-RU"/>
        </w:rPr>
      </w:pPr>
      <w:bookmarkStart w:id="31" w:name="_Hlk103232680"/>
      <w:r w:rsidRPr="00BF5E52">
        <w:rPr>
          <w:rFonts w:ascii="SkolaSerifCnOffc" w:hAnsi="SkolaSerifCnOffc" w:cs="Times New Roman"/>
          <w:b/>
          <w:i/>
          <w:iCs/>
          <w:sz w:val="20"/>
          <w:szCs w:val="20"/>
          <w:lang w:val="mk-MK"/>
        </w:rPr>
        <w:t>Слика 1</w:t>
      </w:r>
      <w:r w:rsidR="00EE2726" w:rsidRPr="00B73EFE">
        <w:rPr>
          <w:rFonts w:ascii="SkolaSerifCnOffc" w:hAnsi="SkolaSerifCnOffc" w:cs="Times New Roman"/>
          <w:b/>
          <w:i/>
          <w:iCs/>
          <w:sz w:val="20"/>
          <w:szCs w:val="20"/>
          <w:lang w:val="ru-RU"/>
        </w:rPr>
        <w:t>5</w:t>
      </w:r>
      <w:r w:rsidRPr="00BF5E52">
        <w:rPr>
          <w:rFonts w:ascii="SkolaSerifCnOffc" w:hAnsi="SkolaSerifCnOffc" w:cs="Times New Roman"/>
          <w:b/>
          <w:i/>
          <w:iCs/>
          <w:sz w:val="20"/>
          <w:szCs w:val="20"/>
          <w:lang w:val="mk-MK"/>
        </w:rPr>
        <w:t>.2 д – ж</w:t>
      </w:r>
      <w:r w:rsidRPr="00BF5E52">
        <w:rPr>
          <w:rFonts w:ascii="SkolaSerifCnOffc" w:hAnsi="SkolaSerifCnOffc" w:cs="Times New Roman"/>
          <w:b/>
          <w:sz w:val="20"/>
          <w:szCs w:val="20"/>
          <w:lang w:val="mk-MK"/>
        </w:rPr>
        <w:t>:</w:t>
      </w:r>
      <w:r w:rsidRPr="00B73EFE">
        <w:rPr>
          <w:rFonts w:ascii="SkolaSerifCnOffc" w:hAnsi="SkolaSerifCnOffc" w:cs="Times New Roman"/>
          <w:b/>
          <w:sz w:val="20"/>
          <w:szCs w:val="20"/>
          <w:lang w:val="ru-RU"/>
        </w:rPr>
        <w:t xml:space="preserve"> </w:t>
      </w:r>
      <w:r w:rsidR="006463A6" w:rsidRPr="00BF5E52">
        <w:rPr>
          <w:rFonts w:ascii="SkolaSerifCnOffc" w:hAnsi="SkolaSerifCnOffc" w:cs="Times New Roman"/>
          <w:bCs/>
          <w:i/>
          <w:iCs/>
          <w:sz w:val="20"/>
          <w:szCs w:val="20"/>
          <w:lang w:val="mk-MK"/>
        </w:rPr>
        <w:t>д) мал памучен пелет натопен со кондиционер</w:t>
      </w:r>
      <w:r w:rsidR="009F405F" w:rsidRPr="00B73EFE">
        <w:rPr>
          <w:rFonts w:ascii="SkolaSerifCnOffc" w:hAnsi="SkolaSerifCnOffc" w:cs="Times New Roman"/>
          <w:bCs/>
          <w:i/>
          <w:iCs/>
          <w:sz w:val="20"/>
          <w:szCs w:val="20"/>
          <w:lang w:val="ru-RU"/>
        </w:rPr>
        <w:t xml:space="preserve">; </w:t>
      </w:r>
      <w:r w:rsidR="006463A6" w:rsidRPr="00BF5E52">
        <w:rPr>
          <w:rFonts w:ascii="SkolaSerifCnOffc" w:hAnsi="SkolaSerifCnOffc" w:cs="Times New Roman"/>
          <w:bCs/>
          <w:i/>
          <w:iCs/>
          <w:sz w:val="20"/>
          <w:szCs w:val="20"/>
          <w:lang w:val="mk-MK"/>
        </w:rPr>
        <w:t>ѓ) кондиционирање на кавитетот</w:t>
      </w:r>
      <w:r w:rsidR="009F405F" w:rsidRPr="00B73EFE">
        <w:rPr>
          <w:rFonts w:ascii="SkolaSerifCnOffc" w:hAnsi="SkolaSerifCnOffc" w:cs="Times New Roman"/>
          <w:bCs/>
          <w:i/>
          <w:iCs/>
          <w:sz w:val="20"/>
          <w:szCs w:val="20"/>
          <w:lang w:val="ru-RU"/>
        </w:rPr>
        <w:t xml:space="preserve">; </w:t>
      </w:r>
      <w:r w:rsidR="006463A6" w:rsidRPr="00BF5E52">
        <w:rPr>
          <w:rFonts w:ascii="SkolaSerifCnOffc" w:hAnsi="SkolaSerifCnOffc" w:cs="Times New Roman"/>
          <w:bCs/>
          <w:i/>
          <w:iCs/>
          <w:sz w:val="20"/>
          <w:szCs w:val="20"/>
          <w:lang w:val="mk-MK"/>
        </w:rPr>
        <w:t>е) памучни пелети натопени во вода</w:t>
      </w:r>
      <w:r w:rsidR="009F405F" w:rsidRPr="00B73EFE">
        <w:rPr>
          <w:rFonts w:ascii="SkolaSerifCnOffc" w:eastAsia="Times New Roman" w:hAnsi="SkolaSerifCnOffc" w:cs="Times New Roman"/>
          <w:bCs/>
          <w:i/>
          <w:iCs/>
          <w:sz w:val="20"/>
          <w:szCs w:val="20"/>
          <w:lang w:val="ru-RU"/>
        </w:rPr>
        <w:t xml:space="preserve">; </w:t>
      </w:r>
      <w:bookmarkEnd w:id="31"/>
      <w:r w:rsidR="006463A6" w:rsidRPr="00BF5E52">
        <w:rPr>
          <w:rFonts w:ascii="SkolaSerifCnOffc" w:hAnsi="SkolaSerifCnOffc" w:cs="Times New Roman"/>
          <w:bCs/>
          <w:i/>
          <w:iCs/>
          <w:sz w:val="20"/>
          <w:szCs w:val="20"/>
          <w:lang w:val="mk-MK"/>
        </w:rPr>
        <w:t>ж) примена на влажни памучни пелети во кавитетот</w:t>
      </w:r>
      <w:r w:rsidR="009F405F" w:rsidRPr="00B73EFE">
        <w:rPr>
          <w:rFonts w:ascii="SkolaSerifCnOffc" w:eastAsia="Times New Roman" w:hAnsi="SkolaSerifCnOffc"/>
          <w:bCs/>
          <w:i/>
          <w:iCs/>
          <w:sz w:val="20"/>
          <w:szCs w:val="20"/>
          <w:lang w:val="ru-RU"/>
        </w:rPr>
        <w:t>.</w:t>
      </w:r>
    </w:p>
    <w:p w14:paraId="61F127B8" w14:textId="77777777" w:rsidR="006B759F" w:rsidRPr="00B73EFE" w:rsidRDefault="006B759F" w:rsidP="00BF5E52">
      <w:pPr>
        <w:rPr>
          <w:rFonts w:ascii="SkolaSerifCnOffc" w:eastAsia="Times New Roman" w:hAnsi="SkolaSerifCnOffc"/>
          <w:b/>
          <w:bCs/>
          <w:sz w:val="24"/>
          <w:szCs w:val="24"/>
          <w:lang w:val="ru-RU"/>
        </w:rPr>
      </w:pPr>
    </w:p>
    <w:p w14:paraId="7B8DAD69" w14:textId="77777777" w:rsidR="006B759F" w:rsidRPr="00B73EFE" w:rsidRDefault="006B759F" w:rsidP="00C92E32">
      <w:pPr>
        <w:jc w:val="center"/>
        <w:rPr>
          <w:rFonts w:ascii="SkolaSerifCnOffc" w:eastAsia="Times New Roman" w:hAnsi="SkolaSerifCnOffc"/>
          <w:b/>
          <w:bCs/>
          <w:sz w:val="24"/>
          <w:szCs w:val="24"/>
          <w:lang w:val="ru-RU"/>
        </w:rPr>
      </w:pPr>
    </w:p>
    <w:p w14:paraId="054280BF" w14:textId="77777777" w:rsidR="006B759F" w:rsidRPr="00B73EFE" w:rsidRDefault="006B759F" w:rsidP="00C92E32">
      <w:pPr>
        <w:jc w:val="center"/>
        <w:rPr>
          <w:rFonts w:ascii="SkolaSerifCnOffc" w:eastAsia="Times New Roman" w:hAnsi="SkolaSerifCnOffc"/>
          <w:b/>
          <w:bCs/>
          <w:sz w:val="24"/>
          <w:szCs w:val="24"/>
          <w:lang w:val="ru-RU"/>
        </w:rPr>
      </w:pPr>
    </w:p>
    <w:p w14:paraId="6351CC91" w14:textId="77777777" w:rsidR="006B759F" w:rsidRPr="00B73EFE" w:rsidRDefault="006B759F" w:rsidP="00C92E32">
      <w:pPr>
        <w:jc w:val="center"/>
        <w:rPr>
          <w:rFonts w:ascii="SkolaSerifCnOffc" w:eastAsia="Times New Roman" w:hAnsi="SkolaSerifCnOffc"/>
          <w:b/>
          <w:bCs/>
          <w:sz w:val="24"/>
          <w:szCs w:val="24"/>
          <w:lang w:val="ru-RU"/>
        </w:rPr>
      </w:pPr>
    </w:p>
    <w:p w14:paraId="5421C4D2" w14:textId="77777777" w:rsidR="00AC4DEE" w:rsidRPr="00B73EFE" w:rsidRDefault="00AC4DEE" w:rsidP="00C92E32">
      <w:pPr>
        <w:jc w:val="center"/>
        <w:rPr>
          <w:rFonts w:ascii="SkolaSerifCnOffc" w:eastAsia="Times New Roman" w:hAnsi="SkolaSerifCnOffc"/>
          <w:b/>
          <w:bCs/>
          <w:sz w:val="24"/>
          <w:szCs w:val="24"/>
          <w:lang w:val="ru-RU"/>
        </w:rPr>
      </w:pPr>
    </w:p>
    <w:p w14:paraId="2E888694" w14:textId="77777777" w:rsidR="006B759F" w:rsidRPr="00B73EFE" w:rsidRDefault="006B759F" w:rsidP="00C92E32">
      <w:pPr>
        <w:jc w:val="center"/>
        <w:rPr>
          <w:rFonts w:ascii="SkolaSerifCnOffc" w:hAnsi="SkolaSerifCnOffc" w:cs="Times New Roman"/>
          <w:b/>
          <w:bCs/>
          <w:sz w:val="24"/>
          <w:szCs w:val="24"/>
          <w:lang w:val="ru-RU"/>
        </w:rPr>
      </w:pPr>
    </w:p>
    <w:p w14:paraId="469FB0E2" w14:textId="647C6BEA" w:rsidR="009F405F" w:rsidRPr="00B73EFE" w:rsidRDefault="001C1C6A" w:rsidP="009F405F">
      <w:pPr>
        <w:rPr>
          <w:rFonts w:ascii="SkolaSerifCnOffc" w:hAnsi="SkolaSerifCnOffc"/>
          <w:lang w:val="ru-RU"/>
        </w:rPr>
      </w:pPr>
      <w:r w:rsidRPr="00BF5E52">
        <w:rPr>
          <w:rFonts w:ascii="SkolaSerifCnOffc" w:hAnsi="SkolaSerifCnOffc"/>
          <w:noProof/>
        </w:rPr>
        <w:lastRenderedPageBreak/>
        <mc:AlternateContent>
          <mc:Choice Requires="wps">
            <w:drawing>
              <wp:anchor distT="0" distB="0" distL="114300" distR="114300" simplePos="0" relativeHeight="251668992" behindDoc="0" locked="0" layoutInCell="1" allowOverlap="1" wp14:anchorId="0AC07EDC" wp14:editId="67D4A9A1">
                <wp:simplePos x="0" y="0"/>
                <wp:positionH relativeFrom="margin">
                  <wp:posOffset>2858135</wp:posOffset>
                </wp:positionH>
                <wp:positionV relativeFrom="paragraph">
                  <wp:posOffset>2856865</wp:posOffset>
                </wp:positionV>
                <wp:extent cx="232410" cy="231775"/>
                <wp:effectExtent l="0" t="0" r="0" b="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231775"/>
                        </a:xfrm>
                        <a:prstGeom prst="rect">
                          <a:avLst/>
                        </a:prstGeom>
                        <a:solidFill>
                          <a:sysClr val="window" lastClr="FFFFFF"/>
                        </a:solidFill>
                        <a:ln w="6350">
                          <a:solidFill>
                            <a:prstClr val="black"/>
                          </a:solidFill>
                        </a:ln>
                      </wps:spPr>
                      <wps:txbx>
                        <w:txbxContent>
                          <w:p w14:paraId="2FE91649" w14:textId="77777777" w:rsidR="009F405F" w:rsidRPr="00E807F2" w:rsidRDefault="00575C99" w:rsidP="009F405F">
                            <w:pPr>
                              <w:rPr>
                                <w:rFonts w:ascii="SkolaSerifCnOffc" w:hAnsi="SkolaSerifCnOffc" w:cs="Times New Roman"/>
                                <w:i/>
                                <w:iCs/>
                                <w:sz w:val="24"/>
                                <w:szCs w:val="24"/>
                              </w:rPr>
                            </w:pPr>
                            <w:r w:rsidRPr="00E807F2">
                              <w:rPr>
                                <w:rFonts w:ascii="SkolaSerifCnOffc" w:hAnsi="SkolaSerifCnOffc" w:cs="Times New Roman"/>
                                <w:i/>
                                <w:iCs/>
                                <w:sz w:val="24"/>
                                <w:szCs w:val="24"/>
                              </w:rPr>
                              <w:t>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07EDC" id="Text Box 94" o:spid="_x0000_s1053" type="#_x0000_t202" style="position:absolute;margin-left:225.05pt;margin-top:224.95pt;width:18.3pt;height:18.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KoTwIAAK0EAAAOAAAAZHJzL2Uyb0RvYy54bWysVFtv2jAUfp+0/2D5fQ0JULaIUDEqpkmo&#10;rUSnPhvHhqiOj2cbEvbrd+yEy9o9TePB+Fx8Lt/5TqZ3ba3IQVhXgS5oejOgRGgOZaW3Bf3xvPz0&#10;mRLnmS6ZAi0KehSO3s0+fpg2JhcZ7ECVwhIMol3emILuvDd5kji+EzVzN2CERqMEWzOPot0mpWUN&#10;Rq9Vkg0Gt0kDtjQWuHAOtfedkc5ifCkF949SOuGJKijW5uNp47kJZzKbsnxrmdlVvC+D/UMVNas0&#10;Jj2Humeekb2t3oWqK27BgfQ3HOoEpKy4iD1gN+ngTTfrHTMi9oLgOHOGyf2/sPzhsDZPlvj2K7Q4&#10;wNiEMyvgrw6xSRrj8t4nYOpyh96h0VbaOvxjCwQfIrbHM56i9YSjMhtmoxQtHE3ZMJ1MxgHv5PLY&#10;WOe/CahJuBTU4rhiAeywcr5zPbmEXA5UVS4rpaJwdAtlyYHhZJEQJTSUKOY8Kgu6jL8+2x/PlCZN&#10;QW+H40HX6nXIkOscc6MYf30fAatXugemwyKg4ttNS6oS25yEJ0G1gfKIwFroOOcMX1YYf4UlPjGL&#10;JENgcHH8Ix5SARYF/Y2SHdhff9MHf5w9WilpkLQFdT/3zArs/LtGVnxJR6PA8iiMxpMMBXtt2Vxb&#10;9L5eAKKX4ooaHq/B36vTVVqoX3C/5iErmpjmmLug/nRd+G6VcD+5mM+jE/LaML/Sa8NPfAq4Prcv&#10;zJp+0B4Z8gAnerP8zbw73zBkDfO9B1lFMlxQ7fHHnYh06vc3LN21HL0uX5nZbwAAAP//AwBQSwME&#10;FAAGAAgAAAAhAKKGgjLgAAAACwEAAA8AAABkcnMvZG93bnJldi54bWxMj8FOwzAMhu9IvENkJG4s&#10;HXRjLU2nMQkBJ8Q2CXFLG6+t2jhVk3Xl7TFc4PZb/vT7c7aebCdGHHzjSMF8FoFAKp1pqFJw2D/d&#10;rED4oMnozhEq+EIP6/zyItOpcWd6x3EXKsEl5FOtoA6hT6X0ZY1W+5nrkXh3dIPVgcehkmbQZy63&#10;nbyNoqW0uiG+UOsetzWW7e5kFWzeXosXX94dR9Nu8fnjsW+Tz4VS11fT5gFEwCn8wfCjz+qQs1Ph&#10;TmS86BTEi2jOKIc4SUAwEa+W9yCK3xCDzDP5/4f8GwAA//8DAFBLAQItABQABgAIAAAAIQC2gziS&#10;/gAAAOEBAAATAAAAAAAAAAAAAAAAAAAAAABbQ29udGVudF9UeXBlc10ueG1sUEsBAi0AFAAGAAgA&#10;AAAhADj9If/WAAAAlAEAAAsAAAAAAAAAAAAAAAAALwEAAF9yZWxzLy5yZWxzUEsBAi0AFAAGAAgA&#10;AAAhAEQfMqhPAgAArQQAAA4AAAAAAAAAAAAAAAAALgIAAGRycy9lMm9Eb2MueG1sUEsBAi0AFAAG&#10;AAgAAAAhAKKGgjLgAAAACwEAAA8AAAAAAAAAAAAAAAAAqQQAAGRycy9kb3ducmV2LnhtbFBLBQYA&#10;AAAABAAEAPMAAAC2BQAAAAA=&#10;" fillcolor="window" strokeweight=".5pt">
                <v:path arrowok="t"/>
                <v:textbox>
                  <w:txbxContent>
                    <w:p w14:paraId="2FE91649" w14:textId="77777777" w:rsidR="009F405F" w:rsidRPr="00E807F2" w:rsidRDefault="00575C99" w:rsidP="009F405F">
                      <w:pPr>
                        <w:rPr>
                          <w:rFonts w:ascii="SkolaSerifCnOffc" w:hAnsi="SkolaSerifCnOffc" w:cs="Times New Roman"/>
                          <w:i/>
                          <w:iCs/>
                          <w:sz w:val="24"/>
                          <w:szCs w:val="24"/>
                        </w:rPr>
                      </w:pPr>
                      <w:r w:rsidRPr="00E807F2">
                        <w:rPr>
                          <w:rFonts w:ascii="SkolaSerifCnOffc" w:hAnsi="SkolaSerifCnOffc" w:cs="Times New Roman"/>
                          <w:i/>
                          <w:iCs/>
                          <w:sz w:val="24"/>
                          <w:szCs w:val="24"/>
                        </w:rPr>
                        <w:t>л</w:t>
                      </w:r>
                    </w:p>
                  </w:txbxContent>
                </v:textbox>
                <w10:wrap anchorx="margin"/>
              </v:shape>
            </w:pict>
          </mc:Fallback>
        </mc:AlternateContent>
      </w:r>
      <w:r w:rsidRPr="00BF5E52">
        <w:rPr>
          <w:rFonts w:ascii="SkolaSerifCnOffc" w:hAnsi="SkolaSerifCnOffc"/>
          <w:noProof/>
        </w:rPr>
        <mc:AlternateContent>
          <mc:Choice Requires="wps">
            <w:drawing>
              <wp:anchor distT="0" distB="0" distL="114300" distR="114300" simplePos="0" relativeHeight="251666944" behindDoc="0" locked="0" layoutInCell="1" allowOverlap="1" wp14:anchorId="15CF79DE" wp14:editId="6F09DC40">
                <wp:simplePos x="0" y="0"/>
                <wp:positionH relativeFrom="margin">
                  <wp:posOffset>2869565</wp:posOffset>
                </wp:positionH>
                <wp:positionV relativeFrom="paragraph">
                  <wp:posOffset>10795</wp:posOffset>
                </wp:positionV>
                <wp:extent cx="259715" cy="257810"/>
                <wp:effectExtent l="0" t="0" r="6985" b="889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57810"/>
                        </a:xfrm>
                        <a:prstGeom prst="rect">
                          <a:avLst/>
                        </a:prstGeom>
                        <a:solidFill>
                          <a:sysClr val="window" lastClr="FFFFFF"/>
                        </a:solidFill>
                        <a:ln w="6350">
                          <a:solidFill>
                            <a:prstClr val="black"/>
                          </a:solidFill>
                        </a:ln>
                      </wps:spPr>
                      <wps:txbx>
                        <w:txbxContent>
                          <w:p w14:paraId="15F5DA60" w14:textId="77777777" w:rsidR="009F405F" w:rsidRPr="00E807F2" w:rsidRDefault="009F405F" w:rsidP="009F405F">
                            <w:pPr>
                              <w:rPr>
                                <w:rFonts w:ascii="SkolaSerifCnOffc" w:hAnsi="SkolaSerifCnOffc" w:cs="Times New Roman"/>
                                <w:i/>
                                <w:iCs/>
                                <w:sz w:val="24"/>
                                <w:szCs w:val="24"/>
                              </w:rPr>
                            </w:pPr>
                            <w:r w:rsidRPr="00E807F2">
                              <w:rPr>
                                <w:rFonts w:ascii="SkolaSerifCnOffc" w:hAnsi="SkolaSerifCnOffc" w:cs="Times New Roman"/>
                                <w:i/>
                                <w:iCs/>
                                <w:sz w:val="24"/>
                                <w:szCs w:val="24"/>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F79DE" id="Text Box 93" o:spid="_x0000_s1054" type="#_x0000_t202" style="position:absolute;margin-left:225.95pt;margin-top:.85pt;width:20.45pt;height:20.3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vi9UgIAAK0EAAAOAAAAZHJzL2Uyb0RvYy54bWysVN9v2jAQfp+0/8Hy+whhUGhEqBgV0yTU&#10;VqJTn43jgFXH59mGhP31OzvhR9s9TePB2L7zd3fffZfpXVMpchDWSdA5TXt9SoTmUEi9zenP5+WX&#10;CSXOM10wBVrk9CgcvZt9/jStTSYGsANVCEsQRLusNjndeW+yJHF8JyrmemCERmMJtmIej3abFJbV&#10;iF6pZNDv3yQ12MJY4MI5vL1vjXQW8ctScP9Ylk54onKKufm42rhuwprMpizbWmZ2kndpsH/IomJS&#10;Y9Az1D3zjOyt/ABVSW7BQel7HKoEylJyEWvAatL+u2rWO2ZErAXJceZMk/t/sPzhsDZPlvjmGzTY&#10;wFiEMyvgrw65SWrjss4ncOoyh96h0Ka0VfjHEgg+RG6PZz5F4wnHy8HodpyOKOFoGozGkzTynVwe&#10;G+v8dwEVCZucWmxXTIAdVs6H8Cw7uYRYDpQsllKpeDi6hbLkwLCzKIgCakoUcx4vc7qMv9BdhHjz&#10;TGlS5/Tm66jflnoNGWKdMTeK8dePCIindEdMy0VgxTebhsgCy5yEJ+FqA8URibXQas4ZvpSIv8IU&#10;n5hFkSFlODj+EZdSASYF3Y6SHdjff7sP/th7tFJSo2hz6n7tmRVY+Q+NqrhNh8Og8ngYjsYDPNhr&#10;y+baovfVApC9FEfU8LgN/l6dtqWF6gXnax6ioolpjrFz6k/bhW9HCeeTi/k8OqGuDfMrvTb8pKfA&#10;63PzwqzpGu1RIQ9wkjfL3vW79Q1N1jDfeyhlFMOF1Y5/nInY4G5+w9Bdn6PX5Ssz+wMAAP//AwBQ&#10;SwMEFAAGAAgAAAAhAOyA2ujfAAAACAEAAA8AAABkcnMvZG93bnJldi54bWxMj8FOwzAQRO9I/IO1&#10;SNyo07QFEuJUpRKCnhBtJcTNibdJlHgdxW4a/p7lBLcdvdHsTLaebCdGHHzjSMF8FoFAKp1pqFJw&#10;PLzcPYLwQZPRnSNU8I0e1vn1VaZT4y70geM+VIJDyKdaQR1Cn0rpyxqt9jPXIzE7ucHqwHKopBn0&#10;hcNtJ+MoupdWN8Qfat3jtsay3Z+tgs37rnjz5eI0mnaLr5/PfZt8rZS6vZk2TyACTuHPDL/1uTrk&#10;3KlwZzJedAqWq3nCVgYPIJgvk5inFHzEC5B5Jv8PyH8AAAD//wMAUEsBAi0AFAAGAAgAAAAhALaD&#10;OJL+AAAA4QEAABMAAAAAAAAAAAAAAAAAAAAAAFtDb250ZW50X1R5cGVzXS54bWxQSwECLQAUAAYA&#10;CAAAACEAOP0h/9YAAACUAQAACwAAAAAAAAAAAAAAAAAvAQAAX3JlbHMvLnJlbHNQSwECLQAUAAYA&#10;CAAAACEAOYb4vVICAACtBAAADgAAAAAAAAAAAAAAAAAuAgAAZHJzL2Uyb0RvYy54bWxQSwECLQAU&#10;AAYACAAAACEA7IDa6N8AAAAIAQAADwAAAAAAAAAAAAAAAACsBAAAZHJzL2Rvd25yZXYueG1sUEsF&#10;BgAAAAAEAAQA8wAAALgFAAAAAA==&#10;" fillcolor="window" strokeweight=".5pt">
                <v:path arrowok="t"/>
                <v:textbox>
                  <w:txbxContent>
                    <w:p w14:paraId="15F5DA60" w14:textId="77777777" w:rsidR="009F405F" w:rsidRPr="00E807F2" w:rsidRDefault="009F405F" w:rsidP="009F405F">
                      <w:pPr>
                        <w:rPr>
                          <w:rFonts w:ascii="SkolaSerifCnOffc" w:hAnsi="SkolaSerifCnOffc" w:cs="Times New Roman"/>
                          <w:i/>
                          <w:iCs/>
                          <w:sz w:val="24"/>
                          <w:szCs w:val="24"/>
                        </w:rPr>
                      </w:pPr>
                      <w:r w:rsidRPr="00E807F2">
                        <w:rPr>
                          <w:rFonts w:ascii="SkolaSerifCnOffc" w:hAnsi="SkolaSerifCnOffc" w:cs="Times New Roman"/>
                          <w:i/>
                          <w:iCs/>
                          <w:sz w:val="24"/>
                          <w:szCs w:val="24"/>
                        </w:rPr>
                        <w:t>j</w:t>
                      </w:r>
                    </w:p>
                  </w:txbxContent>
                </v:textbox>
                <w10:wrap anchorx="margin"/>
              </v:shape>
            </w:pict>
          </mc:Fallback>
        </mc:AlternateContent>
      </w:r>
      <w:r w:rsidRPr="00BF5E52">
        <w:rPr>
          <w:rFonts w:ascii="SkolaSerifCnOffc" w:hAnsi="SkolaSerifCnOffc"/>
          <w:noProof/>
        </w:rPr>
        <mc:AlternateContent>
          <mc:Choice Requires="wps">
            <w:drawing>
              <wp:anchor distT="0" distB="0" distL="114300" distR="114300" simplePos="0" relativeHeight="251667968" behindDoc="0" locked="0" layoutInCell="1" allowOverlap="1" wp14:anchorId="5382F91D" wp14:editId="55D8E805">
                <wp:simplePos x="0" y="0"/>
                <wp:positionH relativeFrom="column">
                  <wp:posOffset>38100</wp:posOffset>
                </wp:positionH>
                <wp:positionV relativeFrom="paragraph">
                  <wp:posOffset>2856865</wp:posOffset>
                </wp:positionV>
                <wp:extent cx="259715" cy="254000"/>
                <wp:effectExtent l="0" t="0" r="6985"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54000"/>
                        </a:xfrm>
                        <a:prstGeom prst="rect">
                          <a:avLst/>
                        </a:prstGeom>
                        <a:solidFill>
                          <a:sysClr val="window" lastClr="FFFFFF"/>
                        </a:solidFill>
                        <a:ln w="6350">
                          <a:solidFill>
                            <a:prstClr val="black"/>
                          </a:solidFill>
                        </a:ln>
                      </wps:spPr>
                      <wps:txbx>
                        <w:txbxContent>
                          <w:p w14:paraId="610CA0E6" w14:textId="77777777" w:rsidR="009F405F" w:rsidRPr="00E807F2" w:rsidRDefault="00575C99" w:rsidP="009F405F">
                            <w:pPr>
                              <w:rPr>
                                <w:rFonts w:ascii="SkolaSerifCnOffc" w:hAnsi="SkolaSerifCnOffc" w:cs="Times New Roman"/>
                                <w:i/>
                                <w:iCs/>
                                <w:sz w:val="24"/>
                                <w:szCs w:val="24"/>
                              </w:rPr>
                            </w:pPr>
                            <w:r w:rsidRPr="00E807F2">
                              <w:rPr>
                                <w:rFonts w:ascii="SkolaSerifCnOffc" w:hAnsi="SkolaSerifCnOffc" w:cs="Times New Roman"/>
                                <w:i/>
                                <w:iCs/>
                                <w:sz w:val="24"/>
                                <w:szCs w:val="24"/>
                              </w:rPr>
                              <w:t>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2F91D" id="Text Box 92" o:spid="_x0000_s1055" type="#_x0000_t202" style="position:absolute;margin-left:3pt;margin-top:224.95pt;width:20.45pt;height:2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VVUgIAAK0EAAAOAAAAZHJzL2Uyb0RvYy54bWysVN9v2jAQfp+0/8Hy+0hg0I6IUDEqpkmo&#10;rUSnPhvHJlEdn2cbEvbX7+yEH2v3NI0HY/vO3919911md22tyEFYV4HO6XCQUiI0h6LSu5z+eF59&#10;+kKJ80wXTIEWOT0KR+/mHz/MGpOJEZSgCmEJgmiXNSanpfcmSxLHS1EzNwAjNBol2Jp5PNpdUljW&#10;IHqtklGa3iQN2MJY4MI5vL3vjHQe8aUU3D9K6YQnKqeYm4+rjes2rMl8xrKdZaaseJ8G+4csalZp&#10;DHqGumeekb2t3kHVFbfgQPoBhzoBKSsuYg1YzTB9U82mZEbEWpAcZ840uf8Hyx8OG/NkiW+/QosN&#10;jEU4swb+6pCbpDEu630Cpy5z6B0KbaWtwz+WQPAhcns88ylaTzhejibT2+GEEo6m0WScppHv5PLY&#10;WOe/CahJ2OTUYrtiAuywdj6EZ9nJJcRyoKpiVSkVD0e3VJYcGHYWBVFAQ4lizuNlTlfxF7qLEH88&#10;U5o0Ob35PEm7Uq8hQ6wz5lYx/voeAfGU7onpuAis+HbbkqrAMqfhSbjaQnFEYi10mnOGryrEX2OK&#10;T8yiyJAyHBz/iItUgElBv6OkBPvrb/fBH3uPVkoaFG1O3c89swIr/65RFdPheBxUHg/jye0ID/ba&#10;sr226H29BGRviCNqeNwGf69OW2mhfsH5WoSoaGKaY+yc+tN26btRwvnkYrGITqhrw/xabww/6Snw&#10;+ty+MGv6RntUyAOc5M2yN/3ufEOTNSz2HmQVxXBhtecfZyI2uJ/fMHTX5+h1+crMfwMAAP//AwBQ&#10;SwMEFAAGAAgAAAAhAB+USGLeAAAACAEAAA8AAABkcnMvZG93bnJldi54bWxMj0FPg0AQhe8m/Q+b&#10;MenNLlYkBVma2qRRT8ZqYrwt7BQI7CxhtxT/veNJTy8zb/Lme/l2tr2YcPStIwW3qwgEUuVMS7WC&#10;j/fDzQaED5qM7h2hgm/0sC0WV7nOjLvQG07HUAsOIZ9pBU0IQyalrxq02q/cgMTeyY1WBx7HWppR&#10;Xzjc9nIdRYm0uiX+0OgB9w1W3fFsFexeX8pnX92dJtPt8enzcejSr3ulltfz7gFEwDn8HcMvPqND&#10;wUylO5PxoleQcJOgII7TFAT7ccJasm54IYtc/i9Q/AAAAP//AwBQSwECLQAUAAYACAAAACEAtoM4&#10;kv4AAADhAQAAEwAAAAAAAAAAAAAAAAAAAAAAW0NvbnRlbnRfVHlwZXNdLnhtbFBLAQItABQABgAI&#10;AAAAIQA4/SH/1gAAAJQBAAALAAAAAAAAAAAAAAAAAC8BAABfcmVscy8ucmVsc1BLAQItABQABgAI&#10;AAAAIQCqwVVVUgIAAK0EAAAOAAAAAAAAAAAAAAAAAC4CAABkcnMvZTJvRG9jLnhtbFBLAQItABQA&#10;BgAIAAAAIQAflEhi3gAAAAgBAAAPAAAAAAAAAAAAAAAAAKwEAABkcnMvZG93bnJldi54bWxQSwUG&#10;AAAAAAQABADzAAAAtwUAAAAA&#10;" fillcolor="window" strokeweight=".5pt">
                <v:path arrowok="t"/>
                <v:textbox>
                  <w:txbxContent>
                    <w:p w14:paraId="610CA0E6" w14:textId="77777777" w:rsidR="009F405F" w:rsidRPr="00E807F2" w:rsidRDefault="00575C99" w:rsidP="009F405F">
                      <w:pPr>
                        <w:rPr>
                          <w:rFonts w:ascii="SkolaSerifCnOffc" w:hAnsi="SkolaSerifCnOffc" w:cs="Times New Roman"/>
                          <w:i/>
                          <w:iCs/>
                          <w:sz w:val="24"/>
                          <w:szCs w:val="24"/>
                        </w:rPr>
                      </w:pPr>
                      <w:r w:rsidRPr="00E807F2">
                        <w:rPr>
                          <w:rFonts w:ascii="SkolaSerifCnOffc" w:hAnsi="SkolaSerifCnOffc" w:cs="Times New Roman"/>
                          <w:i/>
                          <w:iCs/>
                          <w:sz w:val="24"/>
                          <w:szCs w:val="24"/>
                        </w:rPr>
                        <w:t>к</w:t>
                      </w:r>
                    </w:p>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65920" behindDoc="0" locked="0" layoutInCell="1" allowOverlap="1" wp14:anchorId="629BA19A" wp14:editId="05E65A90">
                <wp:simplePos x="0" y="0"/>
                <wp:positionH relativeFrom="margin">
                  <wp:align>left</wp:align>
                </wp:positionH>
                <wp:positionV relativeFrom="paragraph">
                  <wp:posOffset>2540</wp:posOffset>
                </wp:positionV>
                <wp:extent cx="281305" cy="268605"/>
                <wp:effectExtent l="0" t="0" r="4445"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305" cy="268605"/>
                        </a:xfrm>
                        <a:prstGeom prst="rect">
                          <a:avLst/>
                        </a:prstGeom>
                        <a:solidFill>
                          <a:sysClr val="window" lastClr="FFFFFF"/>
                        </a:solidFill>
                        <a:ln w="6350">
                          <a:solidFill>
                            <a:prstClr val="black"/>
                          </a:solidFill>
                        </a:ln>
                      </wps:spPr>
                      <wps:txbx>
                        <w:txbxContent>
                          <w:p w14:paraId="6741F704" w14:textId="77777777" w:rsidR="009F405F" w:rsidRPr="00E807F2" w:rsidRDefault="00016C8E" w:rsidP="009F405F">
                            <w:pPr>
                              <w:rPr>
                                <w:rFonts w:ascii="SkolaSerifCnOffc" w:hAnsi="SkolaSerifCnOffc" w:cs="Times New Roman"/>
                                <w:i/>
                                <w:iCs/>
                                <w:sz w:val="24"/>
                                <w:szCs w:val="24"/>
                              </w:rPr>
                            </w:pPr>
                            <w:r w:rsidRPr="00E807F2">
                              <w:rPr>
                                <w:rFonts w:ascii="SkolaSerifCnOffc" w:hAnsi="SkolaSerifCnOffc" w:cs="Times New Roman"/>
                                <w:i/>
                                <w:iCs/>
                                <w:sz w:val="24"/>
                                <w:szCs w:val="24"/>
                              </w:rPr>
                              <w:t>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A19A" id="Text Box 75" o:spid="_x0000_s1056" type="#_x0000_t202" style="position:absolute;margin-left:0;margin-top:.2pt;width:22.15pt;height:21.15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YXbTgIAAK0EAAAOAAAAZHJzL2Uyb0RvYy54bWysVEtv2zAMvg/YfxB0X+w8lxlxiixFhgFB&#10;WyAdelZkOREqi5qkxM5+/SjZeazdaVgOCilSfHz86NldUylyFNZJ0Dnt91JKhOZQSL3L6Y/n1acp&#10;Jc4zXTAFWuT0JBy9m3/8MKtNJgawB1UISzCIdlltcrr33mRJ4vheVMz1wAiNxhJsxTyqdpcUltUY&#10;vVLJIE0nSQ22MBa4cA5v71sjncf4ZSm4fyxLJzxROcXafDxtPLfhTOYzlu0sM3vJuzLYP1RRMakx&#10;6SXUPfOMHKx8F6qS3IKD0vc4VAmUpeQi9oDd9NM33Wz2zIjYC4LjzAUm9//C8ofjxjxZ4puv0OAA&#10;YxPOrIG/OsQmqY3LOp+AqcsceodGm9JW4R9bIPgQsT1d8BSNJxwvB9P+MB1TwtE0mEwnKIeY18fG&#10;Ov9NQEWCkFOL44oFsOPa+db17BJyOVCyWEmlonJyS2XJkeFkkRAF1JQo5jxe5nQVf122P54pTeqc&#10;TobjtG31NmTIdYm5VYy/vo+A1SvdAdNiEVDxzbYhssjpMFIqXG2hOCGwFlrOOcNXEuOvscQnZpFk&#10;CBkujn/Eo1SARUEnUbIH++tv98EfZ49WSmokbU7dzwOzAjv/rpEVX/qjUWB5VEbjzwNU7K1le2vR&#10;h2oJiF4fV9TwKAZ/r85iaaF6wf1ahKxoYppj7pz6s7j07SrhfnKxWEQn5LVhfq03hp/5FHB9bl6Y&#10;Nd2gPTLkAc70Ztmbebe+YcgaFgcPpYxkuKLa4Y87EenU7W9Yuls9el2/MvPfAAAA//8DAFBLAwQU&#10;AAYACAAAACEAG+rcE9sAAAADAQAADwAAAGRycy9kb3ducmV2LnhtbEyPT0vDQBDF74LfYRnBm93Y&#10;xn8xk1ILop7EKoi3TXaahGRnQ3abxm/veNLT8HiP936Tr2fXq4nG0HpGuFwkoIgrb1uuET7eHy9u&#10;QYVo2JreMyF8U4B1cXqSm8z6I7/RtIu1khIOmUFoYhwyrUPVkDNh4Qdi8fZ+dCaKHGttR3OUctfr&#10;ZZJca2daloXGDLRtqOp2B4eweX0pn0O12k+229LT58PQ3X1dIZ6fzZt7UJHm+BeGX3xBh0KYSn9g&#10;G1SPII9EhBSUeGm6AlXKXd6ALnL9n734AQAA//8DAFBLAQItABQABgAIAAAAIQC2gziS/gAAAOEB&#10;AAATAAAAAAAAAAAAAAAAAAAAAABbQ29udGVudF9UeXBlc10ueG1sUEsBAi0AFAAGAAgAAAAhADj9&#10;If/WAAAAlAEAAAsAAAAAAAAAAAAAAAAALwEAAF9yZWxzLy5yZWxzUEsBAi0AFAAGAAgAAAAhAJtB&#10;hdtOAgAArQQAAA4AAAAAAAAAAAAAAAAALgIAAGRycy9lMm9Eb2MueG1sUEsBAi0AFAAGAAgAAAAh&#10;ABvq3BPbAAAAAwEAAA8AAAAAAAAAAAAAAAAAqAQAAGRycy9kb3ducmV2LnhtbFBLBQYAAAAABAAE&#10;APMAAACwBQAAAAA=&#10;" fillcolor="window" strokeweight=".5pt">
                <v:path arrowok="t"/>
                <v:textbox>
                  <w:txbxContent>
                    <w:p w14:paraId="6741F704" w14:textId="77777777" w:rsidR="009F405F" w:rsidRPr="00E807F2" w:rsidRDefault="00016C8E" w:rsidP="009F405F">
                      <w:pPr>
                        <w:rPr>
                          <w:rFonts w:ascii="SkolaSerifCnOffc" w:hAnsi="SkolaSerifCnOffc" w:cs="Times New Roman"/>
                          <w:i/>
                          <w:iCs/>
                          <w:sz w:val="24"/>
                          <w:szCs w:val="24"/>
                        </w:rPr>
                      </w:pPr>
                      <w:r w:rsidRPr="00E807F2">
                        <w:rPr>
                          <w:rFonts w:ascii="SkolaSerifCnOffc" w:hAnsi="SkolaSerifCnOffc" w:cs="Times New Roman"/>
                          <w:i/>
                          <w:iCs/>
                          <w:sz w:val="24"/>
                          <w:szCs w:val="24"/>
                        </w:rPr>
                        <w:t>и</w:t>
                      </w:r>
                    </w:p>
                  </w:txbxContent>
                </v:textbox>
                <w10:wrap anchorx="margin"/>
              </v:shape>
            </w:pict>
          </mc:Fallback>
        </mc:AlternateContent>
      </w:r>
      <w:r w:rsidRPr="00BF5E52">
        <w:rPr>
          <w:rFonts w:ascii="SkolaSerifCnOffc" w:eastAsia="Times New Roman" w:hAnsi="SkolaSerifCnOffc"/>
          <w:b/>
          <w:noProof/>
          <w:sz w:val="24"/>
          <w:szCs w:val="24"/>
        </w:rPr>
        <w:drawing>
          <wp:inline distT="0" distB="0" distL="0" distR="0" wp14:anchorId="2F0B3E89" wp14:editId="30FC0D26">
            <wp:extent cx="2743200" cy="2743200"/>
            <wp:effectExtent l="0" t="0" r="0" b="0"/>
            <wp:docPr id="2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9">
                      <a:extLst>
                        <a:ext uri="{28A0092B-C50C-407E-A947-70E740481C1C}">
                          <a14:useLocalDpi xmlns:a14="http://schemas.microsoft.com/office/drawing/2010/main" val="0"/>
                        </a:ext>
                      </a:extLst>
                    </a:blip>
                    <a:srcRect l="43903" t="35495" r="36058" b="34445"/>
                    <a:stretch>
                      <a:fillRect/>
                    </a:stretch>
                  </pic:blipFill>
                  <pic:spPr bwMode="auto">
                    <a:xfrm>
                      <a:off x="0" y="0"/>
                      <a:ext cx="2743200" cy="2743200"/>
                    </a:xfrm>
                    <a:prstGeom prst="rect">
                      <a:avLst/>
                    </a:prstGeom>
                    <a:noFill/>
                    <a:ln>
                      <a:noFill/>
                    </a:ln>
                  </pic:spPr>
                </pic:pic>
              </a:graphicData>
            </a:graphic>
          </wp:inline>
        </w:drawing>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5D6ACD15" wp14:editId="573D3999">
            <wp:extent cx="2743200" cy="2743200"/>
            <wp:effectExtent l="0" t="0" r="0" b="0"/>
            <wp:docPr id="27"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0">
                      <a:extLst>
                        <a:ext uri="{28A0092B-C50C-407E-A947-70E740481C1C}">
                          <a14:useLocalDpi xmlns:a14="http://schemas.microsoft.com/office/drawing/2010/main" val="0"/>
                        </a:ext>
                      </a:extLst>
                    </a:blip>
                    <a:srcRect l="30554" t="150" r="15715" b="19254"/>
                    <a:stretch>
                      <a:fillRect/>
                    </a:stretch>
                  </pic:blipFill>
                  <pic:spPr bwMode="auto">
                    <a:xfrm>
                      <a:off x="0" y="0"/>
                      <a:ext cx="2743200" cy="2743200"/>
                    </a:xfrm>
                    <a:prstGeom prst="rect">
                      <a:avLst/>
                    </a:prstGeom>
                    <a:noFill/>
                    <a:ln>
                      <a:noFill/>
                    </a:ln>
                  </pic:spPr>
                </pic:pic>
              </a:graphicData>
            </a:graphic>
          </wp:inline>
        </w:drawing>
      </w:r>
    </w:p>
    <w:p w14:paraId="7751B520" w14:textId="3ADEC136" w:rsidR="009F405F" w:rsidRPr="00B73EFE" w:rsidRDefault="009F405F" w:rsidP="009F405F">
      <w:pPr>
        <w:rPr>
          <w:rFonts w:ascii="SkolaSerifCnOffc" w:hAnsi="SkolaSerifCnOffc"/>
          <w:lang w:val="ru-RU"/>
        </w:rPr>
      </w:pPr>
      <w:r w:rsidRPr="00B73EFE">
        <w:rPr>
          <w:rFonts w:ascii="SkolaSerifCnOffc" w:hAnsi="SkolaSerifCnOffc"/>
          <w:lang w:val="ru-RU"/>
        </w:rPr>
        <w:t xml:space="preserve"> </w:t>
      </w:r>
      <w:r w:rsidR="001C1C6A" w:rsidRPr="00BF5E52">
        <w:rPr>
          <w:rFonts w:ascii="SkolaSerifCnOffc" w:eastAsia="Times New Roman" w:hAnsi="SkolaSerifCnOffc"/>
          <w:b/>
          <w:noProof/>
          <w:sz w:val="24"/>
          <w:szCs w:val="24"/>
        </w:rPr>
        <w:drawing>
          <wp:inline distT="0" distB="0" distL="0" distR="0" wp14:anchorId="654A8B20" wp14:editId="7204BD4A">
            <wp:extent cx="2743200" cy="2743200"/>
            <wp:effectExtent l="0" t="0" r="0" b="0"/>
            <wp:docPr id="2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1">
                      <a:extLst>
                        <a:ext uri="{28A0092B-C50C-407E-A947-70E740481C1C}">
                          <a14:useLocalDpi xmlns:a14="http://schemas.microsoft.com/office/drawing/2010/main" val="0"/>
                        </a:ext>
                      </a:extLst>
                    </a:blip>
                    <a:srcRect l="8508" t="33948" r="47455"/>
                    <a:stretch>
                      <a:fillRect/>
                    </a:stretch>
                  </pic:blipFill>
                  <pic:spPr bwMode="auto">
                    <a:xfrm>
                      <a:off x="0" y="0"/>
                      <a:ext cx="2743200" cy="2743200"/>
                    </a:xfrm>
                    <a:prstGeom prst="rect">
                      <a:avLst/>
                    </a:prstGeom>
                    <a:noFill/>
                    <a:ln>
                      <a:noFill/>
                    </a:ln>
                  </pic:spPr>
                </pic:pic>
              </a:graphicData>
            </a:graphic>
          </wp:inline>
        </w:drawing>
      </w:r>
      <w:r w:rsidRPr="00B73EFE">
        <w:rPr>
          <w:rFonts w:ascii="SkolaSerifCnOffc" w:hAnsi="SkolaSerifCnOffc"/>
          <w:lang w:val="ru-RU"/>
        </w:rPr>
        <w:t xml:space="preserve">  </w:t>
      </w:r>
      <w:r w:rsidR="009E3AF6" w:rsidRPr="00B73EFE">
        <w:rPr>
          <w:rFonts w:ascii="SkolaSerifCnOffc" w:hAnsi="SkolaSerifCnOffc"/>
          <w:lang w:val="ru-RU"/>
        </w:rPr>
        <w:t xml:space="preserve"> </w:t>
      </w:r>
      <w:r w:rsidR="001C1C6A" w:rsidRPr="00BF5E52">
        <w:rPr>
          <w:rFonts w:ascii="SkolaSerifCnOffc" w:eastAsia="Times New Roman" w:hAnsi="SkolaSerifCnOffc"/>
          <w:b/>
          <w:noProof/>
          <w:sz w:val="24"/>
          <w:szCs w:val="24"/>
        </w:rPr>
        <w:drawing>
          <wp:inline distT="0" distB="0" distL="0" distR="0" wp14:anchorId="77C8250F" wp14:editId="755C8E28">
            <wp:extent cx="2743200" cy="2743200"/>
            <wp:effectExtent l="0" t="0" r="0" b="0"/>
            <wp:docPr id="2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2">
                      <a:extLst>
                        <a:ext uri="{28A0092B-C50C-407E-A947-70E740481C1C}">
                          <a14:useLocalDpi xmlns:a14="http://schemas.microsoft.com/office/drawing/2010/main" val="0"/>
                        </a:ext>
                      </a:extLst>
                    </a:blip>
                    <a:srcRect l="17719" t="2829" r="27092" b="14386"/>
                    <a:stretch>
                      <a:fillRect/>
                    </a:stretch>
                  </pic:blipFill>
                  <pic:spPr bwMode="auto">
                    <a:xfrm>
                      <a:off x="0" y="0"/>
                      <a:ext cx="2743200" cy="2743200"/>
                    </a:xfrm>
                    <a:prstGeom prst="rect">
                      <a:avLst/>
                    </a:prstGeom>
                    <a:noFill/>
                    <a:ln>
                      <a:noFill/>
                    </a:ln>
                  </pic:spPr>
                </pic:pic>
              </a:graphicData>
            </a:graphic>
          </wp:inline>
        </w:drawing>
      </w:r>
    </w:p>
    <w:p w14:paraId="149E8377" w14:textId="77777777" w:rsidR="00843973" w:rsidRPr="00B73EFE" w:rsidRDefault="00843348" w:rsidP="00BF5E52">
      <w:pPr>
        <w:rPr>
          <w:rFonts w:ascii="SkolaSerifCnOffc" w:eastAsia="Times New Roman" w:hAnsi="SkolaSerifCnOffc"/>
          <w:b/>
          <w:i/>
          <w:iCs/>
          <w:sz w:val="20"/>
          <w:szCs w:val="20"/>
          <w:lang w:val="ru-RU"/>
        </w:rPr>
      </w:pPr>
      <w:r w:rsidRPr="005C5519">
        <w:rPr>
          <w:rFonts w:ascii="SkolaSerifCnOffc" w:eastAsia="Times New Roman" w:hAnsi="SkolaSerifCnOffc"/>
          <w:b/>
          <w:i/>
          <w:iCs/>
          <w:sz w:val="20"/>
          <w:szCs w:val="20"/>
          <w:lang w:val="mk-MK"/>
        </w:rPr>
        <w:t>Слика 1</w:t>
      </w:r>
      <w:r w:rsidR="00EE2726" w:rsidRPr="00B73EFE">
        <w:rPr>
          <w:rFonts w:ascii="SkolaSerifCnOffc" w:eastAsia="Times New Roman" w:hAnsi="SkolaSerifCnOffc"/>
          <w:b/>
          <w:i/>
          <w:iCs/>
          <w:sz w:val="20"/>
          <w:szCs w:val="20"/>
          <w:lang w:val="ru-RU"/>
        </w:rPr>
        <w:t>5</w:t>
      </w:r>
      <w:r w:rsidRPr="005C5519">
        <w:rPr>
          <w:rFonts w:ascii="SkolaSerifCnOffc" w:eastAsia="Times New Roman" w:hAnsi="SkolaSerifCnOffc"/>
          <w:b/>
          <w:i/>
          <w:iCs/>
          <w:sz w:val="20"/>
          <w:szCs w:val="20"/>
          <w:lang w:val="mk-MK"/>
        </w:rPr>
        <w:t xml:space="preserve">.3 и </w:t>
      </w:r>
      <w:r w:rsidRPr="005C5519">
        <w:rPr>
          <w:rFonts w:ascii="SkolaSerifCnOffc" w:eastAsia="Times New Roman" w:hAnsi="SkolaSerifCnOffc" w:cs="Calibri"/>
          <w:b/>
          <w:i/>
          <w:iCs/>
          <w:sz w:val="20"/>
          <w:szCs w:val="20"/>
          <w:lang w:val="mk-MK"/>
        </w:rPr>
        <w:t>–</w:t>
      </w:r>
      <w:r w:rsidRPr="005C5519">
        <w:rPr>
          <w:rFonts w:ascii="SkolaSerifCnOffc" w:eastAsia="Times New Roman" w:hAnsi="SkolaSerifCnOffc"/>
          <w:b/>
          <w:i/>
          <w:iCs/>
          <w:sz w:val="20"/>
          <w:szCs w:val="20"/>
          <w:lang w:val="mk-MK"/>
        </w:rPr>
        <w:t xml:space="preserve"> л: </w:t>
      </w:r>
      <w:r w:rsidRPr="005C5519">
        <w:rPr>
          <w:rFonts w:ascii="SkolaSerifCnOffc" w:eastAsia="Times New Roman" w:hAnsi="SkolaSerifCnOffc"/>
          <w:bCs/>
          <w:i/>
          <w:iCs/>
          <w:sz w:val="20"/>
          <w:szCs w:val="20"/>
          <w:lang w:val="mk-MK"/>
        </w:rPr>
        <w:t>и) кавитетот е подготвен за полнење; ј) мешање на високовискозниот глас-јономер цемент</w:t>
      </w:r>
      <w:r w:rsidRPr="00B73EFE">
        <w:rPr>
          <w:rFonts w:ascii="SkolaSerifCnOffc" w:eastAsia="Times New Roman" w:hAnsi="SkolaSerifCnOffc"/>
          <w:bCs/>
          <w:i/>
          <w:iCs/>
          <w:sz w:val="20"/>
          <w:szCs w:val="20"/>
          <w:lang w:val="ru-RU"/>
        </w:rPr>
        <w:t xml:space="preserve">; </w:t>
      </w:r>
      <w:r w:rsidRPr="005C5519">
        <w:rPr>
          <w:rFonts w:ascii="SkolaSerifCnOffc" w:eastAsia="Times New Roman" w:hAnsi="SkolaSerifCnOffc"/>
          <w:bCs/>
          <w:i/>
          <w:iCs/>
          <w:sz w:val="20"/>
          <w:szCs w:val="20"/>
          <w:lang w:val="mk-MK"/>
        </w:rPr>
        <w:t>к) за ставање на високовискозниот глас-јономер цемент во кавитетот се користеше апликатор; л) врз врвот на показалецот во ракавица се нанесуваше со палецот мало количество вазелин во тенок слој</w:t>
      </w:r>
    </w:p>
    <w:p w14:paraId="20262301" w14:textId="77777777" w:rsidR="00843973" w:rsidRPr="00B73EFE" w:rsidRDefault="00843973" w:rsidP="00BF5E52">
      <w:pPr>
        <w:rPr>
          <w:rFonts w:ascii="SkolaSerifCnOffc" w:eastAsia="Times New Roman" w:hAnsi="SkolaSerifCnOffc"/>
          <w:b/>
          <w:i/>
          <w:iCs/>
          <w:sz w:val="20"/>
          <w:szCs w:val="20"/>
          <w:lang w:val="ru-RU"/>
        </w:rPr>
      </w:pPr>
    </w:p>
    <w:p w14:paraId="7219AEBC" w14:textId="77777777" w:rsidR="00843973" w:rsidRPr="00B73EFE" w:rsidRDefault="00843973" w:rsidP="00C92E32">
      <w:pPr>
        <w:jc w:val="center"/>
        <w:rPr>
          <w:rFonts w:ascii="SkolaSerifCnOffc" w:eastAsia="Times New Roman" w:hAnsi="SkolaSerifCnOffc"/>
          <w:b/>
          <w:sz w:val="24"/>
          <w:szCs w:val="24"/>
          <w:lang w:val="ru-RU"/>
        </w:rPr>
      </w:pPr>
    </w:p>
    <w:p w14:paraId="5E51462D" w14:textId="77777777" w:rsidR="00843973" w:rsidRPr="00B73EFE" w:rsidRDefault="00843973" w:rsidP="00C92E32">
      <w:pPr>
        <w:jc w:val="center"/>
        <w:rPr>
          <w:rFonts w:ascii="SkolaSerifCnOffc" w:eastAsia="Times New Roman" w:hAnsi="SkolaSerifCnOffc"/>
          <w:b/>
          <w:sz w:val="24"/>
          <w:szCs w:val="24"/>
          <w:lang w:val="ru-RU"/>
        </w:rPr>
      </w:pPr>
    </w:p>
    <w:p w14:paraId="6EFE0B21" w14:textId="77777777" w:rsidR="009E3AF6" w:rsidRPr="00B73EFE" w:rsidRDefault="009E3AF6" w:rsidP="00C92E32">
      <w:pPr>
        <w:jc w:val="center"/>
        <w:rPr>
          <w:rFonts w:ascii="SkolaSerifCnOffc" w:eastAsia="Times New Roman" w:hAnsi="SkolaSerifCnOffc"/>
          <w:b/>
          <w:sz w:val="24"/>
          <w:szCs w:val="24"/>
          <w:lang w:val="ru-RU"/>
        </w:rPr>
      </w:pPr>
    </w:p>
    <w:p w14:paraId="22FDE893" w14:textId="77777777" w:rsidR="00843973" w:rsidRPr="00B73EFE" w:rsidRDefault="00843973" w:rsidP="00C92E32">
      <w:pPr>
        <w:jc w:val="center"/>
        <w:rPr>
          <w:rFonts w:ascii="SkolaSerifCnOffc" w:hAnsi="SkolaSerifCnOffc" w:cs="Times New Roman"/>
          <w:b/>
          <w:sz w:val="24"/>
          <w:szCs w:val="24"/>
          <w:lang w:val="ru-RU"/>
        </w:rPr>
      </w:pPr>
    </w:p>
    <w:p w14:paraId="01D02559" w14:textId="77777777" w:rsidR="009E3AF6" w:rsidRPr="00B73EFE" w:rsidRDefault="009E3AF6" w:rsidP="00C92E32">
      <w:pPr>
        <w:jc w:val="center"/>
        <w:rPr>
          <w:rFonts w:ascii="SkolaSerifCnOffc" w:hAnsi="SkolaSerifCnOffc" w:cs="Times New Roman"/>
          <w:b/>
          <w:sz w:val="24"/>
          <w:szCs w:val="24"/>
          <w:lang w:val="ru-RU"/>
        </w:rPr>
      </w:pPr>
    </w:p>
    <w:p w14:paraId="293587EC" w14:textId="77777777" w:rsidR="009E3AF6" w:rsidRPr="00B73EFE" w:rsidRDefault="009E3AF6" w:rsidP="00C92E32">
      <w:pPr>
        <w:jc w:val="center"/>
        <w:rPr>
          <w:rFonts w:ascii="SkolaSerifCnOffc" w:hAnsi="SkolaSerifCnOffc" w:cs="Times New Roman"/>
          <w:b/>
          <w:sz w:val="24"/>
          <w:szCs w:val="24"/>
          <w:lang w:val="ru-RU"/>
        </w:rPr>
      </w:pPr>
    </w:p>
    <w:p w14:paraId="05AC323F" w14:textId="77777777" w:rsidR="009E3AF6" w:rsidRPr="00B73EFE" w:rsidRDefault="009E3AF6" w:rsidP="00C92E32">
      <w:pPr>
        <w:jc w:val="center"/>
        <w:rPr>
          <w:rFonts w:ascii="SkolaSerifCnOffc" w:hAnsi="SkolaSerifCnOffc" w:cs="Times New Roman"/>
          <w:b/>
          <w:sz w:val="24"/>
          <w:szCs w:val="24"/>
          <w:lang w:val="ru-RU"/>
        </w:rPr>
      </w:pPr>
    </w:p>
    <w:p w14:paraId="3A104645" w14:textId="77777777" w:rsidR="009E3AF6" w:rsidRPr="00B73EFE" w:rsidRDefault="009E3AF6" w:rsidP="00C92E32">
      <w:pPr>
        <w:jc w:val="center"/>
        <w:rPr>
          <w:rFonts w:ascii="SkolaSerifCnOffc" w:hAnsi="SkolaSerifCnOffc" w:cs="Times New Roman"/>
          <w:b/>
          <w:sz w:val="24"/>
          <w:szCs w:val="24"/>
          <w:lang w:val="ru-RU"/>
        </w:rPr>
      </w:pPr>
    </w:p>
    <w:p w14:paraId="1D64A56D" w14:textId="77777777" w:rsidR="009E3AF6" w:rsidRPr="00B73EFE" w:rsidRDefault="009E3AF6" w:rsidP="00C92E32">
      <w:pPr>
        <w:jc w:val="center"/>
        <w:rPr>
          <w:rFonts w:ascii="SkolaSerifCnOffc" w:hAnsi="SkolaSerifCnOffc" w:cs="Times New Roman"/>
          <w:b/>
          <w:sz w:val="24"/>
          <w:szCs w:val="24"/>
          <w:lang w:val="ru-RU"/>
        </w:rPr>
      </w:pPr>
    </w:p>
    <w:p w14:paraId="392B10B4" w14:textId="77777777" w:rsidR="009E3AF6" w:rsidRPr="00B73EFE" w:rsidRDefault="009E3AF6" w:rsidP="00C92E32">
      <w:pPr>
        <w:jc w:val="center"/>
        <w:rPr>
          <w:rFonts w:ascii="SkolaSerifCnOffc" w:hAnsi="SkolaSerifCnOffc" w:cs="Times New Roman"/>
          <w:b/>
          <w:sz w:val="24"/>
          <w:szCs w:val="24"/>
          <w:lang w:val="ru-RU"/>
        </w:rPr>
      </w:pPr>
    </w:p>
    <w:p w14:paraId="442C9585" w14:textId="77777777" w:rsidR="009E3AF6" w:rsidRPr="00B73EFE" w:rsidRDefault="009E3AF6" w:rsidP="00C92E32">
      <w:pPr>
        <w:jc w:val="center"/>
        <w:rPr>
          <w:rFonts w:ascii="SkolaSerifCnOffc" w:hAnsi="SkolaSerifCnOffc" w:cs="Times New Roman"/>
          <w:b/>
          <w:sz w:val="24"/>
          <w:szCs w:val="24"/>
          <w:lang w:val="ru-RU"/>
        </w:rPr>
      </w:pPr>
    </w:p>
    <w:p w14:paraId="7D70D7C5" w14:textId="6F1C809C" w:rsidR="009F405F" w:rsidRPr="00B73EFE" w:rsidRDefault="001C1C6A" w:rsidP="009F405F">
      <w:pPr>
        <w:rPr>
          <w:rFonts w:ascii="SkolaSerifCnOffc" w:hAnsi="SkolaSerifCnOffc"/>
          <w:lang w:val="ru-RU"/>
        </w:rPr>
      </w:pPr>
      <w:r w:rsidRPr="00BF5E52">
        <w:rPr>
          <w:rFonts w:ascii="SkolaSerifCnOffc" w:hAnsi="SkolaSerifCnOffc"/>
          <w:noProof/>
        </w:rPr>
        <mc:AlternateContent>
          <mc:Choice Requires="wps">
            <w:drawing>
              <wp:anchor distT="0" distB="0" distL="114300" distR="114300" simplePos="0" relativeHeight="251671040" behindDoc="0" locked="0" layoutInCell="1" allowOverlap="1" wp14:anchorId="07938982" wp14:editId="1EB05E40">
                <wp:simplePos x="0" y="0"/>
                <wp:positionH relativeFrom="column">
                  <wp:posOffset>2867660</wp:posOffset>
                </wp:positionH>
                <wp:positionV relativeFrom="paragraph">
                  <wp:posOffset>0</wp:posOffset>
                </wp:positionV>
                <wp:extent cx="275590" cy="276225"/>
                <wp:effectExtent l="10160" t="11430" r="9525" b="7620"/>
                <wp:wrapNone/>
                <wp:docPr id="7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276225"/>
                        </a:xfrm>
                        <a:prstGeom prst="rect">
                          <a:avLst/>
                        </a:prstGeom>
                        <a:solidFill>
                          <a:srgbClr val="FFFFFF"/>
                        </a:solidFill>
                        <a:ln w="6350">
                          <a:solidFill>
                            <a:srgbClr val="000000"/>
                          </a:solidFill>
                          <a:miter lim="800000"/>
                          <a:headEnd/>
                          <a:tailEnd/>
                        </a:ln>
                      </wps:spPr>
                      <wps:txbx>
                        <w:txbxContent>
                          <w:p w14:paraId="7F776ACA" w14:textId="77777777" w:rsidR="009F405F" w:rsidRPr="00BF5E52" w:rsidRDefault="00BE5B73" w:rsidP="009F405F">
                            <w:pPr>
                              <w:rPr>
                                <w:rFonts w:ascii="SkolaSerifCnOffc" w:hAnsi="SkolaSerifCnOffc" w:cs="Times New Roman"/>
                                <w:i/>
                                <w:iCs/>
                                <w:sz w:val="24"/>
                                <w:szCs w:val="24"/>
                              </w:rPr>
                            </w:pPr>
                            <w:r w:rsidRPr="00BF5E52">
                              <w:rPr>
                                <w:rFonts w:ascii="SkolaSerifCnOffc" w:hAnsi="SkolaSerifCnOffc" w:cs="Times New Roman"/>
                                <w:i/>
                                <w:iCs/>
                                <w:sz w:val="24"/>
                                <w:szCs w:val="24"/>
                              </w:rPr>
                              <w:t>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938982" id="Text Box 294" o:spid="_x0000_s1057" type="#_x0000_t202" style="position:absolute;margin-left:225.8pt;margin-top:0;width:21.7pt;height:21.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XriGgIAADIEAAAOAAAAZHJzL2Uyb0RvYy54bWysU9tu2zAMfR+wfxD0vthxc2mNOEWXLsOA&#10;7gJ0+wBZlm1hsqhJSuzs60fJbprdXobpQSBF6pA8JDe3Q6fIUVgnQRd0PkspEZpDJXVT0C+f96+u&#10;KXGe6Yop0KKgJ+Ho7fbli01vcpFBC6oSliCIdnlvCtp6b/IkcbwVHXMzMEKjsQbbMY+qbZLKsh7R&#10;O5VkabpKerCVscCFc/h6PxrpNuLXteD+Y1074YkqKObm423jXYY72W5Y3lhmWsmnNNg/ZNExqTHo&#10;GeqeeUYOVv4G1UluwUHtZxy6BOpachFrwGrm6S/VPLbMiFgLkuPMmSb3/2D5h+Oj+WSJH17DgA2M&#10;RTjzAPyrIxp2LdONuLMW+lawCgPPA2VJb1w+fQ1Uu9wFkLJ/DxU2mR08RKChtl1gBeskiI4NOJ1J&#10;F4MnHB+z9XJ5gxaOpmy9yrJljMDyp8/GOv9WQEeCUFCLPY3g7PjgfEiG5U8uIZYDJau9VCoqtil3&#10;ypIjw/7v45nQf3JTmvQFXV0t07H+v0Kk8fwJopMeB1nJrqDXZyeWB9be6CqOmWdSjTKmrPREY2Bu&#10;5NAP5UBkVdCrSHKgtYTqhMRaGAcXFw2FFux3Snoc2oK6bwdmBSXqncbm3MwXizDlUVks1xkq9tJS&#10;XlqY5ghVUE/JKO78uBkHY2XTYqRxHDTcYUNrGcl+zmrKHwcz9mBaojD5l3r0el717Q8AAAD//wMA&#10;UEsDBBQABgAIAAAAIQBgcHIb2gAAAAcBAAAPAAAAZHJzL2Rvd25yZXYueG1sTI/BTsMwEETvSPyD&#10;tUjcqNOmiSDEqQAJCXGjzYWbG2+TCHsd2W4T/p7lBLdZzWj2Tb1bnBUXDHH0pGC9ykAgdd6M1Cto&#10;D6939yBi0mS09YQKvjHCrrm+qnVl/EwfeNmnXnAJxUorGFKaKiljN6DTceUnJPZOPjid+Ay9NEHP&#10;XO6s3GRZKZ0eiT8MesKXAbuv/dkpeCuf0ye25t3km9zPrezCyUalbm+Wp0cQCZf0F4ZffEaHhpmO&#10;/kwmCqtgW6xLjirgRWxvHwoWRxZ5AbKp5X/+5gcAAP//AwBQSwECLQAUAAYACAAAACEAtoM4kv4A&#10;AADhAQAAEwAAAAAAAAAAAAAAAAAAAAAAW0NvbnRlbnRfVHlwZXNdLnhtbFBLAQItABQABgAIAAAA&#10;IQA4/SH/1gAAAJQBAAALAAAAAAAAAAAAAAAAAC8BAABfcmVscy8ucmVsc1BLAQItABQABgAIAAAA&#10;IQCeWXriGgIAADIEAAAOAAAAAAAAAAAAAAAAAC4CAABkcnMvZTJvRG9jLnhtbFBLAQItABQABgAI&#10;AAAAIQBgcHIb2gAAAAcBAAAPAAAAAAAAAAAAAAAAAHQEAABkcnMvZG93bnJldi54bWxQSwUGAAAA&#10;AAQABADzAAAAewUAAAAA&#10;" strokeweight=".5pt">
                <v:textbox>
                  <w:txbxContent>
                    <w:p w14:paraId="7F776ACA" w14:textId="77777777" w:rsidR="009F405F" w:rsidRPr="00BF5E52" w:rsidRDefault="00BE5B73" w:rsidP="009F405F">
                      <w:pPr>
                        <w:rPr>
                          <w:rFonts w:ascii="SkolaSerifCnOffc" w:hAnsi="SkolaSerifCnOffc" w:cs="Times New Roman"/>
                          <w:i/>
                          <w:iCs/>
                          <w:sz w:val="24"/>
                          <w:szCs w:val="24"/>
                        </w:rPr>
                      </w:pPr>
                      <w:r w:rsidRPr="00BF5E52">
                        <w:rPr>
                          <w:rFonts w:ascii="SkolaSerifCnOffc" w:hAnsi="SkolaSerifCnOffc" w:cs="Times New Roman"/>
                          <w:i/>
                          <w:iCs/>
                          <w:sz w:val="24"/>
                          <w:szCs w:val="24"/>
                        </w:rPr>
                        <w:t>н</w:t>
                      </w:r>
                    </w:p>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70016" behindDoc="0" locked="0" layoutInCell="1" allowOverlap="1" wp14:anchorId="420EFDAB" wp14:editId="09C7BBAB">
                <wp:simplePos x="0" y="0"/>
                <wp:positionH relativeFrom="margin">
                  <wp:align>left</wp:align>
                </wp:positionH>
                <wp:positionV relativeFrom="paragraph">
                  <wp:posOffset>13335</wp:posOffset>
                </wp:positionV>
                <wp:extent cx="287020" cy="259715"/>
                <wp:effectExtent l="0" t="0" r="0" b="698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259715"/>
                        </a:xfrm>
                        <a:prstGeom prst="rect">
                          <a:avLst/>
                        </a:prstGeom>
                        <a:solidFill>
                          <a:sysClr val="window" lastClr="FFFFFF"/>
                        </a:solidFill>
                        <a:ln w="6350">
                          <a:solidFill>
                            <a:prstClr val="black"/>
                          </a:solidFill>
                        </a:ln>
                      </wps:spPr>
                      <wps:txbx>
                        <w:txbxContent>
                          <w:p w14:paraId="3BC70419" w14:textId="77777777" w:rsidR="009F405F" w:rsidRPr="00BF5E52" w:rsidRDefault="00575C99" w:rsidP="009F405F">
                            <w:pPr>
                              <w:rPr>
                                <w:rFonts w:ascii="SkolaSerifCnOffc" w:hAnsi="SkolaSerifCnOffc" w:cs="Times New Roman"/>
                                <w:i/>
                                <w:iCs/>
                                <w:sz w:val="24"/>
                                <w:szCs w:val="24"/>
                              </w:rPr>
                            </w:pPr>
                            <w:r w:rsidRPr="00BF5E52">
                              <w:rPr>
                                <w:rFonts w:ascii="SkolaSerifCnOffc" w:hAnsi="SkolaSerifCnOffc"/>
                                <w:i/>
                                <w:iCs/>
                              </w:rPr>
                              <w:t>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EFDAB" id="Text Box 73" o:spid="_x0000_s1058" type="#_x0000_t202" style="position:absolute;margin-left:0;margin-top:1.05pt;width:22.6pt;height:20.45pt;z-index:251670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XEDUAIAAK0EAAAOAAAAZHJzL2Uyb0RvYy54bWysVEtv2zAMvg/YfxB0X5y4SR9GnCJLkWFA&#10;0BZIh54VWYqNyqImKbGzXz9Kdh5rdxqWg0KRFB8fP3p639aK7IV1FeicjgZDSoTmUFR6m9MfL8sv&#10;t5Q4z3TBFGiR04Nw9H72+dO0MZlIoQRVCEswiHZZY3Jaem+yJHG8FDVzAzBCo1GCrZnHq90mhWUN&#10;Rq9Vkg6H10kDtjAWuHAOtQ+dkc5ifCkF909SOuGJyinW5uNp47kJZzKbsmxrmSkr3pfB/qGKmlUa&#10;k55CPTDPyM5WH0LVFbfgQPoBhzoBKSsuYg/YzWj4rpt1yYyIvSA4zpxgcv8vLH/cr82zJb79Ci0O&#10;MDbhzAr4m0Nsksa4rPcJmLrMoXdotJW2Dv/YAsGHiO3hhKdoPeGoTG9vhilaOJrSyd3NaBLwTs6P&#10;jXX+m4CaBCGnFscVC2D7lfOd69El5HKgqmJZKRUvB7dQluwZThYJUUBDiWLOozKny/jrs/3xTGnS&#10;5PT6ajLsWr0MGXKdYm4U428fI2D1SvfAdFgEVHy7aUlV5PQqDU+CagPFAYG10HHOGb6sMP4KS3xm&#10;FkmGwODi+Cc8pAIsCnqJkhLsr7/pgz/OHq2UNEjanLqfO2YFdv5dIyvuRuNxYHm8jCc3AXx7adlc&#10;WvSuXgCiN8IVNTyKwd+roygt1K+4X/OQFU1Mc8ydU38UF75bJdxPLubz6IS8Nsyv9NrwI58Cri/t&#10;K7OmH7RHhjzCkd4sezfvzjcMWcN850FWkQxnVHv8cScinfr9DUt3eY9e56/M7DcAAAD//wMAUEsD&#10;BBQABgAIAAAAIQCrLFce3AAAAAQBAAAPAAAAZHJzL2Rvd25yZXYueG1sTI9BS8NAEIXvgv9hGcGb&#10;3TS1ojGTUguinsQqiLdNdpqEZGdDdpvGf+940tPweI/3vsk3s+vVRGNoPSMsFwko4srblmuEj/fH&#10;q1tQIRq2pvdMCN8UYFOcn+Ums/7EbzTtY62khENmEJoYh0zrUDXkTFj4gVi8gx+diSLHWtvRnKTc&#10;9TpNkhvtTMuy0JiBdg1V3f7oELavL+VzqFaHyXY7evp8GLq7rzXi5cW8vQcVaY5/YfjFF3QohKn0&#10;R7ZB9QjySERIl6DEvF6noEq5qwR0kev/8MUPAAAA//8DAFBLAQItABQABgAIAAAAIQC2gziS/gAA&#10;AOEBAAATAAAAAAAAAAAAAAAAAAAAAABbQ29udGVudF9UeXBlc10ueG1sUEsBAi0AFAAGAAgAAAAh&#10;ADj9If/WAAAAlAEAAAsAAAAAAAAAAAAAAAAALwEAAF9yZWxzLy5yZWxzUEsBAi0AFAAGAAgAAAAh&#10;ANjdcQNQAgAArQQAAA4AAAAAAAAAAAAAAAAALgIAAGRycy9lMm9Eb2MueG1sUEsBAi0AFAAGAAgA&#10;AAAhAKssVx7cAAAABAEAAA8AAAAAAAAAAAAAAAAAqgQAAGRycy9kb3ducmV2LnhtbFBLBQYAAAAA&#10;BAAEAPMAAACzBQAAAAA=&#10;" fillcolor="window" strokeweight=".5pt">
                <v:path arrowok="t"/>
                <v:textbox>
                  <w:txbxContent>
                    <w:p w14:paraId="3BC70419" w14:textId="77777777" w:rsidR="009F405F" w:rsidRPr="00BF5E52" w:rsidRDefault="00575C99" w:rsidP="009F405F">
                      <w:pPr>
                        <w:rPr>
                          <w:rFonts w:ascii="SkolaSerifCnOffc" w:hAnsi="SkolaSerifCnOffc" w:cs="Times New Roman"/>
                          <w:i/>
                          <w:iCs/>
                          <w:sz w:val="24"/>
                          <w:szCs w:val="24"/>
                        </w:rPr>
                      </w:pPr>
                      <w:r w:rsidRPr="00BF5E52">
                        <w:rPr>
                          <w:rFonts w:ascii="SkolaSerifCnOffc" w:hAnsi="SkolaSerifCnOffc"/>
                          <w:i/>
                          <w:iCs/>
                        </w:rPr>
                        <w:t>м</w:t>
                      </w:r>
                    </w:p>
                  </w:txbxContent>
                </v:textbox>
                <w10:wrap anchorx="margin"/>
              </v:shape>
            </w:pict>
          </mc:Fallback>
        </mc:AlternateContent>
      </w:r>
      <w:r w:rsidRPr="00BF5E52">
        <w:rPr>
          <w:rFonts w:ascii="SkolaSerifCnOffc" w:eastAsia="Times New Roman" w:hAnsi="SkolaSerifCnOffc"/>
          <w:b/>
          <w:noProof/>
          <w:sz w:val="24"/>
          <w:szCs w:val="24"/>
        </w:rPr>
        <w:drawing>
          <wp:inline distT="0" distB="0" distL="0" distR="0" wp14:anchorId="5442B9DE" wp14:editId="7EC3B5E4">
            <wp:extent cx="2743200" cy="2743200"/>
            <wp:effectExtent l="0" t="0" r="0" b="0"/>
            <wp:docPr id="3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3">
                      <a:extLst>
                        <a:ext uri="{28A0092B-C50C-407E-A947-70E740481C1C}">
                          <a14:useLocalDpi xmlns:a14="http://schemas.microsoft.com/office/drawing/2010/main" val="0"/>
                        </a:ext>
                      </a:extLst>
                    </a:blip>
                    <a:srcRect l="42448" t="28452" r="31339" b="32231"/>
                    <a:stretch>
                      <a:fillRect/>
                    </a:stretch>
                  </pic:blipFill>
                  <pic:spPr bwMode="auto">
                    <a:xfrm>
                      <a:off x="0" y="0"/>
                      <a:ext cx="2743200" cy="2743200"/>
                    </a:xfrm>
                    <a:prstGeom prst="rect">
                      <a:avLst/>
                    </a:prstGeom>
                    <a:noFill/>
                    <a:ln>
                      <a:noFill/>
                    </a:ln>
                  </pic:spPr>
                </pic:pic>
              </a:graphicData>
            </a:graphic>
          </wp:inline>
        </w:drawing>
      </w:r>
      <w:r w:rsidR="009F405F" w:rsidRPr="00B73EFE">
        <w:rPr>
          <w:rFonts w:ascii="SkolaSerifCnOffc" w:hAnsi="SkolaSerifCnOffc"/>
          <w:lang w:val="ru-RU"/>
        </w:rPr>
        <w:t xml:space="preserve">    </w:t>
      </w:r>
      <w:r w:rsidRPr="00BF5E52">
        <w:rPr>
          <w:rFonts w:ascii="SkolaSerifCnOffc" w:eastAsia="Times New Roman" w:hAnsi="SkolaSerifCnOffc"/>
          <w:b/>
          <w:noProof/>
          <w:sz w:val="24"/>
          <w:szCs w:val="24"/>
        </w:rPr>
        <w:drawing>
          <wp:inline distT="0" distB="0" distL="0" distR="0" wp14:anchorId="1EE15896" wp14:editId="3D36E4A9">
            <wp:extent cx="2743200" cy="2743200"/>
            <wp:effectExtent l="0" t="0" r="0" b="0"/>
            <wp:docPr id="31"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4">
                      <a:extLst>
                        <a:ext uri="{28A0092B-C50C-407E-A947-70E740481C1C}">
                          <a14:useLocalDpi xmlns:a14="http://schemas.microsoft.com/office/drawing/2010/main" val="0"/>
                        </a:ext>
                      </a:extLst>
                    </a:blip>
                    <a:srcRect l="43915" t="34967" r="36270" b="35310"/>
                    <a:stretch>
                      <a:fillRect/>
                    </a:stretch>
                  </pic:blipFill>
                  <pic:spPr bwMode="auto">
                    <a:xfrm>
                      <a:off x="0" y="0"/>
                      <a:ext cx="2743200" cy="2743200"/>
                    </a:xfrm>
                    <a:prstGeom prst="rect">
                      <a:avLst/>
                    </a:prstGeom>
                    <a:noFill/>
                    <a:ln>
                      <a:noFill/>
                    </a:ln>
                  </pic:spPr>
                </pic:pic>
              </a:graphicData>
            </a:graphic>
          </wp:inline>
        </w:drawing>
      </w:r>
    </w:p>
    <w:p w14:paraId="6D129334" w14:textId="77777777" w:rsidR="009F405F" w:rsidRPr="00B73EFE" w:rsidRDefault="00C92E32" w:rsidP="00BF5E52">
      <w:pPr>
        <w:rPr>
          <w:rFonts w:ascii="SkolaSerifCnOffc" w:hAnsi="SkolaSerifCnOffc" w:cs="Times New Roman"/>
          <w:bCs/>
          <w:i/>
          <w:iCs/>
          <w:sz w:val="20"/>
          <w:szCs w:val="20"/>
          <w:lang w:val="ru-RU"/>
        </w:rPr>
      </w:pPr>
      <w:bookmarkStart w:id="32" w:name="_Hlk103232724"/>
      <w:r w:rsidRPr="00BF5E52">
        <w:rPr>
          <w:rFonts w:ascii="SkolaSerifCnOffc" w:eastAsia="Times New Roman" w:hAnsi="SkolaSerifCnOffc" w:cs="Times New Roman"/>
          <w:b/>
          <w:i/>
          <w:iCs/>
          <w:sz w:val="20"/>
          <w:szCs w:val="20"/>
          <w:lang w:val="mk-MK"/>
        </w:rPr>
        <w:t>Слика</w:t>
      </w:r>
      <w:r w:rsidR="009D1A19" w:rsidRPr="00B73EFE">
        <w:rPr>
          <w:rFonts w:ascii="SkolaSerifCnOffc" w:hAnsi="SkolaSerifCnOffc" w:cs="Times New Roman"/>
          <w:b/>
          <w:bCs/>
          <w:i/>
          <w:iCs/>
          <w:sz w:val="20"/>
          <w:szCs w:val="20"/>
          <w:lang w:val="ru-RU"/>
        </w:rPr>
        <w:t xml:space="preserve"> </w:t>
      </w:r>
      <w:r w:rsidR="009F405F" w:rsidRPr="00B73EFE">
        <w:rPr>
          <w:rFonts w:ascii="SkolaSerifCnOffc" w:hAnsi="SkolaSerifCnOffc" w:cs="Times New Roman"/>
          <w:b/>
          <w:bCs/>
          <w:i/>
          <w:iCs/>
          <w:sz w:val="20"/>
          <w:szCs w:val="20"/>
          <w:lang w:val="ru-RU"/>
        </w:rPr>
        <w:t>1</w:t>
      </w:r>
      <w:r w:rsidR="00EE2726" w:rsidRPr="00B73EFE">
        <w:rPr>
          <w:rFonts w:ascii="SkolaSerifCnOffc" w:hAnsi="SkolaSerifCnOffc" w:cs="Times New Roman"/>
          <w:b/>
          <w:bCs/>
          <w:i/>
          <w:iCs/>
          <w:sz w:val="20"/>
          <w:szCs w:val="20"/>
          <w:lang w:val="ru-RU"/>
        </w:rPr>
        <w:t>5</w:t>
      </w:r>
      <w:r w:rsidR="009F405F" w:rsidRPr="00B73EFE">
        <w:rPr>
          <w:rFonts w:ascii="SkolaSerifCnOffc" w:hAnsi="SkolaSerifCnOffc" w:cs="Times New Roman"/>
          <w:b/>
          <w:bCs/>
          <w:i/>
          <w:iCs/>
          <w:sz w:val="20"/>
          <w:szCs w:val="20"/>
          <w:lang w:val="ru-RU"/>
        </w:rPr>
        <w:t xml:space="preserve">.4 </w:t>
      </w:r>
      <w:r w:rsidR="00575C99" w:rsidRPr="00B73EFE">
        <w:rPr>
          <w:rFonts w:ascii="SkolaSerifCnOffc" w:hAnsi="SkolaSerifCnOffc" w:cs="Times New Roman"/>
          <w:b/>
          <w:bCs/>
          <w:i/>
          <w:iCs/>
          <w:sz w:val="20"/>
          <w:szCs w:val="20"/>
          <w:lang w:val="ru-RU"/>
        </w:rPr>
        <w:t>м</w:t>
      </w:r>
      <w:r w:rsidR="009F405F" w:rsidRPr="00B73EFE">
        <w:rPr>
          <w:rFonts w:ascii="SkolaSerifCnOffc" w:hAnsi="SkolaSerifCnOffc" w:cs="Times New Roman"/>
          <w:b/>
          <w:bCs/>
          <w:i/>
          <w:iCs/>
          <w:sz w:val="20"/>
          <w:szCs w:val="20"/>
          <w:lang w:val="ru-RU"/>
        </w:rPr>
        <w:t>-</w:t>
      </w:r>
      <w:r w:rsidR="00BE5B73" w:rsidRPr="00B73EFE">
        <w:rPr>
          <w:rFonts w:ascii="SkolaSerifCnOffc" w:hAnsi="SkolaSerifCnOffc" w:cs="Times New Roman"/>
          <w:b/>
          <w:bCs/>
          <w:i/>
          <w:iCs/>
          <w:sz w:val="20"/>
          <w:szCs w:val="20"/>
          <w:lang w:val="ru-RU"/>
        </w:rPr>
        <w:t>н</w:t>
      </w:r>
      <w:r w:rsidR="009F405F" w:rsidRPr="00B73EFE">
        <w:rPr>
          <w:rFonts w:ascii="SkolaSerifCnOffc" w:hAnsi="SkolaSerifCnOffc" w:cs="Times New Roman"/>
          <w:b/>
          <w:bCs/>
          <w:i/>
          <w:iCs/>
          <w:sz w:val="20"/>
          <w:szCs w:val="20"/>
          <w:lang w:val="ru-RU"/>
        </w:rPr>
        <w:t xml:space="preserve">: </w:t>
      </w:r>
      <w:r w:rsidR="00843348" w:rsidRPr="00BF5E52">
        <w:rPr>
          <w:rFonts w:ascii="SkolaSerifCnOffc" w:eastAsia="Times New Roman" w:hAnsi="SkolaSerifCnOffc"/>
          <w:bCs/>
          <w:i/>
          <w:iCs/>
          <w:sz w:val="20"/>
          <w:szCs w:val="20"/>
          <w:lang w:val="mk-MK"/>
        </w:rPr>
        <w:t>м) проверка на оклузијата со помош на артикулациона хартија</w:t>
      </w:r>
      <w:r w:rsidR="009F405F" w:rsidRPr="00B73EFE">
        <w:rPr>
          <w:rFonts w:ascii="SkolaSerifCnOffc" w:hAnsi="SkolaSerifCnOffc" w:cs="Times New Roman"/>
          <w:bCs/>
          <w:i/>
          <w:iCs/>
          <w:sz w:val="20"/>
          <w:szCs w:val="20"/>
          <w:lang w:val="ru-RU"/>
        </w:rPr>
        <w:t xml:space="preserve">; </w:t>
      </w:r>
      <w:r w:rsidR="00BE5B73" w:rsidRPr="00B73EFE">
        <w:rPr>
          <w:rFonts w:ascii="SkolaSerifCnOffc" w:hAnsi="SkolaSerifCnOffc" w:cs="Times New Roman"/>
          <w:bCs/>
          <w:i/>
          <w:iCs/>
          <w:sz w:val="20"/>
          <w:szCs w:val="20"/>
          <w:lang w:val="ru-RU"/>
        </w:rPr>
        <w:t>н</w:t>
      </w:r>
      <w:r w:rsidR="009F405F" w:rsidRPr="00B73EFE">
        <w:rPr>
          <w:rFonts w:ascii="SkolaSerifCnOffc" w:hAnsi="SkolaSerifCnOffc" w:cs="Times New Roman"/>
          <w:bCs/>
          <w:i/>
          <w:iCs/>
          <w:sz w:val="20"/>
          <w:szCs w:val="20"/>
          <w:lang w:val="ru-RU"/>
        </w:rPr>
        <w:t xml:space="preserve">) </w:t>
      </w:r>
      <w:r w:rsidR="00843348" w:rsidRPr="00BF5E52">
        <w:rPr>
          <w:rFonts w:ascii="SkolaSerifCnOffc" w:eastAsia="Times New Roman" w:hAnsi="SkolaSerifCnOffc"/>
          <w:bCs/>
          <w:i/>
          <w:iCs/>
          <w:sz w:val="20"/>
          <w:szCs w:val="20"/>
          <w:lang w:val="mk-MK"/>
        </w:rPr>
        <w:t xml:space="preserve">прекривање на </w:t>
      </w:r>
      <w:r w:rsidR="00843348" w:rsidRPr="00BF5E52">
        <w:rPr>
          <w:rFonts w:ascii="SkolaSerifCnOffc" w:eastAsia="Times New Roman" w:hAnsi="SkolaSerifCnOffc"/>
          <w:bCs/>
          <w:i/>
          <w:iCs/>
          <w:sz w:val="20"/>
          <w:szCs w:val="20"/>
        </w:rPr>
        <w:t>ART</w:t>
      </w:r>
      <w:r w:rsidR="00843348" w:rsidRPr="00BF5E52">
        <w:rPr>
          <w:rFonts w:ascii="SkolaSerifCnOffc" w:eastAsia="Times New Roman" w:hAnsi="SkolaSerifCnOffc"/>
          <w:bCs/>
          <w:i/>
          <w:iCs/>
          <w:sz w:val="20"/>
          <w:szCs w:val="20"/>
          <w:lang w:val="mk-MK"/>
        </w:rPr>
        <w:t>-реставрацијата со лак</w:t>
      </w:r>
    </w:p>
    <w:bookmarkEnd w:id="32"/>
    <w:p w14:paraId="7CA62ECB" w14:textId="77777777" w:rsidR="009F405F" w:rsidRPr="00B73EFE" w:rsidRDefault="009F405F" w:rsidP="00BF5E52">
      <w:pPr>
        <w:rPr>
          <w:rFonts w:ascii="SkolaSerifCnOffc" w:hAnsi="SkolaSerifCnOffc" w:cs="Times New Roman"/>
          <w:bCs/>
          <w:i/>
          <w:iCs/>
          <w:sz w:val="20"/>
          <w:szCs w:val="20"/>
          <w:lang w:val="ru-RU"/>
        </w:rPr>
      </w:pPr>
    </w:p>
    <w:p w14:paraId="0E5E1A29" w14:textId="77777777" w:rsidR="009F405F" w:rsidRPr="00B73EFE" w:rsidRDefault="009F405F" w:rsidP="00BF5E52">
      <w:pPr>
        <w:rPr>
          <w:rFonts w:ascii="SkolaSerifCnOffc" w:hAnsi="SkolaSerifCnOffc"/>
          <w:lang w:val="ru-RU"/>
        </w:rPr>
      </w:pPr>
    </w:p>
    <w:p w14:paraId="4B1E4679" w14:textId="77777777" w:rsidR="009F405F" w:rsidRPr="00B73EFE" w:rsidRDefault="009F405F" w:rsidP="009F405F">
      <w:pPr>
        <w:rPr>
          <w:rFonts w:ascii="SkolaSerifCnOffc" w:hAnsi="SkolaSerifCnOffc"/>
          <w:lang w:val="ru-RU"/>
        </w:rPr>
      </w:pPr>
    </w:p>
    <w:p w14:paraId="638276E8" w14:textId="77777777" w:rsidR="009F405F" w:rsidRPr="00B73EFE" w:rsidRDefault="009F405F" w:rsidP="009F405F">
      <w:pPr>
        <w:rPr>
          <w:rFonts w:ascii="SkolaSerifCnOffc" w:hAnsi="SkolaSerifCnOffc"/>
          <w:lang w:val="ru-RU"/>
        </w:rPr>
      </w:pPr>
    </w:p>
    <w:p w14:paraId="1F189227" w14:textId="77777777" w:rsidR="009F405F" w:rsidRPr="00B73EFE" w:rsidRDefault="009F405F" w:rsidP="009F405F">
      <w:pPr>
        <w:rPr>
          <w:rFonts w:ascii="SkolaSerifCnOffc" w:hAnsi="SkolaSerifCnOffc"/>
          <w:lang w:val="ru-RU"/>
        </w:rPr>
      </w:pPr>
    </w:p>
    <w:p w14:paraId="0CAB9CEA" w14:textId="77777777" w:rsidR="009F405F" w:rsidRPr="00B73EFE" w:rsidRDefault="009F405F" w:rsidP="009F405F">
      <w:pPr>
        <w:rPr>
          <w:rFonts w:ascii="SkolaSerifCnOffc" w:hAnsi="SkolaSerifCnOffc"/>
          <w:lang w:val="ru-RU"/>
        </w:rPr>
      </w:pPr>
    </w:p>
    <w:p w14:paraId="2EAF8012" w14:textId="77777777" w:rsidR="009F405F" w:rsidRPr="00B73EFE" w:rsidRDefault="009F405F" w:rsidP="009F405F">
      <w:pPr>
        <w:rPr>
          <w:rFonts w:ascii="SkolaSerifCnOffc" w:hAnsi="SkolaSerifCnOffc"/>
          <w:lang w:val="ru-RU"/>
        </w:rPr>
      </w:pPr>
    </w:p>
    <w:p w14:paraId="1DD0FBD2" w14:textId="77777777" w:rsidR="009F405F" w:rsidRPr="00B73EFE" w:rsidRDefault="009F405F" w:rsidP="009F405F">
      <w:pPr>
        <w:rPr>
          <w:rFonts w:ascii="SkolaSerifCnOffc" w:hAnsi="SkolaSerifCnOffc"/>
          <w:lang w:val="ru-RU"/>
        </w:rPr>
      </w:pPr>
    </w:p>
    <w:p w14:paraId="7559737D" w14:textId="77777777" w:rsidR="009F405F" w:rsidRPr="00B73EFE" w:rsidRDefault="009F405F" w:rsidP="009F405F">
      <w:pPr>
        <w:rPr>
          <w:rFonts w:ascii="SkolaSerifCnOffc" w:hAnsi="SkolaSerifCnOffc"/>
          <w:lang w:val="ru-RU"/>
        </w:rPr>
      </w:pPr>
    </w:p>
    <w:p w14:paraId="03B07834" w14:textId="77777777" w:rsidR="009F405F" w:rsidRPr="00B73EFE" w:rsidRDefault="009F405F" w:rsidP="009F405F">
      <w:pPr>
        <w:rPr>
          <w:rFonts w:ascii="SkolaSerifCnOffc" w:hAnsi="SkolaSerifCnOffc"/>
          <w:lang w:val="ru-RU"/>
        </w:rPr>
      </w:pPr>
    </w:p>
    <w:p w14:paraId="240004AF" w14:textId="6D54FC50" w:rsidR="009F405F" w:rsidRPr="00B73EFE" w:rsidRDefault="009F405F" w:rsidP="009F405F">
      <w:pPr>
        <w:rPr>
          <w:rFonts w:ascii="SkolaSerifCnOffc" w:hAnsi="SkolaSerifCnOffc"/>
          <w:lang w:val="ru-RU"/>
        </w:rPr>
      </w:pPr>
    </w:p>
    <w:p w14:paraId="2FC08458" w14:textId="70607482" w:rsidR="009F405F" w:rsidRPr="00B73EFE" w:rsidRDefault="003A6062" w:rsidP="009F405F">
      <w:pPr>
        <w:rPr>
          <w:rFonts w:ascii="SkolaSerifCnOffc" w:hAnsi="SkolaSerifCnOffc"/>
          <w:noProof/>
          <w:lang w:val="ru-RU"/>
        </w:rPr>
      </w:pPr>
      <w:r w:rsidRPr="00BF5E52">
        <w:rPr>
          <w:rFonts w:ascii="SkolaSerifCnOffc" w:hAnsi="SkolaSerifCnOffc"/>
          <w:noProof/>
        </w:rPr>
        <w:lastRenderedPageBreak/>
        <mc:AlternateContent>
          <mc:Choice Requires="wps">
            <w:drawing>
              <wp:anchor distT="0" distB="0" distL="114300" distR="114300" simplePos="0" relativeHeight="251673088" behindDoc="0" locked="0" layoutInCell="1" allowOverlap="1" wp14:anchorId="542660DC" wp14:editId="288DC9D7">
                <wp:simplePos x="0" y="0"/>
                <wp:positionH relativeFrom="column">
                  <wp:posOffset>3000375</wp:posOffset>
                </wp:positionH>
                <wp:positionV relativeFrom="paragraph">
                  <wp:posOffset>9525</wp:posOffset>
                </wp:positionV>
                <wp:extent cx="257175" cy="251460"/>
                <wp:effectExtent l="0" t="0" r="9525" b="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51460"/>
                        </a:xfrm>
                        <a:prstGeom prst="rect">
                          <a:avLst/>
                        </a:prstGeom>
                        <a:solidFill>
                          <a:sysClr val="window" lastClr="FFFFFF"/>
                        </a:solidFill>
                        <a:ln w="6350">
                          <a:solidFill>
                            <a:prstClr val="black"/>
                          </a:solidFill>
                        </a:ln>
                      </wps:spPr>
                      <wps:txbx>
                        <w:txbxContent>
                          <w:p w14:paraId="418D196E" w14:textId="77777777" w:rsidR="00BE5B73" w:rsidRPr="00BF5E52" w:rsidRDefault="00BE5B73" w:rsidP="00BE5B73">
                            <w:pPr>
                              <w:rPr>
                                <w:rFonts w:ascii="SkolaSerifCnOffc" w:hAnsi="SkolaSerifCnOffc"/>
                                <w:i/>
                                <w:iCs/>
                              </w:rPr>
                            </w:pPr>
                            <w:r w:rsidRPr="00BF5E52">
                              <w:rPr>
                                <w:rFonts w:ascii="SkolaSerifCnOffc" w:hAnsi="SkolaSerifCnOffc"/>
                                <w:i/>
                                <w:iCs/>
                              </w:rPr>
                              <w:t>б</w:t>
                            </w:r>
                          </w:p>
                          <w:p w14:paraId="5D156CF9"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2660DC" id="Text Box 72" o:spid="_x0000_s1059" type="#_x0000_t202" style="position:absolute;margin-left:236.25pt;margin-top:.75pt;width:20.25pt;height:19.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yUUgIAAK0EAAAOAAAAZHJzL2Uyb0RvYy54bWysVE1v2zAMvQ/YfxB0XxznczPiFFmKDAOC&#10;tkA69KzIUmJUFjVJiZ39+lGy87F2p2E5KJJIPZKPj57dNZUiR2FdCTqnaa9PidAcilLvcvrjefXp&#10;MyXOM10wBVrk9CQcvZt//DCrTSYGsAdVCEsQRLusNjnde2+yJHF8LyrmemCERqMEWzGPR7tLCstq&#10;RK9UMuj3J0kNtjAWuHAOb+9bI51HfCkF949SOuGJyinm5uNq47oNazKfsWxnmdmXvEuD/UMWFSs1&#10;Br1A3TPPyMGW76CqkltwIH2PQ5WAlCUXsQasJu2/qWazZ0bEWpAcZy40uf8Hyx+OG/NkiW++QoMN&#10;jEU4swb+6pCbpDYu63wCpy5z6B0KbaStwj+WQPAhcnu68CkaTzheDsbTdDqmhKNpME5Hk8h3cn1s&#10;rPPfBFQkbHJqsV0xAXZcOx/Cs+zsEmI5UGWxKpWKh5NbKkuODDuLgiigpkQx5/Eyp6v4C91FiD+e&#10;KU3qnE6G435b6i1kiHXB3CrGX98jIJ7SHTEtF4EV32wbUhY5HQ7Dk3C1heKExFpoNecMX5WIv8YU&#10;n5hFkSFlODj+ERepAJOCbkfJHuyvv90Hf+w9WimpUbQ5dT8PzAqs/LtGVXxJR6Og8ngYjacDPNhb&#10;y/bWog/VEpC9FEfU8LgN/l6dt9JC9YLztQhR0cQ0x9g59eft0rejhPPJxWIRnVDXhvm13hh+1lPg&#10;9bl5YdZ0jfaokAc4y5tlb/rd+oYma1gcPMgyiuHKasc/zkRscDe/Yehuz9Hr+pWZ/wYAAP//AwBQ&#10;SwMEFAAGAAgAAAAhAEgXy+PeAAAACAEAAA8AAABkcnMvZG93bnJldi54bWxMj0FLw0AQhe+C/2EZ&#10;wVu7SWvUxmxKLYj2JFZBettkp0lIdjZkt2n8946nehoe3+PNe9l6sp0YcfCNIwXxPAKBVDrTUKXg&#10;6/Nl9gjCB01Gd45QwQ96WOfXV5lOjTvTB477UAkOIZ9qBXUIfSqlL2u02s9dj8Ts6AarA8uhkmbQ&#10;Zw63nVxE0b20uiH+UOsetzWW7f5kFWzed8WbL5fH0bRbfP1+7tvVIVHq9mbaPIEIOIWLGf7qc3XI&#10;uVPhTmS86BTcPSwStjLgwzyJl7ytYBDHIPNM/h+Q/wIAAP//AwBQSwECLQAUAAYACAAAACEAtoM4&#10;kv4AAADhAQAAEwAAAAAAAAAAAAAAAAAAAAAAW0NvbnRlbnRfVHlwZXNdLnhtbFBLAQItABQABgAI&#10;AAAAIQA4/SH/1gAAAJQBAAALAAAAAAAAAAAAAAAAAC8BAABfcmVscy8ucmVsc1BLAQItABQABgAI&#10;AAAAIQAwTryUUgIAAK0EAAAOAAAAAAAAAAAAAAAAAC4CAABkcnMvZTJvRG9jLnhtbFBLAQItABQA&#10;BgAIAAAAIQBIF8vj3gAAAAgBAAAPAAAAAAAAAAAAAAAAAKwEAABkcnMvZG93bnJldi54bWxQSwUG&#10;AAAAAAQABADzAAAAtwUAAAAA&#10;" fillcolor="window" strokeweight=".5pt">
                <v:path arrowok="t"/>
                <v:textbox>
                  <w:txbxContent>
                    <w:p w14:paraId="418D196E" w14:textId="77777777" w:rsidR="00BE5B73" w:rsidRPr="00BF5E52" w:rsidRDefault="00BE5B73" w:rsidP="00BE5B73">
                      <w:pPr>
                        <w:rPr>
                          <w:rFonts w:ascii="SkolaSerifCnOffc" w:hAnsi="SkolaSerifCnOffc"/>
                          <w:i/>
                          <w:iCs/>
                        </w:rPr>
                      </w:pPr>
                      <w:r w:rsidRPr="00BF5E52">
                        <w:rPr>
                          <w:rFonts w:ascii="SkolaSerifCnOffc" w:hAnsi="SkolaSerifCnOffc"/>
                          <w:i/>
                          <w:iCs/>
                        </w:rPr>
                        <w:t>б</w:t>
                      </w:r>
                    </w:p>
                    <w:p w14:paraId="5D156CF9" w14:textId="77777777" w:rsidR="009F405F" w:rsidRDefault="009F405F" w:rsidP="009F405F"/>
                  </w:txbxContent>
                </v:textbox>
              </v:shape>
            </w:pict>
          </mc:Fallback>
        </mc:AlternateContent>
      </w:r>
      <w:r w:rsidR="001C1C6A" w:rsidRPr="00BF5E52">
        <w:rPr>
          <w:rFonts w:ascii="SkolaSerifCnOffc" w:hAnsi="SkolaSerifCnOffc"/>
          <w:noProof/>
        </w:rPr>
        <mc:AlternateContent>
          <mc:Choice Requires="wps">
            <w:drawing>
              <wp:anchor distT="0" distB="0" distL="114300" distR="114300" simplePos="0" relativeHeight="251672064" behindDoc="0" locked="0" layoutInCell="1" allowOverlap="1" wp14:anchorId="5F5ECCA9" wp14:editId="5585B1E9">
                <wp:simplePos x="0" y="0"/>
                <wp:positionH relativeFrom="column">
                  <wp:posOffset>118110</wp:posOffset>
                </wp:positionH>
                <wp:positionV relativeFrom="paragraph">
                  <wp:posOffset>5715</wp:posOffset>
                </wp:positionV>
                <wp:extent cx="229870" cy="265430"/>
                <wp:effectExtent l="0" t="0" r="0" b="127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265430"/>
                        </a:xfrm>
                        <a:prstGeom prst="rect">
                          <a:avLst/>
                        </a:prstGeom>
                        <a:solidFill>
                          <a:sysClr val="window" lastClr="FFFFFF"/>
                        </a:solidFill>
                        <a:ln w="6350">
                          <a:solidFill>
                            <a:prstClr val="black"/>
                          </a:solidFill>
                        </a:ln>
                      </wps:spPr>
                      <wps:txbx>
                        <w:txbxContent>
                          <w:p w14:paraId="696BBFA8" w14:textId="77777777" w:rsidR="00BE5B73" w:rsidRPr="00BF5E52" w:rsidRDefault="00BE5B73" w:rsidP="00BE5B73">
                            <w:pPr>
                              <w:rPr>
                                <w:rFonts w:ascii="SkolaSerifCnOffc" w:hAnsi="SkolaSerifCnOffc"/>
                                <w:i/>
                                <w:iCs/>
                              </w:rPr>
                            </w:pPr>
                            <w:r w:rsidRPr="00BF5E52">
                              <w:rPr>
                                <w:rFonts w:ascii="SkolaSerifCnOffc" w:hAnsi="SkolaSerifCnOffc"/>
                                <w:i/>
                                <w:iCs/>
                              </w:rPr>
                              <w:t>a</w:t>
                            </w:r>
                          </w:p>
                          <w:p w14:paraId="65A48F7B" w14:textId="77777777" w:rsidR="009F405F" w:rsidRPr="00693C1F" w:rsidRDefault="009F405F" w:rsidP="009F405F">
                            <w:pPr>
                              <w:rPr>
                                <w:rFonts w:ascii="Times New Roman" w:hAnsi="Times New Roman" w:cs="Times New Roman"/>
                                <w:sz w:val="24"/>
                                <w:szCs w:val="24"/>
                              </w:rPr>
                            </w:pPr>
                            <w:r w:rsidRPr="00693C1F">
                              <w:rPr>
                                <w:rFonts w:ascii="Times New Roman" w:hAnsi="Times New Roman" w:cs="Times New Roman"/>
                                <w:sz w:val="24"/>
                                <w:szCs w:val="24"/>
                              </w:rPr>
                              <w:t>a</w:t>
                            </w:r>
                            <w:r>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ECCA9" id="Text Box 71" o:spid="_x0000_s1060" type="#_x0000_t202" style="position:absolute;margin-left:9.3pt;margin-top:.45pt;width:18.1pt;height:20.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u8UgIAAK0EAAAOAAAAZHJzL2Uyb0RvYy54bWysVE1v2zAMvQ/YfxB0X5w4H22NOEWWIsOA&#10;oC2QDj0rspQYlUVNUmJnv36U7Hys3WlYDookUo/k46On902lyEFYV4LO6aDXp0RoDkWptzn98bL8&#10;ckuJ80wXTIEWOT0KR+9nnz9Na5OJFHagCmEJgmiX1SanO+9NliSO70TFXA+M0GiUYCvm8Wi3SWFZ&#10;jeiVStJ+f5LUYAtjgQvn8PahNdJZxJdScP8kpROeqJxibj6uNq6bsCazKcu2lpldybs02D9kUbFS&#10;Y9Az1APzjOxt+QGqKrkFB9L3OFQJSFlyEWvAagb9d9Wsd8yIWAuS48yZJvf/YPnjYW2eLfHNV2iw&#10;gbEIZ1bA3xxyk9TGZZ1P4NRlDr1DoY20VfjHEgg+RG6PZz5F4wnHyzS9u71BC0dTOhmPhpHv5PLY&#10;WOe/CahI2OTUYrtiAuywcj6EZ9nJJcRyoMpiWSoVD0e3UJYcGHYWBVFATYlizuNlTpfxF7qLEH88&#10;U5rUOZ0Mx/221GvIEOuMuVGMv31EQDylO2JaLgIrvtk0pCxyOhyFJ+FqA8URibXQas4ZviwRf4Up&#10;PjOLIkNicHD8Ey5SASYF3Y6SHdhff7sP/th7tFJSo2hz6n7umRVY+XeNqrgbjEZB5fEwGt+keLDX&#10;ls21Re+rBSB7AxxRw+M2+Ht12koL1SvO1zxERRPTHGPn1J+2C9+OEs4nF/N5dEJdG+ZXem34SU+B&#10;15fmlVnTNdqjQh7hJG+Wvet36xuarGG+9yDLKIYLqx3/OBOxwd38hqG7Pkevy1dm9hsAAP//AwBQ&#10;SwMEFAAGAAgAAAAhACCREqLdAAAABQEAAA8AAABkcnMvZG93bnJldi54bWxMj81OwzAQhO9IfQdr&#10;K3GjDv2jDXGqthKCnhBtJcTNibdJlHgdxW4a3p7lBMfRjGa+STaDbUSPna8cKXicRCCQcmcqKhSc&#10;Ty8PKxA+aDK6cYQKvtHDJh3dJTo27kYf2B9DIbiEfKwVlCG0sZQ+L9FqP3EtEnsX11kdWHaFNJ2+&#10;cblt5DSKltLqinih1C3uS8zr49Uq2L4fsjefzy69qff4+rlr6/XXQqn78bB9BhFwCH9h+MVndEiZ&#10;KXNXMl40rFdLTipYg2B3MecfmYL59Alkmsj/9OkPAAAA//8DAFBLAQItABQABgAIAAAAIQC2gziS&#10;/gAAAOEBAAATAAAAAAAAAAAAAAAAAAAAAABbQ29udGVudF9UeXBlc10ueG1sUEsBAi0AFAAGAAgA&#10;AAAhADj9If/WAAAAlAEAAAsAAAAAAAAAAAAAAAAALwEAAF9yZWxzLy5yZWxzUEsBAi0AFAAGAAgA&#10;AAAhACuEC7xSAgAArQQAAA4AAAAAAAAAAAAAAAAALgIAAGRycy9lMm9Eb2MueG1sUEsBAi0AFAAG&#10;AAgAAAAhACCREqLdAAAABQEAAA8AAAAAAAAAAAAAAAAArAQAAGRycy9kb3ducmV2LnhtbFBLBQYA&#10;AAAABAAEAPMAAAC2BQAAAAA=&#10;" fillcolor="window" strokeweight=".5pt">
                <v:path arrowok="t"/>
                <v:textbox>
                  <w:txbxContent>
                    <w:p w14:paraId="696BBFA8" w14:textId="77777777" w:rsidR="00BE5B73" w:rsidRPr="00BF5E52" w:rsidRDefault="00BE5B73" w:rsidP="00BE5B73">
                      <w:pPr>
                        <w:rPr>
                          <w:rFonts w:ascii="SkolaSerifCnOffc" w:hAnsi="SkolaSerifCnOffc"/>
                          <w:i/>
                          <w:iCs/>
                        </w:rPr>
                      </w:pPr>
                      <w:r w:rsidRPr="00BF5E52">
                        <w:rPr>
                          <w:rFonts w:ascii="SkolaSerifCnOffc" w:hAnsi="SkolaSerifCnOffc"/>
                          <w:i/>
                          <w:iCs/>
                        </w:rPr>
                        <w:t>a</w:t>
                      </w:r>
                    </w:p>
                    <w:p w14:paraId="65A48F7B" w14:textId="77777777" w:rsidR="009F405F" w:rsidRPr="00693C1F" w:rsidRDefault="009F405F" w:rsidP="009F405F">
                      <w:pPr>
                        <w:rPr>
                          <w:rFonts w:ascii="Times New Roman" w:hAnsi="Times New Roman" w:cs="Times New Roman"/>
                          <w:sz w:val="24"/>
                          <w:szCs w:val="24"/>
                        </w:rPr>
                      </w:pPr>
                      <w:r w:rsidRPr="00693C1F">
                        <w:rPr>
                          <w:rFonts w:ascii="Times New Roman" w:hAnsi="Times New Roman" w:cs="Times New Roman"/>
                          <w:sz w:val="24"/>
                          <w:szCs w:val="24"/>
                        </w:rPr>
                        <w:t>a</w:t>
                      </w:r>
                      <w:r>
                        <w:rPr>
                          <w:rFonts w:ascii="Times New Roman" w:hAnsi="Times New Roman" w:cs="Times New Roman"/>
                          <w:sz w:val="24"/>
                          <w:szCs w:val="24"/>
                        </w:rPr>
                        <w:t>a</w:t>
                      </w:r>
                    </w:p>
                  </w:txbxContent>
                </v:textbox>
              </v:shape>
            </w:pict>
          </mc:Fallback>
        </mc:AlternateContent>
      </w:r>
      <w:r w:rsidR="009F405F"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46102B4A" wp14:editId="0808D1FF">
            <wp:extent cx="2743200" cy="1844675"/>
            <wp:effectExtent l="0" t="0" r="0" b="0"/>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l="36269" t="28296" r="33812" b="41585"/>
                    <a:stretch>
                      <a:fillRect/>
                    </a:stretch>
                  </pic:blipFill>
                  <pic:spPr bwMode="auto">
                    <a:xfrm>
                      <a:off x="0" y="0"/>
                      <a:ext cx="2743200" cy="1844675"/>
                    </a:xfrm>
                    <a:prstGeom prst="rect">
                      <a:avLst/>
                    </a:prstGeom>
                    <a:noFill/>
                    <a:ln>
                      <a:noFill/>
                    </a:ln>
                  </pic:spPr>
                </pic:pic>
              </a:graphicData>
            </a:graphic>
          </wp:inline>
        </w:drawing>
      </w:r>
      <w:r w:rsidR="009F405F"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75598395" wp14:editId="6300804B">
            <wp:extent cx="2743200" cy="1828800"/>
            <wp:effectExtent l="0" t="0" r="0" b="0"/>
            <wp:docPr id="3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56">
                      <a:extLst>
                        <a:ext uri="{28A0092B-C50C-407E-A947-70E740481C1C}">
                          <a14:useLocalDpi xmlns:a14="http://schemas.microsoft.com/office/drawing/2010/main" val="0"/>
                        </a:ext>
                      </a:extLst>
                    </a:blip>
                    <a:srcRect l="35551" t="35243" r="26039" b="34863"/>
                    <a:stretch>
                      <a:fillRect/>
                    </a:stretch>
                  </pic:blipFill>
                  <pic:spPr bwMode="auto">
                    <a:xfrm>
                      <a:off x="0" y="0"/>
                      <a:ext cx="2743200" cy="1828800"/>
                    </a:xfrm>
                    <a:prstGeom prst="rect">
                      <a:avLst/>
                    </a:prstGeom>
                    <a:noFill/>
                    <a:ln>
                      <a:noFill/>
                    </a:ln>
                  </pic:spPr>
                </pic:pic>
              </a:graphicData>
            </a:graphic>
          </wp:inline>
        </w:drawing>
      </w:r>
    </w:p>
    <w:p w14:paraId="07A1E47C" w14:textId="6BAE4EE9" w:rsidR="009F405F" w:rsidRPr="00B73EFE" w:rsidRDefault="00BF5E52" w:rsidP="009F405F">
      <w:pPr>
        <w:rPr>
          <w:rFonts w:ascii="SkolaSerifCnOffc" w:hAnsi="SkolaSerifCnOffc"/>
          <w:noProof/>
          <w:lang w:val="ru-RU"/>
        </w:rPr>
      </w:pPr>
      <w:r w:rsidRPr="00BF5E52">
        <w:rPr>
          <w:rFonts w:ascii="SkolaSerifCnOffc" w:hAnsi="SkolaSerifCnOffc"/>
          <w:noProof/>
        </w:rPr>
        <mc:AlternateContent>
          <mc:Choice Requires="wps">
            <w:drawing>
              <wp:anchor distT="0" distB="0" distL="114300" distR="114300" simplePos="0" relativeHeight="251677184" behindDoc="0" locked="0" layoutInCell="1" allowOverlap="1" wp14:anchorId="75A48533" wp14:editId="4F48E8A4">
                <wp:simplePos x="0" y="0"/>
                <wp:positionH relativeFrom="column">
                  <wp:posOffset>3028950</wp:posOffset>
                </wp:positionH>
                <wp:positionV relativeFrom="paragraph">
                  <wp:posOffset>1945640</wp:posOffset>
                </wp:positionV>
                <wp:extent cx="271145" cy="314325"/>
                <wp:effectExtent l="0" t="0" r="14605" b="2857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14325"/>
                        </a:xfrm>
                        <a:prstGeom prst="rect">
                          <a:avLst/>
                        </a:prstGeom>
                        <a:solidFill>
                          <a:sysClr val="window" lastClr="FFFFFF"/>
                        </a:solidFill>
                        <a:ln w="6350">
                          <a:solidFill>
                            <a:prstClr val="black"/>
                          </a:solidFill>
                        </a:ln>
                      </wps:spPr>
                      <wps:txbx>
                        <w:txbxContent>
                          <w:p w14:paraId="7876037D" w14:textId="77777777" w:rsidR="003014FE" w:rsidRPr="00BF5E52" w:rsidRDefault="003014FE" w:rsidP="003014FE">
                            <w:pPr>
                              <w:rPr>
                                <w:rFonts w:ascii="SkolaSerifCnOffc" w:hAnsi="SkolaSerifCnOffc" w:cs="Times New Roman"/>
                                <w:i/>
                                <w:iCs/>
                                <w:sz w:val="24"/>
                                <w:szCs w:val="24"/>
                              </w:rPr>
                            </w:pPr>
                            <w:r w:rsidRPr="00BF5E52">
                              <w:rPr>
                                <w:rFonts w:ascii="SkolaSerifCnOffc" w:hAnsi="SkolaSerifCnOffc" w:cs="Times New Roman"/>
                                <w:i/>
                                <w:iCs/>
                                <w:sz w:val="24"/>
                                <w:szCs w:val="24"/>
                              </w:rPr>
                              <w:t>ѓ</w:t>
                            </w:r>
                          </w:p>
                          <w:p w14:paraId="6270D41C"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48533" id="Text Box 66" o:spid="_x0000_s1061" type="#_x0000_t202" style="position:absolute;margin-left:238.5pt;margin-top:153.2pt;width:21.35pt;height:24.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mvTwIAAK0EAAAOAAAAZHJzL2Uyb0RvYy54bWysVE1v2zAMvQ/YfxB0Xxzno92MOEWWIsOA&#10;oC2QDj0rshQblUVNUmJnv36U7Hys3WlYDookUiTf46Nnd22tyEFYV4HOaToYUiI0h6LSu5z+eF59&#10;+kyJ80wXTIEWOT0KR+/mHz/MGpOJEZSgCmEJBtEua0xOS+9NliSOl6JmbgBGaDRKsDXzeLS7pLCs&#10;wei1SkbD4U3SgC2MBS6cw9v7zkjnMb6UgvtHKZ3wROUUa/NxtXHdhjWZz1i2s8yUFe/LYP9QRc0q&#10;jUnPoe6ZZ2Rvq3eh6opbcCD9gEOdgJQVFxEDokmHb9BsSmZExILkOHOmyf2/sPzhsDFPlvj2K7TY&#10;wAjCmTXwV4fcJI1xWe8TOHWZQ+8AtJW2Dv8IgeBD5PZ45lO0nnC8HN2m6WRKCUfTOJ2MR9PAd3J5&#10;bKzz3wTUJGxyarFdsQB2WDvfuZ5cQi4HqipWlVLxcHRLZcmBYWdREAU0lCjmPF7mdBV/fbY/nilN&#10;mpzejKfDDup1yJDrHHOrGH99HwGrV7onpuMisOLbbUuqAmFGiOFqC8URibXQac4Zvqow/hpLfGIW&#10;RYaU4eD4R1ykAiwK+h0lJdhff7sP/th7tFLSoGhz6n7umRWI/LtGVXxJJ5Og8niYTG9HeLDXlu21&#10;Re/rJSB7KY6o4XEb/L06baWF+gXnaxGyoolpjrlz6k/bpe9GCeeTi8UiOqGuDfNrvTH8pKfA63P7&#10;wqzpG+1RIQ9wkjfL3vS78w1N1rDYe5BVFMOF1Z5/nIkop35+w9Bdn6PX5Ssz/w0AAP//AwBQSwME&#10;FAAGAAgAAAAhAAR2o3jiAAAACwEAAA8AAABkcnMvZG93bnJldi54bWxMj0FPg0AQhe8m/ofNmHiz&#10;S20pgixNbWLUk7GaGG8LOwUCO0vYLcV/73jS45v38uZ7+Xa2vZhw9K0jBctFBAKpcqalWsHH++PN&#10;HQgfNBndO0IF3+hhW1xe5Doz7kxvOB1CLbiEfKYVNCEMmZS+atBqv3ADEntHN1odWI61NKM+c7nt&#10;5W0UbaTVLfGHRg+4b7DqDierYPf6Uj77anWcTLfHp8+HoUu/YqWur+bdPYiAc/gLwy8+o0PBTKU7&#10;kfGiV7BOEt4SFKyizRoEJ+JlmoAo+RLHKcgil/83FD8AAAD//wMAUEsBAi0AFAAGAAgAAAAhALaD&#10;OJL+AAAA4QEAABMAAAAAAAAAAAAAAAAAAAAAAFtDb250ZW50X1R5cGVzXS54bWxQSwECLQAUAAYA&#10;CAAAACEAOP0h/9YAAACUAQAACwAAAAAAAAAAAAAAAAAvAQAAX3JlbHMvLnJlbHNQSwECLQAUAAYA&#10;CAAAACEAYX2Zr08CAACtBAAADgAAAAAAAAAAAAAAAAAuAgAAZHJzL2Uyb0RvYy54bWxQSwECLQAU&#10;AAYACAAAACEABHajeOIAAAALAQAADwAAAAAAAAAAAAAAAACpBAAAZHJzL2Rvd25yZXYueG1sUEsF&#10;BgAAAAAEAAQA8wAAALgFAAAAAA==&#10;" fillcolor="window" strokeweight=".5pt">
                <v:path arrowok="t"/>
                <v:textbox>
                  <w:txbxContent>
                    <w:p w14:paraId="7876037D" w14:textId="77777777" w:rsidR="003014FE" w:rsidRPr="00BF5E52" w:rsidRDefault="003014FE" w:rsidP="003014FE">
                      <w:pPr>
                        <w:rPr>
                          <w:rFonts w:ascii="SkolaSerifCnOffc" w:hAnsi="SkolaSerifCnOffc" w:cs="Times New Roman"/>
                          <w:i/>
                          <w:iCs/>
                          <w:sz w:val="24"/>
                          <w:szCs w:val="24"/>
                        </w:rPr>
                      </w:pPr>
                      <w:r w:rsidRPr="00BF5E52">
                        <w:rPr>
                          <w:rFonts w:ascii="SkolaSerifCnOffc" w:hAnsi="SkolaSerifCnOffc" w:cs="Times New Roman"/>
                          <w:i/>
                          <w:iCs/>
                          <w:sz w:val="24"/>
                          <w:szCs w:val="24"/>
                        </w:rPr>
                        <w:t>ѓ</w:t>
                      </w:r>
                    </w:p>
                    <w:p w14:paraId="6270D41C" w14:textId="77777777" w:rsidR="009F405F" w:rsidRDefault="009F405F" w:rsidP="009F405F"/>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76160" behindDoc="0" locked="0" layoutInCell="1" allowOverlap="1" wp14:anchorId="4396E95E" wp14:editId="4A352629">
                <wp:simplePos x="0" y="0"/>
                <wp:positionH relativeFrom="column">
                  <wp:posOffset>161925</wp:posOffset>
                </wp:positionH>
                <wp:positionV relativeFrom="paragraph">
                  <wp:posOffset>1945640</wp:posOffset>
                </wp:positionV>
                <wp:extent cx="253365" cy="304800"/>
                <wp:effectExtent l="0" t="0" r="13335" b="1905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 cy="304800"/>
                        </a:xfrm>
                        <a:prstGeom prst="rect">
                          <a:avLst/>
                        </a:prstGeom>
                        <a:solidFill>
                          <a:sysClr val="window" lastClr="FFFFFF"/>
                        </a:solidFill>
                        <a:ln w="6350">
                          <a:solidFill>
                            <a:prstClr val="black"/>
                          </a:solidFill>
                        </a:ln>
                      </wps:spPr>
                      <wps:txbx>
                        <w:txbxContent>
                          <w:p w14:paraId="3D8DF8D4" w14:textId="77777777" w:rsidR="00BE5B73" w:rsidRPr="00BF5E52" w:rsidRDefault="00BE5B73" w:rsidP="00006F57">
                            <w:pPr>
                              <w:jc w:val="center"/>
                              <w:rPr>
                                <w:rFonts w:ascii="SkolaSerifCnOffc" w:hAnsi="SkolaSerifCnOffc" w:cs="Times New Roman"/>
                                <w:i/>
                                <w:iCs/>
                                <w:sz w:val="24"/>
                                <w:szCs w:val="24"/>
                              </w:rPr>
                            </w:pPr>
                            <w:r w:rsidRPr="00BF5E52">
                              <w:rPr>
                                <w:rFonts w:ascii="SkolaSerifCnOffc" w:hAnsi="SkolaSerifCnOffc" w:cs="Times New Roman"/>
                                <w:i/>
                                <w:iCs/>
                                <w:sz w:val="24"/>
                                <w:szCs w:val="24"/>
                              </w:rPr>
                              <w:t>д</w:t>
                            </w:r>
                          </w:p>
                          <w:p w14:paraId="0A8FAE9E"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6E95E" id="Text Box 64" o:spid="_x0000_s1062" type="#_x0000_t202" style="position:absolute;margin-left:12.75pt;margin-top:153.2pt;width:19.95pt;height:2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c7UQIAAK0EAAAOAAAAZHJzL2Uyb0RvYy54bWysVE1v2zAMvQ/YfxB0X+18rjPiFFmKDAOC&#10;tkA69KzIUmxUFjVJiZ39+lGy87F2p2E5KJJIPZKPj57dtbUiB2FdBTqng5uUEqE5FJXe5fTH8+rT&#10;LSXOM10wBVrk9CgcvZt//DBrTCaGUIIqhCUIol3WmJyW3pssSRwvRc3cDRih0SjB1szj0e6SwrIG&#10;0WuVDNN0mjRgC2OBC+fw9r4z0nnEl1Jw/yilE56onGJuPq42rtuwJvMZy3aWmbLifRrsH7KoWaUx&#10;6BnqnnlG9rZ6B1VX3IID6W841AlIWXERa8BqBumbajYlMyLWguQ4c6bJ/T9Y/nDYmCdLfPsVWmxg&#10;LMKZNfBXh9wkjXFZ7xM4dZlD71BoK20d/rEEgg+R2+OZT9F6wvFyOBmNphNKOJpG6fg2jXwnl8fG&#10;Ov9NQE3CJqcW2xUTYIe18yE8y04uIZYDVRWrSql4OLqlsuTAsLMoiAIaShRzHi9zuoq/0F2E+OOZ&#10;0qTJ6XQ0SbtSryFDrDPmVjH++h4B8ZTuiem4CKz4dtuSqsAyp+FJuNpCcURiLXSac4avKsRfY4pP&#10;zKLIkDIcHP+Ii1SASUG/o6QE++tv98Efe49WShoUbU7dzz2zAiv/rlEVXwbjcVB5PIwnn4d4sNeW&#10;7bVF7+slIHsDHFHD4zb4e3XaSgv1C87XIkRFE9McY+fUn7ZL340SzicXi0V0Ql0b5td6Y/hJT4HX&#10;5/aFWdM32qNCHuAkb5a96XfnG5qsYbH3IKsohgurPf84E7HB/fyGobs+R6/LV2b+GwAA//8DAFBL&#10;AwQUAAYACAAAACEAveqI2d8AAAAJAQAADwAAAGRycy9kb3ducmV2LnhtbEyPwU7DMAyG70i8Q2Qk&#10;bixlaysoTacxCQGniTFp4pY2Xlu1caom68rbY05wsmx/+v05X8+2FxOOvnWk4H4RgUCqnGmpVnD4&#10;fLl7AOGDJqN7R6jgGz2si+urXGfGXegDp32oBYeQz7SCJoQhk9JXDVrtF25A4t3JjVYHbsdamlFf&#10;ONz2chlFqbS6Jb7Q6AG3DVbd/mwVbHbv5ZuvVqfJdFt8PT4P3eNXotTtzbx5AhFwDn8w/OqzOhTs&#10;VLozGS96BcskYVLBKkpjEAykCdeSB0kcgyxy+f+D4gcAAP//AwBQSwECLQAUAAYACAAAACEAtoM4&#10;kv4AAADhAQAAEwAAAAAAAAAAAAAAAAAAAAAAW0NvbnRlbnRfVHlwZXNdLnhtbFBLAQItABQABgAI&#10;AAAAIQA4/SH/1gAAAJQBAAALAAAAAAAAAAAAAAAAAC8BAABfcmVscy8ucmVsc1BLAQItABQABgAI&#10;AAAAIQDAGYc7UQIAAK0EAAAOAAAAAAAAAAAAAAAAAC4CAABkcnMvZTJvRG9jLnhtbFBLAQItABQA&#10;BgAIAAAAIQC96ojZ3wAAAAkBAAAPAAAAAAAAAAAAAAAAAKsEAABkcnMvZG93bnJldi54bWxQSwUG&#10;AAAAAAQABADzAAAAtwUAAAAA&#10;" fillcolor="window" strokeweight=".5pt">
                <v:path arrowok="t"/>
                <v:textbox>
                  <w:txbxContent>
                    <w:p w14:paraId="3D8DF8D4" w14:textId="77777777" w:rsidR="00BE5B73" w:rsidRPr="00BF5E52" w:rsidRDefault="00BE5B73" w:rsidP="00006F57">
                      <w:pPr>
                        <w:jc w:val="center"/>
                        <w:rPr>
                          <w:rFonts w:ascii="SkolaSerifCnOffc" w:hAnsi="SkolaSerifCnOffc" w:cs="Times New Roman"/>
                          <w:i/>
                          <w:iCs/>
                          <w:sz w:val="24"/>
                          <w:szCs w:val="24"/>
                        </w:rPr>
                      </w:pPr>
                      <w:r w:rsidRPr="00BF5E52">
                        <w:rPr>
                          <w:rFonts w:ascii="SkolaSerifCnOffc" w:hAnsi="SkolaSerifCnOffc" w:cs="Times New Roman"/>
                          <w:i/>
                          <w:iCs/>
                          <w:sz w:val="24"/>
                          <w:szCs w:val="24"/>
                        </w:rPr>
                        <w:t>д</w:t>
                      </w:r>
                    </w:p>
                    <w:p w14:paraId="0A8FAE9E" w14:textId="77777777" w:rsidR="009F405F" w:rsidRDefault="009F405F" w:rsidP="009F405F"/>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74112" behindDoc="0" locked="0" layoutInCell="1" allowOverlap="1" wp14:anchorId="34A694BA" wp14:editId="1A49A069">
                <wp:simplePos x="0" y="0"/>
                <wp:positionH relativeFrom="column">
                  <wp:posOffset>123825</wp:posOffset>
                </wp:positionH>
                <wp:positionV relativeFrom="paragraph">
                  <wp:posOffset>12065</wp:posOffset>
                </wp:positionV>
                <wp:extent cx="269875" cy="276225"/>
                <wp:effectExtent l="0" t="0" r="15875" b="285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276225"/>
                        </a:xfrm>
                        <a:prstGeom prst="rect">
                          <a:avLst/>
                        </a:prstGeom>
                        <a:solidFill>
                          <a:sysClr val="window" lastClr="FFFFFF"/>
                        </a:solidFill>
                        <a:ln w="6350">
                          <a:solidFill>
                            <a:prstClr val="black"/>
                          </a:solidFill>
                        </a:ln>
                      </wps:spPr>
                      <wps:txbx>
                        <w:txbxContent>
                          <w:p w14:paraId="2FB15987" w14:textId="77777777" w:rsidR="00BE5B73" w:rsidRPr="00BF5E52" w:rsidRDefault="00BE5B73" w:rsidP="00BE5B73">
                            <w:pPr>
                              <w:rPr>
                                <w:rFonts w:ascii="SkolaSerifCnOffc" w:hAnsi="SkolaSerifCnOffc" w:cs="Times New Roman"/>
                                <w:i/>
                                <w:iCs/>
                                <w:sz w:val="24"/>
                                <w:szCs w:val="24"/>
                              </w:rPr>
                            </w:pPr>
                            <w:r w:rsidRPr="00BF5E52">
                              <w:rPr>
                                <w:rFonts w:ascii="SkolaSerifCnOffc" w:hAnsi="SkolaSerifCnOffc" w:cs="Times New Roman"/>
                                <w:i/>
                                <w:iCs/>
                                <w:sz w:val="24"/>
                                <w:szCs w:val="24"/>
                              </w:rPr>
                              <w:t>в</w:t>
                            </w:r>
                          </w:p>
                          <w:p w14:paraId="41C46C81"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694BA" id="Text Box 68" o:spid="_x0000_s1063" type="#_x0000_t202" style="position:absolute;margin-left:9.75pt;margin-top:.95pt;width:21.25pt;height:21.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U1yUAIAAK0EAAAOAAAAZHJzL2Uyb0RvYy54bWysVFtv2jAUfp+0/2D5fQRSLm1EqBgV0yTU&#10;VqJTn41jQ1THx7MNCfv1O3bCZe2epvFgfC4+l+98J9P7plLkIKwrQed00OtTIjSHotTbnP54WX65&#10;pcR5pgumQIucHoWj97PPn6a1yUQKO1CFsASDaJfVJqc7702WJI7vRMVcD4zQaJRgK+ZRtNuksKzG&#10;6JVK0n5/nNRgC2OBC+dQ+9Aa6SzGl1Jw/ySlE56onGJtPp42nptwJrMpy7aWmV3JuzLYP1RRsVJj&#10;0nOoB+YZ2dvyQ6iq5BYcSN/jUCUgZclF7AG7GfTfdbPeMSNiLwiOM2eY3P8Lyx8Pa/NsiW++QoMD&#10;jE04swL+5hCbpDYu63wCpi5z6B0abaStwj+2QPAhYns84ykaTzgq0/Hd7WRECUdTOhmn6SjgnVwe&#10;G+v8NwEVCZecWhxXLIAdVs63rieXkMuBKotlqVQUjm6hLDkwnCwSooCaEsWcR2VOl/HXZfvjmdKk&#10;zun4ZtRvW70OGXKdY24U428fI2D1SnfAtFgEVHyzaUhZ5PRmEp4E1QaKIwJroeWcM3xZYvwVlvjM&#10;LJIMIcPF8U94SAVYFHQ3SnZgf/1NH/xx9milpEbS5tT93DMrsPPvGllxNxgOA8ujMBxNUhTstWVz&#10;bdH7agGI3gBX1PB4Df5ena7SQvWK+zUPWdHENMfcOfWn68K3q4T7ycV8Hp2Q14b5lV4bfuJTwPWl&#10;eWXWdIP2yJBHONGbZe/m3fqGIWuY7z3IMpLhgmqHP+5EpFO3v2HpruXodfnKzH4DAAD//wMAUEsD&#10;BBQABgAIAAAAIQDCeqTi3QAAAAYBAAAPAAAAZHJzL2Rvd25yZXYueG1sTI/NasMwEITvhb6D2EJv&#10;jdwkDolrOSSB0vZU8gOlN9na2MbWyliK4759N6f2tAwzzH6TrkfbigF7XztS8DyJQCAVztRUKjgd&#10;X5+WIHzQZHTrCBX8oId1dn+X6sS4K+1xOIRScAn5RCuoQugSKX1RodV+4jok9s6utzqw7Etpen3l&#10;ctvKaRQtpNU18YdKd7irsGgOF6tg8/mRv/tidh5Ms8O3r23XrL5jpR4fxs0LiIBj+AvDDZ/RIWOm&#10;3F3IeNGyXsWcvF0QbC+mvCxXMI/nILNU/sfPfgEAAP//AwBQSwECLQAUAAYACAAAACEAtoM4kv4A&#10;AADhAQAAEwAAAAAAAAAAAAAAAAAAAAAAW0NvbnRlbnRfVHlwZXNdLnhtbFBLAQItABQABgAIAAAA&#10;IQA4/SH/1gAAAJQBAAALAAAAAAAAAAAAAAAAAC8BAABfcmVscy8ucmVsc1BLAQItABQABgAIAAAA&#10;IQC4WU1yUAIAAK0EAAAOAAAAAAAAAAAAAAAAAC4CAABkcnMvZTJvRG9jLnhtbFBLAQItABQABgAI&#10;AAAAIQDCeqTi3QAAAAYBAAAPAAAAAAAAAAAAAAAAAKoEAABkcnMvZG93bnJldi54bWxQSwUGAAAA&#10;AAQABADzAAAAtAUAAAAA&#10;" fillcolor="window" strokeweight=".5pt">
                <v:path arrowok="t"/>
                <v:textbox>
                  <w:txbxContent>
                    <w:p w14:paraId="2FB15987" w14:textId="77777777" w:rsidR="00BE5B73" w:rsidRPr="00BF5E52" w:rsidRDefault="00BE5B73" w:rsidP="00BE5B73">
                      <w:pPr>
                        <w:rPr>
                          <w:rFonts w:ascii="SkolaSerifCnOffc" w:hAnsi="SkolaSerifCnOffc" w:cs="Times New Roman"/>
                          <w:i/>
                          <w:iCs/>
                          <w:sz w:val="24"/>
                          <w:szCs w:val="24"/>
                        </w:rPr>
                      </w:pPr>
                      <w:r w:rsidRPr="00BF5E52">
                        <w:rPr>
                          <w:rFonts w:ascii="SkolaSerifCnOffc" w:hAnsi="SkolaSerifCnOffc" w:cs="Times New Roman"/>
                          <w:i/>
                          <w:iCs/>
                          <w:sz w:val="24"/>
                          <w:szCs w:val="24"/>
                        </w:rPr>
                        <w:t>в</w:t>
                      </w:r>
                    </w:p>
                    <w:p w14:paraId="41C46C81" w14:textId="77777777" w:rsidR="009F405F" w:rsidRDefault="009F405F" w:rsidP="009F405F"/>
                  </w:txbxContent>
                </v:textbox>
              </v:shape>
            </w:pict>
          </mc:Fallback>
        </mc:AlternateContent>
      </w:r>
      <w:r w:rsidR="001C1C6A" w:rsidRPr="00BF5E52">
        <w:rPr>
          <w:rFonts w:ascii="SkolaSerifCnOffc" w:hAnsi="SkolaSerifCnOffc"/>
          <w:noProof/>
        </w:rPr>
        <mc:AlternateContent>
          <mc:Choice Requires="wps">
            <w:drawing>
              <wp:anchor distT="0" distB="0" distL="114300" distR="114300" simplePos="0" relativeHeight="251675136" behindDoc="0" locked="0" layoutInCell="1" allowOverlap="1" wp14:anchorId="52DE4915" wp14:editId="08D515C0">
                <wp:simplePos x="0" y="0"/>
                <wp:positionH relativeFrom="column">
                  <wp:posOffset>2996565</wp:posOffset>
                </wp:positionH>
                <wp:positionV relativeFrom="paragraph">
                  <wp:posOffset>8890</wp:posOffset>
                </wp:positionV>
                <wp:extent cx="251460" cy="258445"/>
                <wp:effectExtent l="0" t="0" r="0" b="825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8445"/>
                        </a:xfrm>
                        <a:prstGeom prst="rect">
                          <a:avLst/>
                        </a:prstGeom>
                        <a:solidFill>
                          <a:sysClr val="window" lastClr="FFFFFF"/>
                        </a:solidFill>
                        <a:ln w="6350">
                          <a:solidFill>
                            <a:prstClr val="black"/>
                          </a:solidFill>
                        </a:ln>
                      </wps:spPr>
                      <wps:txbx>
                        <w:txbxContent>
                          <w:p w14:paraId="1C89F514" w14:textId="77777777" w:rsidR="00BE5B73" w:rsidRPr="00BF5E52" w:rsidRDefault="00BE5B73" w:rsidP="00BE5B73">
                            <w:pPr>
                              <w:rPr>
                                <w:rFonts w:ascii="SkolaSerifCnOffc" w:hAnsi="SkolaSerifCnOffc"/>
                                <w:i/>
                                <w:iCs/>
                              </w:rPr>
                            </w:pPr>
                            <w:r w:rsidRPr="00BF5E52">
                              <w:rPr>
                                <w:rFonts w:ascii="SkolaSerifCnOffc" w:hAnsi="SkolaSerifCnOffc"/>
                                <w:i/>
                                <w:iCs/>
                              </w:rPr>
                              <w:t>г</w:t>
                            </w:r>
                          </w:p>
                          <w:p w14:paraId="738BCAD1"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E4915" id="Text Box 69" o:spid="_x0000_s1064" type="#_x0000_t202" style="position:absolute;margin-left:235.95pt;margin-top:.7pt;width:19.8pt;height:20.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zaTwIAAK0EAAAOAAAAZHJzL2Uyb0RvYy54bWysVFtv2jAUfp+0/2D5fQRo6FhEqBgV0yTU&#10;VqJTn43jEKuOj2cbEvbrd+yEy9o9TePB+Fx8Lt/5TmZ3ba3IQVgnQed0NBhSIjSHQupdTn88rz5N&#10;KXGe6YIp0CKnR+Ho3fzjh1ljMjGGClQhLMEg2mWNyWnlvcmSxPFK1MwNwAiNxhJszTyKdpcUljUY&#10;vVbJeDi8TRqwhbHAhXOove+MdB7jl6Xg/rEsnfBE5RRr8/G08dyGM5nPWLazzFSS92Wwf6iiZlJj&#10;0nOoe+YZ2Vv5LlQtuQUHpR9wqBMoS8lF7AG7GQ3fdLOpmBGxFwTHmTNM7v+F5Q+HjXmyxLdfocUB&#10;xiacWQN/dYhN0hiX9T4BU5c59A6NtqWtwz+2QPAhYns84ylaTzgqx5NReosWjqbxZJqmk4B3cnls&#10;rPPfBNQkXHJqcVyxAHZYO9+5nlxCLgdKFiupVBSObqksOTCcLBKigIYSxZxHZU5X8ddn++OZ0qTJ&#10;6e3NZNi1eh0y5DrH3CrGX99HwOqV7oHpsAio+HbbElnk9GYangTVFoojAmuh45wzfCUx/hpLfGIW&#10;SYbA4OL4RzxKBVgU9DdKKrC//qYP/jh7tFLSIGlz6n7umRXY+XeNrPgyStPA8iikk89jFOy1ZXtt&#10;0ft6CYjeCFfU8HgN/l6drqWF+gX3axGyoolpjrlz6k/Xpe9WCfeTi8UiOiGvDfNrvTH8xKeA63P7&#10;wqzpB+2RIQ9wojfL3sy78w1D1rDYeyhlJMMF1R5/3IlIp35/w9Jdy9Hr8pWZ/wYAAP//AwBQSwME&#10;FAAGAAgAAAAhADks/jneAAAACAEAAA8AAABkcnMvZG93bnJldi54bWxMj8FOwzAQRO9I/IO1SNyo&#10;49IADXGqUgkBJ0RBQtyceJtEiddR7Kbh71lOcFy90czbfDO7Xkw4htaTBrVIQCBV3rZUa/h4f7y6&#10;AxGiIWt6T6jhGwNsivOz3GTWn+gNp32sBZdQyIyGJsYhkzJUDToTFn5AYnbwozORz7GWdjQnLne9&#10;XCbJjXSmJV5ozIC7Bqtuf3Qatq8v5XOorg+T7Xb49PkwdOuvVOvLi3l7DyLiHP/C8KvP6lCwU+mP&#10;ZIPoNaxu1ZqjDFYgmKdKpSBKBksFssjl/weKHwAAAP//AwBQSwECLQAUAAYACAAAACEAtoM4kv4A&#10;AADhAQAAEwAAAAAAAAAAAAAAAAAAAAAAW0NvbnRlbnRfVHlwZXNdLnhtbFBLAQItABQABgAIAAAA&#10;IQA4/SH/1gAAAJQBAAALAAAAAAAAAAAAAAAAAC8BAABfcmVscy8ucmVsc1BLAQItABQABgAIAAAA&#10;IQDkGZzaTwIAAK0EAAAOAAAAAAAAAAAAAAAAAC4CAABkcnMvZTJvRG9jLnhtbFBLAQItABQABgAI&#10;AAAAIQA5LP453gAAAAgBAAAPAAAAAAAAAAAAAAAAAKkEAABkcnMvZG93bnJldi54bWxQSwUGAAAA&#10;AAQABADzAAAAtAUAAAAA&#10;" fillcolor="window" strokeweight=".5pt">
                <v:path arrowok="t"/>
                <v:textbox>
                  <w:txbxContent>
                    <w:p w14:paraId="1C89F514" w14:textId="77777777" w:rsidR="00BE5B73" w:rsidRPr="00BF5E52" w:rsidRDefault="00BE5B73" w:rsidP="00BE5B73">
                      <w:pPr>
                        <w:rPr>
                          <w:rFonts w:ascii="SkolaSerifCnOffc" w:hAnsi="SkolaSerifCnOffc"/>
                          <w:i/>
                          <w:iCs/>
                        </w:rPr>
                      </w:pPr>
                      <w:r w:rsidRPr="00BF5E52">
                        <w:rPr>
                          <w:rFonts w:ascii="SkolaSerifCnOffc" w:hAnsi="SkolaSerifCnOffc"/>
                          <w:i/>
                          <w:iCs/>
                        </w:rPr>
                        <w:t>г</w:t>
                      </w:r>
                    </w:p>
                    <w:p w14:paraId="738BCAD1" w14:textId="77777777" w:rsidR="009F405F" w:rsidRDefault="009F405F" w:rsidP="009F405F"/>
                  </w:txbxContent>
                </v:textbox>
              </v:shape>
            </w:pict>
          </mc:Fallback>
        </mc:AlternateContent>
      </w:r>
      <w:r w:rsidR="009F405F"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0619D2D5" wp14:editId="3307FC14">
            <wp:extent cx="2743200" cy="1828800"/>
            <wp:effectExtent l="0" t="0" r="0" b="0"/>
            <wp:docPr id="34"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57">
                      <a:extLst>
                        <a:ext uri="{28A0092B-C50C-407E-A947-70E740481C1C}">
                          <a14:useLocalDpi xmlns:a14="http://schemas.microsoft.com/office/drawing/2010/main" val="0"/>
                        </a:ext>
                      </a:extLst>
                    </a:blip>
                    <a:srcRect l="35660" t="32693" r="32265" b="26585"/>
                    <a:stretch>
                      <a:fillRect/>
                    </a:stretch>
                  </pic:blipFill>
                  <pic:spPr bwMode="auto">
                    <a:xfrm>
                      <a:off x="0" y="0"/>
                      <a:ext cx="2743200" cy="1828800"/>
                    </a:xfrm>
                    <a:prstGeom prst="rect">
                      <a:avLst/>
                    </a:prstGeom>
                    <a:noFill/>
                    <a:ln>
                      <a:noFill/>
                    </a:ln>
                  </pic:spPr>
                </pic:pic>
              </a:graphicData>
            </a:graphic>
          </wp:inline>
        </w:drawing>
      </w:r>
      <w:r w:rsidR="009F405F"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27B9F7D8" wp14:editId="155D3246">
            <wp:extent cx="2743200" cy="1828800"/>
            <wp:effectExtent l="0" t="0" r="0" b="0"/>
            <wp:docPr id="3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58">
                      <a:extLst>
                        <a:ext uri="{28A0092B-C50C-407E-A947-70E740481C1C}">
                          <a14:useLocalDpi xmlns:a14="http://schemas.microsoft.com/office/drawing/2010/main" val="0"/>
                        </a:ext>
                      </a:extLst>
                    </a:blip>
                    <a:srcRect l="27545" t="22189" r="23145" b="29910"/>
                    <a:stretch>
                      <a:fillRect/>
                    </a:stretch>
                  </pic:blipFill>
                  <pic:spPr bwMode="auto">
                    <a:xfrm>
                      <a:off x="0" y="0"/>
                      <a:ext cx="2743200" cy="1828800"/>
                    </a:xfrm>
                    <a:prstGeom prst="rect">
                      <a:avLst/>
                    </a:prstGeom>
                    <a:noFill/>
                    <a:ln>
                      <a:noFill/>
                    </a:ln>
                  </pic:spPr>
                </pic:pic>
              </a:graphicData>
            </a:graphic>
          </wp:inline>
        </w:drawing>
      </w:r>
      <w:r w:rsidR="009F405F" w:rsidRPr="00B73EFE">
        <w:rPr>
          <w:rFonts w:ascii="SkolaSerifCnOffc" w:hAnsi="SkolaSerifCnOffc"/>
          <w:noProof/>
          <w:lang w:val="ru-RU"/>
        </w:rPr>
        <w:t xml:space="preserve">  </w:t>
      </w:r>
    </w:p>
    <w:p w14:paraId="68C72B95" w14:textId="1A1D28AE" w:rsidR="009F405F" w:rsidRPr="00B73EFE" w:rsidRDefault="009F405F" w:rsidP="009F405F">
      <w:pPr>
        <w:rPr>
          <w:rFonts w:ascii="SkolaSerifCnOffc" w:hAnsi="SkolaSerifCnOffc"/>
          <w:noProof/>
          <w:lang w:val="ru-RU"/>
        </w:rPr>
      </w:pPr>
      <w:r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2465D15E" wp14:editId="35CC3D5A">
            <wp:extent cx="2743200" cy="1828800"/>
            <wp:effectExtent l="0" t="0" r="0" b="0"/>
            <wp:docPr id="36"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B73EFE">
        <w:rPr>
          <w:rFonts w:ascii="SkolaSerifCnOffc" w:hAnsi="SkolaSerifCnOffc"/>
          <w:noProof/>
          <w:lang w:val="ru-RU"/>
        </w:rPr>
        <w:t xml:space="preserve">   </w:t>
      </w:r>
      <w:r w:rsidR="009E3AF6"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711DC9F4" wp14:editId="290D3DFD">
            <wp:extent cx="2734945" cy="1828800"/>
            <wp:effectExtent l="0" t="0" r="0" b="0"/>
            <wp:docPr id="3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60">
                      <a:extLst>
                        <a:ext uri="{28A0092B-C50C-407E-A947-70E740481C1C}">
                          <a14:useLocalDpi xmlns:a14="http://schemas.microsoft.com/office/drawing/2010/main" val="0"/>
                        </a:ext>
                      </a:extLst>
                    </a:blip>
                    <a:srcRect l="41173" t="28265" r="22845" b="26495"/>
                    <a:stretch>
                      <a:fillRect/>
                    </a:stretch>
                  </pic:blipFill>
                  <pic:spPr bwMode="auto">
                    <a:xfrm>
                      <a:off x="0" y="0"/>
                      <a:ext cx="2734945" cy="1828800"/>
                    </a:xfrm>
                    <a:prstGeom prst="rect">
                      <a:avLst/>
                    </a:prstGeom>
                    <a:noFill/>
                    <a:ln>
                      <a:noFill/>
                    </a:ln>
                  </pic:spPr>
                </pic:pic>
              </a:graphicData>
            </a:graphic>
          </wp:inline>
        </w:drawing>
      </w:r>
    </w:p>
    <w:p w14:paraId="3BDFD85C" w14:textId="75496B38" w:rsidR="009F405F" w:rsidRPr="00B73EFE" w:rsidRDefault="00C92E32" w:rsidP="00BF5E52">
      <w:pPr>
        <w:rPr>
          <w:rFonts w:ascii="SkolaSerifCnOffc" w:eastAsia="Times New Roman" w:hAnsi="SkolaSerifCnOffc"/>
          <w:i/>
          <w:iCs/>
          <w:sz w:val="20"/>
          <w:szCs w:val="20"/>
          <w:lang w:val="ru-RU"/>
        </w:rPr>
      </w:pPr>
      <w:r w:rsidRPr="00BF5E52">
        <w:rPr>
          <w:rFonts w:ascii="SkolaSerifCnOffc" w:eastAsia="Times New Roman" w:hAnsi="SkolaSerifCnOffc" w:cs="Times New Roman"/>
          <w:b/>
          <w:i/>
          <w:iCs/>
          <w:sz w:val="20"/>
          <w:szCs w:val="20"/>
          <w:lang w:val="mk-MK"/>
        </w:rPr>
        <w:t>Слика</w:t>
      </w:r>
      <w:r w:rsidR="009D1A19" w:rsidRPr="00B73EFE">
        <w:rPr>
          <w:rFonts w:ascii="SkolaSerifCnOffc" w:hAnsi="SkolaSerifCnOffc" w:cs="Times New Roman"/>
          <w:b/>
          <w:bCs/>
          <w:i/>
          <w:iCs/>
          <w:sz w:val="20"/>
          <w:szCs w:val="20"/>
          <w:lang w:val="ru-RU"/>
        </w:rPr>
        <w:t xml:space="preserve"> </w:t>
      </w:r>
      <w:r w:rsidR="009F405F" w:rsidRPr="00B73EFE">
        <w:rPr>
          <w:rFonts w:ascii="SkolaSerifCnOffc" w:hAnsi="SkolaSerifCnOffc" w:cs="Times New Roman"/>
          <w:b/>
          <w:bCs/>
          <w:i/>
          <w:iCs/>
          <w:sz w:val="20"/>
          <w:szCs w:val="20"/>
          <w:lang w:val="ru-RU"/>
        </w:rPr>
        <w:t>1</w:t>
      </w:r>
      <w:r w:rsidR="00EE2726" w:rsidRPr="00B73EFE">
        <w:rPr>
          <w:rFonts w:ascii="SkolaSerifCnOffc" w:hAnsi="SkolaSerifCnOffc" w:cs="Times New Roman"/>
          <w:b/>
          <w:bCs/>
          <w:i/>
          <w:iCs/>
          <w:sz w:val="20"/>
          <w:szCs w:val="20"/>
          <w:lang w:val="ru-RU"/>
        </w:rPr>
        <w:t>6</w:t>
      </w:r>
      <w:r w:rsidR="009F405F" w:rsidRPr="00B73EFE">
        <w:rPr>
          <w:rFonts w:ascii="SkolaSerifCnOffc" w:hAnsi="SkolaSerifCnOffc"/>
          <w:b/>
          <w:bCs/>
          <w:i/>
          <w:iCs/>
          <w:sz w:val="20"/>
          <w:szCs w:val="20"/>
          <w:lang w:val="ru-RU"/>
        </w:rPr>
        <w:t>.1</w:t>
      </w:r>
      <w:r w:rsidR="009F405F" w:rsidRPr="00B73EFE">
        <w:rPr>
          <w:rFonts w:ascii="SkolaSerifCnOffc" w:hAnsi="SkolaSerifCnOffc" w:cs="Times New Roman"/>
          <w:b/>
          <w:bCs/>
          <w:i/>
          <w:iCs/>
          <w:sz w:val="20"/>
          <w:szCs w:val="20"/>
          <w:lang w:val="ru-RU"/>
        </w:rPr>
        <w:t xml:space="preserve"> </w:t>
      </w:r>
      <w:r w:rsidR="009F405F" w:rsidRPr="00BF5E52">
        <w:rPr>
          <w:rFonts w:ascii="SkolaSerifCnOffc" w:hAnsi="SkolaSerifCnOffc" w:cs="Times New Roman"/>
          <w:b/>
          <w:bCs/>
          <w:i/>
          <w:iCs/>
          <w:sz w:val="20"/>
          <w:szCs w:val="20"/>
        </w:rPr>
        <w:t>a</w:t>
      </w:r>
      <w:r w:rsidR="009F405F" w:rsidRPr="00B73EFE">
        <w:rPr>
          <w:rFonts w:ascii="SkolaSerifCnOffc" w:hAnsi="SkolaSerifCnOffc" w:cs="Times New Roman"/>
          <w:i/>
          <w:iCs/>
          <w:sz w:val="20"/>
          <w:szCs w:val="20"/>
          <w:lang w:val="ru-RU"/>
        </w:rPr>
        <w:t>-</w:t>
      </w:r>
      <w:r w:rsidR="00A376B1" w:rsidRPr="00B73EFE">
        <w:rPr>
          <w:rFonts w:ascii="SkolaSerifCnOffc" w:hAnsi="SkolaSerifCnOffc" w:cs="Times New Roman"/>
          <w:i/>
          <w:iCs/>
          <w:sz w:val="20"/>
          <w:szCs w:val="20"/>
          <w:lang w:val="ru-RU"/>
        </w:rPr>
        <w:t xml:space="preserve"> ѓ)</w:t>
      </w:r>
      <w:r w:rsidR="009F405F" w:rsidRPr="00B73EFE">
        <w:rPr>
          <w:rFonts w:ascii="SkolaSerifCnOffc" w:hAnsi="SkolaSerifCnOffc" w:cs="Times New Roman"/>
          <w:i/>
          <w:iCs/>
          <w:sz w:val="20"/>
          <w:szCs w:val="20"/>
          <w:lang w:val="ru-RU"/>
        </w:rPr>
        <w:t>:</w:t>
      </w:r>
      <w:r w:rsidR="009F405F" w:rsidRPr="00B73EFE">
        <w:rPr>
          <w:rFonts w:ascii="SkolaSerifCnOffc" w:hAnsi="SkolaSerifCnOffc" w:cs="Times New Roman"/>
          <w:b/>
          <w:bCs/>
          <w:i/>
          <w:iCs/>
          <w:sz w:val="20"/>
          <w:szCs w:val="20"/>
          <w:lang w:val="ru-RU"/>
        </w:rPr>
        <w:t xml:space="preserve"> </w:t>
      </w:r>
      <w:r w:rsidR="009F405F" w:rsidRPr="00BF5E52">
        <w:rPr>
          <w:rFonts w:ascii="SkolaSerifCnOffc" w:hAnsi="SkolaSerifCnOffc" w:cs="Times New Roman"/>
          <w:i/>
          <w:iCs/>
          <w:sz w:val="20"/>
          <w:szCs w:val="20"/>
        </w:rPr>
        <w:t>a</w:t>
      </w:r>
      <w:r w:rsidR="009F405F" w:rsidRPr="00B73EFE">
        <w:rPr>
          <w:rFonts w:ascii="SkolaSerifCnOffc" w:hAnsi="SkolaSerifCnOffc" w:cs="Times New Roman"/>
          <w:i/>
          <w:iCs/>
          <w:sz w:val="20"/>
          <w:szCs w:val="20"/>
          <w:lang w:val="ru-RU"/>
        </w:rPr>
        <w:t xml:space="preserve">) </w:t>
      </w:r>
      <w:r w:rsidR="00412438" w:rsidRPr="00BF5E52">
        <w:rPr>
          <w:rFonts w:ascii="SkolaSerifCnOffc" w:hAnsi="SkolaSerifCnOffc" w:cs="Times New Roman"/>
          <w:i/>
          <w:iCs/>
          <w:sz w:val="20"/>
          <w:szCs w:val="20"/>
          <w:lang w:val="mk-MK"/>
        </w:rPr>
        <w:t xml:space="preserve">дентински кавитет во </w:t>
      </w:r>
      <w:r w:rsidR="00412438" w:rsidRPr="00BF5E52">
        <w:rPr>
          <w:rFonts w:ascii="SkolaSerifCnOffc" w:hAnsi="SkolaSerifCnOffc" w:cs="Times New Roman"/>
          <w:i/>
          <w:iCs/>
          <w:sz w:val="20"/>
          <w:szCs w:val="20"/>
        </w:rPr>
        <w:t>d</w:t>
      </w:r>
      <w:r w:rsidR="00412438" w:rsidRPr="00B73EFE">
        <w:rPr>
          <w:rFonts w:ascii="SkolaSerifCnOffc" w:hAnsi="SkolaSerifCnOffc" w:cs="Times New Roman"/>
          <w:i/>
          <w:iCs/>
          <w:sz w:val="20"/>
          <w:szCs w:val="20"/>
          <w:lang w:val="ru-RU"/>
        </w:rPr>
        <w:t>.84</w:t>
      </w:r>
      <w:r w:rsidR="009F405F" w:rsidRPr="00B73EFE">
        <w:rPr>
          <w:rFonts w:ascii="SkolaSerifCnOffc" w:hAnsi="SkolaSerifCnOffc" w:cs="Times New Roman"/>
          <w:i/>
          <w:iCs/>
          <w:sz w:val="20"/>
          <w:szCs w:val="20"/>
          <w:lang w:val="ru-RU"/>
        </w:rPr>
        <w:t xml:space="preserve"> </w:t>
      </w:r>
      <w:r w:rsidR="009F405F" w:rsidRPr="00BF5E52">
        <w:rPr>
          <w:rFonts w:ascii="SkolaSerifCnOffc" w:hAnsi="SkolaSerifCnOffc" w:cs="Times New Roman"/>
          <w:i/>
          <w:iCs/>
          <w:sz w:val="20"/>
          <w:szCs w:val="20"/>
        </w:rPr>
        <w:t>d</w:t>
      </w:r>
      <w:r w:rsidR="009F405F" w:rsidRPr="00B73EFE">
        <w:rPr>
          <w:rFonts w:ascii="SkolaSerifCnOffc" w:hAnsi="SkolaSerifCnOffc" w:cs="Times New Roman"/>
          <w:i/>
          <w:iCs/>
          <w:sz w:val="20"/>
          <w:szCs w:val="20"/>
          <w:lang w:val="ru-RU"/>
        </w:rPr>
        <w:t xml:space="preserve">.74; </w:t>
      </w:r>
      <w:r w:rsidR="00412438" w:rsidRPr="00BF5E52">
        <w:rPr>
          <w:rFonts w:ascii="SkolaSerifCnOffc" w:hAnsi="SkolaSerifCnOffc" w:cs="Times New Roman"/>
          <w:i/>
          <w:iCs/>
          <w:sz w:val="20"/>
          <w:szCs w:val="20"/>
          <w:lang w:val="mk-MK"/>
        </w:rPr>
        <w:t xml:space="preserve">б) поставување на </w:t>
      </w:r>
      <w:r w:rsidR="00412438" w:rsidRPr="00BF5E52">
        <w:rPr>
          <w:rFonts w:ascii="SkolaSerifCnOffc" w:hAnsi="SkolaSerifCnOffc" w:cs="Times New Roman"/>
          <w:i/>
          <w:iCs/>
          <w:sz w:val="20"/>
          <w:szCs w:val="20"/>
        </w:rPr>
        <w:t>ART</w:t>
      </w:r>
      <w:r w:rsidR="00412438" w:rsidRPr="00BF5E52">
        <w:rPr>
          <w:rFonts w:ascii="SkolaSerifCnOffc" w:hAnsi="SkolaSerifCnOffc" w:cs="Times New Roman"/>
          <w:i/>
          <w:iCs/>
          <w:sz w:val="20"/>
          <w:szCs w:val="20"/>
          <w:lang w:val="mk-MK"/>
        </w:rPr>
        <w:t>-отворачот заради проширување на влезот во кавитетот</w:t>
      </w:r>
      <w:r w:rsidR="009F405F" w:rsidRPr="00B73EFE">
        <w:rPr>
          <w:rFonts w:ascii="SkolaSerifCnOffc" w:hAnsi="SkolaSerifCnOffc" w:cs="Times New Roman"/>
          <w:i/>
          <w:iCs/>
          <w:sz w:val="20"/>
          <w:szCs w:val="20"/>
          <w:lang w:val="ru-RU"/>
        </w:rPr>
        <w:t xml:space="preserve">; </w:t>
      </w:r>
      <w:r w:rsidR="00412438" w:rsidRPr="00BF5E52">
        <w:rPr>
          <w:rFonts w:ascii="SkolaSerifCnOffc" w:hAnsi="SkolaSerifCnOffc" w:cs="Times New Roman"/>
          <w:i/>
          <w:iCs/>
          <w:sz w:val="20"/>
          <w:szCs w:val="20"/>
          <w:lang w:val="mk-MK"/>
        </w:rPr>
        <w:t>в) отстранување на рабовите на кавитетот со стоматолошки хечет</w:t>
      </w:r>
      <w:r w:rsidR="009F405F" w:rsidRPr="00B73EFE">
        <w:rPr>
          <w:rFonts w:ascii="SkolaSerifCnOffc" w:eastAsia="Times New Roman" w:hAnsi="SkolaSerifCnOffc" w:cs="Times New Roman"/>
          <w:i/>
          <w:iCs/>
          <w:sz w:val="20"/>
          <w:szCs w:val="20"/>
          <w:lang w:val="ru-RU"/>
        </w:rPr>
        <w:t xml:space="preserve">; </w:t>
      </w:r>
      <w:r w:rsidR="00BE5B73" w:rsidRPr="00B73EFE">
        <w:rPr>
          <w:rFonts w:ascii="SkolaSerifCnOffc" w:hAnsi="SkolaSerifCnOffc"/>
          <w:i/>
          <w:iCs/>
          <w:sz w:val="20"/>
          <w:szCs w:val="20"/>
          <w:lang w:val="ru-RU"/>
        </w:rPr>
        <w:t>г</w:t>
      </w:r>
      <w:r w:rsidR="009F405F" w:rsidRPr="00B73EFE">
        <w:rPr>
          <w:rFonts w:ascii="SkolaSerifCnOffc" w:eastAsia="Times New Roman" w:hAnsi="SkolaSerifCnOffc" w:cs="Times New Roman"/>
          <w:i/>
          <w:iCs/>
          <w:sz w:val="20"/>
          <w:szCs w:val="20"/>
          <w:lang w:val="ru-RU"/>
        </w:rPr>
        <w:t>,</w:t>
      </w:r>
      <w:r w:rsidR="003014FE" w:rsidRPr="00B73EFE">
        <w:rPr>
          <w:rFonts w:ascii="SkolaSerifCnOffc" w:hAnsi="SkolaSerifCnOffc" w:cs="Times New Roman"/>
          <w:i/>
          <w:iCs/>
          <w:sz w:val="20"/>
          <w:szCs w:val="20"/>
          <w:lang w:val="ru-RU"/>
        </w:rPr>
        <w:t xml:space="preserve"> д</w:t>
      </w:r>
      <w:r w:rsidR="009F405F" w:rsidRPr="00B73EFE">
        <w:rPr>
          <w:rFonts w:ascii="SkolaSerifCnOffc" w:eastAsia="Times New Roman" w:hAnsi="SkolaSerifCnOffc" w:cs="Times New Roman"/>
          <w:i/>
          <w:iCs/>
          <w:sz w:val="20"/>
          <w:szCs w:val="20"/>
          <w:lang w:val="ru-RU"/>
        </w:rPr>
        <w:t xml:space="preserve">) </w:t>
      </w:r>
      <w:r w:rsidR="00412438" w:rsidRPr="00BF5E52">
        <w:rPr>
          <w:rFonts w:ascii="SkolaSerifCnOffc" w:hAnsi="SkolaSerifCnOffc" w:cs="Times New Roman"/>
          <w:i/>
          <w:iCs/>
          <w:sz w:val="20"/>
          <w:szCs w:val="20"/>
          <w:lang w:val="mk-MK"/>
        </w:rPr>
        <w:t>мекиот и распаднат дентин отстранет со екскаватор</w:t>
      </w:r>
      <w:r w:rsidR="009F405F" w:rsidRPr="00B73EFE">
        <w:rPr>
          <w:rFonts w:ascii="SkolaSerifCnOffc" w:hAnsi="SkolaSerifCnOffc" w:cs="Times New Roman"/>
          <w:i/>
          <w:iCs/>
          <w:sz w:val="20"/>
          <w:szCs w:val="20"/>
          <w:shd w:val="clear" w:color="auto" w:fill="FFFFFF"/>
          <w:lang w:val="ru-RU"/>
        </w:rPr>
        <w:t>;</w:t>
      </w:r>
      <w:r w:rsidR="009F405F" w:rsidRPr="00B73EFE">
        <w:rPr>
          <w:rFonts w:ascii="SkolaSerifCnOffc" w:hAnsi="SkolaSerifCnOffc" w:cs="Times New Roman"/>
          <w:i/>
          <w:iCs/>
          <w:sz w:val="20"/>
          <w:szCs w:val="20"/>
          <w:lang w:val="ru-RU"/>
        </w:rPr>
        <w:t xml:space="preserve"> </w:t>
      </w:r>
      <w:r w:rsidR="003014FE" w:rsidRPr="00B73EFE">
        <w:rPr>
          <w:rFonts w:ascii="SkolaSerifCnOffc" w:hAnsi="SkolaSerifCnOffc" w:cs="Times New Roman"/>
          <w:i/>
          <w:iCs/>
          <w:sz w:val="20"/>
          <w:szCs w:val="20"/>
          <w:lang w:val="ru-RU"/>
        </w:rPr>
        <w:t>ѓ</w:t>
      </w:r>
      <w:r w:rsidR="009F405F" w:rsidRPr="00B73EFE">
        <w:rPr>
          <w:rFonts w:ascii="SkolaSerifCnOffc" w:hAnsi="SkolaSerifCnOffc" w:cs="Times New Roman"/>
          <w:i/>
          <w:iCs/>
          <w:sz w:val="20"/>
          <w:szCs w:val="20"/>
          <w:lang w:val="ru-RU"/>
        </w:rPr>
        <w:t xml:space="preserve">) </w:t>
      </w:r>
      <w:r w:rsidR="00C4740D" w:rsidRPr="00BF5E52">
        <w:rPr>
          <w:rFonts w:ascii="SkolaSerifCnOffc" w:hAnsi="SkolaSerifCnOffc" w:cs="Times New Roman"/>
          <w:i/>
          <w:iCs/>
          <w:sz w:val="20"/>
          <w:szCs w:val="20"/>
          <w:lang w:val="mk-MK"/>
        </w:rPr>
        <w:t>чистење на кавитетот со влажни памучни пелети</w:t>
      </w:r>
    </w:p>
    <w:p w14:paraId="157C041C" w14:textId="77777777" w:rsidR="009F405F" w:rsidRPr="00B73EFE" w:rsidRDefault="009F405F" w:rsidP="001C3CD5">
      <w:pPr>
        <w:jc w:val="center"/>
        <w:rPr>
          <w:rFonts w:ascii="SkolaSerifCnOffc" w:eastAsia="Times New Roman" w:hAnsi="SkolaSerifCnOffc"/>
          <w:b/>
          <w:bCs/>
          <w:sz w:val="24"/>
          <w:szCs w:val="24"/>
          <w:lang w:val="ru-RU"/>
        </w:rPr>
      </w:pPr>
    </w:p>
    <w:p w14:paraId="51B672F9" w14:textId="77777777" w:rsidR="009F405F" w:rsidRPr="00B73EFE" w:rsidRDefault="009F405F" w:rsidP="001C3CD5">
      <w:pPr>
        <w:jc w:val="center"/>
        <w:rPr>
          <w:rFonts w:ascii="SkolaSerifCnOffc" w:eastAsia="Times New Roman" w:hAnsi="SkolaSerifCnOffc"/>
          <w:b/>
          <w:bCs/>
          <w:sz w:val="24"/>
          <w:szCs w:val="24"/>
          <w:lang w:val="ru-RU"/>
        </w:rPr>
      </w:pPr>
    </w:p>
    <w:p w14:paraId="5F659B43" w14:textId="77777777" w:rsidR="009F405F" w:rsidRPr="00B73EFE" w:rsidRDefault="009F405F" w:rsidP="009F405F">
      <w:pPr>
        <w:rPr>
          <w:rFonts w:ascii="SkolaSerifCnOffc" w:eastAsia="Times New Roman" w:hAnsi="SkolaSerifCnOffc"/>
          <w:b/>
          <w:bCs/>
          <w:sz w:val="24"/>
          <w:szCs w:val="24"/>
          <w:lang w:val="ru-RU"/>
        </w:rPr>
      </w:pPr>
    </w:p>
    <w:p w14:paraId="58024D41" w14:textId="77777777" w:rsidR="0034738B" w:rsidRPr="00B73EFE" w:rsidRDefault="0034738B" w:rsidP="009F405F">
      <w:pPr>
        <w:rPr>
          <w:rFonts w:ascii="SkolaSerifCnOffc" w:eastAsia="Times New Roman" w:hAnsi="SkolaSerifCnOffc"/>
          <w:b/>
          <w:bCs/>
          <w:sz w:val="24"/>
          <w:szCs w:val="24"/>
          <w:lang w:val="ru-RU"/>
        </w:rPr>
      </w:pPr>
    </w:p>
    <w:p w14:paraId="6B5A9060" w14:textId="77777777" w:rsidR="009F405F" w:rsidRPr="00B73EFE" w:rsidRDefault="009F405F" w:rsidP="009F405F">
      <w:pPr>
        <w:rPr>
          <w:rFonts w:ascii="SkolaSerifCnOffc" w:hAnsi="SkolaSerifCnOffc"/>
          <w:noProof/>
          <w:lang w:val="ru-RU"/>
        </w:rPr>
      </w:pPr>
    </w:p>
    <w:p w14:paraId="0C61A3F2" w14:textId="20156A89" w:rsidR="009F405F" w:rsidRPr="00B73EFE" w:rsidRDefault="001C1C6A" w:rsidP="009F405F">
      <w:pPr>
        <w:rPr>
          <w:rFonts w:ascii="SkolaSerifCnOffc" w:hAnsi="SkolaSerifCnOffc"/>
          <w:noProof/>
          <w:lang w:val="ru-RU"/>
        </w:rPr>
      </w:pPr>
      <w:r w:rsidRPr="00BF5E52">
        <w:rPr>
          <w:rFonts w:ascii="SkolaSerifCnOffc" w:hAnsi="SkolaSerifCnOffc"/>
          <w:noProof/>
        </w:rPr>
        <w:lastRenderedPageBreak/>
        <mc:AlternateContent>
          <mc:Choice Requires="wps">
            <w:drawing>
              <wp:anchor distT="0" distB="0" distL="114300" distR="114300" simplePos="0" relativeHeight="251679232" behindDoc="0" locked="0" layoutInCell="1" allowOverlap="1" wp14:anchorId="0F838E19" wp14:editId="7AFBF549">
                <wp:simplePos x="0" y="0"/>
                <wp:positionH relativeFrom="column">
                  <wp:posOffset>3067050</wp:posOffset>
                </wp:positionH>
                <wp:positionV relativeFrom="paragraph">
                  <wp:posOffset>9524</wp:posOffset>
                </wp:positionV>
                <wp:extent cx="290830" cy="314325"/>
                <wp:effectExtent l="0" t="0" r="13970" b="2857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830" cy="314325"/>
                        </a:xfrm>
                        <a:prstGeom prst="rect">
                          <a:avLst/>
                        </a:prstGeom>
                        <a:solidFill>
                          <a:sysClr val="window" lastClr="FFFFFF"/>
                        </a:solidFill>
                        <a:ln w="6350">
                          <a:solidFill>
                            <a:prstClr val="black"/>
                          </a:solidFill>
                        </a:ln>
                      </wps:spPr>
                      <wps:txbx>
                        <w:txbxContent>
                          <w:p w14:paraId="0CCE4DDB"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ч</w:t>
                            </w:r>
                          </w:p>
                          <w:p w14:paraId="618D6F92"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38E19" id="Text Box 62" o:spid="_x0000_s1065" type="#_x0000_t202" style="position:absolute;margin-left:241.5pt;margin-top:.75pt;width:22.9pt;height:24.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dTgIAAK0EAAAOAAAAZHJzL2Uyb0RvYy54bWysVMlu2zAQvRfoPxC81/KaxoLlwHXgooCR&#10;BHCKnGmKsohQHJakLblf3yElL0l6KuoDzVk4y5s3mt01lSIHYZ0EndFBr0+J0BxyqXcZ/fm8+nJL&#10;ifNM50yBFhk9Ckfv5p8/zWqTiiGUoHJhCQbRLq1NRkvvTZokjpeiYq4HRmg0FmAr5lG0uyS3rMbo&#10;lUqG/f5NUoPNjQUunEPtfWuk8xi/KAT3j0XhhCcqo1ibj6eN5zacyXzG0p1lppS8K4P9QxUVkxqT&#10;nkPdM8/I3soPoSrJLTgofI9DlUBRSC5iD9jNoP+um03JjIi9IDjOnGFy/y8sfzhszJMlvvkGDQ4w&#10;NuHMGvirQ2yS2ri08wmYutShd2i0KWwV/rEFgg8R2+MZT9F4wlE5nPZvR2jhaBoNxqPhJOCdXB4b&#10;6/x3ARUJl4xaHFcsgB3WzreuJ5eQy4GS+UoqFYWjWypLDgwni4TIoaZEMedRmdFV/HXZ3jxTmtQZ&#10;vRlN+m2r1yFDrnPMrWL89WMErF7pDpgWi4CKb7YNkTm2OQ1PgmoL+RGBtdByzhm+khh/jSU+MYsk&#10;Q2BwcfwjHoUCLAq6GyUl2N9/0wd/nD1aKamRtBl1v/bMCuz8h0ZWTAfjcWB5FMaTr0MU7LVle23R&#10;+2oJiN4AV9TweA3+Xp2uhYXqBfdrEbKiiWmOuTPqT9elb1cJ95OLxSI6Ia8N82u9MfzEp4Drc/PC&#10;rOkG7ZEhD3CiN0vfzbv1DUPWsNh7KGQkwwXVDn/ciUinbn/D0l3L0evylZn/AQAA//8DAFBLAwQU&#10;AAYACAAAACEAUtHrqd4AAAAIAQAADwAAAGRycy9kb3ducmV2LnhtbEyPwUrDQBCG74LvsIzQm920&#10;NSXGbEpbEPVUWgXxtslOk5DsbMhu0/j2jie9zfAN/3x/tplsJ0YcfONIwWIegUAqnWmoUvDx/nyf&#10;gPBBk9GdI1TwjR42+e1NplPjrnTE8RQqwSHkU62gDqFPpfRljVb7ueuRmJ3dYHXgdaikGfSVw20n&#10;l1G0llY3xB9q3eO+xrI9XayC7eGtePXl6jyado8vn7u+ffyKlZrdTdsnEAGn8HcMv/qsDjk7Fe5C&#10;xotOwUOy4i6BQQyCebxMuErBwyICmWfyf4H8BwAA//8DAFBLAQItABQABgAIAAAAIQC2gziS/gAA&#10;AOEBAAATAAAAAAAAAAAAAAAAAAAAAABbQ29udGVudF9UeXBlc10ueG1sUEsBAi0AFAAGAAgAAAAh&#10;ADj9If/WAAAAlAEAAAsAAAAAAAAAAAAAAAAALwEAAF9yZWxzLy5yZWxzUEsBAi0AFAAGAAgAAAAh&#10;AL97id1OAgAArQQAAA4AAAAAAAAAAAAAAAAALgIAAGRycy9lMm9Eb2MueG1sUEsBAi0AFAAGAAgA&#10;AAAhAFLR66neAAAACAEAAA8AAAAAAAAAAAAAAAAAqAQAAGRycy9kb3ducmV2LnhtbFBLBQYAAAAA&#10;BAAEAPMAAACzBQAAAAA=&#10;" fillcolor="window" strokeweight=".5pt">
                <v:path arrowok="t"/>
                <v:textbox>
                  <w:txbxContent>
                    <w:p w14:paraId="0CCE4DDB"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ч</w:t>
                      </w:r>
                    </w:p>
                    <w:p w14:paraId="618D6F92" w14:textId="77777777" w:rsidR="009F405F" w:rsidRDefault="009F405F" w:rsidP="009F405F"/>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78208" behindDoc="0" locked="0" layoutInCell="1" allowOverlap="1" wp14:anchorId="44EF0B7B" wp14:editId="688DFBF6">
                <wp:simplePos x="0" y="0"/>
                <wp:positionH relativeFrom="column">
                  <wp:posOffset>165100</wp:posOffset>
                </wp:positionH>
                <wp:positionV relativeFrom="paragraph">
                  <wp:posOffset>8255</wp:posOffset>
                </wp:positionV>
                <wp:extent cx="241935" cy="265430"/>
                <wp:effectExtent l="0" t="0" r="5715" b="127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65430"/>
                        </a:xfrm>
                        <a:prstGeom prst="rect">
                          <a:avLst/>
                        </a:prstGeom>
                        <a:solidFill>
                          <a:sysClr val="window" lastClr="FFFFFF"/>
                        </a:solidFill>
                        <a:ln w="6350">
                          <a:solidFill>
                            <a:prstClr val="black"/>
                          </a:solidFill>
                        </a:ln>
                      </wps:spPr>
                      <wps:txbx>
                        <w:txbxContent>
                          <w:p w14:paraId="769A520A" w14:textId="77777777" w:rsidR="003014FE" w:rsidRPr="00662666" w:rsidRDefault="003014FE" w:rsidP="003014FE">
                            <w:pPr>
                              <w:rPr>
                                <w:rFonts w:ascii="SkolaSerifCnOffc" w:hAnsi="SkolaSerifCnOffc"/>
                                <w:i/>
                                <w:iCs/>
                              </w:rPr>
                            </w:pPr>
                            <w:r w:rsidRPr="00662666">
                              <w:rPr>
                                <w:rFonts w:ascii="SkolaSerifCnOffc" w:hAnsi="SkolaSerifCnOffc"/>
                                <w:i/>
                                <w:iCs/>
                              </w:rPr>
                              <w:t>е</w:t>
                            </w:r>
                          </w:p>
                          <w:p w14:paraId="194A42A5"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F0B7B" id="Text Box 60" o:spid="_x0000_s1066" type="#_x0000_t202" style="position:absolute;margin-left:13pt;margin-top:.65pt;width:19.05pt;height:20.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rrUQIAAK0EAAAOAAAAZHJzL2Uyb0RvYy54bWysVEtv2zAMvg/YfxB0X5xntxpxiixFhgFB&#10;WyAdelZkKREqi5qkxM5+/SjZeazdaVgOivjQR/Ij6eldU2lyEM4rMAUd9PqUCMOhVGZb0B/Py09f&#10;KPGBmZJpMKKgR+Hp3ezjh2ltczGEHehSOIIgxue1LeguBJtnmec7UTHfAysMGiW4igUU3TYrHasR&#10;vdLZsN+/yWpwpXXAhfeovW+NdJbwpRQ8PErpRSC6oJhbSKdL5yae2WzK8q1jdqd4lwb7hywqpgwG&#10;PUPds8DI3ql3UJXiDjzI0ONQZSCl4iLVgNUM+m+qWe+YFakWJMfbM03+/8Hyh8PaPjkSmq/QYANT&#10;Ed6ugL965Carrc87n8ipzz16x0Ib6ar4jyUQfIjcHs98iiYQjsrheHA7mlDC0TS8mYxHie/s8tg6&#10;H74JqEi8FNRhu1IC7LDyIYZn+cklxvKgVblUWifh6BfakQPDzuJAlFBTopkPqCzoMv1idxHij2fa&#10;kLqgN6NJvy31GjLGOmNuNOOv7xEQT5uOmJaLyEpoNg1RZUHHqcSo2kB5RGIdtDPnLV8qxF9hik/M&#10;4ZAhZbg44REPqQGTgu5GyQ7cr7/poz/2Hq2U1Di0BfU/98wJrPy7wam4HYwxARKSMJ58HqLgri2b&#10;a4vZVwtA9ga4opana/QP+nSVDqoX3K95jIomZjjGLmg4XRehXSXcTy7m8+SEc21ZWJm15ad5irw+&#10;Ny/M2a7RASfkAU7jzfI3/W59Y5MNzPcBpErDcGG14x93IjW429+4dNdy8rp8ZWa/AQAA//8DAFBL&#10;AwQUAAYACAAAACEA/lkH0N0AAAAGAQAADwAAAGRycy9kb3ducmV2LnhtbEyPQU+DQBCF7yb+h82Y&#10;eLMLpRJFlqY2MeqpsTZpvC3sFAjsLGG3FP+940mP897Le9/k69n2YsLRt44UxIsIBFLlTEu1gsPn&#10;y90DCB80Gd07QgXf6GFdXF/lOjPuQh847UMtuIR8phU0IQyZlL5q0Gq/cAMSeyc3Wh34HGtpRn3h&#10;ctvLZRSl0uqWeKHRA24brLr92SrY7N7LN18lp8l0W3w9Pg/d49e9Urc38+YJRMA5/IXhF5/RoWCm&#10;0p3JeNErWKb8SmA9AcF2uopBlApWSQyyyOV//OIHAAD//wMAUEsBAi0AFAAGAAgAAAAhALaDOJL+&#10;AAAA4QEAABMAAAAAAAAAAAAAAAAAAAAAAFtDb250ZW50X1R5cGVzXS54bWxQSwECLQAUAAYACAAA&#10;ACEAOP0h/9YAAACUAQAACwAAAAAAAAAAAAAAAAAvAQAAX3JlbHMvLnJlbHNQSwECLQAUAAYACAAA&#10;ACEA11xq61ECAACtBAAADgAAAAAAAAAAAAAAAAAuAgAAZHJzL2Uyb0RvYy54bWxQSwECLQAUAAYA&#10;CAAAACEA/lkH0N0AAAAGAQAADwAAAAAAAAAAAAAAAACrBAAAZHJzL2Rvd25yZXYueG1sUEsFBgAA&#10;AAAEAAQA8wAAALUFAAAAAA==&#10;" fillcolor="window" strokeweight=".5pt">
                <v:path arrowok="t"/>
                <v:textbox>
                  <w:txbxContent>
                    <w:p w14:paraId="769A520A" w14:textId="77777777" w:rsidR="003014FE" w:rsidRPr="00662666" w:rsidRDefault="003014FE" w:rsidP="003014FE">
                      <w:pPr>
                        <w:rPr>
                          <w:rFonts w:ascii="SkolaSerifCnOffc" w:hAnsi="SkolaSerifCnOffc"/>
                          <w:i/>
                          <w:iCs/>
                        </w:rPr>
                      </w:pPr>
                      <w:r w:rsidRPr="00662666">
                        <w:rPr>
                          <w:rFonts w:ascii="SkolaSerifCnOffc" w:hAnsi="SkolaSerifCnOffc"/>
                          <w:i/>
                          <w:iCs/>
                        </w:rPr>
                        <w:t>е</w:t>
                      </w:r>
                    </w:p>
                    <w:p w14:paraId="194A42A5" w14:textId="77777777" w:rsidR="009F405F" w:rsidRDefault="009F405F" w:rsidP="009F405F"/>
                  </w:txbxContent>
                </v:textbox>
              </v:shape>
            </w:pict>
          </mc:Fallback>
        </mc:AlternateContent>
      </w:r>
      <w:r w:rsidR="009F405F" w:rsidRPr="00B73EFE">
        <w:rPr>
          <w:rFonts w:ascii="SkolaSerifCnOffc" w:hAnsi="SkolaSerifCnOffc"/>
          <w:noProof/>
          <w:lang w:val="ru-RU"/>
        </w:rPr>
        <w:t xml:space="preserve">     </w:t>
      </w:r>
      <w:r w:rsidRPr="00BF5E52">
        <w:rPr>
          <w:rFonts w:ascii="SkolaSerifCnOffc" w:hAnsi="SkolaSerifCnOffc"/>
          <w:noProof/>
        </w:rPr>
        <w:drawing>
          <wp:inline distT="0" distB="0" distL="0" distR="0" wp14:anchorId="1ED9886F" wp14:editId="17C6D27A">
            <wp:extent cx="2743200" cy="1828800"/>
            <wp:effectExtent l="0" t="0" r="0" b="0"/>
            <wp:docPr id="3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61">
                      <a:extLst>
                        <a:ext uri="{28A0092B-C50C-407E-A947-70E740481C1C}">
                          <a14:useLocalDpi xmlns:a14="http://schemas.microsoft.com/office/drawing/2010/main" val="0"/>
                        </a:ext>
                      </a:extLst>
                    </a:blip>
                    <a:srcRect l="33925" t="23488" r="26897" b="32564"/>
                    <a:stretch>
                      <a:fillRect/>
                    </a:stretch>
                  </pic:blipFill>
                  <pic:spPr bwMode="auto">
                    <a:xfrm>
                      <a:off x="0" y="0"/>
                      <a:ext cx="2743200" cy="1828800"/>
                    </a:xfrm>
                    <a:prstGeom prst="rect">
                      <a:avLst/>
                    </a:prstGeom>
                    <a:noFill/>
                    <a:ln>
                      <a:noFill/>
                    </a:ln>
                  </pic:spPr>
                </pic:pic>
              </a:graphicData>
            </a:graphic>
          </wp:inline>
        </w:drawing>
      </w:r>
      <w:r w:rsidR="009F405F" w:rsidRPr="00B73EFE">
        <w:rPr>
          <w:rFonts w:ascii="SkolaSerifCnOffc" w:hAnsi="SkolaSerifCnOffc"/>
          <w:noProof/>
          <w:lang w:val="ru-RU"/>
        </w:rPr>
        <w:t xml:space="preserve">    </w:t>
      </w:r>
      <w:r w:rsidR="0034738B" w:rsidRPr="00B73EFE">
        <w:rPr>
          <w:rFonts w:ascii="SkolaSerifCnOffc" w:hAnsi="SkolaSerifCnOffc"/>
          <w:noProof/>
          <w:lang w:val="ru-RU"/>
        </w:rPr>
        <w:t xml:space="preserve"> </w:t>
      </w:r>
      <w:r w:rsidRPr="00BF5E52">
        <w:rPr>
          <w:rFonts w:ascii="SkolaSerifCnOffc" w:hAnsi="SkolaSerifCnOffc"/>
          <w:noProof/>
        </w:rPr>
        <w:drawing>
          <wp:inline distT="0" distB="0" distL="0" distR="0" wp14:anchorId="1A53C84B" wp14:editId="215CF357">
            <wp:extent cx="2743200" cy="1828800"/>
            <wp:effectExtent l="0" t="0" r="0" b="0"/>
            <wp:docPr id="3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62">
                      <a:extLst>
                        <a:ext uri="{28A0092B-C50C-407E-A947-70E740481C1C}">
                          <a14:useLocalDpi xmlns:a14="http://schemas.microsoft.com/office/drawing/2010/main" val="0"/>
                        </a:ext>
                      </a:extLst>
                    </a:blip>
                    <a:srcRect l="28699" t="11305" r="25766" b="33009"/>
                    <a:stretch>
                      <a:fillRect/>
                    </a:stretch>
                  </pic:blipFill>
                  <pic:spPr bwMode="auto">
                    <a:xfrm>
                      <a:off x="0" y="0"/>
                      <a:ext cx="2743200" cy="1828800"/>
                    </a:xfrm>
                    <a:prstGeom prst="rect">
                      <a:avLst/>
                    </a:prstGeom>
                    <a:noFill/>
                    <a:ln>
                      <a:noFill/>
                    </a:ln>
                  </pic:spPr>
                </pic:pic>
              </a:graphicData>
            </a:graphic>
          </wp:inline>
        </w:drawing>
      </w:r>
    </w:p>
    <w:p w14:paraId="18DB3224" w14:textId="12AB84D0" w:rsidR="009F405F" w:rsidRPr="00B73EFE" w:rsidRDefault="00662666" w:rsidP="009F405F">
      <w:pPr>
        <w:rPr>
          <w:rFonts w:ascii="SkolaSerifCnOffc" w:hAnsi="SkolaSerifCnOffc"/>
          <w:noProof/>
          <w:lang w:val="ru-RU"/>
        </w:rPr>
      </w:pPr>
      <w:r w:rsidRPr="00BF5E52">
        <w:rPr>
          <w:rFonts w:ascii="SkolaSerifCnOffc" w:hAnsi="SkolaSerifCnOffc"/>
          <w:noProof/>
        </w:rPr>
        <mc:AlternateContent>
          <mc:Choice Requires="wps">
            <w:drawing>
              <wp:anchor distT="0" distB="0" distL="114300" distR="114300" simplePos="0" relativeHeight="251681280" behindDoc="0" locked="0" layoutInCell="1" allowOverlap="1" wp14:anchorId="693EF9E3" wp14:editId="1ECBECF4">
                <wp:simplePos x="0" y="0"/>
                <wp:positionH relativeFrom="column">
                  <wp:posOffset>3095625</wp:posOffset>
                </wp:positionH>
                <wp:positionV relativeFrom="paragraph">
                  <wp:posOffset>8889</wp:posOffset>
                </wp:positionV>
                <wp:extent cx="229870" cy="295275"/>
                <wp:effectExtent l="0" t="0" r="17780" b="285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295275"/>
                        </a:xfrm>
                        <a:prstGeom prst="rect">
                          <a:avLst/>
                        </a:prstGeom>
                        <a:solidFill>
                          <a:sysClr val="window" lastClr="FFFFFF"/>
                        </a:solidFill>
                        <a:ln w="6350">
                          <a:solidFill>
                            <a:prstClr val="black"/>
                          </a:solidFill>
                        </a:ln>
                      </wps:spPr>
                      <wps:txbx>
                        <w:txbxContent>
                          <w:p w14:paraId="3B1A186B"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j</w:t>
                            </w:r>
                          </w:p>
                          <w:p w14:paraId="73279BFB"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EF9E3" id="Text Box 56" o:spid="_x0000_s1067" type="#_x0000_t202" style="position:absolute;margin-left:243.75pt;margin-top:.7pt;width:18.1pt;height:23.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7oTwIAAK0EAAAOAAAAZHJzL2Uyb0RvYy54bWysVFtv2jAUfp+0/2D5fQQyKCUiVIyKaRJq&#10;K9Gpz8axIarj49mGhP36HTvh0nZP03gwPhefy3e+k+ldUylyENaVoHM66PUpEZpDUeptTn8+L7/c&#10;UuI80wVToEVOj8LRu9nnT9PaZCKFHahCWIJBtMtqk9Od9yZLEsd3omKuB0ZoNEqwFfMo2m1SWFZj&#10;9Eolab9/k9RgC2OBC+dQe98a6SzGl1Jw/yilE56onGJtPp42nptwJrMpy7aWmV3JuzLYP1RRsVJj&#10;0nOoe+YZ2dvyQ6iq5BYcSN/jUCUgZclF7AG7GfTfdbPeMSNiLwiOM2eY3P8Lyx8Oa/NkiW++QYMD&#10;jE04swL+6hCbpDYu63wCpi5z6B0abaStwj+2QPAhYns84ykaTzgq03RyO0YLR1M6GaXjUcA7uTw2&#10;1vnvAioSLjm1OK5YADusnG9dTy4hlwNVFstSqSgc3UJZcmA4WSREATUlijmPypwu46/L9uaZ0qTO&#10;6c3XUb9t9TpkyHWOuVGMv36MgNUr3QHTYhFQ8c2mIWWR0+EgPAmqDRRHBNZCyzln+LLE+Css8YlZ&#10;JBkCg4vjH/GQCrAo6G6U7MD+/ps++OPs0UpJjaTNqfu1Z1Zg5z80smIyGA4Dy6MwHI1TFOy1ZXNt&#10;0ftqAYjeAFfU8HgN/l6drtJC9YL7NQ9Z0cQ0x9w59afrwrerhPvJxXwenZDXhvmVXht+4lPA9bl5&#10;YdZ0g/bIkAc40Ztl7+bd+oYha5jvPcgykuGCaoc/7kSkU7e/Yemu5eh1+crM/gAAAP//AwBQSwME&#10;FAAGAAgAAAAhAEwzis7eAAAACAEAAA8AAABkcnMvZG93bnJldi54bWxMj0FLw0AQhe+C/2EZwZvd&#10;2DamjdmUWhD1JFah9LbJTpOQ7GzIbtP47x1Pehy+x3vfZJvJdmLEwTeOFNzPIhBIpTMNVQq+Pp/v&#10;ViB80GR05wgVfKOHTX59lenUuAt94LgPleAS8qlWUIfQp1L6skar/cz1SMxObrA68DlU0gz6wuW2&#10;k/MoepBWN8QLte5xV2PZ7s9Wwfb9rXj15eI0mnaHL4envl0fY6Vub6btI4iAU/gLw68+q0POToU7&#10;k/GiU7BcJTFHGSxBMI/niwREwSBZg8wz+f+B/AcAAP//AwBQSwECLQAUAAYACAAAACEAtoM4kv4A&#10;AADhAQAAEwAAAAAAAAAAAAAAAAAAAAAAW0NvbnRlbnRfVHlwZXNdLnhtbFBLAQItABQABgAIAAAA&#10;IQA4/SH/1gAAAJQBAAALAAAAAAAAAAAAAAAAAC8BAABfcmVscy8ucmVsc1BLAQItABQABgAIAAAA&#10;IQAijf7oTwIAAK0EAAAOAAAAAAAAAAAAAAAAAC4CAABkcnMvZTJvRG9jLnhtbFBLAQItABQABgAI&#10;AAAAIQBMM4rO3gAAAAgBAAAPAAAAAAAAAAAAAAAAAKkEAABkcnMvZG93bnJldi54bWxQSwUGAAAA&#10;AAQABADzAAAAtAUAAAAA&#10;" fillcolor="window" strokeweight=".5pt">
                <v:path arrowok="t"/>
                <v:textbox>
                  <w:txbxContent>
                    <w:p w14:paraId="3B1A186B"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j</w:t>
                      </w:r>
                    </w:p>
                    <w:p w14:paraId="73279BFB" w14:textId="77777777" w:rsidR="009F405F" w:rsidRDefault="009F405F" w:rsidP="009F405F"/>
                  </w:txbxContent>
                </v:textbox>
              </v:shape>
            </w:pict>
          </mc:Fallback>
        </mc:AlternateContent>
      </w:r>
      <w:r w:rsidRPr="00BF5E52">
        <w:rPr>
          <w:rFonts w:ascii="SkolaSerifCnOffc" w:hAnsi="SkolaSerifCnOffc"/>
          <w:noProof/>
        </w:rPr>
        <mc:AlternateContent>
          <mc:Choice Requires="wps">
            <w:drawing>
              <wp:anchor distT="0" distB="0" distL="114300" distR="114300" simplePos="0" relativeHeight="251680256" behindDoc="0" locked="0" layoutInCell="1" allowOverlap="1" wp14:anchorId="57CCA3D5" wp14:editId="449DF6A8">
                <wp:simplePos x="0" y="0"/>
                <wp:positionH relativeFrom="column">
                  <wp:posOffset>190500</wp:posOffset>
                </wp:positionH>
                <wp:positionV relativeFrom="paragraph">
                  <wp:posOffset>8890</wp:posOffset>
                </wp:positionV>
                <wp:extent cx="266700" cy="276225"/>
                <wp:effectExtent l="0" t="0" r="19050"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76225"/>
                        </a:xfrm>
                        <a:prstGeom prst="rect">
                          <a:avLst/>
                        </a:prstGeom>
                        <a:solidFill>
                          <a:sysClr val="window" lastClr="FFFFFF"/>
                        </a:solidFill>
                        <a:ln w="6350">
                          <a:solidFill>
                            <a:prstClr val="black"/>
                          </a:solidFill>
                        </a:ln>
                      </wps:spPr>
                      <wps:txbx>
                        <w:txbxContent>
                          <w:p w14:paraId="3E6E991C"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и</w:t>
                            </w:r>
                          </w:p>
                          <w:p w14:paraId="33F49E04"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CA3D5" id="Text Box 52" o:spid="_x0000_s1068" type="#_x0000_t202" style="position:absolute;margin-left:15pt;margin-top:.7pt;width:21pt;height:2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e3TwIAAK0EAAAOAAAAZHJzL2Uyb0RvYy54bWysVFtv2jAUfp+0/2D5fSRkQLuIUDEqpkmo&#10;rUSnPhvHhqiOj2cbEvbrd+yEy9o9TePB+Fx8Lt/5TqZ3ba3IQVhXgS7ocJBSIjSHstLbgv54Xn66&#10;pcR5pkumQIuCHoWjd7OPH6aNyUUGO1ClsASDaJc3pqA7702eJI7vRM3cAIzQaJRga+ZRtNuktKzB&#10;6LVKsjSdJA3Y0ljgwjnU3ndGOovxpRTcP0rphCeqoFibj6eN5yacyWzK8q1lZlfxvgz2D1XUrNKY&#10;9BzqnnlG9rZ6F6quuAUH0g841AlIWXERe8BuhumbbtY7ZkTsBcFx5gyT+39h+cNhbZ4s8e1XaHGA&#10;sQlnVsBfHWKTNMblvU/A1OUOvUOjrbR1+McWCD5EbI9nPEXrCUdlNpncpGjhaMpuJlk2Dngnl8fG&#10;Ov9NQE3CpaAWxxULYIeV853rySXkcqCqclkpFYWjWyhLDgwni4QooaFEMedRWdBl/PXZ/nimNGkK&#10;Ovk8TrtWr0OGXOeYG8X46/sIWL3SPTAdFgEV325aUpUFHWXhSVBtoDwisBY6zjnDlxXGX2GJT8wi&#10;yRAYXBz/iIdUgEVBf6NkB/bX3/TBH2ePVkoaJG1B3c89swI7/66RFV+Go1FgeRRG45sMBXtt2Vxb&#10;9L5eAKI3xBU1PF6Dv1enq7RQv+B+zUNWNDHNMXdB/em68N0q4X5yMZ9HJ+S1YX6l14af+BRwfW5f&#10;mDX9oD0y5AFO9Gb5m3l3vmHIGuZ7D7KKZLig2uOPOxHp1O9vWLprOXpdvjKz3wAAAP//AwBQSwME&#10;FAAGAAgAAAAhAEFLrVDeAAAABgEAAA8AAABkcnMvZG93bnJldi54bWxMj81uwjAQhO+V+g7WIvVW&#10;HCD9IcRBFKlqOVUFpIqbEy9JlHgdxSakb9/tqT3Ozmrmm3Q92lYM2PvakYLZNAKBVDhTU6ngeHi9&#10;fwbhgyajW0eo4Bs9rLPbm1Qnxl3pE4d9KAWHkE+0giqELpHSFxVa7aeuQ2Lv7HqrA8u+lKbXVw63&#10;rZxH0aO0uiZuqHSH2wqLZn+xCjYfu/zdF4vzYJotvn29dM3y9KDU3WTcrEAEHMPfM/ziMzpkzJS7&#10;CxkvWgWLiKcEvscg2H6as8wVxPESZJbK//jZDwAAAP//AwBQSwECLQAUAAYACAAAACEAtoM4kv4A&#10;AADhAQAAEwAAAAAAAAAAAAAAAAAAAAAAW0NvbnRlbnRfVHlwZXNdLnhtbFBLAQItABQABgAIAAAA&#10;IQA4/SH/1gAAAJQBAAALAAAAAAAAAAAAAAAAAC8BAABfcmVscy8ucmVsc1BLAQItABQABgAIAAAA&#10;IQCLube3TwIAAK0EAAAOAAAAAAAAAAAAAAAAAC4CAABkcnMvZTJvRG9jLnhtbFBLAQItABQABgAI&#10;AAAAIQBBS61Q3gAAAAYBAAAPAAAAAAAAAAAAAAAAAKkEAABkcnMvZG93bnJldi54bWxQSwUGAAAA&#10;AAQABADzAAAAtAUAAAAA&#10;" fillcolor="window" strokeweight=".5pt">
                <v:path arrowok="t"/>
                <v:textbox>
                  <w:txbxContent>
                    <w:p w14:paraId="3E6E991C"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и</w:t>
                      </w:r>
                    </w:p>
                    <w:p w14:paraId="33F49E04" w14:textId="77777777" w:rsidR="009F405F" w:rsidRDefault="009F405F" w:rsidP="009F405F"/>
                  </w:txbxContent>
                </v:textbox>
              </v:shape>
            </w:pict>
          </mc:Fallback>
        </mc:AlternateContent>
      </w:r>
      <w:r w:rsidR="001C1C6A" w:rsidRPr="00BF5E52">
        <w:rPr>
          <w:rFonts w:ascii="SkolaSerifCnOffc" w:hAnsi="SkolaSerifCnOffc"/>
          <w:noProof/>
        </w:rPr>
        <mc:AlternateContent>
          <mc:Choice Requires="wps">
            <w:drawing>
              <wp:anchor distT="0" distB="0" distL="114300" distR="114300" simplePos="0" relativeHeight="251682304" behindDoc="0" locked="0" layoutInCell="1" allowOverlap="1" wp14:anchorId="21984294" wp14:editId="42AF748B">
                <wp:simplePos x="0" y="0"/>
                <wp:positionH relativeFrom="column">
                  <wp:posOffset>188595</wp:posOffset>
                </wp:positionH>
                <wp:positionV relativeFrom="paragraph">
                  <wp:posOffset>1941195</wp:posOffset>
                </wp:positionV>
                <wp:extent cx="283210" cy="297180"/>
                <wp:effectExtent l="0" t="0" r="2540" b="762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10" cy="297180"/>
                        </a:xfrm>
                        <a:prstGeom prst="rect">
                          <a:avLst/>
                        </a:prstGeom>
                        <a:solidFill>
                          <a:sysClr val="window" lastClr="FFFFFF"/>
                        </a:solidFill>
                        <a:ln w="6350">
                          <a:solidFill>
                            <a:prstClr val="black"/>
                          </a:solidFill>
                        </a:ln>
                      </wps:spPr>
                      <wps:txbx>
                        <w:txbxContent>
                          <w:p w14:paraId="73F0AE43"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к</w:t>
                            </w:r>
                          </w:p>
                          <w:p w14:paraId="735A3334"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84294" id="Text Box 58" o:spid="_x0000_s1069" type="#_x0000_t202" style="position:absolute;margin-left:14.85pt;margin-top:152.85pt;width:22.3pt;height:23.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weyUgIAAK0EAAAOAAAAZHJzL2Uyb0RvYy54bWysVE1v2zAMvQ/YfxB0Xx07aZsacYosRYYB&#10;QVsgHXpWZCkxKouapMTOfv0o2flYu9OwHBRJpB7Jx0dP7ttakb2wrgJd0PRqQInQHMpKbwr642Xx&#10;ZUyJ80yXTIEWBT0IR++nnz9NGpOLDLagSmEJgmiXN6agW+9NniSOb0XN3BUYodEowdbM49FuktKy&#10;BtFrlWSDwU3SgC2NBS6cw9uHzkinEV9Kwf2TlE54ogqKufm42riuw5pMJyzfWGa2Fe/TYP+QRc0q&#10;jUFPUA/MM7Kz1QeouuIWHEh/xaFOQMqKi1gDVpMO3lWz2jIjYi1IjjMnmtz/g+WP+5V5tsS3X6HF&#10;BsYinFkCf3PITdIYl/c+gVOXO/QOhbbS1uEfSyD4ELk9nPgUrSccL7PxMEvRwtGU3d2m48h3cn5s&#10;rPPfBNQkbApqsV0xAbZfOh/Cs/zoEmI5UFW5qJSKh4ObK0v2DDuLgiihoUQx5/GyoIv4C91FiD+e&#10;KU2agt4MrwddqZeQIdYJc60Yf/uIgHhK98R0XARWfLtuSVUWdDQMT8LVGsoDEmuh05wzfFEh/hJT&#10;fGYWRYbE4OD4J1ykAkwK+h0lW7C//nYf/LH3aKWkQdEW1P3cMSuw8u8aVXGXjkZB5fEwur7N8GAv&#10;LetLi97Vc0D2UhxRw+M2+Ht13EoL9SvO1yxERRPTHGMX1B+3c9+NEs4nF7NZdEJdG+aXemX4UU+B&#10;15f2lVnTN9qjQh7hKG+Wv+t35xuarGG28yCrKIYzqz3/OBOxwf38hqG7PEev81dm+hsAAP//AwBQ&#10;SwMEFAAGAAgAAAAhAB+UAh/fAAAACQEAAA8AAABkcnMvZG93bnJldi54bWxMj01Pg0AQhu8m/ofN&#10;mHiziyC2RZamNjHqyVhNGm8LOwUCO0vYLcV/73jS23w8eeeZfDPbXkw4+taRgttFBAKpcqalWsHn&#10;x9PNCoQPmozuHaGCb/SwKS4vcp0Zd6Z3nPahFhxCPtMKmhCGTEpfNWi1X7gBiXdHN1oduB1raUZ9&#10;5nDbyziK7qXVLfGFRg+4a7Dq9ierYPv2Wr74KjlOptvh8+Fx6NZfqVLXV/P2AUTAOfzB8KvP6lCw&#10;U+lOZLzoFcTrJZMKkijlgoHlXQKi5EEapyCLXP7/oPgBAAD//wMAUEsBAi0AFAAGAAgAAAAhALaD&#10;OJL+AAAA4QEAABMAAAAAAAAAAAAAAAAAAAAAAFtDb250ZW50X1R5cGVzXS54bWxQSwECLQAUAAYA&#10;CAAAACEAOP0h/9YAAACUAQAACwAAAAAAAAAAAAAAAAAvAQAAX3JlbHMvLnJlbHNQSwECLQAUAAYA&#10;CAAAACEAKksHslICAACtBAAADgAAAAAAAAAAAAAAAAAuAgAAZHJzL2Uyb0RvYy54bWxQSwECLQAU&#10;AAYACAAAACEAH5QCH98AAAAJAQAADwAAAAAAAAAAAAAAAACsBAAAZHJzL2Rvd25yZXYueG1sUEsF&#10;BgAAAAAEAAQA8wAAALgFAAAAAA==&#10;" fillcolor="window" strokeweight=".5pt">
                <v:path arrowok="t"/>
                <v:textbox>
                  <w:txbxContent>
                    <w:p w14:paraId="73F0AE43"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к</w:t>
                      </w:r>
                    </w:p>
                    <w:p w14:paraId="735A3334" w14:textId="77777777" w:rsidR="009F405F" w:rsidRDefault="009F405F" w:rsidP="009F405F"/>
                  </w:txbxContent>
                </v:textbox>
              </v:shape>
            </w:pict>
          </mc:Fallback>
        </mc:AlternateContent>
      </w:r>
      <w:r w:rsidR="001C1C6A" w:rsidRPr="00BF5E52">
        <w:rPr>
          <w:rFonts w:ascii="SkolaSerifCnOffc" w:hAnsi="SkolaSerifCnOffc"/>
          <w:noProof/>
        </w:rPr>
        <mc:AlternateContent>
          <mc:Choice Requires="wps">
            <w:drawing>
              <wp:anchor distT="0" distB="0" distL="114300" distR="114300" simplePos="0" relativeHeight="251683328" behindDoc="0" locked="0" layoutInCell="1" allowOverlap="1" wp14:anchorId="3005564D" wp14:editId="6177F804">
                <wp:simplePos x="0" y="0"/>
                <wp:positionH relativeFrom="column">
                  <wp:posOffset>3085465</wp:posOffset>
                </wp:positionH>
                <wp:positionV relativeFrom="paragraph">
                  <wp:posOffset>1941195</wp:posOffset>
                </wp:positionV>
                <wp:extent cx="241935" cy="253365"/>
                <wp:effectExtent l="0" t="0" r="5715"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53365"/>
                        </a:xfrm>
                        <a:prstGeom prst="rect">
                          <a:avLst/>
                        </a:prstGeom>
                        <a:solidFill>
                          <a:sysClr val="window" lastClr="FFFFFF"/>
                        </a:solidFill>
                        <a:ln w="6350">
                          <a:solidFill>
                            <a:prstClr val="black"/>
                          </a:solidFill>
                        </a:ln>
                      </wps:spPr>
                      <wps:txbx>
                        <w:txbxContent>
                          <w:p w14:paraId="4B9C6BFD"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л</w:t>
                            </w:r>
                          </w:p>
                          <w:p w14:paraId="4AE7A479" w14:textId="77777777" w:rsidR="009F405F" w:rsidRDefault="009F405F" w:rsidP="009F40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5564D" id="Text Box 54" o:spid="_x0000_s1070" type="#_x0000_t202" style="position:absolute;margin-left:242.95pt;margin-top:152.85pt;width:19.05pt;height:19.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GjUAIAAK0EAAAOAAAAZHJzL2Uyb0RvYy54bWysVMlu2zAQvRfoPxC81/Iip41gOXAduChg&#10;JAGcImeaoiwiFIclaUvu13dIyUuTnor6QHMWzvLmjWZ3ba3IQVgnQed0NBhSIjSHQupdTn88rz59&#10;ocR5pgumQIucHoWjd/OPH2aNycQYKlCFsASDaJc1JqeV9yZLEscrUTM3ACM0GkuwNfMo2l1SWNZg&#10;9Fol4+HwJmnAFsYCF86h9r4z0nmMX5aC+8eydMITlVOszcfTxnMbzmQ+Y9nOMlNJ3pfB/qGKmkmN&#10;Sc+h7plnZG/lu1C15BYclH7AoU6gLCUXsQfsZjR8082mYkbEXhAcZ84wuf8Xlj8cNubJEt9+hRYH&#10;GJtwZg381SE2SWNc1vsETF3m0Ds02pa2Dv/YAsGHiO3xjKdoPeGoHKej28mUEo6m8XQyuZkGvJPL&#10;Y2Od/yagJuGSU4vjigWww9r5zvXkEnI5ULJYSaWicHRLZcmB4WSREAU0lCjmPCpzuoq/Ptsfz5Qm&#10;TU5vJtNh1+p1yJDrHHOrGH99HwGrV7oHpsMioOLbbUtkkdM0DU+CagvFEYG10HHOGb6SGH+NJT4x&#10;iyRDyHBx/CMepQIsCvobJRXYX3/TB3+cPVopaZC0OXU/98wK7Py7RlbcjtI0sDwK6fTzGAV7bdle&#10;W/S+XgKiN8IVNTxeg79Xp2tpoX7B/VqErGhimmPunPrTdem7VcL95GKxiE7Ia8P8Wm8MP/Ep4Prc&#10;vjBr+kF7ZMgDnOjNsjfz7nzDkDUs9h5KGclwQbXHH3ci0qnf37B013L0unxl5r8BAAD//wMAUEsD&#10;BBQABgAIAAAAIQC5TwwK4gAAAAsBAAAPAAAAZHJzL2Rvd25yZXYueG1sTI/BTsMwDIbvSLxDZCRu&#10;LGVrx1aaTmMSAk6IMWniljZeW7VxqibryttjTnC0/en392ebyXZixME3jhTczyIQSKUzDVUKDp/P&#10;dysQPmgyunOECr7Rwya/vsp0atyFPnDch0pwCPlUK6hD6FMpfVmj1X7meiS+ndxgdeBxqKQZ9IXD&#10;bSfnUbSUVjfEH2rd467Gst2frYLt+1vx6svFaTTtDl+OT327/kqUur2Zto8gAk7hD4ZffVaHnJ0K&#10;dybjRacgXiVrRhUsouQBBBPJPOZ2BW/iZAkyz+T/DvkPAAAA//8DAFBLAQItABQABgAIAAAAIQC2&#10;gziS/gAAAOEBAAATAAAAAAAAAAAAAAAAAAAAAABbQ29udGVudF9UeXBlc10ueG1sUEsBAi0AFAAG&#10;AAgAAAAhADj9If/WAAAAlAEAAAsAAAAAAAAAAAAAAAAALwEAAF9yZWxzLy5yZWxzUEsBAi0AFAAG&#10;AAgAAAAhAHMWwaNQAgAArQQAAA4AAAAAAAAAAAAAAAAALgIAAGRycy9lMm9Eb2MueG1sUEsBAi0A&#10;FAAGAAgAAAAhALlPDAriAAAACwEAAA8AAAAAAAAAAAAAAAAAqgQAAGRycy9kb3ducmV2LnhtbFBL&#10;BQYAAAAABAAEAPMAAAC5BQAAAAA=&#10;" fillcolor="window" strokeweight=".5pt">
                <v:path arrowok="t"/>
                <v:textbox>
                  <w:txbxContent>
                    <w:p w14:paraId="4B9C6BFD" w14:textId="77777777" w:rsidR="003014FE" w:rsidRPr="00662666" w:rsidRDefault="003014FE" w:rsidP="003014FE">
                      <w:pPr>
                        <w:rPr>
                          <w:rFonts w:ascii="SkolaSerifCnOffc" w:hAnsi="SkolaSerifCnOffc" w:cs="Times New Roman"/>
                          <w:i/>
                          <w:iCs/>
                          <w:sz w:val="24"/>
                          <w:szCs w:val="24"/>
                        </w:rPr>
                      </w:pPr>
                      <w:r w:rsidRPr="00662666">
                        <w:rPr>
                          <w:rFonts w:ascii="SkolaSerifCnOffc" w:hAnsi="SkolaSerifCnOffc" w:cs="Times New Roman"/>
                          <w:i/>
                          <w:iCs/>
                          <w:sz w:val="24"/>
                          <w:szCs w:val="24"/>
                        </w:rPr>
                        <w:t>л</w:t>
                      </w:r>
                    </w:p>
                    <w:p w14:paraId="4AE7A479" w14:textId="77777777" w:rsidR="009F405F" w:rsidRDefault="009F405F" w:rsidP="009F405F"/>
                  </w:txbxContent>
                </v:textbox>
              </v:shape>
            </w:pict>
          </mc:Fallback>
        </mc:AlternateContent>
      </w:r>
      <w:r w:rsidR="009F405F"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1B37A10B" wp14:editId="611C0C6C">
            <wp:extent cx="2743200" cy="1828800"/>
            <wp:effectExtent l="0" t="0" r="0" b="0"/>
            <wp:docPr id="40"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009F405F"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4029D486" wp14:editId="3401AE35">
            <wp:extent cx="2743200" cy="1828800"/>
            <wp:effectExtent l="0" t="0" r="0" b="0"/>
            <wp:docPr id="4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64">
                      <a:extLst>
                        <a:ext uri="{28A0092B-C50C-407E-A947-70E740481C1C}">
                          <a14:useLocalDpi xmlns:a14="http://schemas.microsoft.com/office/drawing/2010/main" val="0"/>
                        </a:ext>
                      </a:extLst>
                    </a:blip>
                    <a:srcRect l="34467" t="40009" r="28072" b="22095"/>
                    <a:stretch>
                      <a:fillRect/>
                    </a:stretch>
                  </pic:blipFill>
                  <pic:spPr bwMode="auto">
                    <a:xfrm>
                      <a:off x="0" y="0"/>
                      <a:ext cx="2743200" cy="1828800"/>
                    </a:xfrm>
                    <a:prstGeom prst="rect">
                      <a:avLst/>
                    </a:prstGeom>
                    <a:noFill/>
                    <a:ln>
                      <a:noFill/>
                    </a:ln>
                  </pic:spPr>
                </pic:pic>
              </a:graphicData>
            </a:graphic>
          </wp:inline>
        </w:drawing>
      </w:r>
    </w:p>
    <w:p w14:paraId="2C1F3D89" w14:textId="37668BF1" w:rsidR="009F405F" w:rsidRPr="00B73EFE" w:rsidRDefault="009F405F" w:rsidP="009F405F">
      <w:pPr>
        <w:rPr>
          <w:rFonts w:ascii="SkolaSerifCnOffc" w:hAnsi="SkolaSerifCnOffc"/>
          <w:noProof/>
          <w:lang w:val="ru-RU"/>
        </w:rPr>
      </w:pPr>
      <w:r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1FCAF4FE" wp14:editId="5EC49A76">
            <wp:extent cx="2743200" cy="1828800"/>
            <wp:effectExtent l="0" t="0" r="0" b="0"/>
            <wp:docPr id="4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65">
                      <a:extLst>
                        <a:ext uri="{28A0092B-C50C-407E-A947-70E740481C1C}">
                          <a14:useLocalDpi xmlns:a14="http://schemas.microsoft.com/office/drawing/2010/main" val="0"/>
                        </a:ext>
                      </a:extLst>
                    </a:blip>
                    <a:srcRect l="11594" t="8694" r="13615"/>
                    <a:stretch>
                      <a:fillRect/>
                    </a:stretch>
                  </pic:blipFill>
                  <pic:spPr bwMode="auto">
                    <a:xfrm>
                      <a:off x="0" y="0"/>
                      <a:ext cx="2743200" cy="1828800"/>
                    </a:xfrm>
                    <a:prstGeom prst="rect">
                      <a:avLst/>
                    </a:prstGeom>
                    <a:noFill/>
                    <a:ln>
                      <a:noFill/>
                    </a:ln>
                  </pic:spPr>
                </pic:pic>
              </a:graphicData>
            </a:graphic>
          </wp:inline>
        </w:drawing>
      </w:r>
      <w:r w:rsidRPr="00B73EFE">
        <w:rPr>
          <w:rFonts w:ascii="SkolaSerifCnOffc" w:hAnsi="SkolaSerifCnOffc"/>
          <w:noProof/>
          <w:lang w:val="ru-RU"/>
        </w:rPr>
        <w:t xml:space="preserve">     </w:t>
      </w:r>
      <w:r w:rsidR="001C1C6A" w:rsidRPr="00BF5E52">
        <w:rPr>
          <w:rFonts w:ascii="SkolaSerifCnOffc" w:hAnsi="SkolaSerifCnOffc"/>
          <w:noProof/>
        </w:rPr>
        <w:drawing>
          <wp:inline distT="0" distB="0" distL="0" distR="0" wp14:anchorId="482585B8" wp14:editId="01333310">
            <wp:extent cx="2743200" cy="1828800"/>
            <wp:effectExtent l="0" t="0" r="0" b="0"/>
            <wp:docPr id="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66">
                      <a:extLst>
                        <a:ext uri="{28A0092B-C50C-407E-A947-70E740481C1C}">
                          <a14:useLocalDpi xmlns:a14="http://schemas.microsoft.com/office/drawing/2010/main" val="0"/>
                        </a:ext>
                      </a:extLst>
                    </a:blip>
                    <a:srcRect l="23206" t="13052" r="20485" b="35571"/>
                    <a:stretch>
                      <a:fillRect/>
                    </a:stretch>
                  </pic:blipFill>
                  <pic:spPr bwMode="auto">
                    <a:xfrm>
                      <a:off x="0" y="0"/>
                      <a:ext cx="2743200" cy="1828800"/>
                    </a:xfrm>
                    <a:prstGeom prst="rect">
                      <a:avLst/>
                    </a:prstGeom>
                    <a:noFill/>
                    <a:ln>
                      <a:noFill/>
                    </a:ln>
                  </pic:spPr>
                </pic:pic>
              </a:graphicData>
            </a:graphic>
          </wp:inline>
        </w:drawing>
      </w:r>
    </w:p>
    <w:p w14:paraId="45887BEC" w14:textId="77777777" w:rsidR="009F405F" w:rsidRPr="00B73EFE" w:rsidRDefault="009F405F" w:rsidP="001C2BFC">
      <w:pPr>
        <w:spacing w:after="0" w:line="240" w:lineRule="auto"/>
        <w:rPr>
          <w:rFonts w:ascii="SkolaSerifCnOffc" w:hAnsi="SkolaSerifCnOffc"/>
          <w:noProof/>
          <w:lang w:val="ru-RU"/>
        </w:rPr>
      </w:pPr>
    </w:p>
    <w:p w14:paraId="2006EDB2" w14:textId="77777777" w:rsidR="00EE2726" w:rsidRPr="00B73EFE" w:rsidRDefault="009D1A19" w:rsidP="00662666">
      <w:pPr>
        <w:rPr>
          <w:rFonts w:ascii="SkolaSerifCnOffc" w:hAnsi="SkolaSerifCnOffc" w:cs="Times New Roman"/>
          <w:bCs/>
          <w:i/>
          <w:iCs/>
          <w:sz w:val="20"/>
          <w:szCs w:val="20"/>
          <w:lang w:val="ru-RU"/>
        </w:rPr>
      </w:pPr>
      <w:r w:rsidRPr="003A6062">
        <w:rPr>
          <w:rFonts w:ascii="SkolaSerifCnOffc" w:eastAsia="Times New Roman" w:hAnsi="SkolaSerifCnOffc" w:cs="Times New Roman"/>
          <w:b/>
          <w:i/>
          <w:iCs/>
          <w:sz w:val="20"/>
          <w:szCs w:val="20"/>
          <w:lang w:val="mk-MK"/>
        </w:rPr>
        <w:t>Слика</w:t>
      </w:r>
      <w:r w:rsidR="009F405F" w:rsidRPr="00B73EFE">
        <w:rPr>
          <w:rFonts w:ascii="SkolaSerifCnOffc" w:hAnsi="SkolaSerifCnOffc" w:cs="Times New Roman"/>
          <w:b/>
          <w:i/>
          <w:iCs/>
          <w:sz w:val="20"/>
          <w:szCs w:val="20"/>
          <w:lang w:val="ru-RU"/>
        </w:rPr>
        <w:t xml:space="preserve"> 1</w:t>
      </w:r>
      <w:r w:rsidR="00EE2726" w:rsidRPr="00B73EFE">
        <w:rPr>
          <w:rFonts w:ascii="SkolaSerifCnOffc" w:hAnsi="SkolaSerifCnOffc" w:cs="Times New Roman"/>
          <w:b/>
          <w:i/>
          <w:iCs/>
          <w:sz w:val="20"/>
          <w:szCs w:val="20"/>
          <w:lang w:val="ru-RU"/>
        </w:rPr>
        <w:t>6</w:t>
      </w:r>
      <w:r w:rsidR="009F405F" w:rsidRPr="00B73EFE">
        <w:rPr>
          <w:rFonts w:ascii="SkolaSerifCnOffc" w:hAnsi="SkolaSerifCnOffc"/>
          <w:b/>
          <w:i/>
          <w:iCs/>
          <w:sz w:val="20"/>
          <w:szCs w:val="20"/>
          <w:lang w:val="ru-RU"/>
        </w:rPr>
        <w:t>.2</w:t>
      </w:r>
      <w:r w:rsidR="009F405F" w:rsidRPr="00B73EFE">
        <w:rPr>
          <w:rFonts w:ascii="SkolaSerifCnOffc" w:hAnsi="SkolaSerifCnOffc" w:cs="Times New Roman"/>
          <w:b/>
          <w:i/>
          <w:iCs/>
          <w:sz w:val="20"/>
          <w:szCs w:val="20"/>
          <w:lang w:val="ru-RU"/>
        </w:rPr>
        <w:t xml:space="preserve"> </w:t>
      </w:r>
      <w:r w:rsidR="003014FE" w:rsidRPr="00B73EFE">
        <w:rPr>
          <w:rFonts w:ascii="SkolaSerifCnOffc" w:hAnsi="SkolaSerifCnOffc"/>
          <w:b/>
          <w:i/>
          <w:iCs/>
          <w:sz w:val="20"/>
          <w:szCs w:val="20"/>
          <w:lang w:val="ru-RU"/>
        </w:rPr>
        <w:t>е</w:t>
      </w:r>
      <w:r w:rsidR="009F405F" w:rsidRPr="00B73EFE">
        <w:rPr>
          <w:rFonts w:ascii="SkolaSerifCnOffc" w:hAnsi="SkolaSerifCnOffc" w:cs="Times New Roman"/>
          <w:b/>
          <w:i/>
          <w:iCs/>
          <w:sz w:val="20"/>
          <w:szCs w:val="20"/>
          <w:lang w:val="ru-RU"/>
        </w:rPr>
        <w:t>-</w:t>
      </w:r>
      <w:r w:rsidR="00D713AB" w:rsidRPr="00B73EFE">
        <w:rPr>
          <w:rFonts w:ascii="SkolaSerifCnOffc" w:hAnsi="SkolaSerifCnOffc" w:cs="Times New Roman"/>
          <w:b/>
          <w:i/>
          <w:iCs/>
          <w:sz w:val="20"/>
          <w:szCs w:val="20"/>
          <w:lang w:val="ru-RU"/>
        </w:rPr>
        <w:t xml:space="preserve"> л</w:t>
      </w:r>
      <w:r w:rsidR="009F405F" w:rsidRPr="00B73EFE">
        <w:rPr>
          <w:rFonts w:ascii="SkolaSerifCnOffc" w:hAnsi="SkolaSerifCnOffc" w:cs="Times New Roman"/>
          <w:b/>
          <w:i/>
          <w:iCs/>
          <w:sz w:val="20"/>
          <w:szCs w:val="20"/>
          <w:lang w:val="ru-RU"/>
        </w:rPr>
        <w:t xml:space="preserve">: </w:t>
      </w:r>
      <w:r w:rsidR="003014FE" w:rsidRPr="00B73EFE">
        <w:rPr>
          <w:rFonts w:ascii="SkolaSerifCnOffc" w:hAnsi="SkolaSerifCnOffc"/>
          <w:bCs/>
          <w:i/>
          <w:iCs/>
          <w:sz w:val="20"/>
          <w:szCs w:val="20"/>
          <w:lang w:val="ru-RU"/>
        </w:rPr>
        <w:t>е</w:t>
      </w:r>
      <w:r w:rsidR="009F405F" w:rsidRPr="00B73EFE">
        <w:rPr>
          <w:rFonts w:ascii="SkolaSerifCnOffc" w:hAnsi="SkolaSerifCnOffc" w:cs="Times New Roman"/>
          <w:bCs/>
          <w:i/>
          <w:iCs/>
          <w:sz w:val="20"/>
          <w:szCs w:val="20"/>
          <w:lang w:val="ru-RU"/>
        </w:rPr>
        <w:t xml:space="preserve">) </w:t>
      </w:r>
      <w:r w:rsidR="00C4740D" w:rsidRPr="003A6062">
        <w:rPr>
          <w:rFonts w:ascii="SkolaSerifCnOffc" w:hAnsi="SkolaSerifCnOffc" w:cs="Times New Roman"/>
          <w:bCs/>
          <w:i/>
          <w:iCs/>
          <w:sz w:val="20"/>
          <w:szCs w:val="20"/>
          <w:lang w:val="mk-MK"/>
        </w:rPr>
        <w:t>сушење на кавитетот со сув памучен пелет</w:t>
      </w:r>
      <w:r w:rsidR="009F405F" w:rsidRPr="00B73EFE">
        <w:rPr>
          <w:rFonts w:ascii="SkolaSerifCnOffc" w:hAnsi="SkolaSerifCnOffc" w:cs="Times New Roman"/>
          <w:bCs/>
          <w:i/>
          <w:iCs/>
          <w:sz w:val="20"/>
          <w:szCs w:val="20"/>
          <w:lang w:val="ru-RU"/>
        </w:rPr>
        <w:t xml:space="preserve">; </w:t>
      </w:r>
      <w:r w:rsidR="003014FE" w:rsidRPr="00B73EFE">
        <w:rPr>
          <w:rFonts w:ascii="SkolaSerifCnOffc" w:hAnsi="SkolaSerifCnOffc" w:cs="Times New Roman"/>
          <w:bCs/>
          <w:i/>
          <w:iCs/>
          <w:sz w:val="20"/>
          <w:szCs w:val="20"/>
          <w:lang w:val="ru-RU"/>
        </w:rPr>
        <w:t>ч</w:t>
      </w:r>
      <w:r w:rsidR="009F405F" w:rsidRPr="00B73EFE">
        <w:rPr>
          <w:rFonts w:ascii="SkolaSerifCnOffc" w:hAnsi="SkolaSerifCnOffc" w:cs="Times New Roman"/>
          <w:bCs/>
          <w:i/>
          <w:iCs/>
          <w:sz w:val="20"/>
          <w:szCs w:val="20"/>
          <w:lang w:val="ru-RU"/>
        </w:rPr>
        <w:t xml:space="preserve">) </w:t>
      </w:r>
      <w:r w:rsidR="00C4740D" w:rsidRPr="003A6062">
        <w:rPr>
          <w:rFonts w:ascii="SkolaSerifCnOffc" w:eastAsia="Times New Roman" w:hAnsi="SkolaSerifCnOffc"/>
          <w:bCs/>
          <w:i/>
          <w:iCs/>
          <w:sz w:val="20"/>
          <w:szCs w:val="20"/>
          <w:lang w:val="mk-MK"/>
        </w:rPr>
        <w:t>кавитетот е подготвен за полнење</w:t>
      </w:r>
      <w:r w:rsidR="009F405F" w:rsidRPr="00B73EFE">
        <w:rPr>
          <w:rFonts w:ascii="SkolaSerifCnOffc" w:eastAsia="Times New Roman" w:hAnsi="SkolaSerifCnOffc" w:cs="Times New Roman"/>
          <w:bCs/>
          <w:i/>
          <w:iCs/>
          <w:sz w:val="20"/>
          <w:szCs w:val="20"/>
          <w:lang w:val="ru-RU"/>
        </w:rPr>
        <w:t xml:space="preserve">; </w:t>
      </w:r>
      <w:r w:rsidR="003014FE" w:rsidRPr="00B73EFE">
        <w:rPr>
          <w:rFonts w:ascii="SkolaSerifCnOffc" w:hAnsi="SkolaSerifCnOffc" w:cs="Times New Roman"/>
          <w:bCs/>
          <w:i/>
          <w:iCs/>
          <w:sz w:val="20"/>
          <w:szCs w:val="20"/>
          <w:lang w:val="ru-RU"/>
        </w:rPr>
        <w:t>и</w:t>
      </w:r>
      <w:r w:rsidR="009F405F" w:rsidRPr="00B73EFE">
        <w:rPr>
          <w:rFonts w:ascii="SkolaSerifCnOffc" w:eastAsia="Times New Roman" w:hAnsi="SkolaSerifCnOffc" w:cs="Times New Roman"/>
          <w:bCs/>
          <w:i/>
          <w:iCs/>
          <w:sz w:val="20"/>
          <w:szCs w:val="20"/>
          <w:lang w:val="ru-RU"/>
        </w:rPr>
        <w:t xml:space="preserve">) </w:t>
      </w:r>
      <w:r w:rsidR="00C4740D" w:rsidRPr="003A6062">
        <w:rPr>
          <w:rFonts w:ascii="SkolaSerifCnOffc" w:eastAsia="Times New Roman" w:hAnsi="SkolaSerifCnOffc"/>
          <w:bCs/>
          <w:i/>
          <w:iCs/>
          <w:sz w:val="20"/>
          <w:szCs w:val="20"/>
          <w:lang w:val="mk-MK"/>
        </w:rPr>
        <w:t>мешање на високовискозниот глас-јономер цемент</w:t>
      </w:r>
      <w:r w:rsidR="009F405F" w:rsidRPr="00B73EFE">
        <w:rPr>
          <w:rFonts w:ascii="SkolaSerifCnOffc" w:eastAsia="Times New Roman" w:hAnsi="SkolaSerifCnOffc" w:cs="Times New Roman"/>
          <w:bCs/>
          <w:i/>
          <w:iCs/>
          <w:sz w:val="20"/>
          <w:szCs w:val="20"/>
          <w:lang w:val="ru-RU"/>
        </w:rPr>
        <w:t xml:space="preserve">; </w:t>
      </w:r>
      <w:r w:rsidR="003014FE" w:rsidRPr="003A6062">
        <w:rPr>
          <w:rFonts w:ascii="SkolaSerifCnOffc" w:hAnsi="SkolaSerifCnOffc" w:cs="Times New Roman"/>
          <w:bCs/>
          <w:i/>
          <w:iCs/>
          <w:sz w:val="20"/>
          <w:szCs w:val="20"/>
        </w:rPr>
        <w:t>j</w:t>
      </w:r>
      <w:r w:rsidR="009F405F" w:rsidRPr="00B73EFE">
        <w:rPr>
          <w:rFonts w:ascii="SkolaSerifCnOffc" w:hAnsi="SkolaSerifCnOffc" w:cs="Times New Roman"/>
          <w:bCs/>
          <w:i/>
          <w:iCs/>
          <w:sz w:val="20"/>
          <w:szCs w:val="20"/>
          <w:lang w:val="ru-RU"/>
        </w:rPr>
        <w:t xml:space="preserve">) </w:t>
      </w:r>
      <w:r w:rsidR="00C4740D" w:rsidRPr="003A6062">
        <w:rPr>
          <w:rFonts w:ascii="SkolaSerifCnOffc" w:eastAsia="Times New Roman" w:hAnsi="SkolaSerifCnOffc"/>
          <w:bCs/>
          <w:i/>
          <w:iCs/>
          <w:sz w:val="20"/>
          <w:szCs w:val="20"/>
          <w:lang w:val="mk-MK"/>
        </w:rPr>
        <w:t>за ставање на високовискозниот глас-јономер цемент во кавитетот се користеше апликатор</w:t>
      </w:r>
      <w:r w:rsidR="009F405F" w:rsidRPr="00B73EFE">
        <w:rPr>
          <w:rFonts w:ascii="SkolaSerifCnOffc" w:eastAsia="Times New Roman" w:hAnsi="SkolaSerifCnOffc"/>
          <w:bCs/>
          <w:i/>
          <w:iCs/>
          <w:sz w:val="20"/>
          <w:szCs w:val="20"/>
          <w:lang w:val="ru-RU"/>
        </w:rPr>
        <w:t xml:space="preserve">; </w:t>
      </w:r>
      <w:r w:rsidR="003014FE" w:rsidRPr="00B73EFE">
        <w:rPr>
          <w:rFonts w:ascii="SkolaSerifCnOffc" w:hAnsi="SkolaSerifCnOffc" w:cs="Times New Roman"/>
          <w:bCs/>
          <w:i/>
          <w:iCs/>
          <w:sz w:val="20"/>
          <w:szCs w:val="20"/>
          <w:lang w:val="ru-RU"/>
        </w:rPr>
        <w:t>к</w:t>
      </w:r>
      <w:r w:rsidR="009F405F" w:rsidRPr="00B73EFE">
        <w:rPr>
          <w:rFonts w:ascii="SkolaSerifCnOffc" w:hAnsi="SkolaSerifCnOffc" w:cs="Times New Roman"/>
          <w:bCs/>
          <w:i/>
          <w:iCs/>
          <w:sz w:val="20"/>
          <w:szCs w:val="20"/>
          <w:lang w:val="ru-RU"/>
        </w:rPr>
        <w:t xml:space="preserve">) </w:t>
      </w:r>
      <w:r w:rsidR="00C4740D" w:rsidRPr="003A6062">
        <w:rPr>
          <w:rFonts w:ascii="SkolaSerifCnOffc" w:eastAsia="Times New Roman" w:hAnsi="SkolaSerifCnOffc"/>
          <w:bCs/>
          <w:i/>
          <w:iCs/>
          <w:sz w:val="20"/>
          <w:szCs w:val="20"/>
          <w:lang w:val="mk-MK"/>
        </w:rPr>
        <w:t>проверка на оклузијата со помош на артикулациона хартија</w:t>
      </w:r>
      <w:r w:rsidR="009F405F" w:rsidRPr="00B73EFE">
        <w:rPr>
          <w:rFonts w:ascii="SkolaSerifCnOffc" w:hAnsi="SkolaSerifCnOffc" w:cs="Times New Roman"/>
          <w:bCs/>
          <w:i/>
          <w:iCs/>
          <w:sz w:val="20"/>
          <w:szCs w:val="20"/>
          <w:lang w:val="ru-RU"/>
        </w:rPr>
        <w:t xml:space="preserve">; </w:t>
      </w:r>
      <w:r w:rsidR="00EE2726" w:rsidRPr="00B73EFE">
        <w:rPr>
          <w:rFonts w:ascii="SkolaSerifCnOffc" w:hAnsi="SkolaSerifCnOffc" w:cs="Times New Roman"/>
          <w:bCs/>
          <w:i/>
          <w:iCs/>
          <w:sz w:val="20"/>
          <w:szCs w:val="20"/>
          <w:lang w:val="ru-RU"/>
        </w:rPr>
        <w:t>л)</w:t>
      </w:r>
      <w:r w:rsidR="009F405F" w:rsidRPr="00B73EFE">
        <w:rPr>
          <w:rFonts w:ascii="SkolaSerifCnOffc" w:hAnsi="SkolaSerifCnOffc" w:cs="Times New Roman"/>
          <w:bCs/>
          <w:i/>
          <w:iCs/>
          <w:sz w:val="20"/>
          <w:szCs w:val="20"/>
          <w:lang w:val="ru-RU"/>
        </w:rPr>
        <w:t xml:space="preserve"> </w:t>
      </w:r>
      <w:r w:rsidR="00EE2726" w:rsidRPr="003A6062">
        <w:rPr>
          <w:rFonts w:ascii="SkolaSerifCnOffc" w:eastAsia="Times New Roman" w:hAnsi="SkolaSerifCnOffc"/>
          <w:bCs/>
          <w:i/>
          <w:iCs/>
          <w:sz w:val="20"/>
          <w:szCs w:val="20"/>
          <w:lang w:val="mk-MK"/>
        </w:rPr>
        <w:t xml:space="preserve">прекривање на </w:t>
      </w:r>
      <w:r w:rsidR="00EE2726" w:rsidRPr="003A6062">
        <w:rPr>
          <w:rFonts w:ascii="SkolaSerifCnOffc" w:eastAsia="Times New Roman" w:hAnsi="SkolaSerifCnOffc"/>
          <w:bCs/>
          <w:i/>
          <w:iCs/>
          <w:sz w:val="20"/>
          <w:szCs w:val="20"/>
        </w:rPr>
        <w:t>ART</w:t>
      </w:r>
      <w:r w:rsidR="00EE2726" w:rsidRPr="003A6062">
        <w:rPr>
          <w:rFonts w:ascii="SkolaSerifCnOffc" w:eastAsia="Times New Roman" w:hAnsi="SkolaSerifCnOffc"/>
          <w:bCs/>
          <w:i/>
          <w:iCs/>
          <w:sz w:val="20"/>
          <w:szCs w:val="20"/>
          <w:lang w:val="mk-MK"/>
        </w:rPr>
        <w:t>-реставрацијата со лак</w:t>
      </w:r>
    </w:p>
    <w:p w14:paraId="44D97ACA" w14:textId="3F628B59" w:rsidR="003014FE" w:rsidRPr="00B73EFE" w:rsidRDefault="003014FE" w:rsidP="009D1A19">
      <w:pPr>
        <w:jc w:val="center"/>
        <w:rPr>
          <w:rFonts w:ascii="SkolaSerifCnOffc" w:hAnsi="SkolaSerifCnOffc" w:cs="Times New Roman"/>
          <w:b/>
          <w:sz w:val="24"/>
          <w:szCs w:val="24"/>
          <w:lang w:val="ru-RU"/>
        </w:rPr>
      </w:pPr>
    </w:p>
    <w:p w14:paraId="4288B35E" w14:textId="77777777" w:rsidR="003A6062" w:rsidRPr="00B73EFE" w:rsidRDefault="003A6062" w:rsidP="009D1A19">
      <w:pPr>
        <w:jc w:val="center"/>
        <w:rPr>
          <w:rFonts w:ascii="SkolaSerifCnOffc" w:hAnsi="SkolaSerifCnOffc" w:cs="Times New Roman"/>
          <w:b/>
          <w:sz w:val="24"/>
          <w:szCs w:val="24"/>
          <w:lang w:val="ru-RU"/>
        </w:rPr>
      </w:pPr>
    </w:p>
    <w:p w14:paraId="664868E7" w14:textId="77777777" w:rsidR="00FB4F55" w:rsidRPr="00BF5E52" w:rsidRDefault="00FB4F55" w:rsidP="003A50E5">
      <w:pPr>
        <w:pStyle w:val="ListParagraph"/>
        <w:spacing w:line="360" w:lineRule="auto"/>
        <w:ind w:left="0"/>
        <w:jc w:val="both"/>
        <w:rPr>
          <w:rFonts w:ascii="SkolaSerifCnOffc" w:eastAsia="Times New Roman" w:hAnsi="SkolaSerifCnOffc" w:cs="Times New Roman"/>
          <w:b/>
          <w:bCs/>
          <w:sz w:val="24"/>
          <w:szCs w:val="24"/>
          <w:lang w:val="mk-MK"/>
        </w:rPr>
      </w:pPr>
    </w:p>
    <w:p w14:paraId="7698F5D4" w14:textId="77777777" w:rsidR="00662666" w:rsidRDefault="00662666" w:rsidP="00662666">
      <w:pPr>
        <w:spacing w:line="360" w:lineRule="auto"/>
        <w:jc w:val="both"/>
        <w:rPr>
          <w:rFonts w:ascii="SkolaSerifCnOffc" w:eastAsia="Times New Roman" w:hAnsi="SkolaSerifCnOffc" w:cs="Times New Roman"/>
          <w:b/>
          <w:bCs/>
          <w:sz w:val="24"/>
          <w:szCs w:val="24"/>
          <w:lang w:val="mk-MK"/>
        </w:rPr>
      </w:pPr>
      <w:bookmarkStart w:id="33" w:name="_Hlk103082220"/>
    </w:p>
    <w:p w14:paraId="02ED57BD" w14:textId="0159ED95" w:rsidR="00FF49AC" w:rsidRPr="00662666" w:rsidRDefault="00FF49AC" w:rsidP="00662666">
      <w:pPr>
        <w:pStyle w:val="ListParagraph"/>
        <w:numPr>
          <w:ilvl w:val="1"/>
          <w:numId w:val="46"/>
        </w:numPr>
        <w:spacing w:line="360" w:lineRule="auto"/>
        <w:jc w:val="both"/>
        <w:rPr>
          <w:rFonts w:ascii="SkolaSerifCnOffc" w:eastAsia="Times New Roman" w:hAnsi="SkolaSerifCnOffc" w:cs="Times New Roman"/>
          <w:b/>
          <w:bCs/>
          <w:sz w:val="24"/>
          <w:szCs w:val="24"/>
          <w:lang w:val="mk-MK"/>
        </w:rPr>
      </w:pPr>
      <w:r w:rsidRPr="00662666">
        <w:rPr>
          <w:rFonts w:ascii="SkolaSerifCnOffc" w:eastAsia="Times New Roman" w:hAnsi="SkolaSerifCnOffc" w:cs="Times New Roman"/>
          <w:b/>
          <w:bCs/>
          <w:sz w:val="24"/>
          <w:szCs w:val="24"/>
          <w:lang w:val="mk-MK"/>
        </w:rPr>
        <w:lastRenderedPageBreak/>
        <w:t xml:space="preserve">Евалуација на </w:t>
      </w:r>
      <w:r w:rsidRPr="00662666">
        <w:rPr>
          <w:rFonts w:ascii="SkolaSerifCnOffc" w:eastAsia="Times New Roman" w:hAnsi="SkolaSerifCnOffc" w:cs="Times New Roman"/>
          <w:b/>
          <w:bCs/>
          <w:sz w:val="24"/>
          <w:szCs w:val="24"/>
        </w:rPr>
        <w:t>АРТ</w:t>
      </w:r>
      <w:r w:rsidRPr="00662666">
        <w:rPr>
          <w:rFonts w:ascii="SkolaSerifCnOffc" w:eastAsia="Times New Roman" w:hAnsi="SkolaSerifCnOffc" w:cs="Times New Roman"/>
          <w:b/>
          <w:bCs/>
          <w:sz w:val="24"/>
          <w:szCs w:val="24"/>
          <w:lang w:val="mk-MK"/>
        </w:rPr>
        <w:t>-реставрацијата</w:t>
      </w:r>
    </w:p>
    <w:bookmarkEnd w:id="33"/>
    <w:p w14:paraId="664B9DC3" w14:textId="77777777" w:rsidR="00B46C45" w:rsidRPr="00BF5E52" w:rsidRDefault="00B46C45" w:rsidP="00144D1C">
      <w:pPr>
        <w:pStyle w:val="ListParagraph"/>
        <w:spacing w:after="0" w:line="240" w:lineRule="auto"/>
        <w:jc w:val="both"/>
        <w:rPr>
          <w:rFonts w:ascii="SkolaSerifCnOffc" w:eastAsia="Times New Roman" w:hAnsi="SkolaSerifCnOffc" w:cs="Times New Roman"/>
          <w:b/>
          <w:bCs/>
          <w:sz w:val="24"/>
          <w:szCs w:val="24"/>
          <w:lang w:val="mk-MK"/>
        </w:rPr>
      </w:pPr>
    </w:p>
    <w:p w14:paraId="7DF03335" w14:textId="77777777" w:rsidR="00FA3178" w:rsidRPr="00BF5E52" w:rsidRDefault="00FF49AC" w:rsidP="00662666">
      <w:pPr>
        <w:spacing w:line="240" w:lineRule="auto"/>
        <w:ind w:firstLine="720"/>
        <w:jc w:val="both"/>
        <w:rPr>
          <w:rFonts w:ascii="SkolaSerifCnOffc" w:eastAsia="Times New Roman" w:hAnsi="SkolaSerifCnOffc" w:cs="Times New Roman"/>
          <w:sz w:val="24"/>
          <w:szCs w:val="24"/>
        </w:rPr>
      </w:pPr>
      <w:r w:rsidRPr="00BF5E52">
        <w:rPr>
          <w:rFonts w:ascii="SkolaSerifCnOffc" w:eastAsia="Times New Roman" w:hAnsi="SkolaSerifCnOffc" w:cs="Times New Roman"/>
          <w:bCs/>
          <w:sz w:val="24"/>
          <w:szCs w:val="24"/>
          <w:lang w:val="mk-MK"/>
        </w:rPr>
        <w:t xml:space="preserve">За евалуација на реставрациите се користеа стандардите за </w:t>
      </w:r>
      <w:r w:rsidRPr="00B73EFE">
        <w:rPr>
          <w:rFonts w:ascii="SkolaSerifCnOffc" w:eastAsia="Times New Roman" w:hAnsi="SkolaSerifCnOffc" w:cs="Times New Roman"/>
          <w:bCs/>
          <w:sz w:val="24"/>
          <w:szCs w:val="24"/>
          <w:lang w:val="ru-RU"/>
        </w:rPr>
        <w:t>АРТ</w:t>
      </w:r>
      <w:r w:rsidRPr="00BF5E52">
        <w:rPr>
          <w:rFonts w:ascii="SkolaSerifCnOffc" w:eastAsia="Times New Roman" w:hAnsi="SkolaSerifCnOffc" w:cs="Times New Roman"/>
          <w:bCs/>
          <w:sz w:val="24"/>
          <w:szCs w:val="24"/>
          <w:lang w:val="mk-MK"/>
        </w:rPr>
        <w:t>-реставрација</w:t>
      </w:r>
      <w:r w:rsidR="00B46C45" w:rsidRPr="00B73EFE">
        <w:rPr>
          <w:rFonts w:ascii="SkolaSerifCnOffc" w:eastAsia="Times New Roman" w:hAnsi="SkolaSerifCnOffc" w:cs="Times New Roman"/>
          <w:bCs/>
          <w:sz w:val="24"/>
          <w:szCs w:val="24"/>
          <w:vertAlign w:val="superscript"/>
          <w:lang w:val="ru-RU"/>
        </w:rPr>
        <w:t>1</w:t>
      </w:r>
      <w:r w:rsidR="00CB2404" w:rsidRPr="00B73EFE">
        <w:rPr>
          <w:rFonts w:ascii="SkolaSerifCnOffc" w:eastAsia="Times New Roman" w:hAnsi="SkolaSerifCnOffc" w:cs="Times New Roman"/>
          <w:bCs/>
          <w:sz w:val="24"/>
          <w:szCs w:val="24"/>
          <w:vertAlign w:val="superscript"/>
          <w:lang w:val="ru-RU"/>
        </w:rPr>
        <w:t>07</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Временскиот период за процена на реставрацијата беше по три, шест, девет и дванаесет месеци</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а за извршување на проценките се користеше топчестиот крај</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од</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 xml:space="preserve"> метална </w:t>
      </w:r>
      <w:r w:rsidRPr="00BF5E52">
        <w:rPr>
          <w:rFonts w:ascii="SkolaSerifCnOffc" w:eastAsia="Times New Roman" w:hAnsi="SkolaSerifCnOffc" w:cs="Times New Roman"/>
          <w:bCs/>
          <w:sz w:val="24"/>
          <w:szCs w:val="24"/>
        </w:rPr>
        <w:t>CPI</w:t>
      </w:r>
      <w:r w:rsidRPr="00BF5E52">
        <w:rPr>
          <w:rFonts w:ascii="SkolaSerifCnOffc" w:eastAsia="Times New Roman" w:hAnsi="SkolaSerifCnOffc" w:cs="Times New Roman"/>
          <w:bCs/>
          <w:sz w:val="24"/>
          <w:szCs w:val="24"/>
          <w:lang w:val="mk-MK"/>
        </w:rPr>
        <w:t xml:space="preserve">-сонда </w:t>
      </w:r>
      <w:r w:rsidRPr="00B73EFE">
        <w:rPr>
          <w:rFonts w:ascii="SkolaSerifCnOffc" w:eastAsia="Times New Roman" w:hAnsi="SkolaSerifCnOffc" w:cs="Times New Roman"/>
          <w:bCs/>
          <w:sz w:val="24"/>
          <w:szCs w:val="24"/>
          <w:lang w:val="ru-RU"/>
        </w:rPr>
        <w:t>0</w:t>
      </w:r>
      <w:r w:rsidR="003F12DD" w:rsidRPr="00B73EFE">
        <w:rPr>
          <w:rFonts w:ascii="SkolaSerifCnOffc" w:eastAsia="Times New Roman" w:hAnsi="SkolaSerifCnOffc" w:cs="Times New Roman"/>
          <w:bCs/>
          <w:sz w:val="24"/>
          <w:szCs w:val="24"/>
          <w:lang w:val="ru-RU"/>
        </w:rPr>
        <w:t>.</w:t>
      </w:r>
      <w:r w:rsidRPr="00B73EFE">
        <w:rPr>
          <w:rFonts w:ascii="SkolaSerifCnOffc" w:eastAsia="Times New Roman" w:hAnsi="SkolaSerifCnOffc" w:cs="Times New Roman"/>
          <w:bCs/>
          <w:sz w:val="24"/>
          <w:szCs w:val="24"/>
          <w:lang w:val="ru-RU"/>
        </w:rPr>
        <w:t>5</w:t>
      </w:r>
      <w:r w:rsidRPr="00BF5E52">
        <w:rPr>
          <w:rFonts w:ascii="SkolaSerifCnOffc" w:eastAsia="Times New Roman" w:hAnsi="SkolaSerifCnOffc" w:cs="Times New Roman"/>
          <w:bCs/>
          <w:sz w:val="24"/>
          <w:szCs w:val="24"/>
          <w:lang w:val="mk-MK"/>
        </w:rPr>
        <w:t xml:space="preserve"> </w:t>
      </w:r>
      <w:r w:rsidRPr="00BF5E52">
        <w:rPr>
          <w:rFonts w:ascii="SkolaSerifCnOffc" w:eastAsia="Times New Roman" w:hAnsi="SkolaSerifCnOffc" w:cs="Times New Roman"/>
          <w:bCs/>
          <w:sz w:val="24"/>
          <w:szCs w:val="24"/>
        </w:rPr>
        <w:t>mm</w:t>
      </w:r>
      <w:r w:rsidRPr="00B73EFE">
        <w:rPr>
          <w:rFonts w:ascii="SkolaSerifCnOffc" w:eastAsia="Times New Roman" w:hAnsi="SkolaSerifCnOffc" w:cs="Times New Roman"/>
          <w:bCs/>
          <w:sz w:val="24"/>
          <w:szCs w:val="24"/>
          <w:lang w:val="ru-RU"/>
        </w:rPr>
        <w:t xml:space="preserve">. </w:t>
      </w:r>
      <w:r w:rsidR="00FA3178" w:rsidRPr="00BF5E52">
        <w:rPr>
          <w:rFonts w:ascii="SkolaSerifCnOffc" w:eastAsia="Times New Roman" w:hAnsi="SkolaSerifCnOffc" w:cs="Times New Roman"/>
          <w:sz w:val="24"/>
          <w:szCs w:val="24"/>
          <w:lang w:val="mk-MK"/>
        </w:rPr>
        <w:t xml:space="preserve">Слика </w:t>
      </w:r>
      <w:r w:rsidR="009A4789" w:rsidRPr="00BF5E52">
        <w:rPr>
          <w:rFonts w:ascii="SkolaSerifCnOffc" w:eastAsia="Times New Roman" w:hAnsi="SkolaSerifCnOffc" w:cs="Times New Roman"/>
          <w:sz w:val="24"/>
          <w:szCs w:val="24"/>
        </w:rPr>
        <w:t>1</w:t>
      </w:r>
      <w:r w:rsidR="00EE2726" w:rsidRPr="00BF5E52">
        <w:rPr>
          <w:rFonts w:ascii="SkolaSerifCnOffc" w:eastAsia="Times New Roman" w:hAnsi="SkolaSerifCnOffc" w:cs="Times New Roman"/>
          <w:sz w:val="24"/>
          <w:szCs w:val="24"/>
        </w:rPr>
        <w:t>7</w:t>
      </w:r>
      <w:r w:rsidR="00FA3178" w:rsidRPr="00BF5E52">
        <w:rPr>
          <w:rFonts w:ascii="SkolaSerifCnOffc" w:eastAsia="Times New Roman" w:hAnsi="SkolaSerifCnOffc" w:cs="Times New Roman"/>
          <w:sz w:val="24"/>
          <w:szCs w:val="24"/>
        </w:rPr>
        <w:t>.</w:t>
      </w:r>
    </w:p>
    <w:p w14:paraId="02E96248" w14:textId="77777777" w:rsidR="00FF49AC" w:rsidRPr="00BF5E52" w:rsidRDefault="00FF49AC" w:rsidP="001C2BFC">
      <w:pPr>
        <w:pStyle w:val="ListParagraph"/>
        <w:spacing w:after="0" w:line="240" w:lineRule="auto"/>
        <w:ind w:firstLine="720"/>
        <w:contextualSpacing w:val="0"/>
        <w:jc w:val="both"/>
        <w:rPr>
          <w:rFonts w:ascii="SkolaSerifCnOffc" w:eastAsia="Times New Roman" w:hAnsi="SkolaSerifCnOffc" w:cs="Times New Roman"/>
          <w:bCs/>
          <w:sz w:val="24"/>
          <w:szCs w:val="24"/>
        </w:rPr>
      </w:pPr>
    </w:p>
    <w:p w14:paraId="4E6C1888" w14:textId="1A807A35" w:rsidR="00FA3178" w:rsidRPr="00BF5E52" w:rsidRDefault="00FA3178" w:rsidP="00FA3178">
      <w:pPr>
        <w:pStyle w:val="ListParagraph"/>
        <w:spacing w:after="0" w:line="360" w:lineRule="auto"/>
        <w:ind w:left="0"/>
        <w:contextualSpacing w:val="0"/>
        <w:jc w:val="both"/>
        <w:rPr>
          <w:rFonts w:ascii="SkolaSerifCnOffc" w:eastAsia="Times New Roman" w:hAnsi="SkolaSerifCnOffc" w:cs="Times New Roman"/>
          <w:bCs/>
          <w:sz w:val="24"/>
          <w:szCs w:val="24"/>
        </w:rPr>
      </w:pPr>
      <w:r w:rsidRPr="00BF5E52">
        <w:rPr>
          <w:rFonts w:ascii="SkolaSerifCnOffc" w:eastAsia="Times New Roman" w:hAnsi="SkolaSerifCnOffc"/>
          <w:noProof/>
          <w:color w:val="FF0000"/>
          <w:sz w:val="24"/>
          <w:szCs w:val="24"/>
        </w:rPr>
        <w:t xml:space="preserve">            </w:t>
      </w:r>
      <w:bookmarkStart w:id="34" w:name="_Hlk102719639"/>
      <w:r w:rsidR="001C1C6A" w:rsidRPr="00BF5E52">
        <w:rPr>
          <w:rFonts w:ascii="SkolaSerifCnOffc" w:eastAsia="Times New Roman" w:hAnsi="SkolaSerifCnOffc"/>
          <w:noProof/>
          <w:color w:val="FF0000"/>
          <w:sz w:val="24"/>
          <w:szCs w:val="24"/>
        </w:rPr>
        <w:drawing>
          <wp:inline distT="0" distB="0" distL="0" distR="0" wp14:anchorId="6287CEB1" wp14:editId="0DC6B0FC">
            <wp:extent cx="5215890" cy="2170430"/>
            <wp:effectExtent l="0" t="0" r="0" b="0"/>
            <wp:docPr id="44"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5890" cy="2170430"/>
                    </a:xfrm>
                    <a:prstGeom prst="rect">
                      <a:avLst/>
                    </a:prstGeom>
                    <a:noFill/>
                    <a:ln>
                      <a:noFill/>
                    </a:ln>
                  </pic:spPr>
                </pic:pic>
              </a:graphicData>
            </a:graphic>
          </wp:inline>
        </w:drawing>
      </w:r>
      <w:bookmarkEnd w:id="34"/>
    </w:p>
    <w:p w14:paraId="23F5F1FA" w14:textId="77777777" w:rsidR="00B46C45" w:rsidRPr="00BF5E52" w:rsidRDefault="00B46C45" w:rsidP="00B46C45">
      <w:pPr>
        <w:pStyle w:val="ListParagraph"/>
        <w:spacing w:after="0" w:line="240" w:lineRule="auto"/>
        <w:ind w:firstLine="720"/>
        <w:contextualSpacing w:val="0"/>
        <w:jc w:val="both"/>
        <w:rPr>
          <w:rFonts w:ascii="SkolaSerifCnOffc" w:eastAsia="Times New Roman" w:hAnsi="SkolaSerifCnOffc" w:cs="Times New Roman"/>
          <w:bCs/>
          <w:sz w:val="24"/>
          <w:szCs w:val="24"/>
          <w:highlight w:val="yellow"/>
        </w:rPr>
      </w:pPr>
    </w:p>
    <w:p w14:paraId="2D50C2C3" w14:textId="3F39FC0D" w:rsidR="00FA3178" w:rsidRPr="00B73EFE" w:rsidRDefault="00FA3178" w:rsidP="00662666">
      <w:pPr>
        <w:spacing w:line="360" w:lineRule="auto"/>
        <w:ind w:firstLine="720"/>
        <w:jc w:val="center"/>
        <w:rPr>
          <w:rFonts w:ascii="SkolaSerifCnOffc" w:eastAsia="Times New Roman" w:hAnsi="SkolaSerifCnOffc" w:cs="Times New Roman"/>
          <w:i/>
          <w:iCs/>
          <w:sz w:val="20"/>
          <w:szCs w:val="20"/>
          <w:lang w:val="ru-RU"/>
        </w:rPr>
      </w:pPr>
      <w:r w:rsidRPr="00662666">
        <w:rPr>
          <w:rFonts w:ascii="SkolaSerifCnOffc" w:eastAsia="Times New Roman" w:hAnsi="SkolaSerifCnOffc" w:cs="Times New Roman"/>
          <w:b/>
          <w:bCs/>
          <w:i/>
          <w:iCs/>
          <w:sz w:val="20"/>
          <w:szCs w:val="20"/>
          <w:lang w:val="mk-MK"/>
        </w:rPr>
        <w:t xml:space="preserve">Слика </w:t>
      </w:r>
      <w:r w:rsidR="009A4789" w:rsidRPr="00B73EFE">
        <w:rPr>
          <w:rFonts w:ascii="SkolaSerifCnOffc" w:eastAsia="Times New Roman" w:hAnsi="SkolaSerifCnOffc" w:cs="Times New Roman"/>
          <w:b/>
          <w:bCs/>
          <w:i/>
          <w:iCs/>
          <w:sz w:val="20"/>
          <w:szCs w:val="20"/>
          <w:lang w:val="ru-RU"/>
        </w:rPr>
        <w:t>1</w:t>
      </w:r>
      <w:r w:rsidR="00EE2726" w:rsidRPr="00B73EFE">
        <w:rPr>
          <w:rFonts w:ascii="SkolaSerifCnOffc" w:eastAsia="Times New Roman" w:hAnsi="SkolaSerifCnOffc" w:cs="Times New Roman"/>
          <w:b/>
          <w:bCs/>
          <w:i/>
          <w:iCs/>
          <w:sz w:val="20"/>
          <w:szCs w:val="20"/>
          <w:lang w:val="ru-RU"/>
        </w:rPr>
        <w:t>7</w:t>
      </w:r>
      <w:r w:rsidRPr="00B73EFE">
        <w:rPr>
          <w:rFonts w:ascii="SkolaSerifCnOffc" w:eastAsia="Times New Roman" w:hAnsi="SkolaSerifCnOffc" w:cs="Times New Roman"/>
          <w:b/>
          <w:bCs/>
          <w:i/>
          <w:iCs/>
          <w:sz w:val="20"/>
          <w:szCs w:val="20"/>
          <w:lang w:val="ru-RU"/>
        </w:rPr>
        <w:t xml:space="preserve">. </w:t>
      </w:r>
      <w:r w:rsidRPr="00662666">
        <w:rPr>
          <w:rFonts w:ascii="SkolaSerifCnOffc" w:eastAsia="Times New Roman" w:hAnsi="SkolaSerifCnOffc" w:cs="Times New Roman"/>
          <w:i/>
          <w:iCs/>
          <w:sz w:val="20"/>
          <w:szCs w:val="20"/>
        </w:rPr>
        <w:t>M</w:t>
      </w:r>
      <w:r w:rsidRPr="00662666">
        <w:rPr>
          <w:rFonts w:ascii="SkolaSerifCnOffc" w:eastAsia="Times New Roman" w:hAnsi="SkolaSerifCnOffc" w:cs="Times New Roman"/>
          <w:i/>
          <w:iCs/>
          <w:sz w:val="20"/>
          <w:szCs w:val="20"/>
          <w:lang w:val="mk-MK"/>
        </w:rPr>
        <w:t xml:space="preserve">етална </w:t>
      </w:r>
      <w:r w:rsidRPr="00662666">
        <w:rPr>
          <w:rFonts w:ascii="SkolaSerifCnOffc" w:eastAsia="Times New Roman" w:hAnsi="SkolaSerifCnOffc" w:cs="Times New Roman"/>
          <w:i/>
          <w:iCs/>
          <w:sz w:val="20"/>
          <w:szCs w:val="20"/>
        </w:rPr>
        <w:t>CPI</w:t>
      </w:r>
      <w:r w:rsidRPr="00662666">
        <w:rPr>
          <w:rFonts w:ascii="SkolaSerifCnOffc" w:eastAsia="Times New Roman" w:hAnsi="SkolaSerifCnOffc" w:cs="Times New Roman"/>
          <w:i/>
          <w:iCs/>
          <w:sz w:val="20"/>
          <w:szCs w:val="20"/>
          <w:lang w:val="mk-MK"/>
        </w:rPr>
        <w:t>-сонда</w:t>
      </w:r>
    </w:p>
    <w:p w14:paraId="0E4C7C7F" w14:textId="77777777" w:rsidR="00FA3178" w:rsidRPr="00BF5E52" w:rsidRDefault="00FA3178" w:rsidP="001C2BFC">
      <w:pPr>
        <w:pStyle w:val="ListParagraph"/>
        <w:spacing w:after="0" w:line="240" w:lineRule="auto"/>
        <w:ind w:firstLine="720"/>
        <w:contextualSpacing w:val="0"/>
        <w:jc w:val="both"/>
        <w:rPr>
          <w:rFonts w:ascii="SkolaSerifCnOffc" w:eastAsia="Times New Roman" w:hAnsi="SkolaSerifCnOffc" w:cs="Times New Roman"/>
          <w:bCs/>
          <w:sz w:val="24"/>
          <w:szCs w:val="24"/>
          <w:lang w:val="mk-MK"/>
        </w:rPr>
      </w:pPr>
    </w:p>
    <w:p w14:paraId="2750DCD2" w14:textId="77777777" w:rsidR="00FF49AC" w:rsidRPr="00B73EFE" w:rsidRDefault="00FF49AC" w:rsidP="00662666">
      <w:pPr>
        <w:pStyle w:val="ListParagraph"/>
        <w:spacing w:after="0" w:line="240" w:lineRule="auto"/>
        <w:ind w:firstLine="720"/>
        <w:contextualSpacing w:val="0"/>
        <w:jc w:val="both"/>
        <w:rPr>
          <w:rFonts w:ascii="SkolaSerifCnOffc" w:eastAsia="Times New Roman" w:hAnsi="SkolaSerifCnOffc" w:cs="Times New Roman"/>
          <w:bCs/>
          <w:sz w:val="24"/>
          <w:szCs w:val="24"/>
          <w:lang w:val="ru-RU"/>
        </w:rPr>
      </w:pPr>
      <w:r w:rsidRPr="00BF5E52">
        <w:rPr>
          <w:rFonts w:ascii="SkolaSerifCnOffc" w:eastAsia="Times New Roman" w:hAnsi="SkolaSerifCnOffc" w:cs="Times New Roman"/>
          <w:bCs/>
          <w:sz w:val="24"/>
          <w:szCs w:val="24"/>
          <w:lang w:val="mk-MK"/>
        </w:rPr>
        <w:t xml:space="preserve">Според овој систем на оценување, реставрациите што издржаа се претставени со кодовите </w:t>
      </w:r>
      <w:r w:rsidRPr="00B73EFE">
        <w:rPr>
          <w:rFonts w:ascii="SkolaSerifCnOffc" w:eastAsia="Times New Roman" w:hAnsi="SkolaSerifCnOffc" w:cs="Times New Roman"/>
          <w:bCs/>
          <w:sz w:val="24"/>
          <w:szCs w:val="24"/>
          <w:lang w:val="ru-RU"/>
        </w:rPr>
        <w:t xml:space="preserve">0 </w:t>
      </w:r>
      <w:r w:rsidRPr="00BF5E52">
        <w:rPr>
          <w:rFonts w:ascii="SkolaSerifCnOffc" w:eastAsia="Times New Roman" w:hAnsi="SkolaSerifCnOffc" w:cs="Times New Roman"/>
          <w:bCs/>
          <w:sz w:val="24"/>
          <w:szCs w:val="24"/>
          <w:lang w:val="mk-MK"/>
        </w:rPr>
        <w:t>и</w:t>
      </w:r>
      <w:r w:rsidRPr="00B73EFE">
        <w:rPr>
          <w:rFonts w:ascii="SkolaSerifCnOffc" w:eastAsia="Times New Roman" w:hAnsi="SkolaSerifCnOffc" w:cs="Times New Roman"/>
          <w:bCs/>
          <w:sz w:val="24"/>
          <w:szCs w:val="24"/>
          <w:lang w:val="ru-RU"/>
        </w:rPr>
        <w:t xml:space="preserve"> 1. </w:t>
      </w:r>
      <w:r w:rsidRPr="00BF5E52">
        <w:rPr>
          <w:rFonts w:ascii="SkolaSerifCnOffc" w:eastAsia="Times New Roman" w:hAnsi="SkolaSerifCnOffc" w:cs="Times New Roman"/>
          <w:bCs/>
          <w:sz w:val="24"/>
          <w:szCs w:val="24"/>
          <w:lang w:val="mk-MK"/>
        </w:rPr>
        <w:t xml:space="preserve">Кодовите </w:t>
      </w:r>
      <w:r w:rsidRPr="00B73EFE">
        <w:rPr>
          <w:rFonts w:ascii="SkolaSerifCnOffc" w:eastAsia="Times New Roman" w:hAnsi="SkolaSerifCnOffc" w:cs="Times New Roman"/>
          <w:bCs/>
          <w:sz w:val="24"/>
          <w:szCs w:val="24"/>
          <w:lang w:val="ru-RU"/>
        </w:rPr>
        <w:t xml:space="preserve">2 </w:t>
      </w:r>
      <w:r w:rsidRPr="00BF5E52">
        <w:rPr>
          <w:rFonts w:ascii="SkolaSerifCnOffc" w:eastAsia="Times New Roman" w:hAnsi="SkolaSerifCnOffc" w:cs="Times New Roman"/>
          <w:bCs/>
          <w:sz w:val="24"/>
          <w:szCs w:val="24"/>
          <w:lang w:val="mk-MK"/>
        </w:rPr>
        <w:t>до</w:t>
      </w:r>
      <w:r w:rsidRPr="00B73EFE">
        <w:rPr>
          <w:rFonts w:ascii="SkolaSerifCnOffc" w:eastAsia="Times New Roman" w:hAnsi="SkolaSerifCnOffc" w:cs="Times New Roman"/>
          <w:bCs/>
          <w:sz w:val="24"/>
          <w:szCs w:val="24"/>
          <w:lang w:val="ru-RU"/>
        </w:rPr>
        <w:t xml:space="preserve"> 7 </w:t>
      </w:r>
      <w:r w:rsidRPr="00BF5E52">
        <w:rPr>
          <w:rFonts w:ascii="SkolaSerifCnOffc" w:eastAsia="Times New Roman" w:hAnsi="SkolaSerifCnOffc" w:cs="Times New Roman"/>
          <w:bCs/>
          <w:sz w:val="24"/>
          <w:szCs w:val="24"/>
          <w:lang w:val="mk-MK"/>
        </w:rPr>
        <w:t>и</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C</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во првите години и кодовите</w:t>
      </w:r>
      <w:r w:rsidRPr="00B73EFE">
        <w:rPr>
          <w:rFonts w:ascii="SkolaSerifCnOffc" w:eastAsia="Times New Roman" w:hAnsi="SkolaSerifCnOffc" w:cs="Times New Roman"/>
          <w:bCs/>
          <w:sz w:val="24"/>
          <w:szCs w:val="24"/>
          <w:lang w:val="ru-RU"/>
        </w:rPr>
        <w:t xml:space="preserve"> 2 </w:t>
      </w:r>
      <w:r w:rsidRPr="00BF5E52">
        <w:rPr>
          <w:rFonts w:ascii="SkolaSerifCnOffc" w:eastAsia="Times New Roman" w:hAnsi="SkolaSerifCnOffc" w:cs="Times New Roman"/>
          <w:bCs/>
          <w:sz w:val="24"/>
          <w:szCs w:val="24"/>
          <w:lang w:val="mk-MK"/>
        </w:rPr>
        <w:t>д</w:t>
      </w:r>
      <w:r w:rsidRPr="00BF5E52">
        <w:rPr>
          <w:rFonts w:ascii="SkolaSerifCnOffc" w:eastAsia="Times New Roman" w:hAnsi="SkolaSerifCnOffc" w:cs="Times New Roman"/>
          <w:bCs/>
          <w:sz w:val="24"/>
          <w:szCs w:val="24"/>
        </w:rPr>
        <w:t>o</w:t>
      </w:r>
      <w:r w:rsidRPr="00B73EFE">
        <w:rPr>
          <w:rFonts w:ascii="SkolaSerifCnOffc" w:eastAsia="Times New Roman" w:hAnsi="SkolaSerifCnOffc" w:cs="Times New Roman"/>
          <w:bCs/>
          <w:sz w:val="24"/>
          <w:szCs w:val="24"/>
          <w:lang w:val="ru-RU"/>
        </w:rPr>
        <w:t xml:space="preserve"> 6 </w:t>
      </w:r>
      <w:r w:rsidRPr="00BF5E52">
        <w:rPr>
          <w:rFonts w:ascii="SkolaSerifCnOffc" w:eastAsia="Times New Roman" w:hAnsi="SkolaSerifCnOffc" w:cs="Times New Roman"/>
          <w:bCs/>
          <w:sz w:val="24"/>
          <w:szCs w:val="24"/>
          <w:lang w:val="mk-MK"/>
        </w:rPr>
        <w:t>и</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C</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во поскорешните години укажуваат на неуспешна реставрација</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Кодот</w:t>
      </w:r>
      <w:r w:rsidRPr="00B73EFE">
        <w:rPr>
          <w:rFonts w:ascii="SkolaSerifCnOffc" w:eastAsia="Times New Roman" w:hAnsi="SkolaSerifCnOffc" w:cs="Times New Roman"/>
          <w:bCs/>
          <w:sz w:val="24"/>
          <w:szCs w:val="24"/>
          <w:lang w:val="ru-RU"/>
        </w:rPr>
        <w:t xml:space="preserve"> 7 </w:t>
      </w:r>
      <w:r w:rsidRPr="00BF5E52">
        <w:rPr>
          <w:rFonts w:ascii="SkolaSerifCnOffc" w:eastAsia="Times New Roman" w:hAnsi="SkolaSerifCnOffc" w:cs="Times New Roman"/>
          <w:bCs/>
          <w:sz w:val="24"/>
          <w:szCs w:val="24"/>
          <w:lang w:val="mk-MK"/>
        </w:rPr>
        <w:t>беше цензуриран</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 xml:space="preserve">Табела </w:t>
      </w:r>
      <w:r w:rsidRPr="00B73EFE">
        <w:rPr>
          <w:rFonts w:ascii="SkolaSerifCnOffc" w:eastAsia="Times New Roman" w:hAnsi="SkolaSerifCnOffc" w:cs="Times New Roman"/>
          <w:bCs/>
          <w:sz w:val="24"/>
          <w:szCs w:val="24"/>
          <w:lang w:val="ru-RU"/>
        </w:rPr>
        <w:t>9</w:t>
      </w:r>
      <w:r w:rsidR="00CB2404" w:rsidRPr="00B73EFE">
        <w:rPr>
          <w:rFonts w:ascii="SkolaSerifCnOffc" w:eastAsia="Times New Roman" w:hAnsi="SkolaSerifCnOffc" w:cs="Times New Roman"/>
          <w:bCs/>
          <w:sz w:val="24"/>
          <w:szCs w:val="24"/>
          <w:lang w:val="ru-RU"/>
        </w:rPr>
        <w:t>.</w:t>
      </w:r>
    </w:p>
    <w:p w14:paraId="64341F1B" w14:textId="77777777" w:rsidR="0069614D" w:rsidRPr="00B73EFE" w:rsidRDefault="0069614D" w:rsidP="00662666">
      <w:pPr>
        <w:pStyle w:val="ListParagraph"/>
        <w:spacing w:after="0" w:line="240" w:lineRule="auto"/>
        <w:ind w:firstLine="720"/>
        <w:contextualSpacing w:val="0"/>
        <w:jc w:val="both"/>
        <w:rPr>
          <w:rFonts w:ascii="SkolaSerifCnOffc" w:eastAsia="Times New Roman" w:hAnsi="SkolaSerifCnOffc" w:cs="Times New Roman"/>
          <w:bCs/>
          <w:sz w:val="24"/>
          <w:szCs w:val="24"/>
          <w:lang w:val="ru-RU"/>
        </w:rPr>
      </w:pPr>
    </w:p>
    <w:p w14:paraId="3E9A3F34" w14:textId="77777777" w:rsidR="0069614D" w:rsidRPr="00B73EFE" w:rsidRDefault="0069614D" w:rsidP="00662666">
      <w:pPr>
        <w:pStyle w:val="ListParagraph"/>
        <w:spacing w:after="0" w:line="240" w:lineRule="auto"/>
        <w:ind w:firstLine="720"/>
        <w:contextualSpacing w:val="0"/>
        <w:jc w:val="both"/>
        <w:rPr>
          <w:rFonts w:ascii="SkolaSerifCnOffc" w:eastAsia="Times New Roman" w:hAnsi="SkolaSerifCnOffc" w:cs="Times New Roman"/>
          <w:bCs/>
          <w:sz w:val="24"/>
          <w:szCs w:val="24"/>
          <w:lang w:val="ru-RU"/>
        </w:rPr>
      </w:pPr>
    </w:p>
    <w:p w14:paraId="3E77730D" w14:textId="737D43C9" w:rsidR="0069614D" w:rsidRPr="00B73EFE" w:rsidRDefault="0069614D"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279E6B49" w14:textId="038698E1" w:rsidR="00662666" w:rsidRPr="00B73EFE" w:rsidRDefault="00662666"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5DA39C8B" w14:textId="77777777" w:rsidR="00662666" w:rsidRPr="00B73EFE" w:rsidRDefault="00662666"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0785864E" w14:textId="77777777" w:rsidR="0069614D" w:rsidRPr="00B73EFE" w:rsidRDefault="0069614D"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287E03E0" w14:textId="77777777" w:rsidR="0069614D" w:rsidRPr="00B73EFE" w:rsidRDefault="0069614D"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0567824B" w14:textId="77777777" w:rsidR="0069614D" w:rsidRPr="00B73EFE" w:rsidRDefault="0069614D"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6EFE2985" w14:textId="7D609DE2" w:rsidR="0069614D" w:rsidRPr="00B73EFE" w:rsidRDefault="0069614D"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7E95F397" w14:textId="77777777" w:rsidR="001C2BFC" w:rsidRPr="00B73EFE" w:rsidRDefault="001C2BFC"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278BCEF3" w14:textId="77777777" w:rsidR="00144D1C" w:rsidRPr="00B73EFE" w:rsidRDefault="00144D1C" w:rsidP="00B46C45">
      <w:pPr>
        <w:pStyle w:val="ListParagraph"/>
        <w:spacing w:after="0" w:line="360" w:lineRule="auto"/>
        <w:ind w:firstLine="720"/>
        <w:contextualSpacing w:val="0"/>
        <w:jc w:val="both"/>
        <w:rPr>
          <w:rFonts w:ascii="SkolaSerifCnOffc" w:eastAsia="Times New Roman" w:hAnsi="SkolaSerifCnOffc" w:cs="Times New Roman"/>
          <w:bCs/>
          <w:sz w:val="24"/>
          <w:szCs w:val="24"/>
          <w:lang w:val="ru-RU"/>
        </w:rPr>
      </w:pPr>
    </w:p>
    <w:p w14:paraId="398F0F07" w14:textId="59AED7DF" w:rsidR="00FF49AC" w:rsidRPr="00B73EFE" w:rsidRDefault="00FF49AC" w:rsidP="001C3CD5">
      <w:pPr>
        <w:tabs>
          <w:tab w:val="left" w:pos="3124"/>
        </w:tabs>
        <w:jc w:val="center"/>
        <w:rPr>
          <w:rFonts w:ascii="SkolaSerifCnOffc" w:eastAsia="Times New Roman" w:hAnsi="SkolaSerifCnOffc" w:cs="Times New Roman"/>
          <w:bCs/>
          <w:i/>
          <w:iCs/>
          <w:sz w:val="24"/>
          <w:szCs w:val="24"/>
          <w:vertAlign w:val="superscript"/>
          <w:lang w:val="ru-RU"/>
        </w:rPr>
      </w:pPr>
      <w:r w:rsidRPr="00662666">
        <w:rPr>
          <w:rFonts w:ascii="SkolaSerifCnOffc" w:eastAsia="Times New Roman" w:hAnsi="SkolaSerifCnOffc" w:cs="Times New Roman"/>
          <w:b/>
          <w:i/>
          <w:iCs/>
          <w:sz w:val="24"/>
          <w:szCs w:val="24"/>
        </w:rPr>
        <w:lastRenderedPageBreak/>
        <w:t>Table</w:t>
      </w:r>
      <w:r w:rsidRPr="00B73EFE">
        <w:rPr>
          <w:rFonts w:ascii="SkolaSerifCnOffc" w:eastAsia="Times New Roman" w:hAnsi="SkolaSerifCnOffc" w:cs="Times New Roman"/>
          <w:b/>
          <w:i/>
          <w:iCs/>
          <w:sz w:val="24"/>
          <w:szCs w:val="24"/>
          <w:lang w:val="ru-RU"/>
        </w:rPr>
        <w:t xml:space="preserve"> 9. </w:t>
      </w:r>
      <w:r w:rsidRPr="00662666">
        <w:rPr>
          <w:rFonts w:ascii="SkolaSerifCnOffc" w:eastAsia="Times New Roman" w:hAnsi="SkolaSerifCnOffc" w:cs="Times New Roman"/>
          <w:bCs/>
          <w:i/>
          <w:iCs/>
          <w:sz w:val="24"/>
          <w:szCs w:val="24"/>
          <w:lang w:val="mk-MK"/>
        </w:rPr>
        <w:t xml:space="preserve">Критериуми користени за евалуација на </w:t>
      </w:r>
      <w:r w:rsidRPr="00B73EFE">
        <w:rPr>
          <w:rFonts w:ascii="SkolaSerifCnOffc" w:eastAsia="Times New Roman" w:hAnsi="SkolaSerifCnOffc" w:cs="Times New Roman"/>
          <w:bCs/>
          <w:i/>
          <w:iCs/>
          <w:sz w:val="24"/>
          <w:szCs w:val="24"/>
          <w:lang w:val="ru-RU"/>
        </w:rPr>
        <w:t>АРТ</w:t>
      </w:r>
      <w:r w:rsidRPr="00662666">
        <w:rPr>
          <w:rFonts w:ascii="SkolaSerifCnOffc" w:eastAsia="Times New Roman" w:hAnsi="SkolaSerifCnOffc" w:cs="Times New Roman"/>
          <w:bCs/>
          <w:i/>
          <w:iCs/>
          <w:sz w:val="24"/>
          <w:szCs w:val="24"/>
          <w:lang w:val="mk-MK"/>
        </w:rPr>
        <w:t>-реставрации</w:t>
      </w:r>
      <w:r w:rsidR="00B46C45" w:rsidRPr="00B73EFE">
        <w:rPr>
          <w:rFonts w:ascii="SkolaSerifCnOffc" w:eastAsia="Times New Roman" w:hAnsi="SkolaSerifCnOffc" w:cs="Times New Roman"/>
          <w:bCs/>
          <w:i/>
          <w:iCs/>
          <w:sz w:val="24"/>
          <w:szCs w:val="24"/>
          <w:vertAlign w:val="superscript"/>
          <w:lang w:val="ru-RU"/>
        </w:rPr>
        <w:t>1</w:t>
      </w:r>
      <w:r w:rsidR="00CB2404" w:rsidRPr="00B73EFE">
        <w:rPr>
          <w:rFonts w:ascii="SkolaSerifCnOffc" w:eastAsia="Times New Roman" w:hAnsi="SkolaSerifCnOffc" w:cs="Times New Roman"/>
          <w:bCs/>
          <w:i/>
          <w:iCs/>
          <w:sz w:val="24"/>
          <w:szCs w:val="24"/>
          <w:vertAlign w:val="superscript"/>
          <w:lang w:val="ru-RU"/>
        </w:rPr>
        <w:t>07</w:t>
      </w:r>
    </w:p>
    <w:p w14:paraId="239C7522" w14:textId="77777777" w:rsidR="001C2BFC" w:rsidRPr="00B73EFE" w:rsidRDefault="001C2BFC" w:rsidP="001C2BFC">
      <w:pPr>
        <w:tabs>
          <w:tab w:val="left" w:pos="3124"/>
        </w:tabs>
        <w:spacing w:after="0" w:line="240" w:lineRule="auto"/>
        <w:jc w:val="center"/>
        <w:rPr>
          <w:rFonts w:ascii="SkolaSerifCnOffc" w:eastAsia="Times New Roman" w:hAnsi="SkolaSerifCnOffc" w:cs="Times New Roman"/>
          <w:b/>
          <w:sz w:val="24"/>
          <w:szCs w:val="24"/>
          <w:vertAlign w:val="superscript"/>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5"/>
        <w:gridCol w:w="7020"/>
      </w:tblGrid>
      <w:tr w:rsidR="00FF49AC" w:rsidRPr="00BF5E52" w14:paraId="48FBD02D" w14:textId="77777777" w:rsidTr="001C3CD5">
        <w:trPr>
          <w:jc w:val="center"/>
        </w:trPr>
        <w:tc>
          <w:tcPr>
            <w:tcW w:w="805" w:type="dxa"/>
          </w:tcPr>
          <w:p w14:paraId="404055B6"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Код</w:t>
            </w:r>
          </w:p>
        </w:tc>
        <w:tc>
          <w:tcPr>
            <w:tcW w:w="7020" w:type="dxa"/>
          </w:tcPr>
          <w:p w14:paraId="7F24FC9B"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Опис</w:t>
            </w:r>
          </w:p>
        </w:tc>
      </w:tr>
      <w:tr w:rsidR="00FF49AC" w:rsidRPr="00BF5E52" w14:paraId="619BDE77" w14:textId="77777777" w:rsidTr="001C3CD5">
        <w:trPr>
          <w:jc w:val="center"/>
        </w:trPr>
        <w:tc>
          <w:tcPr>
            <w:tcW w:w="805" w:type="dxa"/>
          </w:tcPr>
          <w:p w14:paraId="7F6E3093"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0</w:t>
            </w:r>
          </w:p>
        </w:tc>
        <w:tc>
          <w:tcPr>
            <w:tcW w:w="7020" w:type="dxa"/>
          </w:tcPr>
          <w:p w14:paraId="414A7CA0"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Присутна</w:t>
            </w:r>
            <w:r w:rsidRPr="00BF5E52">
              <w:rPr>
                <w:rFonts w:ascii="SkolaSerifCnOffc" w:eastAsia="Times New Roman" w:hAnsi="SkolaSerifCnOffc" w:cs="Times New Roman"/>
                <w:b/>
                <w:sz w:val="24"/>
                <w:szCs w:val="24"/>
              </w:rPr>
              <w:t xml:space="preserve">, </w:t>
            </w:r>
            <w:r w:rsidRPr="00BF5E52">
              <w:rPr>
                <w:rFonts w:ascii="SkolaSerifCnOffc" w:eastAsia="Times New Roman" w:hAnsi="SkolaSerifCnOffc" w:cs="Times New Roman"/>
                <w:b/>
                <w:sz w:val="24"/>
                <w:szCs w:val="24"/>
                <w:lang w:val="mk-MK"/>
              </w:rPr>
              <w:t>задоволителна</w:t>
            </w:r>
          </w:p>
        </w:tc>
      </w:tr>
      <w:tr w:rsidR="00FF49AC" w:rsidRPr="00B73EFE" w14:paraId="6FD04F5E" w14:textId="77777777" w:rsidTr="001C3CD5">
        <w:trPr>
          <w:jc w:val="center"/>
        </w:trPr>
        <w:tc>
          <w:tcPr>
            <w:tcW w:w="805" w:type="dxa"/>
          </w:tcPr>
          <w:p w14:paraId="33B25AFD"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1</w:t>
            </w:r>
          </w:p>
        </w:tc>
        <w:tc>
          <w:tcPr>
            <w:tcW w:w="7020" w:type="dxa"/>
          </w:tcPr>
          <w:p w14:paraId="5C597AFE" w14:textId="77777777" w:rsidR="00FF49AC" w:rsidRPr="00B73EFE" w:rsidRDefault="00FF49AC" w:rsidP="0095319F">
            <w:pPr>
              <w:tabs>
                <w:tab w:val="left" w:pos="3124"/>
              </w:tabs>
              <w:rPr>
                <w:rFonts w:ascii="SkolaSerifCnOffc" w:eastAsia="Times New Roman" w:hAnsi="SkolaSerifCnOffc" w:cs="Times New Roman"/>
                <w:b/>
                <w:sz w:val="24"/>
                <w:szCs w:val="24"/>
                <w:lang w:val="ru-RU"/>
              </w:rPr>
            </w:pPr>
            <w:r w:rsidRPr="00BF5E52">
              <w:rPr>
                <w:rFonts w:ascii="SkolaSerifCnOffc" w:eastAsia="Times New Roman" w:hAnsi="SkolaSerifCnOffc" w:cs="Times New Roman"/>
                <w:b/>
                <w:sz w:val="24"/>
                <w:szCs w:val="24"/>
                <w:lang w:val="mk-MK"/>
              </w:rPr>
              <w:t>Присутна</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 xml:space="preserve">мал недостаток кај работ на кавитетот помал од </w:t>
            </w:r>
            <w:r w:rsidRPr="00B73EFE">
              <w:rPr>
                <w:rFonts w:ascii="SkolaSerifCnOffc" w:eastAsia="Times New Roman" w:hAnsi="SkolaSerifCnOffc" w:cs="Times New Roman"/>
                <w:b/>
                <w:sz w:val="24"/>
                <w:szCs w:val="24"/>
                <w:lang w:val="ru-RU"/>
              </w:rPr>
              <w:t>0</w:t>
            </w:r>
            <w:r w:rsidR="003F12DD" w:rsidRPr="00B73EFE">
              <w:rPr>
                <w:rFonts w:ascii="SkolaSerifCnOffc" w:eastAsia="Times New Roman" w:hAnsi="SkolaSerifCnOffc" w:cs="Times New Roman"/>
                <w:b/>
                <w:sz w:val="24"/>
                <w:szCs w:val="24"/>
                <w:lang w:val="ru-RU"/>
              </w:rPr>
              <w:t>.</w:t>
            </w:r>
            <w:r w:rsidRPr="00B73EFE">
              <w:rPr>
                <w:rFonts w:ascii="SkolaSerifCnOffc" w:eastAsia="Times New Roman" w:hAnsi="SkolaSerifCnOffc" w:cs="Times New Roman"/>
                <w:b/>
                <w:sz w:val="24"/>
                <w:szCs w:val="24"/>
                <w:lang w:val="ru-RU"/>
              </w:rPr>
              <w:t>5</w:t>
            </w:r>
            <w:r w:rsidRPr="00BF5E52">
              <w:rPr>
                <w:rFonts w:ascii="SkolaSerifCnOffc" w:eastAsia="Times New Roman" w:hAnsi="SkolaSerifCnOffc" w:cs="Times New Roman"/>
                <w:b/>
                <w:sz w:val="24"/>
                <w:szCs w:val="24"/>
                <w:lang w:val="mk-MK"/>
              </w:rPr>
              <w:t xml:space="preserve"> </w:t>
            </w:r>
            <w:r w:rsidRPr="00BF5E52">
              <w:rPr>
                <w:rFonts w:ascii="SkolaSerifCnOffc" w:eastAsia="Times New Roman" w:hAnsi="SkolaSerifCnOffc" w:cs="Times New Roman"/>
                <w:b/>
                <w:sz w:val="24"/>
                <w:szCs w:val="24"/>
              </w:rPr>
              <w:t>mm</w:t>
            </w:r>
          </w:p>
        </w:tc>
      </w:tr>
      <w:tr w:rsidR="00FF49AC" w:rsidRPr="00B73EFE" w14:paraId="6BBB7425" w14:textId="77777777" w:rsidTr="001C3CD5">
        <w:trPr>
          <w:jc w:val="center"/>
        </w:trPr>
        <w:tc>
          <w:tcPr>
            <w:tcW w:w="805" w:type="dxa"/>
          </w:tcPr>
          <w:p w14:paraId="2581B4F9"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2</w:t>
            </w:r>
          </w:p>
        </w:tc>
        <w:tc>
          <w:tcPr>
            <w:tcW w:w="7020" w:type="dxa"/>
          </w:tcPr>
          <w:p w14:paraId="7C08769E"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Присутна</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недостаток кај работ на кавитетот од</w:t>
            </w:r>
            <w:r w:rsidRPr="00B73EFE">
              <w:rPr>
                <w:rFonts w:ascii="SkolaSerifCnOffc" w:eastAsia="Times New Roman" w:hAnsi="SkolaSerifCnOffc" w:cs="Times New Roman"/>
                <w:b/>
                <w:sz w:val="24"/>
                <w:szCs w:val="24"/>
                <w:lang w:val="ru-RU"/>
              </w:rPr>
              <w:t xml:space="preserve"> 0</w:t>
            </w:r>
            <w:r w:rsidRPr="00BF5E52">
              <w:rPr>
                <w:rFonts w:ascii="SkolaSerifCnOffc" w:eastAsia="Times New Roman" w:hAnsi="SkolaSerifCnOffc" w:cs="Times New Roman"/>
                <w:b/>
                <w:sz w:val="24"/>
                <w:szCs w:val="24"/>
                <w:lang w:val="mk-MK"/>
              </w:rPr>
              <w:t>,</w:t>
            </w:r>
            <w:r w:rsidRPr="00B73EFE">
              <w:rPr>
                <w:rFonts w:ascii="SkolaSerifCnOffc" w:eastAsia="Times New Roman" w:hAnsi="SkolaSerifCnOffc" w:cs="Times New Roman"/>
                <w:b/>
                <w:sz w:val="24"/>
                <w:szCs w:val="24"/>
                <w:lang w:val="ru-RU"/>
              </w:rPr>
              <w:t>5</w:t>
            </w:r>
            <w:r w:rsidRPr="00BF5E52">
              <w:rPr>
                <w:rFonts w:ascii="SkolaSerifCnOffc" w:eastAsia="Times New Roman" w:hAnsi="SkolaSerifCnOffc" w:cs="Times New Roman"/>
                <w:b/>
                <w:sz w:val="24"/>
                <w:szCs w:val="24"/>
                <w:lang w:val="mk-MK"/>
              </w:rPr>
              <w:t xml:space="preserve"> </w:t>
            </w:r>
            <w:r w:rsidRPr="00BF5E52">
              <w:rPr>
                <w:rFonts w:ascii="SkolaSerifCnOffc" w:eastAsia="Times New Roman" w:hAnsi="SkolaSerifCnOffc" w:cs="Times New Roman"/>
                <w:b/>
                <w:sz w:val="24"/>
                <w:szCs w:val="24"/>
              </w:rPr>
              <w:t>mm</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или повеќе</w:t>
            </w:r>
          </w:p>
        </w:tc>
      </w:tr>
      <w:tr w:rsidR="00FF49AC" w:rsidRPr="00BF5E52" w14:paraId="1216E9CC" w14:textId="77777777" w:rsidTr="001C3CD5">
        <w:trPr>
          <w:jc w:val="center"/>
        </w:trPr>
        <w:tc>
          <w:tcPr>
            <w:tcW w:w="805" w:type="dxa"/>
          </w:tcPr>
          <w:p w14:paraId="1163AD40"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3</w:t>
            </w:r>
          </w:p>
        </w:tc>
        <w:tc>
          <w:tcPr>
            <w:tcW w:w="7020" w:type="dxa"/>
          </w:tcPr>
          <w:p w14:paraId="37FA22D4"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t>Присутна</w:t>
            </w:r>
            <w:r w:rsidRPr="00BF5E52">
              <w:rPr>
                <w:rFonts w:ascii="SkolaSerifCnOffc" w:eastAsia="Times New Roman" w:hAnsi="SkolaSerifCnOffc" w:cs="Times New Roman"/>
                <w:b/>
                <w:sz w:val="24"/>
                <w:szCs w:val="24"/>
              </w:rPr>
              <w:t xml:space="preserve">, </w:t>
            </w:r>
            <w:r w:rsidRPr="00BF5E52">
              <w:rPr>
                <w:rFonts w:ascii="SkolaSerifCnOffc" w:eastAsia="Times New Roman" w:hAnsi="SkolaSerifCnOffc" w:cs="Times New Roman"/>
                <w:b/>
                <w:sz w:val="24"/>
                <w:szCs w:val="24"/>
                <w:lang w:val="mk-MK"/>
              </w:rPr>
              <w:t>фрактура на реставрацијата</w:t>
            </w:r>
          </w:p>
        </w:tc>
      </w:tr>
      <w:tr w:rsidR="00FF49AC" w:rsidRPr="00BF5E52" w14:paraId="6CA1371E" w14:textId="77777777" w:rsidTr="001C3CD5">
        <w:trPr>
          <w:jc w:val="center"/>
        </w:trPr>
        <w:tc>
          <w:tcPr>
            <w:tcW w:w="805" w:type="dxa"/>
          </w:tcPr>
          <w:p w14:paraId="1413F53A"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4</w:t>
            </w:r>
          </w:p>
        </w:tc>
        <w:tc>
          <w:tcPr>
            <w:tcW w:w="7020" w:type="dxa"/>
          </w:tcPr>
          <w:p w14:paraId="5CB37BCC"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lang w:val="mk-MK"/>
              </w:rPr>
              <w:t>Присутна, фрактура на забот</w:t>
            </w:r>
          </w:p>
        </w:tc>
      </w:tr>
      <w:tr w:rsidR="00FF49AC" w:rsidRPr="00B73EFE" w14:paraId="44C52667" w14:textId="77777777" w:rsidTr="001C3CD5">
        <w:trPr>
          <w:jc w:val="center"/>
        </w:trPr>
        <w:tc>
          <w:tcPr>
            <w:tcW w:w="805" w:type="dxa"/>
          </w:tcPr>
          <w:p w14:paraId="7FCC7D52"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5</w:t>
            </w:r>
          </w:p>
        </w:tc>
        <w:tc>
          <w:tcPr>
            <w:tcW w:w="7020" w:type="dxa"/>
          </w:tcPr>
          <w:p w14:paraId="62F0A3B4"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Присутна</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 xml:space="preserve">надминување на апроксималната маргина од </w:t>
            </w:r>
            <w:r w:rsidRPr="00B73EFE">
              <w:rPr>
                <w:rFonts w:ascii="SkolaSerifCnOffc" w:eastAsia="Times New Roman" w:hAnsi="SkolaSerifCnOffc" w:cs="Times New Roman"/>
                <w:b/>
                <w:sz w:val="24"/>
                <w:szCs w:val="24"/>
                <w:lang w:val="ru-RU"/>
              </w:rPr>
              <w:t>0</w:t>
            </w:r>
            <w:r w:rsidR="003F12DD" w:rsidRPr="00B73EFE">
              <w:rPr>
                <w:rFonts w:ascii="SkolaSerifCnOffc" w:eastAsia="Times New Roman" w:hAnsi="SkolaSerifCnOffc" w:cs="Times New Roman"/>
                <w:b/>
                <w:sz w:val="24"/>
                <w:szCs w:val="24"/>
                <w:lang w:val="ru-RU"/>
              </w:rPr>
              <w:t>.</w:t>
            </w:r>
            <w:r w:rsidRPr="00B73EFE">
              <w:rPr>
                <w:rFonts w:ascii="SkolaSerifCnOffc" w:eastAsia="Times New Roman" w:hAnsi="SkolaSerifCnOffc" w:cs="Times New Roman"/>
                <w:b/>
                <w:sz w:val="24"/>
                <w:szCs w:val="24"/>
                <w:lang w:val="ru-RU"/>
              </w:rPr>
              <w:t>5</w:t>
            </w:r>
            <w:r w:rsidRPr="00BF5E52">
              <w:rPr>
                <w:rFonts w:ascii="SkolaSerifCnOffc" w:eastAsia="Times New Roman" w:hAnsi="SkolaSerifCnOffc" w:cs="Times New Roman"/>
                <w:b/>
                <w:sz w:val="24"/>
                <w:szCs w:val="24"/>
                <w:lang w:val="mk-MK"/>
              </w:rPr>
              <w:t xml:space="preserve"> </w:t>
            </w:r>
            <w:r w:rsidRPr="00BF5E52">
              <w:rPr>
                <w:rFonts w:ascii="SkolaSerifCnOffc" w:eastAsia="Times New Roman" w:hAnsi="SkolaSerifCnOffc" w:cs="Times New Roman"/>
                <w:b/>
                <w:sz w:val="24"/>
                <w:szCs w:val="24"/>
              </w:rPr>
              <w:t>mm</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или повеќе</w:t>
            </w:r>
          </w:p>
        </w:tc>
      </w:tr>
      <w:tr w:rsidR="00FF49AC" w:rsidRPr="00B73EFE" w14:paraId="28BB52FF" w14:textId="77777777" w:rsidTr="001C3CD5">
        <w:trPr>
          <w:jc w:val="center"/>
        </w:trPr>
        <w:tc>
          <w:tcPr>
            <w:tcW w:w="805" w:type="dxa"/>
          </w:tcPr>
          <w:p w14:paraId="5A5F1A7A"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6</w:t>
            </w:r>
          </w:p>
        </w:tc>
        <w:tc>
          <w:tcPr>
            <w:tcW w:w="7020" w:type="dxa"/>
          </w:tcPr>
          <w:p w14:paraId="0D87AB17" w14:textId="77777777" w:rsidR="00FF49AC" w:rsidRPr="00B73EFE" w:rsidRDefault="00FF49AC" w:rsidP="0095319F">
            <w:pPr>
              <w:tabs>
                <w:tab w:val="left" w:pos="3124"/>
              </w:tabs>
              <w:rPr>
                <w:rFonts w:ascii="SkolaSerifCnOffc" w:eastAsia="Times New Roman" w:hAnsi="SkolaSerifCnOffc" w:cs="Times New Roman"/>
                <w:b/>
                <w:sz w:val="24"/>
                <w:szCs w:val="24"/>
                <w:lang w:val="ru-RU"/>
              </w:rPr>
            </w:pPr>
            <w:r w:rsidRPr="00BF5E52">
              <w:rPr>
                <w:rFonts w:ascii="SkolaSerifCnOffc" w:eastAsia="Times New Roman" w:hAnsi="SkolaSerifCnOffc" w:cs="Times New Roman"/>
                <w:b/>
                <w:sz w:val="24"/>
                <w:szCs w:val="24"/>
                <w:lang w:val="mk-MK"/>
              </w:rPr>
              <w:t>Отсутна</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недостига поголем дел од реставрацијата или  недостига целата</w:t>
            </w:r>
          </w:p>
        </w:tc>
      </w:tr>
      <w:tr w:rsidR="00FF49AC" w:rsidRPr="00B73EFE" w14:paraId="16823216" w14:textId="77777777" w:rsidTr="001C3CD5">
        <w:trPr>
          <w:jc w:val="center"/>
        </w:trPr>
        <w:tc>
          <w:tcPr>
            <w:tcW w:w="805" w:type="dxa"/>
          </w:tcPr>
          <w:p w14:paraId="356BB89C"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7</w:t>
            </w:r>
          </w:p>
        </w:tc>
        <w:tc>
          <w:tcPr>
            <w:tcW w:w="7020" w:type="dxa"/>
          </w:tcPr>
          <w:p w14:paraId="00960674" w14:textId="77777777" w:rsidR="00FF49AC" w:rsidRPr="00B73EFE" w:rsidRDefault="00FF49AC" w:rsidP="0095319F">
            <w:pPr>
              <w:tabs>
                <w:tab w:val="left" w:pos="3124"/>
              </w:tabs>
              <w:rPr>
                <w:rFonts w:ascii="SkolaSerifCnOffc" w:eastAsia="Times New Roman" w:hAnsi="SkolaSerifCnOffc" w:cs="Times New Roman"/>
                <w:b/>
                <w:sz w:val="24"/>
                <w:szCs w:val="24"/>
                <w:lang w:val="ru-RU"/>
              </w:rPr>
            </w:pPr>
            <w:r w:rsidRPr="00BF5E52">
              <w:rPr>
                <w:rFonts w:ascii="SkolaSerifCnOffc" w:eastAsia="Times New Roman" w:hAnsi="SkolaSerifCnOffc" w:cs="Times New Roman"/>
                <w:b/>
                <w:sz w:val="24"/>
                <w:szCs w:val="24"/>
                <w:lang w:val="mk-MK"/>
              </w:rPr>
              <w:t>Отсутна</w:t>
            </w:r>
            <w:r w:rsidRPr="00B73EFE">
              <w:rPr>
                <w:rFonts w:ascii="SkolaSerifCnOffc" w:eastAsia="Times New Roman" w:hAnsi="SkolaSerifCnOffc" w:cs="Times New Roman"/>
                <w:b/>
                <w:sz w:val="24"/>
                <w:szCs w:val="24"/>
                <w:lang w:val="ru-RU"/>
              </w:rPr>
              <w:t xml:space="preserve">, </w:t>
            </w:r>
            <w:r w:rsidRPr="00BF5E52">
              <w:rPr>
                <w:rFonts w:ascii="SkolaSerifCnOffc" w:eastAsia="Times New Roman" w:hAnsi="SkolaSerifCnOffc" w:cs="Times New Roman"/>
                <w:b/>
                <w:sz w:val="24"/>
                <w:szCs w:val="24"/>
                <w:lang w:val="mk-MK"/>
              </w:rPr>
              <w:t>извршен друг реставративен третман</w:t>
            </w:r>
          </w:p>
        </w:tc>
      </w:tr>
      <w:tr w:rsidR="00FF49AC" w:rsidRPr="00BF5E52" w14:paraId="2CBDEA64" w14:textId="77777777" w:rsidTr="001C3CD5">
        <w:trPr>
          <w:jc w:val="center"/>
        </w:trPr>
        <w:tc>
          <w:tcPr>
            <w:tcW w:w="805" w:type="dxa"/>
          </w:tcPr>
          <w:p w14:paraId="1BC83456"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8</w:t>
            </w:r>
          </w:p>
        </w:tc>
        <w:tc>
          <w:tcPr>
            <w:tcW w:w="7020" w:type="dxa"/>
          </w:tcPr>
          <w:p w14:paraId="6A8C8B03"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Отсутна</w:t>
            </w:r>
            <w:r w:rsidRPr="00BF5E52">
              <w:rPr>
                <w:rFonts w:ascii="SkolaSerifCnOffc" w:eastAsia="Times New Roman" w:hAnsi="SkolaSerifCnOffc" w:cs="Times New Roman"/>
                <w:b/>
                <w:sz w:val="24"/>
                <w:szCs w:val="24"/>
              </w:rPr>
              <w:t xml:space="preserve">, </w:t>
            </w:r>
            <w:r w:rsidRPr="00BF5E52">
              <w:rPr>
                <w:rFonts w:ascii="SkolaSerifCnOffc" w:eastAsia="Times New Roman" w:hAnsi="SkolaSerifCnOffc" w:cs="Times New Roman"/>
                <w:b/>
                <w:sz w:val="24"/>
                <w:szCs w:val="24"/>
                <w:lang w:val="mk-MK"/>
              </w:rPr>
              <w:t>го нема забот</w:t>
            </w:r>
          </w:p>
        </w:tc>
      </w:tr>
      <w:tr w:rsidR="00FF49AC" w:rsidRPr="00B73EFE" w14:paraId="7FE84CB9" w14:textId="77777777" w:rsidTr="001C3CD5">
        <w:trPr>
          <w:jc w:val="center"/>
        </w:trPr>
        <w:tc>
          <w:tcPr>
            <w:tcW w:w="805" w:type="dxa"/>
          </w:tcPr>
          <w:p w14:paraId="0CD5B687"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9</w:t>
            </w:r>
          </w:p>
        </w:tc>
        <w:tc>
          <w:tcPr>
            <w:tcW w:w="7020" w:type="dxa"/>
          </w:tcPr>
          <w:p w14:paraId="7DC8155B" w14:textId="77777777" w:rsidR="00FF49AC" w:rsidRPr="00B73EFE" w:rsidRDefault="00FF49AC" w:rsidP="0095319F">
            <w:pPr>
              <w:tabs>
                <w:tab w:val="left" w:pos="3124"/>
              </w:tabs>
              <w:rPr>
                <w:rFonts w:ascii="SkolaSerifCnOffc" w:eastAsia="Times New Roman" w:hAnsi="SkolaSerifCnOffc" w:cs="Times New Roman"/>
                <w:b/>
                <w:sz w:val="24"/>
                <w:szCs w:val="24"/>
                <w:lang w:val="ru-RU"/>
              </w:rPr>
            </w:pPr>
            <w:r w:rsidRPr="00BF5E52">
              <w:rPr>
                <w:rFonts w:ascii="SkolaSerifCnOffc" w:eastAsia="Times New Roman" w:hAnsi="SkolaSerifCnOffc" w:cs="Times New Roman"/>
                <w:b/>
                <w:sz w:val="24"/>
                <w:szCs w:val="24"/>
                <w:lang w:val="mk-MK"/>
              </w:rPr>
              <w:t>Не може да се дијагностицира</w:t>
            </w:r>
          </w:p>
        </w:tc>
      </w:tr>
      <w:tr w:rsidR="00FF49AC" w:rsidRPr="00BF5E52" w14:paraId="26F62FB2" w14:textId="77777777" w:rsidTr="001C3CD5">
        <w:trPr>
          <w:jc w:val="center"/>
        </w:trPr>
        <w:tc>
          <w:tcPr>
            <w:tcW w:w="805" w:type="dxa"/>
          </w:tcPr>
          <w:p w14:paraId="0DD46167" w14:textId="77777777" w:rsidR="00FF49AC" w:rsidRPr="00BF5E52" w:rsidRDefault="00FF49AC" w:rsidP="0095319F">
            <w:pPr>
              <w:tabs>
                <w:tab w:val="left" w:pos="3124"/>
              </w:tabs>
              <w:rPr>
                <w:rFonts w:ascii="SkolaSerifCnOffc" w:eastAsia="Times New Roman" w:hAnsi="SkolaSerifCnOffc" w:cs="Times New Roman"/>
                <w:b/>
                <w:sz w:val="24"/>
                <w:szCs w:val="24"/>
              </w:rPr>
            </w:pPr>
            <w:r w:rsidRPr="00BF5E52">
              <w:rPr>
                <w:rFonts w:ascii="SkolaSerifCnOffc" w:eastAsia="Times New Roman" w:hAnsi="SkolaSerifCnOffc" w:cs="Times New Roman"/>
                <w:b/>
                <w:sz w:val="24"/>
                <w:szCs w:val="24"/>
              </w:rPr>
              <w:t>C</w:t>
            </w:r>
          </w:p>
        </w:tc>
        <w:tc>
          <w:tcPr>
            <w:tcW w:w="7020" w:type="dxa"/>
          </w:tcPr>
          <w:p w14:paraId="27A95A33" w14:textId="77777777" w:rsidR="00FF49AC" w:rsidRPr="00BF5E52" w:rsidRDefault="00FF49AC" w:rsidP="0095319F">
            <w:pPr>
              <w:tabs>
                <w:tab w:val="left" w:pos="3124"/>
              </w:tabs>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Присутен кариес</w:t>
            </w:r>
          </w:p>
        </w:tc>
      </w:tr>
    </w:tbl>
    <w:p w14:paraId="4D9078FC" w14:textId="77777777" w:rsidR="00FF49AC" w:rsidRPr="00BF5E52" w:rsidRDefault="00FF49AC" w:rsidP="00144D1C">
      <w:pPr>
        <w:spacing w:after="0" w:line="240" w:lineRule="auto"/>
        <w:jc w:val="both"/>
        <w:rPr>
          <w:rFonts w:ascii="SkolaSerifCnOffc" w:eastAsia="Times New Roman" w:hAnsi="SkolaSerifCnOffc" w:cs="Times New Roman"/>
          <w:b/>
          <w:sz w:val="24"/>
          <w:szCs w:val="24"/>
        </w:rPr>
      </w:pPr>
    </w:p>
    <w:p w14:paraId="3A7E33AA" w14:textId="2CB32617" w:rsidR="0095319F" w:rsidRPr="00BF5E52" w:rsidRDefault="0095319F" w:rsidP="0095319F">
      <w:pPr>
        <w:spacing w:after="0" w:line="240" w:lineRule="auto"/>
        <w:jc w:val="both"/>
        <w:rPr>
          <w:rFonts w:ascii="SkolaSerifCnOffc" w:eastAsia="Times New Roman" w:hAnsi="SkolaSerifCnOffc" w:cs="Times New Roman"/>
          <w:b/>
          <w:sz w:val="24"/>
          <w:szCs w:val="24"/>
        </w:rPr>
      </w:pPr>
    </w:p>
    <w:p w14:paraId="6FC91A0B" w14:textId="01FF279D" w:rsidR="008C0AE7" w:rsidRDefault="008C0AE7" w:rsidP="0095319F">
      <w:pPr>
        <w:spacing w:after="0" w:line="240" w:lineRule="auto"/>
        <w:jc w:val="both"/>
        <w:rPr>
          <w:rFonts w:ascii="SkolaSerifCnOffc" w:eastAsia="Times New Roman" w:hAnsi="SkolaSerifCnOffc" w:cs="Times New Roman"/>
          <w:b/>
          <w:sz w:val="24"/>
          <w:szCs w:val="24"/>
        </w:rPr>
      </w:pPr>
    </w:p>
    <w:p w14:paraId="349F5EB2" w14:textId="0AE38502" w:rsidR="00662666" w:rsidRDefault="00662666" w:rsidP="0095319F">
      <w:pPr>
        <w:spacing w:after="0" w:line="240" w:lineRule="auto"/>
        <w:jc w:val="both"/>
        <w:rPr>
          <w:rFonts w:ascii="SkolaSerifCnOffc" w:eastAsia="Times New Roman" w:hAnsi="SkolaSerifCnOffc" w:cs="Times New Roman"/>
          <w:b/>
          <w:sz w:val="24"/>
          <w:szCs w:val="24"/>
        </w:rPr>
      </w:pPr>
    </w:p>
    <w:p w14:paraId="55725180" w14:textId="1DAD890C" w:rsidR="00662666" w:rsidRDefault="00662666" w:rsidP="0095319F">
      <w:pPr>
        <w:spacing w:after="0" w:line="240" w:lineRule="auto"/>
        <w:jc w:val="both"/>
        <w:rPr>
          <w:rFonts w:ascii="SkolaSerifCnOffc" w:eastAsia="Times New Roman" w:hAnsi="SkolaSerifCnOffc" w:cs="Times New Roman"/>
          <w:b/>
          <w:sz w:val="24"/>
          <w:szCs w:val="24"/>
        </w:rPr>
      </w:pPr>
    </w:p>
    <w:p w14:paraId="256F5A44" w14:textId="3BE6B26D" w:rsidR="00662666" w:rsidRDefault="00662666" w:rsidP="0095319F">
      <w:pPr>
        <w:spacing w:after="0" w:line="240" w:lineRule="auto"/>
        <w:jc w:val="both"/>
        <w:rPr>
          <w:rFonts w:ascii="SkolaSerifCnOffc" w:eastAsia="Times New Roman" w:hAnsi="SkolaSerifCnOffc" w:cs="Times New Roman"/>
          <w:b/>
          <w:sz w:val="24"/>
          <w:szCs w:val="24"/>
        </w:rPr>
      </w:pPr>
    </w:p>
    <w:p w14:paraId="1C57E3A1" w14:textId="72C45DC5" w:rsidR="00662666" w:rsidRDefault="00662666" w:rsidP="0095319F">
      <w:pPr>
        <w:spacing w:after="0" w:line="240" w:lineRule="auto"/>
        <w:jc w:val="both"/>
        <w:rPr>
          <w:rFonts w:ascii="SkolaSerifCnOffc" w:eastAsia="Times New Roman" w:hAnsi="SkolaSerifCnOffc" w:cs="Times New Roman"/>
          <w:b/>
          <w:sz w:val="24"/>
          <w:szCs w:val="24"/>
        </w:rPr>
      </w:pPr>
    </w:p>
    <w:p w14:paraId="724E36F0" w14:textId="3D9E9670" w:rsidR="00662666" w:rsidRDefault="00662666" w:rsidP="0095319F">
      <w:pPr>
        <w:spacing w:after="0" w:line="240" w:lineRule="auto"/>
        <w:jc w:val="both"/>
        <w:rPr>
          <w:rFonts w:ascii="SkolaSerifCnOffc" w:eastAsia="Times New Roman" w:hAnsi="SkolaSerifCnOffc" w:cs="Times New Roman"/>
          <w:b/>
          <w:sz w:val="24"/>
          <w:szCs w:val="24"/>
        </w:rPr>
      </w:pPr>
    </w:p>
    <w:p w14:paraId="07FE2D45" w14:textId="3D1B56BB" w:rsidR="00662666" w:rsidRDefault="00662666" w:rsidP="0095319F">
      <w:pPr>
        <w:spacing w:after="0" w:line="240" w:lineRule="auto"/>
        <w:jc w:val="both"/>
        <w:rPr>
          <w:rFonts w:ascii="SkolaSerifCnOffc" w:eastAsia="Times New Roman" w:hAnsi="SkolaSerifCnOffc" w:cs="Times New Roman"/>
          <w:b/>
          <w:sz w:val="24"/>
          <w:szCs w:val="24"/>
        </w:rPr>
      </w:pPr>
    </w:p>
    <w:p w14:paraId="5CDB1348" w14:textId="5B7F98B5" w:rsidR="00662666" w:rsidRDefault="00662666" w:rsidP="0095319F">
      <w:pPr>
        <w:spacing w:after="0" w:line="240" w:lineRule="auto"/>
        <w:jc w:val="both"/>
        <w:rPr>
          <w:rFonts w:ascii="SkolaSerifCnOffc" w:eastAsia="Times New Roman" w:hAnsi="SkolaSerifCnOffc" w:cs="Times New Roman"/>
          <w:b/>
          <w:sz w:val="24"/>
          <w:szCs w:val="24"/>
        </w:rPr>
      </w:pPr>
    </w:p>
    <w:p w14:paraId="491232A4" w14:textId="5A2DA414" w:rsidR="00662666" w:rsidRDefault="00662666" w:rsidP="0095319F">
      <w:pPr>
        <w:spacing w:after="0" w:line="240" w:lineRule="auto"/>
        <w:jc w:val="both"/>
        <w:rPr>
          <w:rFonts w:ascii="SkolaSerifCnOffc" w:eastAsia="Times New Roman" w:hAnsi="SkolaSerifCnOffc" w:cs="Times New Roman"/>
          <w:b/>
          <w:sz w:val="24"/>
          <w:szCs w:val="24"/>
        </w:rPr>
      </w:pPr>
    </w:p>
    <w:p w14:paraId="23FC7FB0" w14:textId="28BB5669" w:rsidR="00662666" w:rsidRDefault="00662666" w:rsidP="0095319F">
      <w:pPr>
        <w:spacing w:after="0" w:line="240" w:lineRule="auto"/>
        <w:jc w:val="both"/>
        <w:rPr>
          <w:rFonts w:ascii="SkolaSerifCnOffc" w:eastAsia="Times New Roman" w:hAnsi="SkolaSerifCnOffc" w:cs="Times New Roman"/>
          <w:b/>
          <w:sz w:val="24"/>
          <w:szCs w:val="24"/>
        </w:rPr>
      </w:pPr>
    </w:p>
    <w:p w14:paraId="35EEBAF5" w14:textId="2287276A" w:rsidR="00662666" w:rsidRDefault="00662666" w:rsidP="0095319F">
      <w:pPr>
        <w:spacing w:after="0" w:line="240" w:lineRule="auto"/>
        <w:jc w:val="both"/>
        <w:rPr>
          <w:rFonts w:ascii="SkolaSerifCnOffc" w:eastAsia="Times New Roman" w:hAnsi="SkolaSerifCnOffc" w:cs="Times New Roman"/>
          <w:b/>
          <w:sz w:val="24"/>
          <w:szCs w:val="24"/>
        </w:rPr>
      </w:pPr>
    </w:p>
    <w:p w14:paraId="35FFE241" w14:textId="34979BCD" w:rsidR="00662666" w:rsidRDefault="00662666" w:rsidP="0095319F">
      <w:pPr>
        <w:spacing w:after="0" w:line="240" w:lineRule="auto"/>
        <w:jc w:val="both"/>
        <w:rPr>
          <w:rFonts w:ascii="SkolaSerifCnOffc" w:eastAsia="Times New Roman" w:hAnsi="SkolaSerifCnOffc" w:cs="Times New Roman"/>
          <w:b/>
          <w:sz w:val="24"/>
          <w:szCs w:val="24"/>
        </w:rPr>
      </w:pPr>
    </w:p>
    <w:p w14:paraId="3740C630" w14:textId="4AFFFA8D" w:rsidR="00662666" w:rsidRDefault="00662666" w:rsidP="0095319F">
      <w:pPr>
        <w:spacing w:after="0" w:line="240" w:lineRule="auto"/>
        <w:jc w:val="both"/>
        <w:rPr>
          <w:rFonts w:ascii="SkolaSerifCnOffc" w:eastAsia="Times New Roman" w:hAnsi="SkolaSerifCnOffc" w:cs="Times New Roman"/>
          <w:b/>
          <w:sz w:val="24"/>
          <w:szCs w:val="24"/>
        </w:rPr>
      </w:pPr>
    </w:p>
    <w:p w14:paraId="593BC844" w14:textId="657EB8C2" w:rsidR="00662666" w:rsidRDefault="00662666" w:rsidP="0095319F">
      <w:pPr>
        <w:spacing w:after="0" w:line="240" w:lineRule="auto"/>
        <w:jc w:val="both"/>
        <w:rPr>
          <w:rFonts w:ascii="SkolaSerifCnOffc" w:eastAsia="Times New Roman" w:hAnsi="SkolaSerifCnOffc" w:cs="Times New Roman"/>
          <w:b/>
          <w:sz w:val="24"/>
          <w:szCs w:val="24"/>
        </w:rPr>
      </w:pPr>
    </w:p>
    <w:p w14:paraId="4982E56F" w14:textId="77777777" w:rsidR="00662666" w:rsidRPr="00BF5E52" w:rsidRDefault="00662666" w:rsidP="0095319F">
      <w:pPr>
        <w:spacing w:after="0" w:line="240" w:lineRule="auto"/>
        <w:jc w:val="both"/>
        <w:rPr>
          <w:rFonts w:ascii="SkolaSerifCnOffc" w:eastAsia="Times New Roman" w:hAnsi="SkolaSerifCnOffc" w:cs="Times New Roman"/>
          <w:b/>
          <w:sz w:val="24"/>
          <w:szCs w:val="24"/>
        </w:rPr>
      </w:pPr>
    </w:p>
    <w:p w14:paraId="1690CB9D" w14:textId="2B0A88A8" w:rsidR="00FF49AC" w:rsidRPr="00B73EFE" w:rsidRDefault="00FF49AC" w:rsidP="00662666">
      <w:pPr>
        <w:pStyle w:val="ListParagraph"/>
        <w:numPr>
          <w:ilvl w:val="1"/>
          <w:numId w:val="46"/>
        </w:numPr>
        <w:spacing w:after="0" w:line="360" w:lineRule="auto"/>
        <w:jc w:val="both"/>
        <w:rPr>
          <w:rFonts w:ascii="SkolaSerifCnOffc" w:eastAsia="Times New Roman" w:hAnsi="SkolaSerifCnOffc" w:cs="Times New Roman"/>
          <w:b/>
          <w:sz w:val="24"/>
          <w:szCs w:val="24"/>
          <w:lang w:val="ru-RU"/>
        </w:rPr>
      </w:pPr>
      <w:r w:rsidRPr="00662666">
        <w:rPr>
          <w:rFonts w:ascii="SkolaSerifCnOffc" w:eastAsia="Times New Roman" w:hAnsi="SkolaSerifCnOffc" w:cs="Times New Roman"/>
          <w:b/>
          <w:sz w:val="24"/>
          <w:szCs w:val="24"/>
          <w:lang w:val="mk-MK"/>
        </w:rPr>
        <w:lastRenderedPageBreak/>
        <w:t>Оценување на болката од страна на самите деца</w:t>
      </w:r>
    </w:p>
    <w:p w14:paraId="4BE00B1E" w14:textId="77777777" w:rsidR="00FF49AC" w:rsidRPr="00B73EFE" w:rsidRDefault="00FF49AC" w:rsidP="00B46C45">
      <w:pPr>
        <w:spacing w:after="0" w:line="240" w:lineRule="auto"/>
        <w:ind w:left="360" w:firstLine="720"/>
        <w:jc w:val="both"/>
        <w:rPr>
          <w:rFonts w:ascii="SkolaSerifCnOffc" w:eastAsia="Times New Roman" w:hAnsi="SkolaSerifCnOffc" w:cs="Times New Roman"/>
          <w:sz w:val="24"/>
          <w:szCs w:val="24"/>
          <w:lang w:val="ru-RU"/>
        </w:rPr>
      </w:pPr>
    </w:p>
    <w:p w14:paraId="6D1769DE" w14:textId="77777777" w:rsidR="00FF49AC" w:rsidRPr="00B73EFE" w:rsidRDefault="00FF49AC" w:rsidP="00662666">
      <w:pPr>
        <w:spacing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Со претходна согласност, со цел да се процени нелагодноста што секое дете само ја искажуваше се користеше скалата на гримаси на Вонг и Бејкер</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Скалата за оценување на болка „</w:t>
      </w:r>
      <w:r w:rsidRPr="00BF5E52">
        <w:rPr>
          <w:rFonts w:ascii="SkolaSerifCnOffc" w:eastAsia="Times New Roman" w:hAnsi="SkolaSerifCnOffc" w:cs="Times New Roman"/>
          <w:sz w:val="24"/>
          <w:szCs w:val="24"/>
        </w:rPr>
        <w:t>FACES</w:t>
      </w:r>
      <w:r w:rsidRPr="00BF5E52">
        <w:rPr>
          <w:rFonts w:ascii="SkolaSerifCnOffc" w:eastAsia="Times New Roman" w:hAnsi="SkolaSerifCnOffc" w:cs="Times New Roman"/>
          <w:sz w:val="24"/>
          <w:szCs w:val="24"/>
          <w:lang w:val="mk-MK"/>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Wong</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rPr>
        <w:t>Baker</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е составена од шест илустрации кои укажуваат на различни нивоа на нелагода од „нема болка“ до „силна болка“</w:t>
      </w:r>
      <w:r w:rsidRPr="00B73EFE">
        <w:rPr>
          <w:rFonts w:ascii="SkolaSerifCnOffc" w:eastAsia="Times New Roman" w:hAnsi="SkolaSerifCnOffc" w:cs="Times New Roman"/>
          <w:sz w:val="24"/>
          <w:szCs w:val="24"/>
          <w:lang w:val="ru-RU"/>
        </w:rPr>
        <w:t>.</w:t>
      </w:r>
      <w:r w:rsidR="0095319F" w:rsidRPr="00B73EFE">
        <w:rPr>
          <w:rFonts w:ascii="SkolaSerifCnOffc" w:eastAsia="Times New Roman" w:hAnsi="SkolaSerifCnOffc" w:cs="Times New Roman"/>
          <w:sz w:val="24"/>
          <w:szCs w:val="24"/>
          <w:vertAlign w:val="superscript"/>
          <w:lang w:val="ru-RU"/>
        </w:rPr>
        <w:t>9</w:t>
      </w:r>
      <w:r w:rsidR="00C31E4A" w:rsidRPr="00B73EFE">
        <w:rPr>
          <w:rFonts w:ascii="SkolaSerifCnOffc" w:eastAsia="Times New Roman" w:hAnsi="SkolaSerifCnOffc" w:cs="Times New Roman"/>
          <w:sz w:val="24"/>
          <w:szCs w:val="24"/>
          <w:vertAlign w:val="superscript"/>
          <w:lang w:val="ru-RU"/>
        </w:rPr>
        <w:t>1</w:t>
      </w:r>
      <w:r w:rsidR="0095319F" w:rsidRPr="00B73EFE">
        <w:rPr>
          <w:rFonts w:ascii="SkolaSerifCnOffc" w:eastAsia="Times New Roman" w:hAnsi="SkolaSerifCnOffc" w:cs="Times New Roman"/>
          <w:sz w:val="24"/>
          <w:szCs w:val="24"/>
          <w:vertAlign w:val="superscript"/>
          <w:lang w:val="ru-RU"/>
        </w:rPr>
        <w:t xml:space="preserve"> </w:t>
      </w:r>
      <w:r w:rsidRPr="00BF5E52">
        <w:rPr>
          <w:rFonts w:ascii="SkolaSerifCnOffc" w:eastAsia="Times New Roman" w:hAnsi="SkolaSerifCnOffc" w:cs="Times New Roman"/>
          <w:sz w:val="24"/>
          <w:szCs w:val="24"/>
          <w:lang w:val="mk-MK"/>
        </w:rPr>
        <w:t xml:space="preserve">Слика </w:t>
      </w:r>
      <w:r w:rsidR="00006ADC" w:rsidRPr="00B73EFE">
        <w:rPr>
          <w:rFonts w:ascii="SkolaSerifCnOffc" w:eastAsia="Times New Roman" w:hAnsi="SkolaSerifCnOffc" w:cs="Times New Roman"/>
          <w:sz w:val="24"/>
          <w:szCs w:val="24"/>
          <w:lang w:val="ru-RU"/>
        </w:rPr>
        <w:t>1</w:t>
      </w:r>
      <w:r w:rsidR="00EE2726" w:rsidRPr="00B73EFE">
        <w:rPr>
          <w:rFonts w:ascii="SkolaSerifCnOffc" w:eastAsia="Times New Roman" w:hAnsi="SkolaSerifCnOffc" w:cs="Times New Roman"/>
          <w:sz w:val="24"/>
          <w:szCs w:val="24"/>
          <w:lang w:val="ru-RU"/>
        </w:rPr>
        <w:t>8</w:t>
      </w:r>
      <w:r w:rsidR="0095319F" w:rsidRPr="00B73EFE">
        <w:rPr>
          <w:rFonts w:ascii="SkolaSerifCnOffc" w:eastAsia="Times New Roman" w:hAnsi="SkolaSerifCnOffc" w:cs="Times New Roman"/>
          <w:sz w:val="24"/>
          <w:szCs w:val="24"/>
          <w:lang w:val="ru-RU"/>
        </w:rPr>
        <w:t>.</w:t>
      </w:r>
    </w:p>
    <w:p w14:paraId="36456009" w14:textId="77777777" w:rsidR="00C31E4A" w:rsidRPr="00B73EFE" w:rsidRDefault="00C31E4A" w:rsidP="00B46C45">
      <w:pPr>
        <w:spacing w:line="360" w:lineRule="auto"/>
        <w:ind w:firstLine="720"/>
        <w:jc w:val="both"/>
        <w:rPr>
          <w:rFonts w:ascii="SkolaSerifCnOffc" w:eastAsia="Times New Roman" w:hAnsi="SkolaSerifCnOffc" w:cs="Times New Roman"/>
          <w:sz w:val="24"/>
          <w:szCs w:val="24"/>
          <w:lang w:val="ru-RU"/>
        </w:rPr>
      </w:pPr>
    </w:p>
    <w:p w14:paraId="1E8212D0" w14:textId="0FB4718F" w:rsidR="00C31E4A" w:rsidRPr="00BF5E52" w:rsidRDefault="00947122" w:rsidP="00947122">
      <w:pPr>
        <w:spacing w:line="360" w:lineRule="auto"/>
        <w:ind w:firstLine="720"/>
        <w:rPr>
          <w:rFonts w:ascii="SkolaSerifCnOffc" w:eastAsia="Times New Roman" w:hAnsi="SkolaSerifCnOffc" w:cs="Times New Roman"/>
          <w:sz w:val="24"/>
          <w:szCs w:val="24"/>
        </w:rPr>
      </w:pPr>
      <w:r w:rsidRPr="00B73EFE">
        <w:rPr>
          <w:rFonts w:ascii="SkolaSerifCnOffc" w:eastAsia="Times New Roman" w:hAnsi="SkolaSerifCnOffc" w:cs="Times New Roman"/>
          <w:noProof/>
          <w:color w:val="000000"/>
          <w:sz w:val="20"/>
          <w:szCs w:val="20"/>
          <w:lang w:val="ru-RU"/>
        </w:rPr>
        <w:t xml:space="preserve">                  </w:t>
      </w:r>
      <w:r w:rsidR="001C1C6A" w:rsidRPr="00BF5E52">
        <w:rPr>
          <w:rFonts w:ascii="SkolaSerifCnOffc" w:eastAsia="Times New Roman" w:hAnsi="SkolaSerifCnOffc" w:cs="Times New Roman"/>
          <w:noProof/>
          <w:color w:val="000000"/>
          <w:sz w:val="20"/>
          <w:szCs w:val="20"/>
        </w:rPr>
        <w:drawing>
          <wp:inline distT="0" distB="0" distL="0" distR="0" wp14:anchorId="0F1136E4" wp14:editId="41F5D9E1">
            <wp:extent cx="3928110" cy="1471295"/>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28110" cy="1471295"/>
                    </a:xfrm>
                    <a:prstGeom prst="rect">
                      <a:avLst/>
                    </a:prstGeom>
                    <a:noFill/>
                    <a:ln>
                      <a:noFill/>
                    </a:ln>
                  </pic:spPr>
                </pic:pic>
              </a:graphicData>
            </a:graphic>
          </wp:inline>
        </w:drawing>
      </w:r>
    </w:p>
    <w:p w14:paraId="7F186B5C" w14:textId="77777777" w:rsidR="00FF49AC" w:rsidRPr="00B73EFE" w:rsidRDefault="001F2866" w:rsidP="001F2866">
      <w:pPr>
        <w:spacing w:after="0" w:line="240" w:lineRule="auto"/>
        <w:ind w:firstLine="720"/>
        <w:jc w:val="center"/>
        <w:rPr>
          <w:rFonts w:ascii="SkolaSerifCnOffc" w:eastAsia="Times New Roman" w:hAnsi="SkolaSerifCnOffc" w:cs="Times New Roman"/>
          <w:bCs/>
          <w:i/>
          <w:iCs/>
          <w:sz w:val="20"/>
          <w:szCs w:val="20"/>
          <w:lang w:val="ru-RU"/>
        </w:rPr>
      </w:pPr>
      <w:r w:rsidRPr="00662666">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1</w:t>
      </w:r>
      <w:r w:rsidR="00EE2726" w:rsidRPr="00B73EFE">
        <w:rPr>
          <w:rFonts w:ascii="SkolaSerifCnOffc" w:eastAsia="Times New Roman" w:hAnsi="SkolaSerifCnOffc" w:cs="Times New Roman"/>
          <w:b/>
          <w:i/>
          <w:iCs/>
          <w:sz w:val="20"/>
          <w:szCs w:val="20"/>
          <w:lang w:val="ru-RU"/>
        </w:rPr>
        <w:t>8</w:t>
      </w:r>
      <w:r w:rsidRPr="00B73EFE">
        <w:rPr>
          <w:rFonts w:ascii="SkolaSerifCnOffc" w:eastAsia="Times New Roman" w:hAnsi="SkolaSerifCnOffc" w:cs="Times New Roman"/>
          <w:b/>
          <w:i/>
          <w:iCs/>
          <w:sz w:val="20"/>
          <w:szCs w:val="20"/>
          <w:lang w:val="ru-RU"/>
        </w:rPr>
        <w:t xml:space="preserve">. </w:t>
      </w:r>
      <w:r w:rsidRPr="00B73EFE">
        <w:rPr>
          <w:rFonts w:ascii="SkolaSerifCnOffc" w:eastAsia="Times New Roman" w:hAnsi="SkolaSerifCnOffc" w:cs="Times New Roman"/>
          <w:bCs/>
          <w:i/>
          <w:iCs/>
          <w:sz w:val="20"/>
          <w:szCs w:val="20"/>
          <w:lang w:val="ru-RU"/>
        </w:rPr>
        <w:t>Скалата за оценување на болка „</w:t>
      </w:r>
      <w:r w:rsidRPr="00662666">
        <w:rPr>
          <w:rFonts w:ascii="SkolaSerifCnOffc" w:eastAsia="Times New Roman" w:hAnsi="SkolaSerifCnOffc" w:cs="Times New Roman"/>
          <w:bCs/>
          <w:i/>
          <w:iCs/>
          <w:sz w:val="20"/>
          <w:szCs w:val="20"/>
        </w:rPr>
        <w:t>FACES</w:t>
      </w:r>
      <w:r w:rsidRPr="00B73EFE">
        <w:rPr>
          <w:rFonts w:ascii="SkolaSerifCnOffc" w:eastAsia="Times New Roman" w:hAnsi="SkolaSerifCnOffc" w:cs="Times New Roman"/>
          <w:bCs/>
          <w:i/>
          <w:iCs/>
          <w:sz w:val="20"/>
          <w:szCs w:val="20"/>
          <w:lang w:val="ru-RU"/>
        </w:rPr>
        <w:t>“</w:t>
      </w:r>
      <w:r w:rsidR="00EE2726" w:rsidRPr="00B73EFE">
        <w:rPr>
          <w:rFonts w:ascii="SkolaSerifCnOffc" w:eastAsia="Times New Roman" w:hAnsi="SkolaSerifCnOffc" w:cs="Times New Roman"/>
          <w:bCs/>
          <w:i/>
          <w:iCs/>
          <w:sz w:val="20"/>
          <w:szCs w:val="20"/>
          <w:lang w:val="ru-RU"/>
        </w:rPr>
        <w:t xml:space="preserve"> </w:t>
      </w:r>
      <w:r w:rsidRPr="00B73EFE">
        <w:rPr>
          <w:rFonts w:ascii="SkolaSerifCnOffc" w:eastAsia="Times New Roman" w:hAnsi="SkolaSerifCnOffc" w:cs="Times New Roman"/>
          <w:bCs/>
          <w:i/>
          <w:iCs/>
          <w:sz w:val="20"/>
          <w:szCs w:val="20"/>
          <w:lang w:val="ru-RU"/>
        </w:rPr>
        <w:t>(</w:t>
      </w:r>
      <w:r w:rsidRPr="00662666">
        <w:rPr>
          <w:rFonts w:ascii="SkolaSerifCnOffc" w:eastAsia="Times New Roman" w:hAnsi="SkolaSerifCnOffc" w:cs="Times New Roman"/>
          <w:bCs/>
          <w:i/>
          <w:iCs/>
          <w:sz w:val="20"/>
          <w:szCs w:val="20"/>
        </w:rPr>
        <w:t>Wong</w:t>
      </w:r>
      <w:r w:rsidRPr="00B73EFE">
        <w:rPr>
          <w:rFonts w:ascii="SkolaSerifCnOffc" w:eastAsia="Times New Roman" w:hAnsi="SkolaSerifCnOffc" w:cs="Times New Roman"/>
          <w:bCs/>
          <w:i/>
          <w:iCs/>
          <w:sz w:val="20"/>
          <w:szCs w:val="20"/>
          <w:lang w:val="ru-RU"/>
        </w:rPr>
        <w:t xml:space="preserve"> </w:t>
      </w:r>
      <w:r w:rsidRPr="00662666">
        <w:rPr>
          <w:rFonts w:ascii="SkolaSerifCnOffc" w:eastAsia="Times New Roman" w:hAnsi="SkolaSerifCnOffc" w:cs="Times New Roman"/>
          <w:bCs/>
          <w:i/>
          <w:iCs/>
          <w:sz w:val="20"/>
          <w:szCs w:val="20"/>
        </w:rPr>
        <w:t>Baker</w:t>
      </w:r>
      <w:r w:rsidRPr="00B73EFE">
        <w:rPr>
          <w:rFonts w:ascii="SkolaSerifCnOffc" w:eastAsia="Times New Roman" w:hAnsi="SkolaSerifCnOffc" w:cs="Times New Roman"/>
          <w:bCs/>
          <w:i/>
          <w:iCs/>
          <w:sz w:val="20"/>
          <w:szCs w:val="20"/>
          <w:lang w:val="ru-RU"/>
        </w:rPr>
        <w:t>)</w:t>
      </w:r>
    </w:p>
    <w:p w14:paraId="66DB924B" w14:textId="77777777" w:rsidR="001976A2" w:rsidRPr="00662666" w:rsidRDefault="001976A2" w:rsidP="009D1A19">
      <w:pPr>
        <w:spacing w:line="360" w:lineRule="auto"/>
        <w:jc w:val="both"/>
        <w:rPr>
          <w:rFonts w:ascii="SkolaSerifCnOffc" w:eastAsia="Times New Roman" w:hAnsi="SkolaSerifCnOffc" w:cs="Times New Roman"/>
          <w:bCs/>
          <w:sz w:val="24"/>
          <w:szCs w:val="24"/>
          <w:lang w:val="mk-MK"/>
        </w:rPr>
      </w:pPr>
    </w:p>
    <w:p w14:paraId="10883A6A" w14:textId="77777777" w:rsidR="008D5D4F" w:rsidRPr="00BF5E52" w:rsidRDefault="00FF49AC" w:rsidP="00662666">
      <w:pPr>
        <w:spacing w:line="240" w:lineRule="auto"/>
        <w:ind w:firstLine="720"/>
        <w:jc w:val="both"/>
        <w:rPr>
          <w:rFonts w:ascii="SkolaSerifCnOffc" w:eastAsia="Times New Roman" w:hAnsi="SkolaSerifCnOffc" w:cs="Times New Roman"/>
          <w:bCs/>
          <w:sz w:val="24"/>
          <w:szCs w:val="24"/>
        </w:rPr>
      </w:pPr>
      <w:r w:rsidRPr="00BF5E52">
        <w:rPr>
          <w:rFonts w:ascii="SkolaSerifCnOffc" w:eastAsia="Times New Roman" w:hAnsi="SkolaSerifCnOffc" w:cs="Times New Roman"/>
          <w:sz w:val="24"/>
          <w:szCs w:val="24"/>
          <w:lang w:val="mk-MK"/>
        </w:rPr>
        <w:t>Оваа скала се користеше на тој начин што асистентот на крајот од третманот му ги покажуваше на секое од децата илустрациите, но без да го споменува зборот „болка“. Потоа од детето се бараше да покаже на онаа слика што најдобро ги претставува неговите/нејзините чувства во врска со третманот што тукушто го имаше добиено</w:t>
      </w:r>
      <w:r w:rsidRPr="00B73EFE">
        <w:rPr>
          <w:rFonts w:ascii="SkolaSerifCnOffc" w:eastAsia="Times New Roman" w:hAnsi="SkolaSerifCnOffc" w:cs="Times New Roman"/>
          <w:sz w:val="24"/>
          <w:szCs w:val="24"/>
          <w:lang w:val="ru-RU"/>
        </w:rPr>
        <w:t>.</w:t>
      </w:r>
      <w:r w:rsidR="00006ADC" w:rsidRPr="00BF5E52">
        <w:rPr>
          <w:rFonts w:ascii="SkolaSerifCnOffc" w:eastAsia="Times New Roman" w:hAnsi="SkolaSerifCnOffc" w:cs="Times New Roman"/>
          <w:b/>
          <w:sz w:val="24"/>
          <w:szCs w:val="24"/>
          <w:lang w:val="mk-MK"/>
        </w:rPr>
        <w:t xml:space="preserve"> </w:t>
      </w:r>
      <w:r w:rsidR="00006ADC" w:rsidRPr="00BF5E52">
        <w:rPr>
          <w:rFonts w:ascii="SkolaSerifCnOffc" w:eastAsia="Times New Roman" w:hAnsi="SkolaSerifCnOffc" w:cs="Times New Roman"/>
          <w:bCs/>
          <w:sz w:val="24"/>
          <w:szCs w:val="24"/>
          <w:lang w:val="mk-MK"/>
        </w:rPr>
        <w:t>Слика</w:t>
      </w:r>
      <w:r w:rsidR="00006ADC" w:rsidRPr="00BF5E52">
        <w:rPr>
          <w:rFonts w:ascii="SkolaSerifCnOffc" w:eastAsia="Times New Roman" w:hAnsi="SkolaSerifCnOffc" w:cs="Times New Roman"/>
          <w:bCs/>
          <w:sz w:val="24"/>
          <w:szCs w:val="24"/>
        </w:rPr>
        <w:t xml:space="preserve"> 1</w:t>
      </w:r>
      <w:r w:rsidR="00EE2726" w:rsidRPr="00BF5E52">
        <w:rPr>
          <w:rFonts w:ascii="SkolaSerifCnOffc" w:eastAsia="Times New Roman" w:hAnsi="SkolaSerifCnOffc" w:cs="Times New Roman"/>
          <w:bCs/>
          <w:sz w:val="24"/>
          <w:szCs w:val="24"/>
        </w:rPr>
        <w:t>8.</w:t>
      </w:r>
    </w:p>
    <w:p w14:paraId="5535AEF3" w14:textId="33FEC652" w:rsidR="008D5D4F" w:rsidRPr="00BF5E52" w:rsidRDefault="001C1C6A" w:rsidP="00EE2726">
      <w:pPr>
        <w:jc w:val="center"/>
        <w:rPr>
          <w:rFonts w:ascii="SkolaSerifCnOffc" w:eastAsia="Times New Roman" w:hAnsi="SkolaSerifCnOffc" w:cs="Times New Roman"/>
          <w:color w:val="FF0000"/>
          <w:sz w:val="24"/>
          <w:szCs w:val="24"/>
        </w:rPr>
      </w:pPr>
      <w:r w:rsidRPr="00BF5E52">
        <w:rPr>
          <w:rFonts w:ascii="SkolaSerifCnOffc" w:eastAsia="Times New Roman" w:hAnsi="SkolaSerifCnOffc"/>
          <w:noProof/>
          <w:color w:val="FF0000"/>
          <w:sz w:val="24"/>
          <w:szCs w:val="24"/>
        </w:rPr>
        <w:lastRenderedPageBreak/>
        <w:drawing>
          <wp:inline distT="0" distB="0" distL="0" distR="0" wp14:anchorId="22739375" wp14:editId="4D86F7B2">
            <wp:extent cx="5939790" cy="39598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07859432" w14:textId="58D644EB" w:rsidR="00B35246" w:rsidRPr="00662666" w:rsidRDefault="00B35246" w:rsidP="00662666">
      <w:pPr>
        <w:pStyle w:val="ListParagraph"/>
        <w:spacing w:after="0" w:line="360" w:lineRule="auto"/>
        <w:ind w:left="1080"/>
        <w:jc w:val="center"/>
        <w:rPr>
          <w:rFonts w:ascii="SkolaSerifCnOffc" w:eastAsia="Times New Roman" w:hAnsi="SkolaSerifCnOffc" w:cs="Times New Roman"/>
          <w:bCs/>
          <w:i/>
          <w:iCs/>
          <w:sz w:val="20"/>
          <w:szCs w:val="20"/>
          <w:lang w:val="mk-MK"/>
        </w:rPr>
      </w:pPr>
      <w:r w:rsidRPr="00662666">
        <w:rPr>
          <w:rFonts w:ascii="SkolaSerifCnOffc" w:eastAsia="Times New Roman" w:hAnsi="SkolaSerifCnOffc" w:cs="Times New Roman"/>
          <w:b/>
          <w:i/>
          <w:iCs/>
          <w:sz w:val="20"/>
          <w:szCs w:val="20"/>
          <w:lang w:val="mk-MK"/>
        </w:rPr>
        <w:t>Слика</w:t>
      </w:r>
      <w:r w:rsidRPr="00B73EFE">
        <w:rPr>
          <w:rFonts w:ascii="SkolaSerifCnOffc" w:eastAsia="Times New Roman" w:hAnsi="SkolaSerifCnOffc" w:cs="Times New Roman"/>
          <w:b/>
          <w:i/>
          <w:iCs/>
          <w:sz w:val="20"/>
          <w:szCs w:val="20"/>
          <w:lang w:val="ru-RU"/>
        </w:rPr>
        <w:t xml:space="preserve"> 1</w:t>
      </w:r>
      <w:r w:rsidR="00EE2726" w:rsidRPr="00B73EFE">
        <w:rPr>
          <w:rFonts w:ascii="SkolaSerifCnOffc" w:eastAsia="Times New Roman" w:hAnsi="SkolaSerifCnOffc" w:cs="Times New Roman"/>
          <w:b/>
          <w:i/>
          <w:iCs/>
          <w:sz w:val="20"/>
          <w:szCs w:val="20"/>
          <w:lang w:val="ru-RU"/>
        </w:rPr>
        <w:t>8</w:t>
      </w:r>
      <w:r w:rsidRPr="00B73EFE">
        <w:rPr>
          <w:rFonts w:ascii="SkolaSerifCnOffc" w:eastAsia="Times New Roman" w:hAnsi="SkolaSerifCnOffc" w:cs="Times New Roman"/>
          <w:b/>
          <w:i/>
          <w:iCs/>
          <w:sz w:val="20"/>
          <w:szCs w:val="20"/>
          <w:lang w:val="ru-RU"/>
        </w:rPr>
        <w:t xml:space="preserve">. </w:t>
      </w:r>
      <w:r w:rsidRPr="00662666">
        <w:rPr>
          <w:rFonts w:ascii="SkolaSerifCnOffc" w:eastAsia="Times New Roman" w:hAnsi="SkolaSerifCnOffc" w:cs="Times New Roman"/>
          <w:bCs/>
          <w:i/>
          <w:iCs/>
          <w:sz w:val="20"/>
          <w:szCs w:val="20"/>
          <w:lang w:val="mk-MK"/>
        </w:rPr>
        <w:t>Оценување на болката од страна на самите деца</w:t>
      </w:r>
    </w:p>
    <w:p w14:paraId="2A92F591" w14:textId="61E16CD0" w:rsidR="00143C2D" w:rsidRDefault="00143C2D"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20184F1E" w14:textId="01314FB9"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5BCC1950" w14:textId="5488BCFF"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1CC75C7A" w14:textId="16DF59FC"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118BE44D" w14:textId="02D4696B"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29DCDD27" w14:textId="6AA71747"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2734F721" w14:textId="474D894A"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0498C024" w14:textId="790BDC65"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57130A06" w14:textId="761AE4AC"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00C38C14" w14:textId="66C7B4F6"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167627A6" w14:textId="17E82D4C"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411E7F39" w14:textId="2620E16D"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5674C972" w14:textId="7B470B18" w:rsidR="00733164"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6F8184E3" w14:textId="77777777" w:rsidR="00733164" w:rsidRPr="00BF5E52" w:rsidRDefault="00733164" w:rsidP="00EE2726">
      <w:pPr>
        <w:pStyle w:val="ListParagraph"/>
        <w:spacing w:after="0" w:line="360" w:lineRule="auto"/>
        <w:ind w:left="0"/>
        <w:jc w:val="both"/>
        <w:rPr>
          <w:rFonts w:ascii="SkolaSerifCnOffc" w:eastAsia="Times New Roman" w:hAnsi="SkolaSerifCnOffc" w:cs="Times New Roman"/>
          <w:b/>
          <w:sz w:val="24"/>
          <w:szCs w:val="24"/>
          <w:lang w:val="mk-MK"/>
        </w:rPr>
      </w:pPr>
    </w:p>
    <w:p w14:paraId="62E38661" w14:textId="61A18AB2" w:rsidR="00EE2726" w:rsidRPr="00733164" w:rsidRDefault="00EE2726" w:rsidP="00733164">
      <w:pPr>
        <w:pStyle w:val="ListParagraph"/>
        <w:numPr>
          <w:ilvl w:val="1"/>
          <w:numId w:val="46"/>
        </w:numPr>
        <w:spacing w:line="360" w:lineRule="auto"/>
        <w:rPr>
          <w:rFonts w:ascii="SkolaSerifCnOffc" w:eastAsia="Times New Roman" w:hAnsi="SkolaSerifCnOffc" w:cs="Times New Roman"/>
          <w:b/>
          <w:bCs/>
          <w:color w:val="000000"/>
          <w:sz w:val="24"/>
          <w:szCs w:val="24"/>
        </w:rPr>
      </w:pPr>
      <w:bookmarkStart w:id="35" w:name="_Hlk101002557"/>
      <w:bookmarkStart w:id="36" w:name="_Hlk103232943"/>
      <w:r w:rsidRPr="00733164">
        <w:rPr>
          <w:rFonts w:ascii="SkolaSerifCnOffc" w:eastAsia="Times New Roman" w:hAnsi="SkolaSerifCnOffc" w:cs="Times New Roman"/>
          <w:b/>
          <w:bCs/>
          <w:color w:val="000000"/>
          <w:sz w:val="24"/>
          <w:szCs w:val="24"/>
          <w:lang w:val="mk-MK"/>
        </w:rPr>
        <w:lastRenderedPageBreak/>
        <w:t>Статистички методи</w:t>
      </w:r>
    </w:p>
    <w:bookmarkEnd w:id="35"/>
    <w:p w14:paraId="4DA714C0" w14:textId="1FB21B78" w:rsidR="00EE2726" w:rsidRDefault="00EE2726" w:rsidP="00733164">
      <w:pPr>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За статистичката анализа се користеа статистичките програми </w:t>
      </w:r>
      <w:r w:rsidRPr="00BF5E52">
        <w:rPr>
          <w:rFonts w:ascii="SkolaSerifCnOffc" w:hAnsi="SkolaSerifCnOffc" w:cs="Times New Roman"/>
          <w:sz w:val="24"/>
          <w:szCs w:val="24"/>
        </w:rPr>
        <w:t>SPSS</w:t>
      </w:r>
      <w:r w:rsidRPr="00B73EFE">
        <w:rPr>
          <w:rFonts w:ascii="SkolaSerifCnOffc" w:hAnsi="SkolaSerifCnOffc" w:cs="Times New Roman"/>
          <w:sz w:val="24"/>
          <w:szCs w:val="24"/>
          <w:lang w:val="ru-RU"/>
        </w:rPr>
        <w:t xml:space="preserve"> 20.0</w:t>
      </w:r>
      <w:r w:rsidRPr="00BF5E52">
        <w:rPr>
          <w:rFonts w:ascii="SkolaSerifCnOffc" w:hAnsi="SkolaSerifCnOffc" w:cs="Times New Roman"/>
          <w:sz w:val="24"/>
          <w:szCs w:val="24"/>
          <w:lang w:val="mk-MK"/>
        </w:rPr>
        <w:t>; прибраните податоци беа обработувани со следниве статистички методи:</w:t>
      </w:r>
    </w:p>
    <w:p w14:paraId="0ED490A8" w14:textId="77777777" w:rsidR="00D43BE4" w:rsidRPr="00BF5E52" w:rsidRDefault="00D43BE4" w:rsidP="00733164">
      <w:pPr>
        <w:spacing w:line="240" w:lineRule="auto"/>
        <w:ind w:firstLine="720"/>
        <w:jc w:val="both"/>
        <w:rPr>
          <w:rFonts w:ascii="SkolaSerifCnOffc" w:hAnsi="SkolaSerifCnOffc" w:cs="Times New Roman"/>
          <w:sz w:val="24"/>
          <w:szCs w:val="24"/>
          <w:lang w:val="mk-MK"/>
        </w:rPr>
      </w:pPr>
    </w:p>
    <w:p w14:paraId="1DD3D79A" w14:textId="2575792A" w:rsidR="00EE2726" w:rsidRPr="00B73EFE" w:rsidRDefault="00EE2726" w:rsidP="00733164">
      <w:pPr>
        <w:pStyle w:val="ListParagraph"/>
        <w:numPr>
          <w:ilvl w:val="0"/>
          <w:numId w:val="32"/>
        </w:numPr>
        <w:spacing w:after="20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Базата на податоци беше формирана со користење на специфичен компјутерски софтвер, а беше процесирана со користење на стандардни описни и аналитички методи.</w:t>
      </w:r>
    </w:p>
    <w:p w14:paraId="26B61408" w14:textId="77777777" w:rsidR="00733164" w:rsidRPr="00B73EFE" w:rsidRDefault="00733164" w:rsidP="00733164">
      <w:pPr>
        <w:pStyle w:val="ListParagraph"/>
        <w:spacing w:after="200" w:line="240" w:lineRule="auto"/>
        <w:jc w:val="both"/>
        <w:rPr>
          <w:rFonts w:ascii="SkolaSerifCnOffc" w:hAnsi="SkolaSerifCnOffc" w:cs="Times New Roman"/>
          <w:sz w:val="24"/>
          <w:szCs w:val="24"/>
          <w:lang w:val="ru-RU"/>
        </w:rPr>
      </w:pPr>
    </w:p>
    <w:p w14:paraId="284DDB9C" w14:textId="1BD1C48F" w:rsidR="00D43BE4" w:rsidRPr="00B73EFE" w:rsidRDefault="00EE2726" w:rsidP="00D43BE4">
      <w:pPr>
        <w:pStyle w:val="ListParagraph"/>
        <w:numPr>
          <w:ilvl w:val="0"/>
          <w:numId w:val="32"/>
        </w:numPr>
        <w:spacing w:after="20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Атрибутните статистички податоци беа анализирани преку одредување на релативните соодноси и односот на веројатностите и на статистичката значајност меѓу детектираните разлики </w:t>
      </w:r>
      <w:r w:rsidRPr="00BF5E52">
        <w:rPr>
          <w:rFonts w:ascii="SkolaSerifCnOffc" w:hAnsi="SkolaSerifCnOffc" w:cs="Calibri"/>
          <w:sz w:val="24"/>
          <w:szCs w:val="24"/>
          <w:lang w:val="mk-MK"/>
        </w:rPr>
        <w:t xml:space="preserve">– </w:t>
      </w:r>
      <w:r w:rsidRPr="00BF5E52">
        <w:rPr>
          <w:rFonts w:ascii="SkolaSerifCnOffc" w:hAnsi="SkolaSerifCnOffc" w:cs="Times New Roman"/>
          <w:sz w:val="24"/>
          <w:szCs w:val="24"/>
          <w:lang w:val="mk-MK"/>
        </w:rPr>
        <w:t xml:space="preserve">тестирање на разликите. </w:t>
      </w:r>
    </w:p>
    <w:p w14:paraId="596E5BCB" w14:textId="77777777" w:rsidR="00D43BE4" w:rsidRPr="00B73EFE" w:rsidRDefault="00D43BE4" w:rsidP="00D43BE4">
      <w:pPr>
        <w:spacing w:after="0" w:line="240" w:lineRule="auto"/>
        <w:jc w:val="both"/>
        <w:rPr>
          <w:rFonts w:ascii="SkolaSerifCnOffc" w:hAnsi="SkolaSerifCnOffc" w:cs="Times New Roman"/>
          <w:sz w:val="24"/>
          <w:szCs w:val="24"/>
          <w:lang w:val="ru-RU"/>
        </w:rPr>
      </w:pPr>
    </w:p>
    <w:p w14:paraId="04DF8AEE" w14:textId="2C13C6FC" w:rsidR="00EE2726" w:rsidRPr="00B73EFE" w:rsidRDefault="00EE2726" w:rsidP="00733164">
      <w:pPr>
        <w:pStyle w:val="ListParagraph"/>
        <w:numPr>
          <w:ilvl w:val="0"/>
          <w:numId w:val="32"/>
        </w:numPr>
        <w:spacing w:after="20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Квантитативните податоци беа анализирани преку мерење на централната тенденција и распределбата на веројатноста (средна вредност и стандардна девијација).</w:t>
      </w:r>
    </w:p>
    <w:p w14:paraId="0DC5804D" w14:textId="77777777" w:rsidR="00733164" w:rsidRPr="00B73EFE" w:rsidRDefault="00733164" w:rsidP="00733164">
      <w:pPr>
        <w:pStyle w:val="ListParagraph"/>
        <w:spacing w:after="200" w:line="240" w:lineRule="auto"/>
        <w:jc w:val="both"/>
        <w:rPr>
          <w:rFonts w:ascii="SkolaSerifCnOffc" w:hAnsi="SkolaSerifCnOffc" w:cs="Times New Roman"/>
          <w:sz w:val="24"/>
          <w:szCs w:val="24"/>
          <w:lang w:val="ru-RU"/>
        </w:rPr>
      </w:pPr>
    </w:p>
    <w:p w14:paraId="0EE1851C" w14:textId="6CD7B9C6" w:rsidR="00EE2726" w:rsidRPr="00B73EFE" w:rsidRDefault="00EE2726" w:rsidP="00733164">
      <w:pPr>
        <w:pStyle w:val="ListParagraph"/>
        <w:numPr>
          <w:ilvl w:val="0"/>
          <w:numId w:val="32"/>
        </w:numPr>
        <w:spacing w:after="200" w:line="240" w:lineRule="auto"/>
        <w:rPr>
          <w:rFonts w:ascii="SkolaSerifCnOffc" w:hAnsi="SkolaSerifCnOffc" w:cs="Times New Roman"/>
          <w:sz w:val="24"/>
          <w:szCs w:val="24"/>
          <w:lang w:val="ru-RU"/>
        </w:rPr>
      </w:pPr>
      <w:r w:rsidRPr="00BF5E52">
        <w:rPr>
          <w:rFonts w:ascii="SkolaSerifCnOffc" w:hAnsi="SkolaSerifCnOffc" w:cs="Times New Roman"/>
          <w:sz w:val="24"/>
          <w:szCs w:val="24"/>
          <w:lang w:val="mk-MK"/>
        </w:rPr>
        <w:t>За некои прашања користевме бодување според Ликертовата скала.</w:t>
      </w:r>
    </w:p>
    <w:p w14:paraId="2AFEDCCA" w14:textId="77777777" w:rsidR="00733164" w:rsidRPr="00B73EFE" w:rsidRDefault="00733164" w:rsidP="00D43BE4">
      <w:pPr>
        <w:spacing w:after="0" w:line="240" w:lineRule="auto"/>
        <w:rPr>
          <w:rFonts w:ascii="SkolaSerifCnOffc" w:hAnsi="SkolaSerifCnOffc" w:cs="Times New Roman"/>
          <w:sz w:val="24"/>
          <w:szCs w:val="24"/>
          <w:lang w:val="ru-RU"/>
        </w:rPr>
      </w:pPr>
    </w:p>
    <w:p w14:paraId="7CBC42EF" w14:textId="04D9B5D0" w:rsidR="00EE2726" w:rsidRPr="00B73EFE" w:rsidRDefault="00EE2726" w:rsidP="00733164">
      <w:pPr>
        <w:pStyle w:val="ListParagraph"/>
        <w:numPr>
          <w:ilvl w:val="0"/>
          <w:numId w:val="32"/>
        </w:numPr>
        <w:spacing w:after="200" w:line="240" w:lineRule="auto"/>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Заради одредување на значајноста на разликата откриена меѓу квантитативните податоци и нормалната дистрибуција се користеше </w:t>
      </w:r>
      <w:r w:rsidRPr="00BF5E52">
        <w:rPr>
          <w:rFonts w:ascii="SkolaSerifCnOffc" w:hAnsi="SkolaSerifCnOffc" w:cs="Times New Roman"/>
          <w:sz w:val="24"/>
          <w:szCs w:val="24"/>
        </w:rPr>
        <w:t>t</w:t>
      </w:r>
      <w:r w:rsidRPr="00BF5E52">
        <w:rPr>
          <w:rFonts w:ascii="SkolaSerifCnOffc" w:hAnsi="SkolaSerifCnOffc" w:cs="Times New Roman"/>
          <w:sz w:val="24"/>
          <w:szCs w:val="24"/>
          <w:lang w:val="mk-MK"/>
        </w:rPr>
        <w:t>-тестот.</w:t>
      </w:r>
    </w:p>
    <w:p w14:paraId="2F20A775" w14:textId="77777777" w:rsidR="00733164" w:rsidRPr="00B73EFE" w:rsidRDefault="00733164" w:rsidP="00733164">
      <w:pPr>
        <w:pStyle w:val="ListParagraph"/>
        <w:spacing w:after="200" w:line="240" w:lineRule="auto"/>
        <w:rPr>
          <w:rFonts w:ascii="SkolaSerifCnOffc" w:hAnsi="SkolaSerifCnOffc" w:cs="Times New Roman"/>
          <w:sz w:val="24"/>
          <w:szCs w:val="24"/>
          <w:lang w:val="ru-RU"/>
        </w:rPr>
      </w:pPr>
    </w:p>
    <w:p w14:paraId="65992FDE" w14:textId="74C76414" w:rsidR="00733164" w:rsidRPr="00B73EFE" w:rsidRDefault="00EE2726" w:rsidP="00D43BE4">
      <w:pPr>
        <w:pStyle w:val="ListParagraph"/>
        <w:numPr>
          <w:ilvl w:val="0"/>
          <w:numId w:val="32"/>
        </w:numPr>
        <w:spacing w:after="200" w:line="240" w:lineRule="auto"/>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За одредување на значајноста на разликата меѓу повеќе групи квантитативни податоци се користеше параметарски тест со анализа на на варијансата. </w:t>
      </w:r>
    </w:p>
    <w:p w14:paraId="2B4A89E7" w14:textId="77777777" w:rsidR="00733164" w:rsidRPr="00B73EFE" w:rsidRDefault="00733164" w:rsidP="00D43BE4">
      <w:pPr>
        <w:pStyle w:val="ListParagraph"/>
        <w:spacing w:after="0" w:line="240" w:lineRule="auto"/>
        <w:rPr>
          <w:rFonts w:ascii="SkolaSerifCnOffc" w:hAnsi="SkolaSerifCnOffc" w:cs="Times New Roman"/>
          <w:sz w:val="24"/>
          <w:szCs w:val="24"/>
          <w:lang w:val="ru-RU"/>
        </w:rPr>
      </w:pPr>
    </w:p>
    <w:p w14:paraId="62E9D96D" w14:textId="10035C93" w:rsidR="00EE2726" w:rsidRDefault="00EE2726" w:rsidP="00733164">
      <w:pPr>
        <w:pStyle w:val="ListParagraph"/>
        <w:numPr>
          <w:ilvl w:val="0"/>
          <w:numId w:val="32"/>
        </w:numPr>
        <w:spacing w:after="0" w:line="240" w:lineRule="auto"/>
        <w:jc w:val="both"/>
        <w:rPr>
          <w:rFonts w:ascii="SkolaSerifCnOffc" w:eastAsia="Times New Roman" w:hAnsi="SkolaSerifCnOffc" w:cs="Times New Roman"/>
          <w:sz w:val="24"/>
          <w:szCs w:val="24"/>
        </w:rPr>
      </w:pPr>
      <w:r w:rsidRPr="00BF5E52">
        <w:rPr>
          <w:rFonts w:ascii="SkolaSerifCnOffc" w:eastAsia="Times New Roman" w:hAnsi="SkolaSerifCnOffc" w:cs="Times New Roman"/>
          <w:color w:val="000000"/>
          <w:sz w:val="24"/>
          <w:szCs w:val="24"/>
        </w:rPr>
        <w:t>Tukey HSD</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Times New Roman"/>
          <w:sz w:val="24"/>
          <w:szCs w:val="24"/>
        </w:rPr>
        <w:t>test was used in the study</w:t>
      </w:r>
      <w:r w:rsidRPr="00BF5E52">
        <w:rPr>
          <w:rFonts w:ascii="SkolaSerifCnOffc" w:eastAsia="Times New Roman" w:hAnsi="SkolaSerifCnOffc" w:cs="Times New Roman"/>
          <w:sz w:val="24"/>
          <w:szCs w:val="24"/>
          <w:lang w:val="mk-MK"/>
        </w:rPr>
        <w:t>,</w:t>
      </w:r>
      <w:r w:rsidRPr="00BF5E52">
        <w:rPr>
          <w:rFonts w:ascii="SkolaSerifCnOffc" w:hAnsi="SkolaSerifCnOffc" w:cs="Times New Roman"/>
          <w:sz w:val="24"/>
          <w:szCs w:val="24"/>
        </w:rPr>
        <w:t xml:space="preserve"> </w:t>
      </w:r>
      <w:r w:rsidRPr="00BF5E52">
        <w:rPr>
          <w:rFonts w:ascii="SkolaSerifCnOffc" w:eastAsia="Times New Roman" w:hAnsi="SkolaSerifCnOffc" w:cs="Times New Roman"/>
          <w:sz w:val="24"/>
          <w:szCs w:val="24"/>
        </w:rPr>
        <w:t>i</w:t>
      </w:r>
      <w:r w:rsidRPr="00BF5E52">
        <w:rPr>
          <w:rFonts w:ascii="SkolaSerifCnOffc" w:eastAsia="Times New Roman" w:hAnsi="SkolaSerifCnOffc" w:cs="Times New Roman"/>
          <w:sz w:val="24"/>
          <w:szCs w:val="24"/>
          <w:lang w:val="mk-MK"/>
        </w:rPr>
        <w:t>n order to find out which difference (among most variables) is credited for the overall statistically significant result</w:t>
      </w:r>
      <w:r w:rsidRPr="00BF5E52">
        <w:rPr>
          <w:rFonts w:ascii="SkolaSerifCnOffc" w:eastAsia="Times New Roman" w:hAnsi="SkolaSerifCnOffc" w:cs="Times New Roman"/>
          <w:sz w:val="24"/>
          <w:szCs w:val="24"/>
        </w:rPr>
        <w:t>.</w:t>
      </w:r>
    </w:p>
    <w:p w14:paraId="6C03224E" w14:textId="77777777" w:rsidR="00733164" w:rsidRPr="00BF5E52" w:rsidRDefault="00733164" w:rsidP="00733164">
      <w:pPr>
        <w:pStyle w:val="ListParagraph"/>
        <w:spacing w:after="0" w:line="240" w:lineRule="auto"/>
        <w:jc w:val="both"/>
        <w:rPr>
          <w:rFonts w:ascii="SkolaSerifCnOffc" w:eastAsia="Times New Roman" w:hAnsi="SkolaSerifCnOffc" w:cs="Times New Roman"/>
          <w:sz w:val="24"/>
          <w:szCs w:val="24"/>
        </w:rPr>
      </w:pPr>
    </w:p>
    <w:p w14:paraId="40471DD6" w14:textId="77777777" w:rsidR="00EE2726" w:rsidRPr="00B73EFE" w:rsidRDefault="00EE2726" w:rsidP="00733164">
      <w:pPr>
        <w:pStyle w:val="ListParagraph"/>
        <w:numPr>
          <w:ilvl w:val="0"/>
          <w:numId w:val="32"/>
        </w:numPr>
        <w:spacing w:after="0" w:line="240" w:lineRule="auto"/>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lang w:val="mk-MK"/>
        </w:rPr>
        <w:t xml:space="preserve">Со цел да се открие на која разлика (меѓу повеќето променливи) се должи целокупниот статистички значаен резултат, во студијата се користеше </w:t>
      </w:r>
      <w:r w:rsidRPr="00BF5E52">
        <w:rPr>
          <w:rFonts w:ascii="SkolaSerifCnOffc" w:eastAsia="Times New Roman" w:hAnsi="SkolaSerifCnOffc" w:cs="Times New Roman"/>
          <w:sz w:val="24"/>
          <w:szCs w:val="24"/>
        </w:rPr>
        <w:t>HSD</w:t>
      </w:r>
      <w:r w:rsidRPr="00BF5E52">
        <w:rPr>
          <w:rFonts w:ascii="SkolaSerifCnOffc" w:eastAsia="Times New Roman" w:hAnsi="SkolaSerifCnOffc" w:cs="Times New Roman"/>
          <w:sz w:val="24"/>
          <w:szCs w:val="24"/>
          <w:lang w:val="mk-MK"/>
        </w:rPr>
        <w:t>-тестот на Тјуки.</w:t>
      </w:r>
    </w:p>
    <w:p w14:paraId="03508286" w14:textId="77777777" w:rsidR="003A3A89" w:rsidRPr="00B73EFE" w:rsidRDefault="003A3A89" w:rsidP="00733164">
      <w:pPr>
        <w:spacing w:line="240" w:lineRule="auto"/>
        <w:rPr>
          <w:rFonts w:ascii="SkolaSerifCnOffc" w:hAnsi="SkolaSerifCnOffc"/>
          <w:lang w:val="ru-RU"/>
        </w:rPr>
      </w:pPr>
    </w:p>
    <w:bookmarkEnd w:id="36"/>
    <w:p w14:paraId="42ABF1BF" w14:textId="77777777" w:rsidR="00064EBA" w:rsidRPr="00BF5E52" w:rsidRDefault="00064EBA" w:rsidP="00733164">
      <w:pPr>
        <w:pStyle w:val="listpersonlistpersonitem-sc-qsm4fa-2"/>
        <w:spacing w:before="0" w:beforeAutospacing="0"/>
        <w:ind w:firstLine="720"/>
        <w:jc w:val="center"/>
        <w:rPr>
          <w:rFonts w:ascii="SkolaSerifCnOffc" w:hAnsi="SkolaSerifCnOffc"/>
          <w:b/>
          <w:bCs/>
          <w:color w:val="000000"/>
          <w:lang w:val="mk-MK"/>
        </w:rPr>
      </w:pPr>
    </w:p>
    <w:p w14:paraId="59660687" w14:textId="77777777" w:rsidR="00064EBA" w:rsidRPr="00BF5E52" w:rsidRDefault="00064EBA" w:rsidP="00733164">
      <w:pPr>
        <w:pStyle w:val="listpersonlistpersonitem-sc-qsm4fa-2"/>
        <w:spacing w:before="0" w:beforeAutospacing="0"/>
        <w:ind w:firstLine="720"/>
        <w:jc w:val="center"/>
        <w:rPr>
          <w:rFonts w:ascii="SkolaSerifCnOffc" w:hAnsi="SkolaSerifCnOffc"/>
          <w:color w:val="000000"/>
          <w:highlight w:val="white"/>
          <w:lang w:val="ru-RU"/>
        </w:rPr>
      </w:pPr>
    </w:p>
    <w:p w14:paraId="3A15473B" w14:textId="77777777" w:rsidR="00A049B1" w:rsidRPr="00BF5E52" w:rsidRDefault="00A049B1" w:rsidP="00227ADC">
      <w:pPr>
        <w:pStyle w:val="listpersonlistpersonitem-sc-qsm4fa-2"/>
        <w:spacing w:before="0" w:beforeAutospacing="0" w:line="360" w:lineRule="auto"/>
        <w:ind w:firstLine="720"/>
        <w:jc w:val="center"/>
        <w:rPr>
          <w:rFonts w:ascii="SkolaSerifCnOffc" w:hAnsi="SkolaSerifCnOffc"/>
          <w:color w:val="000000"/>
          <w:highlight w:val="white"/>
          <w:lang w:val="ru-RU"/>
        </w:rPr>
      </w:pPr>
    </w:p>
    <w:p w14:paraId="5D5A6245" w14:textId="77777777" w:rsidR="00A049B1" w:rsidRPr="00BF5E52" w:rsidRDefault="00A049B1" w:rsidP="00EE2726">
      <w:pPr>
        <w:pStyle w:val="listpersonlistpersonitem-sc-qsm4fa-2"/>
        <w:spacing w:before="0" w:beforeAutospacing="0" w:line="360" w:lineRule="auto"/>
        <w:rPr>
          <w:rFonts w:ascii="SkolaSerifCnOffc" w:hAnsi="SkolaSerifCnOffc"/>
          <w:color w:val="000000"/>
          <w:highlight w:val="white"/>
          <w:lang w:val="ru-RU"/>
        </w:rPr>
      </w:pPr>
    </w:p>
    <w:p w14:paraId="6C537A74" w14:textId="3361D841" w:rsidR="00B73EFE" w:rsidRPr="00B73EFE" w:rsidRDefault="00B73EFE" w:rsidP="00E32987">
      <w:pPr>
        <w:spacing w:line="360" w:lineRule="auto"/>
        <w:ind w:left="720"/>
        <w:jc w:val="both"/>
        <w:rPr>
          <w:b/>
          <w:bCs/>
          <w:color w:val="000000"/>
          <w:sz w:val="27"/>
          <w:szCs w:val="27"/>
          <w:lang w:val="ru-RU"/>
        </w:rPr>
      </w:pPr>
      <w:r w:rsidRPr="00B73EFE">
        <w:rPr>
          <w:b/>
          <w:bCs/>
          <w:color w:val="000000"/>
          <w:sz w:val="27"/>
          <w:szCs w:val="27"/>
          <w:lang w:val="ru-RU"/>
        </w:rPr>
        <w:lastRenderedPageBreak/>
        <w:t>5. ДОБИЕНИ РЕЗУЛТАТИ И НИВНО ЗНАЧЕЊЕ</w:t>
      </w:r>
    </w:p>
    <w:p w14:paraId="1749A2C3" w14:textId="208368AD" w:rsidR="00E32987" w:rsidRPr="00B73EFE" w:rsidRDefault="00E32987" w:rsidP="00E32987">
      <w:pPr>
        <w:spacing w:line="360" w:lineRule="auto"/>
        <w:ind w:left="720"/>
        <w:jc w:val="both"/>
        <w:rPr>
          <w:rFonts w:ascii="SkolaSerifCnOffc" w:eastAsia="Times New Roman" w:hAnsi="SkolaSerifCnOffc" w:cs="Times New Roman"/>
          <w:b/>
          <w:bCs/>
          <w:sz w:val="24"/>
          <w:szCs w:val="24"/>
          <w:lang w:val="ru-RU"/>
        </w:rPr>
      </w:pPr>
      <w:r w:rsidRPr="00BF5E52">
        <w:rPr>
          <w:rFonts w:ascii="SkolaSerifCnOffc" w:eastAsia="Times New Roman" w:hAnsi="SkolaSerifCnOffc" w:cs="Times New Roman"/>
          <w:b/>
          <w:bCs/>
          <w:sz w:val="24"/>
          <w:szCs w:val="24"/>
        </w:rPr>
        <w:t>I</w:t>
      </w:r>
      <w:r w:rsidRPr="00B73EFE">
        <w:rPr>
          <w:rFonts w:ascii="SkolaSerifCnOffc" w:eastAsia="Times New Roman" w:hAnsi="SkolaSerifCnOffc" w:cs="Times New Roman"/>
          <w:b/>
          <w:bCs/>
          <w:sz w:val="24"/>
          <w:szCs w:val="24"/>
          <w:lang w:val="ru-RU"/>
        </w:rPr>
        <w:t xml:space="preserve">. </w:t>
      </w:r>
      <w:r w:rsidRPr="00BF5E52">
        <w:rPr>
          <w:rFonts w:ascii="SkolaSerifCnOffc" w:eastAsia="Times New Roman" w:hAnsi="SkolaSerifCnOffc" w:cs="Times New Roman"/>
          <w:b/>
          <w:bCs/>
          <w:sz w:val="24"/>
          <w:szCs w:val="24"/>
          <w:lang w:val="mk-MK"/>
        </w:rPr>
        <w:t>Социодемографски  карактеристики</w:t>
      </w:r>
    </w:p>
    <w:p w14:paraId="7EF5C08B" w14:textId="77777777" w:rsidR="00E32987" w:rsidRPr="00BF5E52" w:rsidRDefault="00E32987" w:rsidP="00733164">
      <w:pPr>
        <w:spacing w:line="240" w:lineRule="auto"/>
        <w:ind w:firstLine="720"/>
        <w:jc w:val="both"/>
        <w:rPr>
          <w:rFonts w:ascii="SkolaSerifCnOffc" w:hAnsi="SkolaSerifCnOffc" w:cs="Times New Roman"/>
          <w:color w:val="000000"/>
          <w:sz w:val="24"/>
          <w:szCs w:val="24"/>
          <w:lang w:val="mk-MK"/>
        </w:rPr>
      </w:pPr>
      <w:r w:rsidRPr="00BF5E52">
        <w:rPr>
          <w:rFonts w:ascii="SkolaSerifCnOffc" w:eastAsia="Times New Roman" w:hAnsi="SkolaSerifCnOffc" w:cs="Times New Roman"/>
          <w:sz w:val="24"/>
          <w:szCs w:val="24"/>
          <w:lang w:val="mk-MK"/>
        </w:rPr>
        <w:t xml:space="preserve">Истражувањето опфаќа  100 деца со просечна  возраст од 6.0±1.1 година, </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во ранг од минимум 3 и максимум 8 години</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w:t>
      </w:r>
      <w:r w:rsidRPr="00BF5E52">
        <w:rPr>
          <w:rFonts w:ascii="SkolaSerifCnOffc" w:hAnsi="SkolaSerifCnOffc" w:cs="Times New Roman"/>
          <w:color w:val="000000"/>
          <w:sz w:val="24"/>
          <w:szCs w:val="24"/>
          <w:lang w:val="mk-MK"/>
        </w:rPr>
        <w:t>50%</w:t>
      </w:r>
      <w:r w:rsidRPr="00B73EFE">
        <w:rPr>
          <w:rFonts w:ascii="SkolaSerifCnOffc" w:hAnsi="SkolaSerifCnOffc" w:cs="Times New Roman"/>
          <w:color w:val="000000"/>
          <w:sz w:val="24"/>
          <w:szCs w:val="24"/>
          <w:lang w:val="ru-RU"/>
        </w:rPr>
        <w:t xml:space="preserve"> медијана)</w:t>
      </w:r>
      <w:r w:rsidRPr="00BF5E52">
        <w:rPr>
          <w:rFonts w:ascii="SkolaSerifCnOffc" w:hAnsi="SkolaSerifCnOffc" w:cs="Times New Roman"/>
          <w:color w:val="000000"/>
          <w:sz w:val="24"/>
          <w:szCs w:val="24"/>
          <w:lang w:val="mk-MK"/>
        </w:rPr>
        <w:t xml:space="preserve"> пациенти се  помлади од 6 години за Median IQR</w:t>
      </w:r>
      <w:r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6</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(5-7)</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(табела 1 и график 1)</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сите се од рурална средина.</w:t>
      </w:r>
      <w:r w:rsidRPr="00B73EFE">
        <w:rPr>
          <w:rFonts w:ascii="SkolaSerifCnOffc" w:hAnsi="SkolaSerifCnOffc" w:cs="Times New Roman"/>
          <w:color w:val="000000"/>
          <w:sz w:val="24"/>
          <w:szCs w:val="24"/>
          <w:lang w:val="ru-RU"/>
        </w:rPr>
        <w:t xml:space="preserve"> </w:t>
      </w:r>
    </w:p>
    <w:p w14:paraId="34E88D0F" w14:textId="77777777" w:rsidR="00E32987" w:rsidRPr="00B73EFE" w:rsidRDefault="00E32987" w:rsidP="00733164">
      <w:pPr>
        <w:spacing w:line="240" w:lineRule="auto"/>
        <w:ind w:firstLine="720"/>
        <w:jc w:val="both"/>
        <w:rPr>
          <w:rFonts w:ascii="SkolaSerifCnOffc" w:hAnsi="SkolaSerifCnOffc" w:cs="Times New Roman"/>
          <w:color w:val="000000"/>
          <w:sz w:val="24"/>
          <w:szCs w:val="24"/>
          <w:lang w:val="ru-RU"/>
        </w:rPr>
      </w:pPr>
      <w:r w:rsidRPr="00B73EFE">
        <w:rPr>
          <w:rFonts w:ascii="SkolaSerifCnOffc" w:hAnsi="SkolaSerifCnOffc" w:cs="Times New Roman"/>
          <w:color w:val="000000"/>
          <w:sz w:val="24"/>
          <w:szCs w:val="24"/>
          <w:lang w:val="ru-RU"/>
        </w:rPr>
        <w:t xml:space="preserve">44.0% </w:t>
      </w:r>
      <w:r w:rsidRPr="00BF5E52">
        <w:rPr>
          <w:rFonts w:ascii="SkolaSerifCnOffc" w:hAnsi="SkolaSerifCnOffc" w:cs="Times New Roman"/>
          <w:color w:val="000000"/>
          <w:sz w:val="24"/>
          <w:szCs w:val="24"/>
          <w:lang w:val="mk-MK"/>
        </w:rPr>
        <w:t>се од машкиот пол, 56.0% се од женскиот пол, процентуалната разлика помеѓу половите е статистички не сигнификантна за p&gt;0.05 (Difference test</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p</w:t>
      </w:r>
      <w:r w:rsidRPr="00B73EFE">
        <w:rPr>
          <w:rFonts w:ascii="SkolaSerifCnOffc" w:hAnsi="SkolaSerifCnOffc" w:cs="Times New Roman"/>
          <w:color w:val="000000"/>
          <w:sz w:val="24"/>
          <w:szCs w:val="24"/>
          <w:lang w:val="ru-RU"/>
        </w:rPr>
        <w:t>=.0897)</w:t>
      </w:r>
      <w:r w:rsidRPr="00BF5E52">
        <w:rPr>
          <w:rFonts w:ascii="SkolaSerifCnOffc" w:hAnsi="SkolaSerifCnOffc" w:cs="Times New Roman"/>
          <w:color w:val="000000"/>
          <w:sz w:val="24"/>
          <w:szCs w:val="24"/>
          <w:lang w:val="mk-MK"/>
        </w:rPr>
        <w:t xml:space="preserve"> (табела 2 и график 2а).</w:t>
      </w:r>
      <w:r w:rsidRPr="00B73EFE">
        <w:rPr>
          <w:rFonts w:ascii="SkolaSerifCnOffc" w:hAnsi="SkolaSerifCnOffc" w:cs="Times New Roman"/>
          <w:color w:val="000000"/>
          <w:sz w:val="24"/>
          <w:szCs w:val="24"/>
          <w:lang w:val="ru-RU"/>
        </w:rPr>
        <w:t xml:space="preserve"> </w:t>
      </w:r>
    </w:p>
    <w:p w14:paraId="587835F7" w14:textId="77777777" w:rsidR="00E32987" w:rsidRPr="00BF5E52" w:rsidRDefault="00E32987" w:rsidP="00733164">
      <w:pPr>
        <w:spacing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lang w:val="mk-MK"/>
        </w:rPr>
        <w:t xml:space="preserve">Во најголем дел се семејства </w:t>
      </w:r>
      <w:r w:rsidRPr="00B73EFE">
        <w:rPr>
          <w:rFonts w:ascii="SkolaSerifCnOffc" w:hAnsi="SkolaSerifCnOffc" w:cs="Times New Roman"/>
          <w:color w:val="000000"/>
          <w:sz w:val="24"/>
          <w:szCs w:val="24"/>
          <w:lang w:val="ru-RU"/>
        </w:rPr>
        <w:t xml:space="preserve">39.0% </w:t>
      </w:r>
      <w:r w:rsidRPr="00BF5E52">
        <w:rPr>
          <w:rFonts w:ascii="SkolaSerifCnOffc" w:hAnsi="SkolaSerifCnOffc" w:cs="Times New Roman"/>
          <w:color w:val="000000"/>
          <w:sz w:val="24"/>
          <w:szCs w:val="24"/>
          <w:lang w:val="mk-MK"/>
        </w:rPr>
        <w:t xml:space="preserve">со три деца, потоа следува со 2 деца-25.0%, со четири деца -20.0% </w:t>
      </w:r>
      <w:r w:rsidRPr="00B73EFE">
        <w:rPr>
          <w:rFonts w:ascii="SkolaSerifCnOffc" w:hAnsi="SkolaSerifCnOffc" w:cs="Times New Roman"/>
          <w:color w:val="000000"/>
          <w:sz w:val="24"/>
          <w:szCs w:val="24"/>
          <w:lang w:val="ru-RU"/>
        </w:rPr>
        <w:t xml:space="preserve"> и т.н.</w:t>
      </w:r>
      <w:r w:rsidRPr="00BF5E52">
        <w:rPr>
          <w:rFonts w:ascii="SkolaSerifCnOffc" w:hAnsi="SkolaSerifCnOffc" w:cs="Times New Roman"/>
          <w:color w:val="000000"/>
          <w:sz w:val="24"/>
          <w:szCs w:val="24"/>
          <w:lang w:val="mk-MK"/>
        </w:rPr>
        <w:t xml:space="preserve"> (табела 2 график 2б).</w:t>
      </w:r>
    </w:p>
    <w:p w14:paraId="16BB2371" w14:textId="77777777" w:rsidR="00A46B26" w:rsidRPr="00B73EFE" w:rsidRDefault="00E32987" w:rsidP="00733164">
      <w:pPr>
        <w:spacing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lang w:val="mk-MK"/>
        </w:rPr>
        <w:t>Во однос на  образованието, 86.0% од мајките и 54.0% од татковците се со основно образование; високо образование не беше регистрирано кај мајките, а кај таковците се регистрирани двајца (табела 2 график 2в). Според големината на месечните примања се работи за семејства - 63.0%  имаат до 200 евра. Се регистрира само едно семејство каде месечните примања се над 500 евра. Процентуалната разлика помеѓу месечните примања во семејства е статистички сигнификантна за p</w:t>
      </w:r>
      <w:r w:rsidRPr="00B73EFE">
        <w:rPr>
          <w:rFonts w:ascii="SkolaSerifCnOffc" w:hAnsi="SkolaSerifCnOffc" w:cs="Times New Roman"/>
          <w:color w:val="000000"/>
          <w:sz w:val="24"/>
          <w:szCs w:val="24"/>
          <w:lang w:val="ru-RU"/>
        </w:rPr>
        <w:t>&lt;</w:t>
      </w:r>
      <w:r w:rsidRPr="00BF5E52">
        <w:rPr>
          <w:rFonts w:ascii="SkolaSerifCnOffc" w:hAnsi="SkolaSerifCnOffc" w:cs="Times New Roman"/>
          <w:color w:val="000000"/>
          <w:sz w:val="24"/>
          <w:szCs w:val="24"/>
          <w:lang w:val="mk-MK"/>
        </w:rPr>
        <w:t>0.05 (Difference test</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p</w:t>
      </w:r>
      <w:r w:rsidRPr="00B73EFE">
        <w:rPr>
          <w:rFonts w:ascii="SkolaSerifCnOffc" w:hAnsi="SkolaSerifCnOffc" w:cs="Times New Roman"/>
          <w:color w:val="000000"/>
          <w:sz w:val="24"/>
          <w:szCs w:val="24"/>
          <w:lang w:val="ru-RU"/>
        </w:rPr>
        <w:t>=.0000)</w:t>
      </w:r>
      <w:r w:rsidRPr="00BF5E52">
        <w:rPr>
          <w:rFonts w:ascii="SkolaSerifCnOffc" w:hAnsi="SkolaSerifCnOffc" w:cs="Times New Roman"/>
          <w:color w:val="000000"/>
          <w:sz w:val="24"/>
          <w:szCs w:val="24"/>
          <w:lang w:val="mk-MK"/>
        </w:rPr>
        <w:t xml:space="preserve"> (табела2 и график 2а).</w:t>
      </w:r>
      <w:r w:rsidRPr="00B73EFE">
        <w:rPr>
          <w:rFonts w:ascii="SkolaSerifCnOffc" w:hAnsi="SkolaSerifCnOffc" w:cs="Times New Roman"/>
          <w:color w:val="000000"/>
          <w:sz w:val="24"/>
          <w:szCs w:val="24"/>
          <w:lang w:val="ru-RU"/>
        </w:rPr>
        <w:t xml:space="preserve"> </w:t>
      </w:r>
    </w:p>
    <w:p w14:paraId="244B704F" w14:textId="77777777" w:rsidR="00A46B26" w:rsidRPr="00BF5E52" w:rsidRDefault="00A46B26" w:rsidP="001C2BFC">
      <w:pPr>
        <w:spacing w:after="0" w:line="240" w:lineRule="auto"/>
        <w:jc w:val="both"/>
        <w:rPr>
          <w:rFonts w:ascii="SkolaSerifCnOffc" w:eastAsia="Times New Roman" w:hAnsi="SkolaSerifCnOffc"/>
          <w:b/>
          <w:bCs/>
          <w:sz w:val="24"/>
          <w:szCs w:val="24"/>
          <w:lang w:val="mk-MK"/>
        </w:rPr>
      </w:pPr>
    </w:p>
    <w:p w14:paraId="7D203A65" w14:textId="77777777" w:rsidR="00E32987" w:rsidRPr="00B73EFE" w:rsidRDefault="00E32987" w:rsidP="004C02D6">
      <w:pPr>
        <w:spacing w:line="360" w:lineRule="auto"/>
        <w:jc w:val="center"/>
        <w:rPr>
          <w:rFonts w:ascii="SkolaSerifCnOffc" w:hAnsi="SkolaSerifCnOffc" w:cs="Times New Roman"/>
          <w:i/>
          <w:iCs/>
          <w:color w:val="000000"/>
          <w:sz w:val="24"/>
          <w:szCs w:val="24"/>
          <w:lang w:val="ru-RU"/>
        </w:rPr>
      </w:pPr>
      <w:r w:rsidRPr="00733164">
        <w:rPr>
          <w:rFonts w:ascii="SkolaSerifCnOffc" w:eastAsia="Times New Roman" w:hAnsi="SkolaSerifCnOffc"/>
          <w:b/>
          <w:bCs/>
          <w:i/>
          <w:iCs/>
          <w:sz w:val="24"/>
          <w:szCs w:val="24"/>
          <w:lang w:val="mk-MK"/>
        </w:rPr>
        <w:t>Табела 1</w:t>
      </w:r>
      <w:r w:rsidR="003F12DD" w:rsidRPr="00B73EFE">
        <w:rPr>
          <w:rFonts w:ascii="SkolaSerifCnOffc" w:eastAsia="Times New Roman" w:hAnsi="SkolaSerifCnOffc"/>
          <w:b/>
          <w:bCs/>
          <w:i/>
          <w:iCs/>
          <w:sz w:val="24"/>
          <w:szCs w:val="24"/>
          <w:lang w:val="ru-RU"/>
        </w:rPr>
        <w:t>.</w:t>
      </w:r>
      <w:r w:rsidRPr="00733164">
        <w:rPr>
          <w:rFonts w:ascii="SkolaSerifCnOffc" w:eastAsia="Times New Roman" w:hAnsi="SkolaSerifCnOffc"/>
          <w:b/>
          <w:bCs/>
          <w:i/>
          <w:iCs/>
          <w:sz w:val="24"/>
          <w:szCs w:val="24"/>
          <w:lang w:val="mk-MK"/>
        </w:rPr>
        <w:t xml:space="preserve"> </w:t>
      </w:r>
      <w:r w:rsidRPr="00733164">
        <w:rPr>
          <w:rFonts w:ascii="SkolaSerifCnOffc" w:eastAsia="Times New Roman" w:hAnsi="SkolaSerifCnOffc"/>
          <w:i/>
          <w:iCs/>
          <w:sz w:val="24"/>
          <w:szCs w:val="24"/>
          <w:lang w:val="mk-MK"/>
        </w:rPr>
        <w:t>Приказ на просечната возраст на пациентите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841"/>
        <w:gridCol w:w="1103"/>
        <w:gridCol w:w="1164"/>
        <w:gridCol w:w="977"/>
        <w:gridCol w:w="470"/>
        <w:gridCol w:w="1119"/>
        <w:gridCol w:w="470"/>
      </w:tblGrid>
      <w:tr w:rsidR="00947122" w:rsidRPr="00BF5E52" w14:paraId="049E1FC7" w14:textId="77777777" w:rsidTr="004C02D6">
        <w:trPr>
          <w:jc w:val="center"/>
        </w:trPr>
        <w:tc>
          <w:tcPr>
            <w:tcW w:w="0" w:type="auto"/>
            <w:vMerge w:val="restart"/>
            <w:shd w:val="clear" w:color="auto" w:fill="F79646"/>
            <w:noWrap/>
            <w:hideMark/>
          </w:tcPr>
          <w:p w14:paraId="586D41A1" w14:textId="77777777" w:rsidR="00E32987" w:rsidRPr="00733164" w:rsidRDefault="00A46B26"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Број</w:t>
            </w:r>
          </w:p>
        </w:tc>
        <w:tc>
          <w:tcPr>
            <w:tcW w:w="0" w:type="auto"/>
            <w:vMerge w:val="restart"/>
            <w:shd w:val="clear" w:color="auto" w:fill="F79646"/>
            <w:noWrap/>
            <w:hideMark/>
          </w:tcPr>
          <w:p w14:paraId="727BB0F3" w14:textId="77777777" w:rsidR="00E32987" w:rsidRPr="00733164" w:rsidRDefault="00A46B26"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Просек</w:t>
            </w:r>
          </w:p>
        </w:tc>
        <w:tc>
          <w:tcPr>
            <w:tcW w:w="0" w:type="auto"/>
            <w:vMerge w:val="restart"/>
            <w:shd w:val="clear" w:color="auto" w:fill="F79646"/>
            <w:noWrap/>
            <w:hideMark/>
          </w:tcPr>
          <w:p w14:paraId="0E4056F6" w14:textId="77777777" w:rsidR="00E32987" w:rsidRPr="00733164" w:rsidRDefault="00A46B26"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Минимум</w:t>
            </w:r>
          </w:p>
        </w:tc>
        <w:tc>
          <w:tcPr>
            <w:tcW w:w="0" w:type="auto"/>
            <w:vMerge w:val="restart"/>
            <w:shd w:val="clear" w:color="auto" w:fill="F79646"/>
            <w:noWrap/>
            <w:hideMark/>
          </w:tcPr>
          <w:p w14:paraId="5554D86F" w14:textId="77777777" w:rsidR="00E32987" w:rsidRPr="00733164" w:rsidRDefault="00A46B26"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Максимум</w:t>
            </w:r>
          </w:p>
        </w:tc>
        <w:tc>
          <w:tcPr>
            <w:tcW w:w="0" w:type="auto"/>
            <w:vMerge w:val="restart"/>
            <w:shd w:val="clear" w:color="auto" w:fill="F79646"/>
            <w:noWrap/>
            <w:hideMark/>
          </w:tcPr>
          <w:p w14:paraId="32FFF597" w14:textId="77777777" w:rsidR="00E32987" w:rsidRPr="00733164" w:rsidRDefault="00A46B26"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Стд.дев.</w:t>
            </w:r>
          </w:p>
        </w:tc>
        <w:tc>
          <w:tcPr>
            <w:tcW w:w="0" w:type="auto"/>
            <w:gridSpan w:val="3"/>
            <w:shd w:val="clear" w:color="auto" w:fill="F79646"/>
          </w:tcPr>
          <w:p w14:paraId="207D5E7A"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r w:rsidRPr="00733164">
              <w:rPr>
                <w:rFonts w:ascii="SkolaSerifCnOffc" w:hAnsi="SkolaSerifCnOffc"/>
                <w:b/>
                <w:bCs/>
                <w:sz w:val="20"/>
                <w:szCs w:val="20"/>
                <w:lang w:eastAsia="mk-MK"/>
              </w:rPr>
              <w:t>Percentiles</w:t>
            </w:r>
          </w:p>
        </w:tc>
      </w:tr>
      <w:tr w:rsidR="00947122" w:rsidRPr="00BF5E52" w14:paraId="1E496858" w14:textId="77777777" w:rsidTr="004C02D6">
        <w:trPr>
          <w:trHeight w:val="791"/>
          <w:jc w:val="center"/>
        </w:trPr>
        <w:tc>
          <w:tcPr>
            <w:tcW w:w="0" w:type="auto"/>
            <w:vMerge/>
            <w:shd w:val="clear" w:color="auto" w:fill="FDE4D0"/>
            <w:noWrap/>
            <w:hideMark/>
          </w:tcPr>
          <w:p w14:paraId="4135C446"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p>
        </w:tc>
        <w:tc>
          <w:tcPr>
            <w:tcW w:w="0" w:type="auto"/>
            <w:vMerge/>
            <w:shd w:val="clear" w:color="auto" w:fill="FDE4D0"/>
            <w:noWrap/>
            <w:hideMark/>
          </w:tcPr>
          <w:p w14:paraId="46B786FF"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p>
        </w:tc>
        <w:tc>
          <w:tcPr>
            <w:tcW w:w="0" w:type="auto"/>
            <w:vMerge/>
            <w:shd w:val="clear" w:color="auto" w:fill="FDE4D0"/>
            <w:noWrap/>
            <w:hideMark/>
          </w:tcPr>
          <w:p w14:paraId="09C2CF1D"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p>
        </w:tc>
        <w:tc>
          <w:tcPr>
            <w:tcW w:w="0" w:type="auto"/>
            <w:vMerge/>
            <w:shd w:val="clear" w:color="auto" w:fill="FDE4D0"/>
            <w:noWrap/>
            <w:hideMark/>
          </w:tcPr>
          <w:p w14:paraId="11904349"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p>
        </w:tc>
        <w:tc>
          <w:tcPr>
            <w:tcW w:w="0" w:type="auto"/>
            <w:vMerge/>
            <w:shd w:val="clear" w:color="auto" w:fill="FDE4D0"/>
            <w:noWrap/>
            <w:hideMark/>
          </w:tcPr>
          <w:p w14:paraId="66720063"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p>
        </w:tc>
        <w:tc>
          <w:tcPr>
            <w:tcW w:w="0" w:type="auto"/>
            <w:shd w:val="clear" w:color="auto" w:fill="F79646"/>
          </w:tcPr>
          <w:p w14:paraId="3E85D0FF"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25</w:t>
            </w:r>
          </w:p>
        </w:tc>
        <w:tc>
          <w:tcPr>
            <w:tcW w:w="0" w:type="auto"/>
            <w:shd w:val="clear" w:color="auto" w:fill="F79646"/>
          </w:tcPr>
          <w:p w14:paraId="2EAFAA38"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50</w:t>
            </w:r>
          </w:p>
          <w:p w14:paraId="2421E92F"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(медиана)</w:t>
            </w:r>
          </w:p>
        </w:tc>
        <w:tc>
          <w:tcPr>
            <w:tcW w:w="0" w:type="auto"/>
            <w:shd w:val="clear" w:color="auto" w:fill="F79646"/>
          </w:tcPr>
          <w:p w14:paraId="43FB6473" w14:textId="77777777" w:rsidR="00E32987" w:rsidRPr="00733164" w:rsidRDefault="00E32987" w:rsidP="00066EE3">
            <w:pPr>
              <w:spacing w:after="0" w:line="240" w:lineRule="auto"/>
              <w:jc w:val="center"/>
              <w:rPr>
                <w:rFonts w:ascii="SkolaSerifCnOffc" w:eastAsia="Times New Roman" w:hAnsi="SkolaSerifCnOffc"/>
                <w:b/>
                <w:bCs/>
                <w:sz w:val="20"/>
                <w:szCs w:val="20"/>
                <w:lang w:val="mk-MK"/>
              </w:rPr>
            </w:pPr>
            <w:r w:rsidRPr="00733164">
              <w:rPr>
                <w:rFonts w:ascii="SkolaSerifCnOffc" w:eastAsia="Times New Roman" w:hAnsi="SkolaSerifCnOffc"/>
                <w:b/>
                <w:bCs/>
                <w:sz w:val="20"/>
                <w:szCs w:val="20"/>
                <w:lang w:val="mk-MK"/>
              </w:rPr>
              <w:t>75</w:t>
            </w:r>
          </w:p>
        </w:tc>
      </w:tr>
      <w:tr w:rsidR="00947122" w:rsidRPr="00BF5E52" w14:paraId="770CCB4E" w14:textId="77777777" w:rsidTr="004C02D6">
        <w:trPr>
          <w:trHeight w:val="350"/>
          <w:jc w:val="center"/>
        </w:trPr>
        <w:tc>
          <w:tcPr>
            <w:tcW w:w="0" w:type="auto"/>
            <w:shd w:val="clear" w:color="auto" w:fill="auto"/>
            <w:noWrap/>
            <w:vAlign w:val="center"/>
            <w:hideMark/>
          </w:tcPr>
          <w:p w14:paraId="0134C646" w14:textId="77777777" w:rsidR="005278D2" w:rsidRPr="00733164" w:rsidRDefault="005278D2" w:rsidP="00066EE3">
            <w:pPr>
              <w:spacing w:after="0" w:line="240" w:lineRule="auto"/>
              <w:jc w:val="center"/>
              <w:rPr>
                <w:rFonts w:ascii="SkolaSerifCnOffc" w:eastAsia="Times New Roman" w:hAnsi="SkolaSerifCnOffc"/>
                <w:b/>
                <w:bCs/>
                <w:sz w:val="20"/>
                <w:szCs w:val="20"/>
              </w:rPr>
            </w:pPr>
          </w:p>
          <w:p w14:paraId="60A717C9" w14:textId="77777777" w:rsidR="00E32987" w:rsidRPr="00733164" w:rsidRDefault="00E32987" w:rsidP="00066EE3">
            <w:pPr>
              <w:spacing w:after="0" w:line="240" w:lineRule="auto"/>
              <w:jc w:val="center"/>
              <w:rPr>
                <w:rFonts w:ascii="SkolaSerifCnOffc" w:eastAsia="Times New Roman" w:hAnsi="SkolaSerifCnOffc"/>
                <w:b/>
                <w:bCs/>
                <w:sz w:val="20"/>
                <w:szCs w:val="20"/>
              </w:rPr>
            </w:pPr>
            <w:r w:rsidRPr="00733164">
              <w:rPr>
                <w:rFonts w:ascii="SkolaSerifCnOffc" w:eastAsia="Times New Roman" w:hAnsi="SkolaSerifCnOffc"/>
                <w:b/>
                <w:bCs/>
                <w:sz w:val="20"/>
                <w:szCs w:val="20"/>
              </w:rPr>
              <w:t>100</w:t>
            </w:r>
          </w:p>
        </w:tc>
        <w:tc>
          <w:tcPr>
            <w:tcW w:w="0" w:type="auto"/>
            <w:shd w:val="clear" w:color="auto" w:fill="auto"/>
            <w:noWrap/>
            <w:vAlign w:val="center"/>
            <w:hideMark/>
          </w:tcPr>
          <w:p w14:paraId="0548683E" w14:textId="77777777" w:rsidR="005278D2" w:rsidRPr="00733164" w:rsidRDefault="005278D2" w:rsidP="00066EE3">
            <w:pPr>
              <w:spacing w:after="0" w:line="240" w:lineRule="auto"/>
              <w:jc w:val="center"/>
              <w:rPr>
                <w:rFonts w:ascii="SkolaSerifCnOffc" w:eastAsia="Times New Roman" w:hAnsi="SkolaSerifCnOffc"/>
                <w:sz w:val="20"/>
                <w:szCs w:val="20"/>
              </w:rPr>
            </w:pPr>
          </w:p>
          <w:p w14:paraId="45D3D8E2" w14:textId="77777777" w:rsidR="00E32987" w:rsidRPr="00733164" w:rsidRDefault="00E32987" w:rsidP="00066EE3">
            <w:pPr>
              <w:spacing w:after="0" w:line="240" w:lineRule="auto"/>
              <w:jc w:val="center"/>
              <w:rPr>
                <w:rFonts w:ascii="SkolaSerifCnOffc" w:eastAsia="Times New Roman" w:hAnsi="SkolaSerifCnOffc"/>
                <w:sz w:val="20"/>
                <w:szCs w:val="20"/>
              </w:rPr>
            </w:pPr>
            <w:r w:rsidRPr="00733164">
              <w:rPr>
                <w:rFonts w:ascii="SkolaSerifCnOffc" w:eastAsia="Times New Roman" w:hAnsi="SkolaSerifCnOffc"/>
                <w:sz w:val="20"/>
                <w:szCs w:val="20"/>
              </w:rPr>
              <w:t>6.0</w:t>
            </w:r>
          </w:p>
        </w:tc>
        <w:tc>
          <w:tcPr>
            <w:tcW w:w="0" w:type="auto"/>
            <w:shd w:val="clear" w:color="auto" w:fill="auto"/>
            <w:noWrap/>
            <w:vAlign w:val="center"/>
            <w:hideMark/>
          </w:tcPr>
          <w:p w14:paraId="6B341F14" w14:textId="77777777" w:rsidR="005278D2" w:rsidRPr="00733164" w:rsidRDefault="005278D2" w:rsidP="00066EE3">
            <w:pPr>
              <w:spacing w:after="0" w:line="240" w:lineRule="auto"/>
              <w:jc w:val="center"/>
              <w:rPr>
                <w:rFonts w:ascii="SkolaSerifCnOffc" w:eastAsia="Times New Roman" w:hAnsi="SkolaSerifCnOffc"/>
                <w:sz w:val="20"/>
                <w:szCs w:val="20"/>
              </w:rPr>
            </w:pPr>
          </w:p>
          <w:p w14:paraId="49993F52" w14:textId="77777777" w:rsidR="00E32987" w:rsidRPr="00733164" w:rsidRDefault="00E32987" w:rsidP="00066EE3">
            <w:pPr>
              <w:spacing w:after="0" w:line="240" w:lineRule="auto"/>
              <w:jc w:val="center"/>
              <w:rPr>
                <w:rFonts w:ascii="SkolaSerifCnOffc" w:eastAsia="Times New Roman" w:hAnsi="SkolaSerifCnOffc"/>
                <w:sz w:val="20"/>
                <w:szCs w:val="20"/>
              </w:rPr>
            </w:pPr>
            <w:r w:rsidRPr="00733164">
              <w:rPr>
                <w:rFonts w:ascii="SkolaSerifCnOffc" w:eastAsia="Times New Roman" w:hAnsi="SkolaSerifCnOffc"/>
                <w:sz w:val="20"/>
                <w:szCs w:val="20"/>
              </w:rPr>
              <w:t>3.0</w:t>
            </w:r>
          </w:p>
        </w:tc>
        <w:tc>
          <w:tcPr>
            <w:tcW w:w="0" w:type="auto"/>
            <w:shd w:val="clear" w:color="auto" w:fill="auto"/>
            <w:noWrap/>
            <w:vAlign w:val="center"/>
            <w:hideMark/>
          </w:tcPr>
          <w:p w14:paraId="171F0CC6" w14:textId="77777777" w:rsidR="005278D2" w:rsidRPr="00733164" w:rsidRDefault="005278D2" w:rsidP="00066EE3">
            <w:pPr>
              <w:spacing w:after="0" w:line="240" w:lineRule="auto"/>
              <w:jc w:val="center"/>
              <w:rPr>
                <w:rFonts w:ascii="SkolaSerifCnOffc" w:eastAsia="Times New Roman" w:hAnsi="SkolaSerifCnOffc"/>
                <w:sz w:val="20"/>
                <w:szCs w:val="20"/>
              </w:rPr>
            </w:pPr>
          </w:p>
          <w:p w14:paraId="1D39D58F" w14:textId="77777777" w:rsidR="00E32987" w:rsidRPr="00733164" w:rsidRDefault="00E32987" w:rsidP="00066EE3">
            <w:pPr>
              <w:spacing w:after="0" w:line="240" w:lineRule="auto"/>
              <w:jc w:val="center"/>
              <w:rPr>
                <w:rFonts w:ascii="SkolaSerifCnOffc" w:eastAsia="Times New Roman" w:hAnsi="SkolaSerifCnOffc"/>
                <w:sz w:val="20"/>
                <w:szCs w:val="20"/>
              </w:rPr>
            </w:pPr>
            <w:r w:rsidRPr="00733164">
              <w:rPr>
                <w:rFonts w:ascii="SkolaSerifCnOffc" w:eastAsia="Times New Roman" w:hAnsi="SkolaSerifCnOffc"/>
                <w:sz w:val="20"/>
                <w:szCs w:val="20"/>
              </w:rPr>
              <w:t>8.0</w:t>
            </w:r>
          </w:p>
        </w:tc>
        <w:tc>
          <w:tcPr>
            <w:tcW w:w="0" w:type="auto"/>
            <w:shd w:val="clear" w:color="auto" w:fill="auto"/>
            <w:noWrap/>
            <w:hideMark/>
          </w:tcPr>
          <w:p w14:paraId="4EC28951" w14:textId="77777777" w:rsidR="005278D2" w:rsidRPr="00733164" w:rsidRDefault="005278D2" w:rsidP="00066EE3">
            <w:pPr>
              <w:spacing w:after="0" w:line="240" w:lineRule="auto"/>
              <w:jc w:val="center"/>
              <w:rPr>
                <w:rFonts w:ascii="SkolaSerifCnOffc" w:eastAsia="Times New Roman" w:hAnsi="SkolaSerifCnOffc"/>
                <w:sz w:val="20"/>
                <w:szCs w:val="20"/>
              </w:rPr>
            </w:pPr>
          </w:p>
          <w:p w14:paraId="181AD560" w14:textId="77777777" w:rsidR="00E32987" w:rsidRPr="00733164" w:rsidRDefault="00E32987" w:rsidP="005278D2">
            <w:pPr>
              <w:spacing w:after="0" w:line="240" w:lineRule="auto"/>
              <w:rPr>
                <w:rFonts w:ascii="SkolaSerifCnOffc" w:eastAsia="Times New Roman" w:hAnsi="SkolaSerifCnOffc"/>
                <w:sz w:val="20"/>
                <w:szCs w:val="20"/>
              </w:rPr>
            </w:pPr>
            <w:r w:rsidRPr="00733164">
              <w:rPr>
                <w:rFonts w:ascii="SkolaSerifCnOffc" w:eastAsia="Times New Roman" w:hAnsi="SkolaSerifCnOffc"/>
                <w:sz w:val="20"/>
                <w:szCs w:val="20"/>
              </w:rPr>
              <w:t>1.114596</w:t>
            </w:r>
          </w:p>
        </w:tc>
        <w:tc>
          <w:tcPr>
            <w:tcW w:w="0" w:type="auto"/>
            <w:shd w:val="clear" w:color="auto" w:fill="auto"/>
            <w:vAlign w:val="bottom"/>
          </w:tcPr>
          <w:p w14:paraId="58787B65" w14:textId="77777777" w:rsidR="00E32987" w:rsidRPr="00733164" w:rsidRDefault="00E32987" w:rsidP="00066EE3">
            <w:pPr>
              <w:spacing w:after="0" w:line="240" w:lineRule="auto"/>
              <w:jc w:val="center"/>
              <w:rPr>
                <w:rFonts w:ascii="SkolaSerifCnOffc" w:hAnsi="SkolaSerifCnOffc"/>
                <w:sz w:val="20"/>
                <w:szCs w:val="20"/>
              </w:rPr>
            </w:pPr>
            <w:r w:rsidRPr="00733164">
              <w:rPr>
                <w:rFonts w:ascii="SkolaSerifCnOffc" w:eastAsia="Times New Roman" w:hAnsi="SkolaSerifCnOffc"/>
                <w:sz w:val="20"/>
                <w:szCs w:val="20"/>
              </w:rPr>
              <w:t>5.0</w:t>
            </w:r>
          </w:p>
        </w:tc>
        <w:tc>
          <w:tcPr>
            <w:tcW w:w="0" w:type="auto"/>
            <w:shd w:val="clear" w:color="auto" w:fill="auto"/>
            <w:vAlign w:val="bottom"/>
          </w:tcPr>
          <w:p w14:paraId="2122C263" w14:textId="77777777" w:rsidR="00E32987" w:rsidRPr="00733164" w:rsidRDefault="00E32987" w:rsidP="00066EE3">
            <w:pPr>
              <w:spacing w:after="0" w:line="240" w:lineRule="auto"/>
              <w:jc w:val="center"/>
              <w:rPr>
                <w:rFonts w:ascii="SkolaSerifCnOffc" w:hAnsi="SkolaSerifCnOffc"/>
                <w:sz w:val="20"/>
                <w:szCs w:val="20"/>
              </w:rPr>
            </w:pPr>
            <w:r w:rsidRPr="00733164">
              <w:rPr>
                <w:rFonts w:ascii="SkolaSerifCnOffc" w:eastAsia="Times New Roman" w:hAnsi="SkolaSerifCnOffc"/>
                <w:sz w:val="20"/>
                <w:szCs w:val="20"/>
              </w:rPr>
              <w:t>6.0</w:t>
            </w:r>
          </w:p>
        </w:tc>
        <w:tc>
          <w:tcPr>
            <w:tcW w:w="0" w:type="auto"/>
            <w:shd w:val="clear" w:color="auto" w:fill="auto"/>
            <w:vAlign w:val="bottom"/>
          </w:tcPr>
          <w:p w14:paraId="4D880AA2" w14:textId="77777777" w:rsidR="00E32987" w:rsidRPr="00733164" w:rsidRDefault="00E32987" w:rsidP="00066EE3">
            <w:pPr>
              <w:spacing w:after="0" w:line="240" w:lineRule="auto"/>
              <w:jc w:val="center"/>
              <w:rPr>
                <w:rFonts w:ascii="SkolaSerifCnOffc" w:hAnsi="SkolaSerifCnOffc"/>
                <w:sz w:val="20"/>
                <w:szCs w:val="20"/>
              </w:rPr>
            </w:pPr>
            <w:r w:rsidRPr="00733164">
              <w:rPr>
                <w:rFonts w:ascii="SkolaSerifCnOffc" w:eastAsia="Times New Roman" w:hAnsi="SkolaSerifCnOffc"/>
                <w:sz w:val="20"/>
                <w:szCs w:val="20"/>
              </w:rPr>
              <w:t>7.0</w:t>
            </w:r>
          </w:p>
        </w:tc>
      </w:tr>
    </w:tbl>
    <w:p w14:paraId="40E0631A" w14:textId="77777777" w:rsidR="00E32987" w:rsidRPr="00BF5E52" w:rsidRDefault="00E32987" w:rsidP="00E32987">
      <w:pPr>
        <w:spacing w:after="0" w:line="360" w:lineRule="auto"/>
        <w:jc w:val="both"/>
        <w:rPr>
          <w:rFonts w:ascii="SkolaSerifCnOffc" w:eastAsia="Times New Roman" w:hAnsi="SkolaSerifCnOffc"/>
          <w:sz w:val="24"/>
          <w:szCs w:val="24"/>
          <w:lang w:val="mk-MK"/>
        </w:rPr>
      </w:pPr>
    </w:p>
    <w:p w14:paraId="7B46A858" w14:textId="77777777" w:rsidR="00E32987" w:rsidRPr="00BF5E52" w:rsidRDefault="00E32987" w:rsidP="00E32987">
      <w:pPr>
        <w:jc w:val="both"/>
        <w:rPr>
          <w:rFonts w:ascii="SkolaSerifCnOffc" w:eastAsia="Times New Roman" w:hAnsi="SkolaSerifCnOffc"/>
          <w:sz w:val="24"/>
          <w:szCs w:val="24"/>
          <w:lang w:val="mk-MK"/>
        </w:rPr>
      </w:pPr>
    </w:p>
    <w:p w14:paraId="60B5383F" w14:textId="77777777" w:rsidR="00E32987" w:rsidRPr="00BF5E52" w:rsidRDefault="00E32987" w:rsidP="00254856">
      <w:pPr>
        <w:ind w:firstLine="720"/>
        <w:jc w:val="center"/>
        <w:rPr>
          <w:rFonts w:ascii="SkolaSerifCnOffc" w:eastAsia="Times New Roman" w:hAnsi="SkolaSerifCnOffc"/>
          <w:sz w:val="24"/>
          <w:szCs w:val="24"/>
          <w:lang w:val="mk-MK"/>
        </w:rPr>
      </w:pPr>
      <w:r w:rsidRPr="00BF5E52">
        <w:rPr>
          <w:rFonts w:ascii="SkolaSerifCnOffc" w:hAnsi="SkolaSerifCnOffc"/>
          <w:sz w:val="24"/>
          <w:szCs w:val="24"/>
        </w:rPr>
        <w:object w:dxaOrig="8621" w:dyaOrig="3645" w14:anchorId="46ECC6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6pt;height:182.25pt" o:ole="">
            <v:imagedata r:id="rId70" o:title=""/>
          </v:shape>
          <o:OLEObject Type="Embed" ProgID="STATISTICA.Graph" ShapeID="_x0000_i1025" DrawAspect="Content" ObjectID="_1725658484" r:id="rId71">
            <o:FieldCodes>\s</o:FieldCodes>
          </o:OLEObject>
        </w:object>
      </w:r>
    </w:p>
    <w:p w14:paraId="233BA187" w14:textId="77777777" w:rsidR="00312018" w:rsidRPr="00733164" w:rsidRDefault="00312018" w:rsidP="00312018">
      <w:pPr>
        <w:spacing w:after="0" w:line="360" w:lineRule="auto"/>
        <w:jc w:val="center"/>
        <w:rPr>
          <w:rFonts w:ascii="SkolaSerifCnOffc" w:eastAsia="Times New Roman" w:hAnsi="SkolaSerifCnOffc"/>
          <w:i/>
          <w:iCs/>
          <w:sz w:val="20"/>
          <w:szCs w:val="20"/>
          <w:lang w:val="mk-MK"/>
        </w:rPr>
      </w:pPr>
      <w:r w:rsidRPr="00733164">
        <w:rPr>
          <w:rFonts w:ascii="SkolaSerifCnOffc" w:eastAsia="Times New Roman" w:hAnsi="SkolaSerifCnOffc"/>
          <w:b/>
          <w:bCs/>
          <w:i/>
          <w:iCs/>
          <w:sz w:val="20"/>
          <w:szCs w:val="20"/>
          <w:lang w:val="mk-MK"/>
        </w:rPr>
        <w:t>График 1</w:t>
      </w:r>
      <w:r w:rsidR="003F12DD" w:rsidRPr="00B73EFE">
        <w:rPr>
          <w:rFonts w:ascii="SkolaSerifCnOffc" w:eastAsia="Times New Roman" w:hAnsi="SkolaSerifCnOffc"/>
          <w:b/>
          <w:bCs/>
          <w:i/>
          <w:iCs/>
          <w:sz w:val="20"/>
          <w:szCs w:val="20"/>
          <w:lang w:val="ru-RU"/>
        </w:rPr>
        <w:t>.</w:t>
      </w:r>
      <w:r w:rsidRPr="00733164">
        <w:rPr>
          <w:rFonts w:ascii="SkolaSerifCnOffc" w:eastAsia="Times New Roman" w:hAnsi="SkolaSerifCnOffc"/>
          <w:b/>
          <w:bCs/>
          <w:i/>
          <w:iCs/>
          <w:sz w:val="20"/>
          <w:szCs w:val="20"/>
          <w:lang w:val="mk-MK"/>
        </w:rPr>
        <w:t xml:space="preserve"> </w:t>
      </w:r>
      <w:r w:rsidRPr="00733164">
        <w:rPr>
          <w:rFonts w:ascii="SkolaSerifCnOffc" w:eastAsia="Times New Roman" w:hAnsi="SkolaSerifCnOffc"/>
          <w:i/>
          <w:iCs/>
          <w:sz w:val="20"/>
          <w:szCs w:val="20"/>
          <w:lang w:val="mk-MK"/>
        </w:rPr>
        <w:t>Приказ на просечната возраст на пациентите</w:t>
      </w:r>
    </w:p>
    <w:p w14:paraId="41B08D50" w14:textId="77777777" w:rsidR="00312018" w:rsidRPr="00BF5E52" w:rsidRDefault="00312018" w:rsidP="00E32987">
      <w:pPr>
        <w:jc w:val="both"/>
        <w:rPr>
          <w:rFonts w:ascii="SkolaSerifCnOffc" w:eastAsia="Times New Roman" w:hAnsi="SkolaSerifCnOffc"/>
          <w:sz w:val="24"/>
          <w:szCs w:val="24"/>
          <w:lang w:val="mk-MK"/>
        </w:rPr>
      </w:pPr>
    </w:p>
    <w:p w14:paraId="2D2A04AA" w14:textId="77777777" w:rsidR="00E32987" w:rsidRPr="00177E8D" w:rsidRDefault="00E32987" w:rsidP="004C02D6">
      <w:pPr>
        <w:jc w:val="center"/>
        <w:rPr>
          <w:rFonts w:ascii="SkolaSerifCnOffc" w:eastAsia="Times New Roman" w:hAnsi="SkolaSerifCnOffc"/>
          <w:i/>
          <w:iCs/>
          <w:sz w:val="24"/>
          <w:szCs w:val="24"/>
          <w:lang w:val="mk-MK"/>
        </w:rPr>
      </w:pPr>
      <w:r w:rsidRPr="00177E8D">
        <w:rPr>
          <w:rFonts w:ascii="SkolaSerifCnOffc" w:eastAsia="Times New Roman" w:hAnsi="SkolaSerifCnOffc"/>
          <w:b/>
          <w:bCs/>
          <w:i/>
          <w:iCs/>
          <w:sz w:val="24"/>
          <w:szCs w:val="24"/>
          <w:lang w:val="mk-MK"/>
        </w:rPr>
        <w:t>Табела 2</w:t>
      </w:r>
      <w:r w:rsidR="003F12DD" w:rsidRPr="00177E8D">
        <w:rPr>
          <w:rFonts w:ascii="SkolaSerifCnOffc" w:eastAsia="Times New Roman" w:hAnsi="SkolaSerifCnOffc"/>
          <w:b/>
          <w:bCs/>
          <w:i/>
          <w:iCs/>
          <w:sz w:val="24"/>
          <w:szCs w:val="24"/>
        </w:rPr>
        <w:t>.</w:t>
      </w:r>
      <w:r w:rsidRPr="00177E8D">
        <w:rPr>
          <w:rFonts w:ascii="SkolaSerifCnOffc" w:eastAsia="Times New Roman" w:hAnsi="SkolaSerifCnOffc"/>
          <w:b/>
          <w:bCs/>
          <w:i/>
          <w:iCs/>
          <w:sz w:val="24"/>
          <w:szCs w:val="24"/>
          <w:lang w:val="mk-MK"/>
        </w:rPr>
        <w:t xml:space="preserve"> </w:t>
      </w:r>
      <w:r w:rsidRPr="00177E8D">
        <w:rPr>
          <w:rFonts w:ascii="SkolaSerifCnOffc" w:eastAsia="Times New Roman" w:hAnsi="SkolaSerifCnOffc"/>
          <w:i/>
          <w:iCs/>
          <w:sz w:val="24"/>
          <w:szCs w:val="24"/>
          <w:lang w:val="mk-MK"/>
        </w:rPr>
        <w:t>Социодемографски  карактеристики на пациентите</w:t>
      </w: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1702"/>
        <w:gridCol w:w="729"/>
        <w:gridCol w:w="705"/>
      </w:tblGrid>
      <w:tr w:rsidR="005278D2" w:rsidRPr="00BF5E52" w14:paraId="223309F1" w14:textId="77777777" w:rsidTr="004C02D6">
        <w:trPr>
          <w:jc w:val="center"/>
        </w:trPr>
        <w:tc>
          <w:tcPr>
            <w:tcW w:w="0" w:type="auto"/>
            <w:shd w:val="clear" w:color="auto" w:fill="F79646"/>
            <w:noWrap/>
            <w:hideMark/>
          </w:tcPr>
          <w:p w14:paraId="4001B5FD" w14:textId="77777777" w:rsidR="00E32987" w:rsidRPr="00BF5E52" w:rsidRDefault="003E6DE3" w:rsidP="00066EE3">
            <w:pPr>
              <w:spacing w:after="0" w:line="240" w:lineRule="auto"/>
              <w:rPr>
                <w:rFonts w:ascii="SkolaSerifCnOffc" w:eastAsia="Times New Roman" w:hAnsi="SkolaSerifCnOffc" w:cs="Times New Roman"/>
                <w:b/>
                <w:bCs/>
                <w:iCs/>
                <w:sz w:val="24"/>
                <w:szCs w:val="24"/>
                <w:lang w:val="mk-MK"/>
              </w:rPr>
            </w:pPr>
            <w:r w:rsidRPr="00BF5E52">
              <w:rPr>
                <w:rFonts w:ascii="SkolaSerifCnOffc" w:eastAsia="Times New Roman" w:hAnsi="SkolaSerifCnOffc" w:cs="Times New Roman"/>
                <w:b/>
                <w:bCs/>
                <w:iCs/>
                <w:sz w:val="24"/>
                <w:szCs w:val="24"/>
                <w:lang w:val="mk-MK"/>
              </w:rPr>
              <w:t>Пол</w:t>
            </w:r>
          </w:p>
        </w:tc>
        <w:tc>
          <w:tcPr>
            <w:tcW w:w="0" w:type="auto"/>
            <w:shd w:val="clear" w:color="auto" w:fill="F79646"/>
            <w:noWrap/>
            <w:hideMark/>
          </w:tcPr>
          <w:p w14:paraId="1CAF88A6" w14:textId="77777777" w:rsidR="00E32987" w:rsidRPr="00BF5E52" w:rsidRDefault="003E6DE3" w:rsidP="00066EE3">
            <w:pPr>
              <w:spacing w:after="0" w:line="240" w:lineRule="auto"/>
              <w:jc w:val="center"/>
              <w:rPr>
                <w:rFonts w:ascii="SkolaSerifCnOffc" w:eastAsia="Times New Roman" w:hAnsi="SkolaSerifCnOffc" w:cs="Times New Roman"/>
                <w:b/>
                <w:bCs/>
                <w:i/>
                <w:sz w:val="24"/>
                <w:szCs w:val="24"/>
                <w:lang w:val="mk-MK"/>
              </w:rPr>
            </w:pPr>
            <w:r w:rsidRPr="00BF5E52">
              <w:rPr>
                <w:rFonts w:ascii="SkolaSerifCnOffc" w:eastAsia="Times New Roman" w:hAnsi="SkolaSerifCnOffc" w:cs="Times New Roman"/>
                <w:b/>
                <w:bCs/>
                <w:i/>
                <w:sz w:val="24"/>
                <w:szCs w:val="24"/>
                <w:lang w:val="mk-MK"/>
              </w:rPr>
              <w:t>Број</w:t>
            </w:r>
          </w:p>
        </w:tc>
        <w:tc>
          <w:tcPr>
            <w:tcW w:w="0" w:type="auto"/>
            <w:shd w:val="clear" w:color="auto" w:fill="F79646"/>
            <w:noWrap/>
            <w:hideMark/>
          </w:tcPr>
          <w:p w14:paraId="151A04B3" w14:textId="77777777" w:rsidR="00E32987" w:rsidRPr="00BF5E52" w:rsidRDefault="00E32987" w:rsidP="00066EE3">
            <w:pPr>
              <w:spacing w:after="0" w:line="240" w:lineRule="auto"/>
              <w:jc w:val="center"/>
              <w:rPr>
                <w:rFonts w:ascii="SkolaSerifCnOffc" w:eastAsia="Times New Roman" w:hAnsi="SkolaSerifCnOffc" w:cs="Times New Roman"/>
                <w:b/>
                <w:bCs/>
                <w:i/>
                <w:sz w:val="24"/>
                <w:szCs w:val="24"/>
                <w:lang w:val="mk-MK"/>
              </w:rPr>
            </w:pPr>
            <w:r w:rsidRPr="00BF5E52">
              <w:rPr>
                <w:rFonts w:ascii="SkolaSerifCnOffc" w:eastAsia="Times New Roman" w:hAnsi="SkolaSerifCnOffc" w:cs="Times New Roman"/>
                <w:b/>
                <w:bCs/>
                <w:i/>
                <w:sz w:val="24"/>
                <w:szCs w:val="24"/>
                <w:lang w:val="mk-MK"/>
              </w:rPr>
              <w:t>%</w:t>
            </w:r>
          </w:p>
        </w:tc>
      </w:tr>
      <w:tr w:rsidR="005278D2" w:rsidRPr="00BF5E52" w14:paraId="0CCA072E" w14:textId="77777777" w:rsidTr="004C02D6">
        <w:trPr>
          <w:jc w:val="center"/>
        </w:trPr>
        <w:tc>
          <w:tcPr>
            <w:tcW w:w="0" w:type="auto"/>
            <w:shd w:val="clear" w:color="auto" w:fill="F79646"/>
            <w:noWrap/>
            <w:hideMark/>
          </w:tcPr>
          <w:p w14:paraId="1B111DE6" w14:textId="77777777" w:rsidR="00E32987" w:rsidRPr="00BF5E52" w:rsidRDefault="00E32987" w:rsidP="00066EE3">
            <w:pPr>
              <w:spacing w:after="0" w:line="240" w:lineRule="auto"/>
              <w:rPr>
                <w:rFonts w:ascii="SkolaSerifCnOffc" w:eastAsia="Times New Roman" w:hAnsi="SkolaSerifCnOffc" w:cs="Times New Roman"/>
                <w:sz w:val="24"/>
                <w:szCs w:val="24"/>
                <w:lang w:val="mk-MK"/>
              </w:rPr>
            </w:pPr>
            <w:r w:rsidRPr="00BF5E52">
              <w:rPr>
                <w:rFonts w:ascii="SkolaSerifCnOffc" w:eastAsia="Times New Roman" w:hAnsi="SkolaSerifCnOffc" w:cs="Times New Roman"/>
                <w:bCs/>
                <w:sz w:val="24"/>
                <w:szCs w:val="24"/>
                <w:lang w:val="mk-MK"/>
              </w:rPr>
              <w:t>женски</w:t>
            </w:r>
          </w:p>
        </w:tc>
        <w:tc>
          <w:tcPr>
            <w:tcW w:w="0" w:type="auto"/>
            <w:shd w:val="clear" w:color="auto" w:fill="FDE4D0"/>
            <w:noWrap/>
            <w:hideMark/>
          </w:tcPr>
          <w:p w14:paraId="7AB4AEA2" w14:textId="77777777" w:rsidR="00E32987" w:rsidRPr="00BF5E52" w:rsidRDefault="00967236"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56</w:t>
            </w:r>
          </w:p>
        </w:tc>
        <w:tc>
          <w:tcPr>
            <w:tcW w:w="0" w:type="auto"/>
            <w:shd w:val="clear" w:color="auto" w:fill="FDE4D0"/>
            <w:noWrap/>
            <w:hideMark/>
          </w:tcPr>
          <w:p w14:paraId="009C71E5" w14:textId="77777777" w:rsidR="00E32987" w:rsidRPr="00BF5E52" w:rsidRDefault="00967236"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56</w:t>
            </w:r>
            <w:r w:rsidR="00E32987" w:rsidRPr="00BF5E52">
              <w:rPr>
                <w:rFonts w:ascii="SkolaSerifCnOffc" w:eastAsia="Times New Roman" w:hAnsi="SkolaSerifCnOffc" w:cs="Times New Roman"/>
                <w:sz w:val="24"/>
                <w:szCs w:val="24"/>
              </w:rPr>
              <w:t>.0</w:t>
            </w:r>
          </w:p>
        </w:tc>
      </w:tr>
      <w:tr w:rsidR="005278D2" w:rsidRPr="00BF5E52" w14:paraId="708CAECB" w14:textId="77777777" w:rsidTr="004C02D6">
        <w:trPr>
          <w:jc w:val="center"/>
        </w:trPr>
        <w:tc>
          <w:tcPr>
            <w:tcW w:w="0" w:type="auto"/>
            <w:shd w:val="clear" w:color="auto" w:fill="F79646"/>
            <w:noWrap/>
            <w:hideMark/>
          </w:tcPr>
          <w:p w14:paraId="3D8230E6" w14:textId="77777777" w:rsidR="00E32987" w:rsidRPr="00BF5E52" w:rsidRDefault="00E32987" w:rsidP="00066EE3">
            <w:pPr>
              <w:spacing w:after="0" w:line="240" w:lineRule="auto"/>
              <w:rPr>
                <w:rFonts w:ascii="SkolaSerifCnOffc" w:eastAsia="Times New Roman" w:hAnsi="SkolaSerifCnOffc" w:cs="Times New Roman"/>
                <w:sz w:val="24"/>
                <w:szCs w:val="24"/>
                <w:lang w:val="mk-MK"/>
              </w:rPr>
            </w:pPr>
            <w:r w:rsidRPr="00BF5E52">
              <w:rPr>
                <w:rFonts w:ascii="SkolaSerifCnOffc" w:eastAsia="Times New Roman" w:hAnsi="SkolaSerifCnOffc" w:cs="Times New Roman"/>
                <w:bCs/>
                <w:sz w:val="24"/>
                <w:szCs w:val="24"/>
                <w:lang w:val="mk-MK"/>
              </w:rPr>
              <w:t>машки</w:t>
            </w:r>
          </w:p>
        </w:tc>
        <w:tc>
          <w:tcPr>
            <w:tcW w:w="0" w:type="auto"/>
            <w:shd w:val="clear" w:color="auto" w:fill="auto"/>
            <w:noWrap/>
            <w:hideMark/>
          </w:tcPr>
          <w:p w14:paraId="469ACDF2" w14:textId="77777777" w:rsidR="00E32987" w:rsidRPr="00BF5E52" w:rsidRDefault="00967236"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44</w:t>
            </w:r>
          </w:p>
        </w:tc>
        <w:tc>
          <w:tcPr>
            <w:tcW w:w="0" w:type="auto"/>
            <w:shd w:val="clear" w:color="auto" w:fill="auto"/>
            <w:noWrap/>
            <w:hideMark/>
          </w:tcPr>
          <w:p w14:paraId="3BDB8BBD" w14:textId="77777777" w:rsidR="00E32987" w:rsidRPr="00BF5E52" w:rsidRDefault="00967236"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44</w:t>
            </w:r>
            <w:r w:rsidR="00E32987" w:rsidRPr="00BF5E52">
              <w:rPr>
                <w:rFonts w:ascii="SkolaSerifCnOffc" w:eastAsia="Times New Roman" w:hAnsi="SkolaSerifCnOffc" w:cs="Times New Roman"/>
                <w:sz w:val="24"/>
                <w:szCs w:val="24"/>
              </w:rPr>
              <w:t>.0</w:t>
            </w:r>
          </w:p>
        </w:tc>
      </w:tr>
      <w:tr w:rsidR="005278D2" w:rsidRPr="00BF5E52" w14:paraId="777EE7B6" w14:textId="77777777" w:rsidTr="004C02D6">
        <w:trPr>
          <w:jc w:val="center"/>
        </w:trPr>
        <w:tc>
          <w:tcPr>
            <w:tcW w:w="0" w:type="auto"/>
            <w:gridSpan w:val="3"/>
            <w:shd w:val="clear" w:color="auto" w:fill="F79646"/>
            <w:noWrap/>
            <w:hideMark/>
          </w:tcPr>
          <w:p w14:paraId="601A997B" w14:textId="77777777" w:rsidR="00E32987" w:rsidRPr="00BF5E52" w:rsidRDefault="003E6DE3" w:rsidP="00066EE3">
            <w:pPr>
              <w:spacing w:after="0" w:line="240" w:lineRule="auto"/>
              <w:rPr>
                <w:rFonts w:ascii="SkolaSerifCnOffc" w:eastAsia="Times New Roman" w:hAnsi="SkolaSerifCnOffc" w:cs="Times New Roman"/>
                <w:b/>
                <w:sz w:val="24"/>
                <w:szCs w:val="24"/>
                <w:lang w:val="mk-MK"/>
              </w:rPr>
            </w:pPr>
            <w:r w:rsidRPr="00BF5E52">
              <w:rPr>
                <w:rFonts w:ascii="SkolaSerifCnOffc" w:eastAsia="Times New Roman" w:hAnsi="SkolaSerifCnOffc" w:cs="Times New Roman"/>
                <w:b/>
                <w:sz w:val="24"/>
                <w:szCs w:val="24"/>
                <w:lang w:val="mk-MK"/>
              </w:rPr>
              <w:t>Образование / татко</w:t>
            </w:r>
          </w:p>
        </w:tc>
      </w:tr>
      <w:tr w:rsidR="005278D2" w:rsidRPr="00BF5E52" w14:paraId="1FC75110" w14:textId="77777777" w:rsidTr="004C02D6">
        <w:trPr>
          <w:jc w:val="center"/>
        </w:trPr>
        <w:tc>
          <w:tcPr>
            <w:tcW w:w="0" w:type="auto"/>
            <w:shd w:val="clear" w:color="auto" w:fill="F79646"/>
            <w:noWrap/>
            <w:hideMark/>
          </w:tcPr>
          <w:p w14:paraId="5A8C1DC3" w14:textId="77777777" w:rsidR="00E32987" w:rsidRPr="00BF5E52" w:rsidRDefault="00E32987" w:rsidP="00066EE3">
            <w:pPr>
              <w:spacing w:after="0" w:line="240" w:lineRule="auto"/>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основно</w:t>
            </w:r>
          </w:p>
        </w:tc>
        <w:tc>
          <w:tcPr>
            <w:tcW w:w="0" w:type="auto"/>
            <w:shd w:val="clear" w:color="auto" w:fill="auto"/>
            <w:noWrap/>
            <w:hideMark/>
          </w:tcPr>
          <w:p w14:paraId="4C5EAA5D"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54</w:t>
            </w:r>
          </w:p>
        </w:tc>
        <w:tc>
          <w:tcPr>
            <w:tcW w:w="0" w:type="auto"/>
            <w:shd w:val="clear" w:color="auto" w:fill="auto"/>
            <w:noWrap/>
            <w:hideMark/>
          </w:tcPr>
          <w:p w14:paraId="66BA9A88"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54.0</w:t>
            </w:r>
          </w:p>
        </w:tc>
      </w:tr>
      <w:tr w:rsidR="005278D2" w:rsidRPr="00BF5E52" w14:paraId="44D6BA83" w14:textId="77777777" w:rsidTr="004C02D6">
        <w:trPr>
          <w:jc w:val="center"/>
        </w:trPr>
        <w:tc>
          <w:tcPr>
            <w:tcW w:w="0" w:type="auto"/>
            <w:shd w:val="clear" w:color="auto" w:fill="F79646"/>
            <w:noWrap/>
            <w:hideMark/>
          </w:tcPr>
          <w:p w14:paraId="3C7D9DBE" w14:textId="77777777" w:rsidR="00E32987" w:rsidRPr="00BF5E52" w:rsidRDefault="00E32987" w:rsidP="00066EE3">
            <w:pPr>
              <w:spacing w:after="0" w:line="240" w:lineRule="auto"/>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средно</w:t>
            </w:r>
          </w:p>
        </w:tc>
        <w:tc>
          <w:tcPr>
            <w:tcW w:w="0" w:type="auto"/>
            <w:shd w:val="clear" w:color="auto" w:fill="FDE4D0"/>
            <w:noWrap/>
            <w:hideMark/>
          </w:tcPr>
          <w:p w14:paraId="3A194E14"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44</w:t>
            </w:r>
          </w:p>
        </w:tc>
        <w:tc>
          <w:tcPr>
            <w:tcW w:w="0" w:type="auto"/>
            <w:shd w:val="clear" w:color="auto" w:fill="FDE4D0"/>
            <w:noWrap/>
            <w:hideMark/>
          </w:tcPr>
          <w:p w14:paraId="77D516C0"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44.0</w:t>
            </w:r>
          </w:p>
        </w:tc>
      </w:tr>
      <w:tr w:rsidR="005278D2" w:rsidRPr="00BF5E52" w14:paraId="5523C49C" w14:textId="77777777" w:rsidTr="004C02D6">
        <w:trPr>
          <w:jc w:val="center"/>
        </w:trPr>
        <w:tc>
          <w:tcPr>
            <w:tcW w:w="0" w:type="auto"/>
            <w:shd w:val="clear" w:color="auto" w:fill="F79646"/>
            <w:noWrap/>
            <w:hideMark/>
          </w:tcPr>
          <w:p w14:paraId="7CBE09AE" w14:textId="77777777" w:rsidR="00E32987" w:rsidRPr="00BF5E52" w:rsidRDefault="00E32987" w:rsidP="00066EE3">
            <w:pPr>
              <w:spacing w:after="0" w:line="240" w:lineRule="auto"/>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lang w:val="mk-MK"/>
              </w:rPr>
              <w:t>факултет</w:t>
            </w:r>
          </w:p>
        </w:tc>
        <w:tc>
          <w:tcPr>
            <w:tcW w:w="0" w:type="auto"/>
            <w:shd w:val="clear" w:color="auto" w:fill="auto"/>
            <w:noWrap/>
            <w:hideMark/>
          </w:tcPr>
          <w:p w14:paraId="21864D1A"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w:t>
            </w:r>
          </w:p>
        </w:tc>
        <w:tc>
          <w:tcPr>
            <w:tcW w:w="0" w:type="auto"/>
            <w:shd w:val="clear" w:color="auto" w:fill="auto"/>
            <w:noWrap/>
            <w:hideMark/>
          </w:tcPr>
          <w:p w14:paraId="38489FB5"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2.0</w:t>
            </w:r>
          </w:p>
        </w:tc>
      </w:tr>
      <w:tr w:rsidR="005278D2" w:rsidRPr="00BF5E52" w14:paraId="55F61A84" w14:textId="77777777" w:rsidTr="004C02D6">
        <w:trPr>
          <w:jc w:val="center"/>
        </w:trPr>
        <w:tc>
          <w:tcPr>
            <w:tcW w:w="0" w:type="auto"/>
            <w:gridSpan w:val="3"/>
            <w:shd w:val="clear" w:color="auto" w:fill="F79646"/>
            <w:noWrap/>
            <w:hideMark/>
          </w:tcPr>
          <w:p w14:paraId="583A770D" w14:textId="77777777" w:rsidR="00E32987" w:rsidRPr="00BF5E52" w:rsidRDefault="003E6DE3" w:rsidP="00066EE3">
            <w:pPr>
              <w:spacing w:after="0" w:line="240" w:lineRule="auto"/>
              <w:rPr>
                <w:rFonts w:ascii="SkolaSerifCnOffc" w:eastAsia="Times New Roman" w:hAnsi="SkolaSerifCnOffc" w:cs="Times New Roman"/>
                <w:b/>
                <w:bCs/>
                <w:sz w:val="24"/>
                <w:szCs w:val="24"/>
                <w:lang w:val="mk-MK"/>
              </w:rPr>
            </w:pPr>
            <w:r w:rsidRPr="00BF5E52">
              <w:rPr>
                <w:rFonts w:ascii="SkolaSerifCnOffc" w:eastAsia="Times New Roman" w:hAnsi="SkolaSerifCnOffc" w:cs="Times New Roman"/>
                <w:b/>
                <w:bCs/>
                <w:sz w:val="24"/>
                <w:szCs w:val="24"/>
                <w:lang w:val="mk-MK"/>
              </w:rPr>
              <w:t>Образование / мајка</w:t>
            </w:r>
          </w:p>
        </w:tc>
      </w:tr>
      <w:tr w:rsidR="005278D2" w:rsidRPr="00BF5E52" w14:paraId="1230439F" w14:textId="77777777" w:rsidTr="004C02D6">
        <w:trPr>
          <w:jc w:val="center"/>
        </w:trPr>
        <w:tc>
          <w:tcPr>
            <w:tcW w:w="0" w:type="auto"/>
            <w:shd w:val="clear" w:color="auto" w:fill="F79646"/>
            <w:noWrap/>
            <w:hideMark/>
          </w:tcPr>
          <w:p w14:paraId="5D643043" w14:textId="77777777" w:rsidR="00E32987" w:rsidRPr="00BF5E52" w:rsidRDefault="00E32987" w:rsidP="00066EE3">
            <w:pPr>
              <w:spacing w:after="0" w:line="240" w:lineRule="auto"/>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основно</w:t>
            </w:r>
          </w:p>
        </w:tc>
        <w:tc>
          <w:tcPr>
            <w:tcW w:w="0" w:type="auto"/>
            <w:shd w:val="clear" w:color="auto" w:fill="auto"/>
            <w:noWrap/>
            <w:hideMark/>
          </w:tcPr>
          <w:p w14:paraId="679C7346"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86</w:t>
            </w:r>
          </w:p>
        </w:tc>
        <w:tc>
          <w:tcPr>
            <w:tcW w:w="0" w:type="auto"/>
            <w:shd w:val="clear" w:color="auto" w:fill="auto"/>
            <w:noWrap/>
            <w:hideMark/>
          </w:tcPr>
          <w:p w14:paraId="77FF24B6"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86.0</w:t>
            </w:r>
          </w:p>
        </w:tc>
      </w:tr>
      <w:tr w:rsidR="005278D2" w:rsidRPr="00BF5E52" w14:paraId="390620D7" w14:textId="77777777" w:rsidTr="004C02D6">
        <w:trPr>
          <w:jc w:val="center"/>
        </w:trPr>
        <w:tc>
          <w:tcPr>
            <w:tcW w:w="0" w:type="auto"/>
            <w:shd w:val="clear" w:color="auto" w:fill="F79646"/>
            <w:noWrap/>
            <w:hideMark/>
          </w:tcPr>
          <w:p w14:paraId="609ED4A5" w14:textId="77777777" w:rsidR="00E32987" w:rsidRPr="00BF5E52" w:rsidRDefault="00E32987" w:rsidP="00066EE3">
            <w:pPr>
              <w:spacing w:after="0" w:line="240" w:lineRule="auto"/>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средно</w:t>
            </w:r>
          </w:p>
        </w:tc>
        <w:tc>
          <w:tcPr>
            <w:tcW w:w="0" w:type="auto"/>
            <w:shd w:val="clear" w:color="auto" w:fill="FDE4D0"/>
            <w:noWrap/>
            <w:hideMark/>
          </w:tcPr>
          <w:p w14:paraId="4850AC63"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14</w:t>
            </w:r>
          </w:p>
        </w:tc>
        <w:tc>
          <w:tcPr>
            <w:tcW w:w="0" w:type="auto"/>
            <w:shd w:val="clear" w:color="auto" w:fill="FDE4D0"/>
            <w:noWrap/>
            <w:hideMark/>
          </w:tcPr>
          <w:p w14:paraId="59F221C3"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14.0</w:t>
            </w:r>
          </w:p>
        </w:tc>
      </w:tr>
      <w:tr w:rsidR="005278D2" w:rsidRPr="00BF5E52" w14:paraId="52F90B74" w14:textId="77777777" w:rsidTr="004C02D6">
        <w:trPr>
          <w:jc w:val="center"/>
        </w:trPr>
        <w:tc>
          <w:tcPr>
            <w:tcW w:w="0" w:type="auto"/>
            <w:gridSpan w:val="3"/>
            <w:shd w:val="clear" w:color="auto" w:fill="F79646"/>
            <w:noWrap/>
            <w:hideMark/>
          </w:tcPr>
          <w:p w14:paraId="3B269A45" w14:textId="77777777" w:rsidR="00E32987" w:rsidRPr="00BF5E52" w:rsidRDefault="003E6DE3" w:rsidP="00066EE3">
            <w:pPr>
              <w:spacing w:after="0" w:line="240" w:lineRule="auto"/>
              <w:rPr>
                <w:rFonts w:ascii="SkolaSerifCnOffc" w:eastAsia="Times New Roman" w:hAnsi="SkolaSerifCnOffc" w:cs="Times New Roman"/>
                <w:b/>
                <w:bCs/>
                <w:iCs/>
                <w:sz w:val="24"/>
                <w:szCs w:val="24"/>
                <w:lang w:val="mk-MK"/>
              </w:rPr>
            </w:pPr>
            <w:r w:rsidRPr="00BF5E52">
              <w:rPr>
                <w:rFonts w:ascii="SkolaSerifCnOffc" w:eastAsia="Times New Roman" w:hAnsi="SkolaSerifCnOffc" w:cs="Times New Roman"/>
                <w:b/>
                <w:bCs/>
                <w:iCs/>
                <w:sz w:val="24"/>
                <w:szCs w:val="24"/>
                <w:lang w:val="mk-MK"/>
              </w:rPr>
              <w:t>Месечни при</w:t>
            </w:r>
            <w:r w:rsidR="00E32987" w:rsidRPr="00BF5E52">
              <w:rPr>
                <w:rFonts w:ascii="SkolaSerifCnOffc" w:eastAsia="Times New Roman" w:hAnsi="SkolaSerifCnOffc" w:cs="Times New Roman"/>
                <w:b/>
                <w:bCs/>
                <w:iCs/>
                <w:sz w:val="24"/>
                <w:szCs w:val="24"/>
                <w:lang w:val="mk-MK"/>
              </w:rPr>
              <w:t>мања</w:t>
            </w:r>
          </w:p>
        </w:tc>
      </w:tr>
      <w:tr w:rsidR="005278D2" w:rsidRPr="00BF5E52" w14:paraId="111DD39D" w14:textId="77777777" w:rsidTr="004C02D6">
        <w:trPr>
          <w:jc w:val="center"/>
        </w:trPr>
        <w:tc>
          <w:tcPr>
            <w:tcW w:w="0" w:type="auto"/>
            <w:shd w:val="clear" w:color="auto" w:fill="F79646"/>
            <w:noWrap/>
            <w:hideMark/>
          </w:tcPr>
          <w:p w14:paraId="3739386F" w14:textId="77777777" w:rsidR="00E32987" w:rsidRPr="00BF5E52" w:rsidRDefault="00E32987" w:rsidP="00066EE3">
            <w:pPr>
              <w:spacing w:after="0" w:line="240" w:lineRule="auto"/>
              <w:rPr>
                <w:rFonts w:ascii="SkolaSerifCnOffc" w:hAnsi="SkolaSerifCnOffc" w:cs="Times New Roman"/>
                <w:bCs/>
                <w:sz w:val="24"/>
                <w:szCs w:val="24"/>
              </w:rPr>
            </w:pPr>
            <w:r w:rsidRPr="00BF5E52">
              <w:rPr>
                <w:rFonts w:ascii="SkolaSerifCnOffc" w:hAnsi="SkolaSerifCnOffc" w:cs="Times New Roman"/>
                <w:bCs/>
                <w:sz w:val="24"/>
                <w:szCs w:val="24"/>
              </w:rPr>
              <w:t xml:space="preserve">&lt; 100 </w:t>
            </w:r>
            <w:r w:rsidRPr="00BF5E52">
              <w:rPr>
                <w:rFonts w:ascii="SkolaSerifCnOffc" w:hAnsi="SkolaSerifCnOffc" w:cs="Times New Roman"/>
                <w:bCs/>
                <w:sz w:val="24"/>
                <w:szCs w:val="24"/>
                <w:lang w:val="mk-MK"/>
              </w:rPr>
              <w:t>евра</w:t>
            </w:r>
          </w:p>
        </w:tc>
        <w:tc>
          <w:tcPr>
            <w:tcW w:w="0" w:type="auto"/>
            <w:shd w:val="clear" w:color="auto" w:fill="FDE4D0"/>
            <w:noWrap/>
            <w:hideMark/>
          </w:tcPr>
          <w:p w14:paraId="2936C541"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13</w:t>
            </w:r>
          </w:p>
        </w:tc>
        <w:tc>
          <w:tcPr>
            <w:tcW w:w="0" w:type="auto"/>
            <w:shd w:val="clear" w:color="auto" w:fill="FDE4D0"/>
            <w:noWrap/>
            <w:hideMark/>
          </w:tcPr>
          <w:p w14:paraId="353A1AAB"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13.0</w:t>
            </w:r>
          </w:p>
        </w:tc>
      </w:tr>
      <w:tr w:rsidR="005278D2" w:rsidRPr="00BF5E52" w14:paraId="4340819C" w14:textId="77777777" w:rsidTr="004C02D6">
        <w:trPr>
          <w:jc w:val="center"/>
        </w:trPr>
        <w:tc>
          <w:tcPr>
            <w:tcW w:w="0" w:type="auto"/>
            <w:shd w:val="clear" w:color="auto" w:fill="F79646"/>
            <w:noWrap/>
            <w:hideMark/>
          </w:tcPr>
          <w:p w14:paraId="404BD812" w14:textId="3A2C41AF" w:rsidR="00E32987" w:rsidRPr="00BF5E52" w:rsidRDefault="00E32987" w:rsidP="00066EE3">
            <w:pPr>
              <w:spacing w:after="0" w:line="240" w:lineRule="auto"/>
              <w:rPr>
                <w:rFonts w:ascii="SkolaSerifCnOffc" w:hAnsi="SkolaSerifCnOffc" w:cs="Times New Roman"/>
                <w:bCs/>
                <w:sz w:val="24"/>
                <w:szCs w:val="24"/>
              </w:rPr>
            </w:pPr>
            <w:r w:rsidRPr="00BF5E52">
              <w:rPr>
                <w:rFonts w:ascii="SkolaSerifCnOffc" w:hAnsi="SkolaSerifCnOffc" w:cs="Times New Roman"/>
                <w:bCs/>
                <w:sz w:val="24"/>
                <w:szCs w:val="24"/>
              </w:rPr>
              <w:t xml:space="preserve">&lt;= 200 </w:t>
            </w:r>
            <w:r w:rsidRPr="00BF5E52">
              <w:rPr>
                <w:rFonts w:ascii="SkolaSerifCnOffc" w:hAnsi="SkolaSerifCnOffc" w:cs="Times New Roman"/>
                <w:bCs/>
                <w:sz w:val="24"/>
                <w:szCs w:val="24"/>
                <w:lang w:val="mk-MK"/>
              </w:rPr>
              <w:t>евра</w:t>
            </w:r>
            <w:r w:rsidRPr="00BF5E52">
              <w:rPr>
                <w:rFonts w:ascii="SkolaSerifCnOffc" w:hAnsi="SkolaSerifCnOffc" w:cs="Times New Roman"/>
                <w:bCs/>
                <w:sz w:val="24"/>
                <w:szCs w:val="24"/>
              </w:rPr>
              <w:t xml:space="preserve"> </w:t>
            </w:r>
          </w:p>
        </w:tc>
        <w:tc>
          <w:tcPr>
            <w:tcW w:w="0" w:type="auto"/>
            <w:shd w:val="clear" w:color="auto" w:fill="auto"/>
            <w:noWrap/>
            <w:hideMark/>
          </w:tcPr>
          <w:p w14:paraId="38AD008F"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63</w:t>
            </w:r>
          </w:p>
        </w:tc>
        <w:tc>
          <w:tcPr>
            <w:tcW w:w="0" w:type="auto"/>
            <w:shd w:val="clear" w:color="auto" w:fill="auto"/>
            <w:noWrap/>
            <w:hideMark/>
          </w:tcPr>
          <w:p w14:paraId="5FFB3581"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63.0</w:t>
            </w:r>
          </w:p>
        </w:tc>
      </w:tr>
      <w:tr w:rsidR="005278D2" w:rsidRPr="00BF5E52" w14:paraId="5589FDD7" w14:textId="77777777" w:rsidTr="004C02D6">
        <w:trPr>
          <w:jc w:val="center"/>
        </w:trPr>
        <w:tc>
          <w:tcPr>
            <w:tcW w:w="0" w:type="auto"/>
            <w:shd w:val="clear" w:color="auto" w:fill="F79646"/>
            <w:noWrap/>
            <w:hideMark/>
          </w:tcPr>
          <w:p w14:paraId="1CB91F28" w14:textId="77777777" w:rsidR="00E32987" w:rsidRPr="00BF5E52" w:rsidRDefault="00E32987" w:rsidP="00066EE3">
            <w:pPr>
              <w:spacing w:after="0" w:line="240" w:lineRule="auto"/>
              <w:rPr>
                <w:rFonts w:ascii="SkolaSerifCnOffc" w:hAnsi="SkolaSerifCnOffc" w:cs="Times New Roman"/>
                <w:bCs/>
                <w:sz w:val="24"/>
                <w:szCs w:val="24"/>
              </w:rPr>
            </w:pPr>
            <w:r w:rsidRPr="00BF5E52">
              <w:rPr>
                <w:rFonts w:ascii="SkolaSerifCnOffc" w:hAnsi="SkolaSerifCnOffc" w:cs="Times New Roman"/>
                <w:bCs/>
                <w:sz w:val="24"/>
                <w:szCs w:val="24"/>
              </w:rPr>
              <w:t xml:space="preserve">200-400 </w:t>
            </w:r>
            <w:r w:rsidRPr="00BF5E52">
              <w:rPr>
                <w:rFonts w:ascii="SkolaSerifCnOffc" w:hAnsi="SkolaSerifCnOffc" w:cs="Times New Roman"/>
                <w:bCs/>
                <w:sz w:val="24"/>
                <w:szCs w:val="24"/>
                <w:lang w:val="mk-MK"/>
              </w:rPr>
              <w:t>евра</w:t>
            </w:r>
          </w:p>
        </w:tc>
        <w:tc>
          <w:tcPr>
            <w:tcW w:w="0" w:type="auto"/>
            <w:shd w:val="clear" w:color="auto" w:fill="FDE4D0"/>
            <w:noWrap/>
            <w:hideMark/>
          </w:tcPr>
          <w:p w14:paraId="04ED0113"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23</w:t>
            </w:r>
          </w:p>
        </w:tc>
        <w:tc>
          <w:tcPr>
            <w:tcW w:w="0" w:type="auto"/>
            <w:shd w:val="clear" w:color="auto" w:fill="FDE4D0"/>
            <w:noWrap/>
            <w:hideMark/>
          </w:tcPr>
          <w:p w14:paraId="134EEA94"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23.0</w:t>
            </w:r>
          </w:p>
        </w:tc>
      </w:tr>
      <w:tr w:rsidR="005278D2" w:rsidRPr="00BF5E52" w14:paraId="781F6E61" w14:textId="77777777" w:rsidTr="004C02D6">
        <w:trPr>
          <w:jc w:val="center"/>
        </w:trPr>
        <w:tc>
          <w:tcPr>
            <w:tcW w:w="0" w:type="auto"/>
            <w:shd w:val="clear" w:color="auto" w:fill="F79646"/>
            <w:noWrap/>
            <w:hideMark/>
          </w:tcPr>
          <w:p w14:paraId="29DC0549" w14:textId="77777777" w:rsidR="00E32987" w:rsidRPr="00BF5E52" w:rsidRDefault="00E32987" w:rsidP="00066EE3">
            <w:pPr>
              <w:spacing w:after="0" w:line="240" w:lineRule="auto"/>
              <w:rPr>
                <w:rFonts w:ascii="SkolaSerifCnOffc" w:hAnsi="SkolaSerifCnOffc" w:cs="Times New Roman"/>
                <w:bCs/>
                <w:sz w:val="24"/>
                <w:szCs w:val="24"/>
              </w:rPr>
            </w:pPr>
            <w:r w:rsidRPr="00BF5E52">
              <w:rPr>
                <w:rFonts w:ascii="SkolaSerifCnOffc" w:hAnsi="SkolaSerifCnOffc" w:cs="Times New Roman"/>
                <w:bCs/>
                <w:sz w:val="24"/>
                <w:szCs w:val="24"/>
              </w:rPr>
              <w:t>&gt;</w:t>
            </w:r>
            <w:r w:rsidRPr="00BF5E52">
              <w:rPr>
                <w:rFonts w:ascii="SkolaSerifCnOffc" w:hAnsi="SkolaSerifCnOffc" w:cs="Times New Roman"/>
                <w:bCs/>
                <w:sz w:val="24"/>
                <w:szCs w:val="24"/>
                <w:lang w:val="mk-MK"/>
              </w:rPr>
              <w:t>5</w:t>
            </w:r>
            <w:r w:rsidRPr="00BF5E52">
              <w:rPr>
                <w:rFonts w:ascii="SkolaSerifCnOffc" w:hAnsi="SkolaSerifCnOffc" w:cs="Times New Roman"/>
                <w:bCs/>
                <w:sz w:val="24"/>
                <w:szCs w:val="24"/>
              </w:rPr>
              <w:t xml:space="preserve">00 </w:t>
            </w:r>
            <w:r w:rsidRPr="00BF5E52">
              <w:rPr>
                <w:rFonts w:ascii="SkolaSerifCnOffc" w:hAnsi="SkolaSerifCnOffc" w:cs="Times New Roman"/>
                <w:bCs/>
                <w:sz w:val="24"/>
                <w:szCs w:val="24"/>
                <w:lang w:val="mk-MK"/>
              </w:rPr>
              <w:t>евра</w:t>
            </w:r>
          </w:p>
        </w:tc>
        <w:tc>
          <w:tcPr>
            <w:tcW w:w="0" w:type="auto"/>
            <w:shd w:val="clear" w:color="auto" w:fill="auto"/>
            <w:noWrap/>
            <w:hideMark/>
          </w:tcPr>
          <w:p w14:paraId="78C395BC"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1</w:t>
            </w:r>
          </w:p>
        </w:tc>
        <w:tc>
          <w:tcPr>
            <w:tcW w:w="0" w:type="auto"/>
            <w:shd w:val="clear" w:color="auto" w:fill="auto"/>
            <w:noWrap/>
            <w:hideMark/>
          </w:tcPr>
          <w:p w14:paraId="025453CC"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1.0</w:t>
            </w:r>
          </w:p>
        </w:tc>
      </w:tr>
      <w:tr w:rsidR="005278D2" w:rsidRPr="00B73EFE" w14:paraId="222F911A" w14:textId="77777777" w:rsidTr="004C02D6">
        <w:trPr>
          <w:jc w:val="center"/>
        </w:trPr>
        <w:tc>
          <w:tcPr>
            <w:tcW w:w="0" w:type="auto"/>
            <w:gridSpan w:val="3"/>
            <w:shd w:val="clear" w:color="auto" w:fill="F79646"/>
            <w:noWrap/>
            <w:hideMark/>
          </w:tcPr>
          <w:p w14:paraId="68DA850F" w14:textId="77777777" w:rsidR="00E32987" w:rsidRPr="00BF5E52" w:rsidRDefault="003E6DE3" w:rsidP="00066EE3">
            <w:pPr>
              <w:spacing w:after="0" w:line="240" w:lineRule="auto"/>
              <w:rPr>
                <w:rFonts w:ascii="SkolaSerifCnOffc" w:eastAsia="Times New Roman" w:hAnsi="SkolaSerifCnOffc" w:cs="Times New Roman"/>
                <w:b/>
                <w:iCs/>
                <w:sz w:val="24"/>
                <w:szCs w:val="24"/>
                <w:lang w:val="mk-MK"/>
              </w:rPr>
            </w:pPr>
            <w:r w:rsidRPr="00BF5E52">
              <w:rPr>
                <w:rFonts w:ascii="SkolaSerifCnOffc" w:hAnsi="SkolaSerifCnOffc" w:cs="Times New Roman"/>
                <w:b/>
                <w:iCs/>
                <w:sz w:val="24"/>
                <w:szCs w:val="24"/>
                <w:lang w:val="mk-MK"/>
              </w:rPr>
              <w:t>Број на деца во семејството</w:t>
            </w:r>
          </w:p>
        </w:tc>
      </w:tr>
      <w:tr w:rsidR="005278D2" w:rsidRPr="00BF5E52" w14:paraId="6481A440" w14:textId="77777777" w:rsidTr="004C02D6">
        <w:trPr>
          <w:jc w:val="center"/>
        </w:trPr>
        <w:tc>
          <w:tcPr>
            <w:tcW w:w="0" w:type="auto"/>
            <w:shd w:val="clear" w:color="auto" w:fill="F79646"/>
            <w:noWrap/>
            <w:hideMark/>
          </w:tcPr>
          <w:p w14:paraId="15DE6791" w14:textId="77777777" w:rsidR="00E32987" w:rsidRPr="00BF5E52" w:rsidRDefault="00E32987" w:rsidP="00066EE3">
            <w:pPr>
              <w:spacing w:after="0" w:line="240" w:lineRule="auto"/>
              <w:rPr>
                <w:rFonts w:ascii="SkolaSerifCnOffc" w:eastAsia="Times New Roman" w:hAnsi="SkolaSerifCnOffc" w:cs="Times New Roman"/>
                <w:sz w:val="24"/>
                <w:szCs w:val="24"/>
              </w:rPr>
            </w:pPr>
            <w:r w:rsidRPr="00BF5E52">
              <w:rPr>
                <w:rFonts w:ascii="SkolaSerifCnOffc" w:eastAsia="Times New Roman" w:hAnsi="SkolaSerifCnOffc" w:cs="Times New Roman"/>
                <w:bCs/>
                <w:sz w:val="24"/>
                <w:szCs w:val="24"/>
              </w:rPr>
              <w:t>1</w:t>
            </w:r>
          </w:p>
        </w:tc>
        <w:tc>
          <w:tcPr>
            <w:tcW w:w="0" w:type="auto"/>
            <w:shd w:val="clear" w:color="auto" w:fill="auto"/>
            <w:noWrap/>
            <w:hideMark/>
          </w:tcPr>
          <w:p w14:paraId="1037E658"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7</w:t>
            </w:r>
          </w:p>
        </w:tc>
        <w:tc>
          <w:tcPr>
            <w:tcW w:w="0" w:type="auto"/>
            <w:shd w:val="clear" w:color="auto" w:fill="auto"/>
            <w:noWrap/>
            <w:hideMark/>
          </w:tcPr>
          <w:p w14:paraId="4B8C6814"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7.0</w:t>
            </w:r>
          </w:p>
        </w:tc>
      </w:tr>
      <w:tr w:rsidR="005278D2" w:rsidRPr="00BF5E52" w14:paraId="253E083E" w14:textId="77777777" w:rsidTr="004C02D6">
        <w:trPr>
          <w:jc w:val="center"/>
        </w:trPr>
        <w:tc>
          <w:tcPr>
            <w:tcW w:w="0" w:type="auto"/>
            <w:shd w:val="clear" w:color="auto" w:fill="F79646"/>
            <w:noWrap/>
            <w:hideMark/>
          </w:tcPr>
          <w:p w14:paraId="5C87150C" w14:textId="77777777" w:rsidR="00E32987" w:rsidRPr="00BF5E52" w:rsidRDefault="00E32987" w:rsidP="00066EE3">
            <w:pPr>
              <w:spacing w:after="0" w:line="240" w:lineRule="auto"/>
              <w:rPr>
                <w:rFonts w:ascii="SkolaSerifCnOffc" w:eastAsia="Times New Roman" w:hAnsi="SkolaSerifCnOffc" w:cs="Times New Roman"/>
                <w:sz w:val="24"/>
                <w:szCs w:val="24"/>
              </w:rPr>
            </w:pPr>
            <w:r w:rsidRPr="00BF5E52">
              <w:rPr>
                <w:rFonts w:ascii="SkolaSerifCnOffc" w:eastAsia="Times New Roman" w:hAnsi="SkolaSerifCnOffc" w:cs="Times New Roman"/>
                <w:bCs/>
                <w:sz w:val="24"/>
                <w:szCs w:val="24"/>
              </w:rPr>
              <w:t>2</w:t>
            </w:r>
          </w:p>
        </w:tc>
        <w:tc>
          <w:tcPr>
            <w:tcW w:w="0" w:type="auto"/>
            <w:shd w:val="clear" w:color="auto" w:fill="FDE4D0"/>
            <w:noWrap/>
            <w:hideMark/>
          </w:tcPr>
          <w:p w14:paraId="453F597B"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25</w:t>
            </w:r>
          </w:p>
        </w:tc>
        <w:tc>
          <w:tcPr>
            <w:tcW w:w="0" w:type="auto"/>
            <w:shd w:val="clear" w:color="auto" w:fill="FDE4D0"/>
            <w:noWrap/>
            <w:hideMark/>
          </w:tcPr>
          <w:p w14:paraId="2A58A1A5"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25.0</w:t>
            </w:r>
          </w:p>
        </w:tc>
      </w:tr>
      <w:tr w:rsidR="005278D2" w:rsidRPr="00BF5E52" w14:paraId="4A2091EA" w14:textId="77777777" w:rsidTr="004C02D6">
        <w:trPr>
          <w:jc w:val="center"/>
        </w:trPr>
        <w:tc>
          <w:tcPr>
            <w:tcW w:w="0" w:type="auto"/>
            <w:shd w:val="clear" w:color="auto" w:fill="F79646"/>
            <w:noWrap/>
            <w:hideMark/>
          </w:tcPr>
          <w:p w14:paraId="57CEE912" w14:textId="77777777" w:rsidR="00E32987" w:rsidRPr="00BF5E52" w:rsidRDefault="00E32987" w:rsidP="00066EE3">
            <w:pPr>
              <w:spacing w:after="0" w:line="240" w:lineRule="auto"/>
              <w:rPr>
                <w:rFonts w:ascii="SkolaSerifCnOffc" w:eastAsia="Times New Roman" w:hAnsi="SkolaSerifCnOffc" w:cs="Times New Roman"/>
                <w:sz w:val="24"/>
                <w:szCs w:val="24"/>
              </w:rPr>
            </w:pPr>
            <w:r w:rsidRPr="00BF5E52">
              <w:rPr>
                <w:rFonts w:ascii="SkolaSerifCnOffc" w:eastAsia="Times New Roman" w:hAnsi="SkolaSerifCnOffc" w:cs="Times New Roman"/>
                <w:bCs/>
                <w:sz w:val="24"/>
                <w:szCs w:val="24"/>
              </w:rPr>
              <w:t>3</w:t>
            </w:r>
          </w:p>
        </w:tc>
        <w:tc>
          <w:tcPr>
            <w:tcW w:w="0" w:type="auto"/>
            <w:shd w:val="clear" w:color="auto" w:fill="auto"/>
            <w:noWrap/>
            <w:hideMark/>
          </w:tcPr>
          <w:p w14:paraId="37D03A5F"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39</w:t>
            </w:r>
          </w:p>
        </w:tc>
        <w:tc>
          <w:tcPr>
            <w:tcW w:w="0" w:type="auto"/>
            <w:shd w:val="clear" w:color="auto" w:fill="auto"/>
            <w:noWrap/>
            <w:hideMark/>
          </w:tcPr>
          <w:p w14:paraId="4A5C1864"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39.0</w:t>
            </w:r>
          </w:p>
        </w:tc>
      </w:tr>
      <w:tr w:rsidR="005278D2" w:rsidRPr="00BF5E52" w14:paraId="6C65BD40" w14:textId="77777777" w:rsidTr="004C02D6">
        <w:trPr>
          <w:jc w:val="center"/>
        </w:trPr>
        <w:tc>
          <w:tcPr>
            <w:tcW w:w="0" w:type="auto"/>
            <w:shd w:val="clear" w:color="auto" w:fill="F79646"/>
            <w:noWrap/>
            <w:hideMark/>
          </w:tcPr>
          <w:p w14:paraId="5E8A92D3" w14:textId="77777777" w:rsidR="00E32987" w:rsidRPr="00BF5E52" w:rsidRDefault="00E32987" w:rsidP="00066EE3">
            <w:pPr>
              <w:spacing w:after="0" w:line="240" w:lineRule="auto"/>
              <w:rPr>
                <w:rFonts w:ascii="SkolaSerifCnOffc" w:eastAsia="Times New Roman" w:hAnsi="SkolaSerifCnOffc" w:cs="Times New Roman"/>
                <w:sz w:val="24"/>
                <w:szCs w:val="24"/>
              </w:rPr>
            </w:pPr>
            <w:r w:rsidRPr="00BF5E52">
              <w:rPr>
                <w:rFonts w:ascii="SkolaSerifCnOffc" w:eastAsia="Times New Roman" w:hAnsi="SkolaSerifCnOffc" w:cs="Times New Roman"/>
                <w:bCs/>
                <w:sz w:val="24"/>
                <w:szCs w:val="24"/>
              </w:rPr>
              <w:t>4</w:t>
            </w:r>
          </w:p>
        </w:tc>
        <w:tc>
          <w:tcPr>
            <w:tcW w:w="0" w:type="auto"/>
            <w:shd w:val="clear" w:color="auto" w:fill="FDE4D0"/>
            <w:noWrap/>
            <w:hideMark/>
          </w:tcPr>
          <w:p w14:paraId="052F9A2C"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20</w:t>
            </w:r>
          </w:p>
        </w:tc>
        <w:tc>
          <w:tcPr>
            <w:tcW w:w="0" w:type="auto"/>
            <w:shd w:val="clear" w:color="auto" w:fill="FDE4D0"/>
            <w:noWrap/>
            <w:hideMark/>
          </w:tcPr>
          <w:p w14:paraId="0E3A4495"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20.0</w:t>
            </w:r>
          </w:p>
        </w:tc>
      </w:tr>
      <w:tr w:rsidR="005278D2" w:rsidRPr="00BF5E52" w14:paraId="6890575B" w14:textId="77777777" w:rsidTr="004C02D6">
        <w:trPr>
          <w:jc w:val="center"/>
        </w:trPr>
        <w:tc>
          <w:tcPr>
            <w:tcW w:w="0" w:type="auto"/>
            <w:shd w:val="clear" w:color="auto" w:fill="F79646"/>
            <w:noWrap/>
            <w:hideMark/>
          </w:tcPr>
          <w:p w14:paraId="161A3823" w14:textId="77777777" w:rsidR="00E32987" w:rsidRPr="00BF5E52" w:rsidRDefault="00E32987" w:rsidP="00066EE3">
            <w:pPr>
              <w:spacing w:after="0" w:line="240" w:lineRule="auto"/>
              <w:rPr>
                <w:rFonts w:ascii="SkolaSerifCnOffc" w:eastAsia="Times New Roman" w:hAnsi="SkolaSerifCnOffc" w:cs="Times New Roman"/>
                <w:sz w:val="24"/>
                <w:szCs w:val="24"/>
              </w:rPr>
            </w:pPr>
            <w:r w:rsidRPr="00BF5E52">
              <w:rPr>
                <w:rFonts w:ascii="SkolaSerifCnOffc" w:eastAsia="Times New Roman" w:hAnsi="SkolaSerifCnOffc" w:cs="Times New Roman"/>
                <w:bCs/>
                <w:sz w:val="24"/>
                <w:szCs w:val="24"/>
              </w:rPr>
              <w:t>5</w:t>
            </w:r>
          </w:p>
        </w:tc>
        <w:tc>
          <w:tcPr>
            <w:tcW w:w="0" w:type="auto"/>
            <w:shd w:val="clear" w:color="auto" w:fill="auto"/>
            <w:noWrap/>
            <w:hideMark/>
          </w:tcPr>
          <w:p w14:paraId="06E8622C"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6</w:t>
            </w:r>
          </w:p>
        </w:tc>
        <w:tc>
          <w:tcPr>
            <w:tcW w:w="0" w:type="auto"/>
            <w:shd w:val="clear" w:color="auto" w:fill="auto"/>
            <w:noWrap/>
            <w:hideMark/>
          </w:tcPr>
          <w:p w14:paraId="1C0AE217"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6.0</w:t>
            </w:r>
          </w:p>
        </w:tc>
      </w:tr>
      <w:tr w:rsidR="005278D2" w:rsidRPr="00BF5E52" w14:paraId="062F489C" w14:textId="77777777" w:rsidTr="004C02D6">
        <w:trPr>
          <w:jc w:val="center"/>
        </w:trPr>
        <w:tc>
          <w:tcPr>
            <w:tcW w:w="0" w:type="auto"/>
            <w:shd w:val="clear" w:color="auto" w:fill="F79646"/>
            <w:noWrap/>
            <w:hideMark/>
          </w:tcPr>
          <w:p w14:paraId="04743772" w14:textId="77777777" w:rsidR="00E32987" w:rsidRPr="00BF5E52" w:rsidRDefault="00E32987" w:rsidP="00066EE3">
            <w:pPr>
              <w:spacing w:after="0" w:line="240" w:lineRule="auto"/>
              <w:rPr>
                <w:rFonts w:ascii="SkolaSerifCnOffc" w:eastAsia="Times New Roman" w:hAnsi="SkolaSerifCnOffc" w:cs="Times New Roman"/>
                <w:bCs/>
                <w:sz w:val="24"/>
                <w:szCs w:val="24"/>
                <w:lang w:val="mk-MK"/>
              </w:rPr>
            </w:pPr>
            <w:r w:rsidRPr="00BF5E52">
              <w:rPr>
                <w:rFonts w:ascii="SkolaSerifCnOffc" w:eastAsia="Times New Roman" w:hAnsi="SkolaSerifCnOffc" w:cs="Times New Roman"/>
                <w:bCs/>
                <w:sz w:val="24"/>
                <w:szCs w:val="24"/>
                <w:lang w:val="mk-MK"/>
              </w:rPr>
              <w:t>6</w:t>
            </w:r>
          </w:p>
        </w:tc>
        <w:tc>
          <w:tcPr>
            <w:tcW w:w="0" w:type="auto"/>
            <w:shd w:val="clear" w:color="auto" w:fill="FDE4D0"/>
            <w:noWrap/>
            <w:hideMark/>
          </w:tcPr>
          <w:p w14:paraId="797FCDC7" w14:textId="77777777" w:rsidR="00E32987" w:rsidRPr="00BF5E52" w:rsidRDefault="00E32987" w:rsidP="00066EE3">
            <w:pPr>
              <w:spacing w:after="0" w:line="240" w:lineRule="auto"/>
              <w:jc w:val="center"/>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3</w:t>
            </w:r>
          </w:p>
        </w:tc>
        <w:tc>
          <w:tcPr>
            <w:tcW w:w="0" w:type="auto"/>
            <w:shd w:val="clear" w:color="auto" w:fill="FDE4D0"/>
            <w:noWrap/>
            <w:hideMark/>
          </w:tcPr>
          <w:p w14:paraId="3706426E" w14:textId="77777777" w:rsidR="00E32987" w:rsidRPr="00BF5E52" w:rsidRDefault="00E32987" w:rsidP="00066EE3">
            <w:pPr>
              <w:spacing w:after="0" w:line="240" w:lineRule="auto"/>
              <w:jc w:val="center"/>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3.0</w:t>
            </w:r>
          </w:p>
        </w:tc>
      </w:tr>
    </w:tbl>
    <w:p w14:paraId="5F01498F" w14:textId="77777777" w:rsidR="00E32987" w:rsidRPr="00BF5E52" w:rsidRDefault="00E32987" w:rsidP="00E32987">
      <w:pPr>
        <w:jc w:val="both"/>
        <w:rPr>
          <w:rFonts w:ascii="SkolaSerifCnOffc" w:hAnsi="SkolaSerifCnOffc" w:cs="Times New Roman"/>
          <w:sz w:val="24"/>
          <w:szCs w:val="24"/>
        </w:rPr>
      </w:pPr>
    </w:p>
    <w:p w14:paraId="4F6FD854" w14:textId="77777777" w:rsidR="00E32987" w:rsidRPr="00BF5E52" w:rsidRDefault="00E32987" w:rsidP="00E32987">
      <w:pPr>
        <w:jc w:val="both"/>
        <w:rPr>
          <w:rFonts w:ascii="SkolaSerifCnOffc" w:hAnsi="SkolaSerifCnOffc" w:cs="Times New Roman"/>
          <w:sz w:val="24"/>
          <w:szCs w:val="24"/>
          <w:lang w:val="mk-MK"/>
        </w:rPr>
      </w:pPr>
    </w:p>
    <w:p w14:paraId="10CADF24" w14:textId="77777777" w:rsidR="00B07EEF" w:rsidRPr="00BF5E52" w:rsidRDefault="00B07EEF" w:rsidP="00E32987">
      <w:pPr>
        <w:jc w:val="both"/>
        <w:rPr>
          <w:rFonts w:ascii="SkolaSerifCnOffc" w:hAnsi="SkolaSerifCnOffc"/>
          <w:b/>
          <w:bCs/>
          <w:sz w:val="24"/>
          <w:szCs w:val="24"/>
          <w:lang w:val="mk-MK"/>
        </w:rPr>
      </w:pPr>
    </w:p>
    <w:p w14:paraId="51DF2CA3" w14:textId="77777777" w:rsidR="00B66F92" w:rsidRPr="00BF5E52" w:rsidRDefault="00B66F92" w:rsidP="00254856">
      <w:pPr>
        <w:jc w:val="center"/>
        <w:rPr>
          <w:rFonts w:ascii="SkolaSerifCnOffc" w:hAnsi="SkolaSerifCnOffc"/>
          <w:b/>
          <w:bCs/>
          <w:sz w:val="24"/>
          <w:szCs w:val="24"/>
          <w:lang w:val="mk-MK"/>
        </w:rPr>
      </w:pPr>
    </w:p>
    <w:p w14:paraId="79C04AC5" w14:textId="77777777" w:rsidR="00B66F92" w:rsidRPr="00BF5E52" w:rsidRDefault="00B66F92" w:rsidP="00254856">
      <w:pPr>
        <w:jc w:val="center"/>
        <w:rPr>
          <w:rFonts w:ascii="SkolaSerifCnOffc" w:hAnsi="SkolaSerifCnOffc"/>
          <w:b/>
          <w:bCs/>
          <w:sz w:val="24"/>
          <w:szCs w:val="24"/>
          <w:lang w:val="mk-MK"/>
        </w:rPr>
      </w:pPr>
    </w:p>
    <w:p w14:paraId="6101546F" w14:textId="77777777" w:rsidR="00B66F92" w:rsidRPr="00BF5E52" w:rsidRDefault="00B66F92" w:rsidP="00254856">
      <w:pPr>
        <w:jc w:val="center"/>
        <w:rPr>
          <w:rFonts w:ascii="SkolaSerifCnOffc" w:hAnsi="SkolaSerifCnOffc"/>
          <w:b/>
          <w:bCs/>
          <w:sz w:val="24"/>
          <w:szCs w:val="24"/>
          <w:lang w:val="mk-MK"/>
        </w:rPr>
      </w:pPr>
    </w:p>
    <w:p w14:paraId="2B929FA1" w14:textId="73D05FE9" w:rsidR="00E32987" w:rsidRPr="00BF5E52" w:rsidRDefault="001C1C6A" w:rsidP="00254856">
      <w:pPr>
        <w:jc w:val="center"/>
        <w:rPr>
          <w:rFonts w:ascii="SkolaSerifCnOffc" w:hAnsi="SkolaSerifCnOffc"/>
          <w:sz w:val="24"/>
          <w:szCs w:val="24"/>
        </w:rPr>
      </w:pPr>
      <w:bookmarkStart w:id="37" w:name="_Hlk102894981"/>
      <w:r w:rsidRPr="00BF5E52">
        <w:rPr>
          <w:rFonts w:ascii="SkolaSerifCnOffc" w:hAnsi="SkolaSerifCnOffc"/>
          <w:noProof/>
          <w:sz w:val="24"/>
          <w:szCs w:val="24"/>
        </w:rPr>
        <w:drawing>
          <wp:inline distT="0" distB="0" distL="0" distR="0" wp14:anchorId="04768C56" wp14:editId="5CA9A94A">
            <wp:extent cx="5502275" cy="1892300"/>
            <wp:effectExtent l="0" t="0" r="0" b="0"/>
            <wp:docPr id="4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bookmarkEnd w:id="37"/>
    </w:p>
    <w:p w14:paraId="0821EB24" w14:textId="77777777" w:rsidR="00177E8D" w:rsidRPr="00B73EFE" w:rsidRDefault="00177E8D" w:rsidP="00177E8D">
      <w:pPr>
        <w:jc w:val="center"/>
        <w:rPr>
          <w:rFonts w:ascii="SkolaSerifCnOffc" w:hAnsi="SkolaSerifCnOffc" w:cs="Times New Roman"/>
          <w:i/>
          <w:iCs/>
          <w:sz w:val="20"/>
          <w:szCs w:val="20"/>
          <w:lang w:val="ru-RU"/>
        </w:rPr>
      </w:pPr>
      <w:r w:rsidRPr="00177E8D">
        <w:rPr>
          <w:rFonts w:ascii="SkolaSerifCnOffc" w:hAnsi="SkolaSerifCnOffc"/>
          <w:b/>
          <w:bCs/>
          <w:i/>
          <w:iCs/>
          <w:sz w:val="20"/>
          <w:szCs w:val="20"/>
          <w:lang w:val="mk-MK"/>
        </w:rPr>
        <w:t>График 2а</w:t>
      </w:r>
      <w:r w:rsidRPr="00B73EFE">
        <w:rPr>
          <w:rFonts w:ascii="SkolaSerifCnOffc" w:hAnsi="SkolaSerifCnOffc"/>
          <w:b/>
          <w:bCs/>
          <w:i/>
          <w:iCs/>
          <w:sz w:val="20"/>
          <w:szCs w:val="20"/>
          <w:lang w:val="ru-RU"/>
        </w:rPr>
        <w:t xml:space="preserve">. </w:t>
      </w:r>
      <w:r w:rsidRPr="00177E8D">
        <w:rPr>
          <w:rFonts w:ascii="SkolaSerifCnOffc" w:eastAsia="Times New Roman" w:hAnsi="SkolaSerifCnOffc" w:cs="Times New Roman"/>
          <w:i/>
          <w:iCs/>
          <w:sz w:val="20"/>
          <w:szCs w:val="20"/>
          <w:lang w:val="mk-MK"/>
        </w:rPr>
        <w:t>Социодемографски  карактеристики на пациентите</w:t>
      </w:r>
      <w:r w:rsidRPr="00B73EFE">
        <w:rPr>
          <w:rFonts w:ascii="SkolaSerifCnOffc" w:eastAsia="Times New Roman" w:hAnsi="SkolaSerifCnOffc" w:cs="Times New Roman"/>
          <w:i/>
          <w:iCs/>
          <w:sz w:val="20"/>
          <w:szCs w:val="20"/>
          <w:lang w:val="ru-RU"/>
        </w:rPr>
        <w:t xml:space="preserve"> (</w:t>
      </w:r>
      <w:r w:rsidRPr="00177E8D">
        <w:rPr>
          <w:rFonts w:ascii="SkolaSerifCnOffc" w:eastAsia="Times New Roman" w:hAnsi="SkolaSerifCnOffc" w:cs="Times New Roman"/>
          <w:i/>
          <w:iCs/>
          <w:sz w:val="20"/>
          <w:szCs w:val="20"/>
          <w:lang w:val="mk-MK"/>
        </w:rPr>
        <w:t>пол</w:t>
      </w:r>
      <w:r w:rsidRPr="00B73EFE">
        <w:rPr>
          <w:rFonts w:ascii="SkolaSerifCnOffc" w:eastAsia="Times New Roman" w:hAnsi="SkolaSerifCnOffc" w:cs="Times New Roman"/>
          <w:i/>
          <w:iCs/>
          <w:sz w:val="20"/>
          <w:szCs w:val="20"/>
          <w:lang w:val="ru-RU"/>
        </w:rPr>
        <w:t>)</w:t>
      </w:r>
    </w:p>
    <w:p w14:paraId="3302C007" w14:textId="77777777" w:rsidR="00312018" w:rsidRPr="00BF5E52" w:rsidRDefault="00312018" w:rsidP="00E32987">
      <w:pPr>
        <w:jc w:val="both"/>
        <w:rPr>
          <w:rFonts w:ascii="SkolaSerifCnOffc" w:hAnsi="SkolaSerifCnOffc"/>
          <w:sz w:val="24"/>
          <w:szCs w:val="24"/>
          <w:lang w:val="mk-MK"/>
        </w:rPr>
      </w:pPr>
    </w:p>
    <w:p w14:paraId="0B8D8C89" w14:textId="77777777" w:rsidR="00B66F92" w:rsidRPr="00BF5E52" w:rsidRDefault="00B66F92" w:rsidP="004060E0">
      <w:pPr>
        <w:spacing w:after="0" w:line="240" w:lineRule="auto"/>
        <w:jc w:val="both"/>
        <w:rPr>
          <w:rFonts w:ascii="SkolaSerifCnOffc" w:hAnsi="SkolaSerifCnOffc"/>
          <w:sz w:val="24"/>
          <w:szCs w:val="24"/>
          <w:lang w:val="mk-MK"/>
        </w:rPr>
      </w:pPr>
    </w:p>
    <w:p w14:paraId="50551BE4" w14:textId="77777777" w:rsidR="00B66F92" w:rsidRPr="00BF5E52" w:rsidRDefault="00B66F92" w:rsidP="001C2BFC">
      <w:pPr>
        <w:spacing w:after="0" w:line="240" w:lineRule="auto"/>
        <w:jc w:val="both"/>
        <w:rPr>
          <w:rFonts w:ascii="SkolaSerifCnOffc" w:hAnsi="SkolaSerifCnOffc"/>
          <w:sz w:val="24"/>
          <w:szCs w:val="24"/>
          <w:lang w:val="mk-MK"/>
        </w:rPr>
      </w:pPr>
    </w:p>
    <w:p w14:paraId="02DBF590" w14:textId="02850D85" w:rsidR="00E32987" w:rsidRPr="00BF5E52" w:rsidRDefault="001C1C6A" w:rsidP="00254856">
      <w:pPr>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52F267C7" wp14:editId="6143D667">
            <wp:extent cx="5502275" cy="2298065"/>
            <wp:effectExtent l="0" t="0" r="0" b="0"/>
            <wp:docPr id="49"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7990B18" w14:textId="77777777" w:rsidR="00177E8D" w:rsidRPr="00B73EFE" w:rsidRDefault="00177E8D" w:rsidP="00177E8D">
      <w:pPr>
        <w:jc w:val="center"/>
        <w:rPr>
          <w:rFonts w:ascii="SkolaSerifCnOffc" w:hAnsi="SkolaSerifCnOffc"/>
          <w:i/>
          <w:iCs/>
          <w:sz w:val="20"/>
          <w:szCs w:val="20"/>
          <w:lang w:val="ru-RU"/>
        </w:rPr>
      </w:pPr>
      <w:r w:rsidRPr="00177E8D">
        <w:rPr>
          <w:rFonts w:ascii="SkolaSerifCnOffc" w:hAnsi="SkolaSerifCnOffc"/>
          <w:b/>
          <w:bCs/>
          <w:i/>
          <w:iCs/>
          <w:sz w:val="20"/>
          <w:szCs w:val="20"/>
          <w:lang w:val="mk-MK"/>
        </w:rPr>
        <w:t>График 2б</w:t>
      </w:r>
      <w:r w:rsidRPr="00B73EFE">
        <w:rPr>
          <w:rFonts w:ascii="SkolaSerifCnOffc" w:hAnsi="SkolaSerifCnOffc"/>
          <w:b/>
          <w:bCs/>
          <w:i/>
          <w:iCs/>
          <w:sz w:val="20"/>
          <w:szCs w:val="20"/>
          <w:lang w:val="ru-RU"/>
        </w:rPr>
        <w:t xml:space="preserve">. </w:t>
      </w:r>
      <w:r w:rsidRPr="00177E8D">
        <w:rPr>
          <w:rFonts w:ascii="SkolaSerifCnOffc" w:eastAsia="Times New Roman" w:hAnsi="SkolaSerifCnOffc" w:cs="Times New Roman"/>
          <w:i/>
          <w:iCs/>
          <w:sz w:val="20"/>
          <w:szCs w:val="20"/>
          <w:lang w:val="mk-MK"/>
        </w:rPr>
        <w:t>Социодемографски  карактеристики на пациентите</w:t>
      </w:r>
      <w:r w:rsidRPr="00B73EFE">
        <w:rPr>
          <w:rFonts w:ascii="SkolaSerifCnOffc" w:eastAsia="Times New Roman" w:hAnsi="SkolaSerifCnOffc" w:cs="Times New Roman"/>
          <w:i/>
          <w:iCs/>
          <w:sz w:val="20"/>
          <w:szCs w:val="20"/>
          <w:lang w:val="ru-RU"/>
        </w:rPr>
        <w:t xml:space="preserve"> (</w:t>
      </w:r>
      <w:r w:rsidRPr="00177E8D">
        <w:rPr>
          <w:rFonts w:ascii="SkolaSerifCnOffc" w:eastAsia="Times New Roman" w:hAnsi="SkolaSerifCnOffc" w:cs="Times New Roman"/>
          <w:i/>
          <w:iCs/>
          <w:color w:val="000000"/>
          <w:sz w:val="20"/>
          <w:szCs w:val="20"/>
          <w:lang w:val="mk-MK"/>
        </w:rPr>
        <w:t>Број на деца во семејството</w:t>
      </w:r>
      <w:r w:rsidRPr="00B73EFE">
        <w:rPr>
          <w:rFonts w:ascii="SkolaSerifCnOffc" w:eastAsia="Times New Roman" w:hAnsi="SkolaSerifCnOffc" w:cs="Times New Roman"/>
          <w:i/>
          <w:iCs/>
          <w:sz w:val="20"/>
          <w:szCs w:val="20"/>
          <w:lang w:val="ru-RU"/>
        </w:rPr>
        <w:t>)</w:t>
      </w:r>
    </w:p>
    <w:p w14:paraId="4B68547A" w14:textId="77777777" w:rsidR="008F6A1D" w:rsidRPr="00BF5E52" w:rsidRDefault="008F6A1D" w:rsidP="00E32987">
      <w:pPr>
        <w:jc w:val="both"/>
        <w:rPr>
          <w:rFonts w:ascii="SkolaSerifCnOffc" w:hAnsi="SkolaSerifCnOffc"/>
          <w:b/>
          <w:bCs/>
          <w:sz w:val="24"/>
          <w:szCs w:val="24"/>
          <w:lang w:val="mk-MK"/>
        </w:rPr>
      </w:pPr>
    </w:p>
    <w:p w14:paraId="7C7DAAE1" w14:textId="77777777" w:rsidR="008F6A1D" w:rsidRPr="00BF5E52" w:rsidRDefault="008F6A1D" w:rsidP="00E32987">
      <w:pPr>
        <w:jc w:val="both"/>
        <w:rPr>
          <w:rFonts w:ascii="SkolaSerifCnOffc" w:hAnsi="SkolaSerifCnOffc"/>
          <w:b/>
          <w:bCs/>
          <w:sz w:val="24"/>
          <w:szCs w:val="24"/>
          <w:lang w:val="mk-MK"/>
        </w:rPr>
      </w:pPr>
    </w:p>
    <w:p w14:paraId="7C11736B" w14:textId="77777777" w:rsidR="008F6A1D" w:rsidRPr="00BF5E52" w:rsidRDefault="008F6A1D" w:rsidP="00E32987">
      <w:pPr>
        <w:jc w:val="both"/>
        <w:rPr>
          <w:rFonts w:ascii="SkolaSerifCnOffc" w:hAnsi="SkolaSerifCnOffc"/>
          <w:b/>
          <w:bCs/>
          <w:sz w:val="24"/>
          <w:szCs w:val="24"/>
          <w:lang w:val="mk-MK"/>
        </w:rPr>
      </w:pPr>
    </w:p>
    <w:p w14:paraId="4485CF79" w14:textId="77777777" w:rsidR="008F6A1D" w:rsidRPr="00BF5E52" w:rsidRDefault="008F6A1D" w:rsidP="00E32987">
      <w:pPr>
        <w:jc w:val="both"/>
        <w:rPr>
          <w:rFonts w:ascii="SkolaSerifCnOffc" w:hAnsi="SkolaSerifCnOffc"/>
          <w:b/>
          <w:bCs/>
          <w:sz w:val="24"/>
          <w:szCs w:val="24"/>
          <w:lang w:val="mk-MK"/>
        </w:rPr>
      </w:pPr>
    </w:p>
    <w:p w14:paraId="187F838A" w14:textId="409F2C30" w:rsidR="00E32987" w:rsidRPr="00BF5E52" w:rsidRDefault="001C1C6A" w:rsidP="00254856">
      <w:pPr>
        <w:jc w:val="center"/>
        <w:rPr>
          <w:rFonts w:ascii="SkolaSerifCnOffc" w:hAnsi="SkolaSerifCnOffc"/>
          <w:sz w:val="24"/>
          <w:szCs w:val="24"/>
        </w:rPr>
      </w:pPr>
      <w:r w:rsidRPr="00BF5E52">
        <w:rPr>
          <w:rFonts w:ascii="SkolaSerifCnOffc" w:hAnsi="SkolaSerifCnOffc"/>
          <w:noProof/>
          <w:sz w:val="24"/>
          <w:szCs w:val="24"/>
        </w:rPr>
        <w:lastRenderedPageBreak/>
        <w:drawing>
          <wp:inline distT="0" distB="0" distL="0" distR="0" wp14:anchorId="38842166" wp14:editId="00B35F7D">
            <wp:extent cx="5494655" cy="2361565"/>
            <wp:effectExtent l="0" t="0" r="10795" b="635"/>
            <wp:docPr id="50" name="Objec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5DB28EB" w14:textId="77777777" w:rsidR="00177E8D" w:rsidRPr="00B73EFE" w:rsidRDefault="00177E8D" w:rsidP="00177E8D">
      <w:pPr>
        <w:jc w:val="center"/>
        <w:rPr>
          <w:rFonts w:ascii="SkolaSerifCnOffc" w:hAnsi="SkolaSerifCnOffc"/>
          <w:i/>
          <w:iCs/>
          <w:sz w:val="20"/>
          <w:szCs w:val="20"/>
          <w:lang w:val="ru-RU"/>
        </w:rPr>
      </w:pPr>
      <w:r w:rsidRPr="00AA3900">
        <w:rPr>
          <w:rFonts w:ascii="SkolaSerifCnOffc" w:hAnsi="SkolaSerifCnOffc"/>
          <w:b/>
          <w:bCs/>
          <w:i/>
          <w:iCs/>
          <w:sz w:val="20"/>
          <w:szCs w:val="20"/>
          <w:lang w:val="mk-MK"/>
        </w:rPr>
        <w:t>График 2в</w:t>
      </w:r>
      <w:r w:rsidRPr="00B73EFE">
        <w:rPr>
          <w:rFonts w:ascii="SkolaSerifCnOffc" w:hAnsi="SkolaSerifCnOffc"/>
          <w:b/>
          <w:bCs/>
          <w:i/>
          <w:iCs/>
          <w:sz w:val="20"/>
          <w:szCs w:val="20"/>
          <w:lang w:val="ru-RU"/>
        </w:rPr>
        <w:t xml:space="preserve">. </w:t>
      </w:r>
      <w:r w:rsidRPr="00AA3900">
        <w:rPr>
          <w:rFonts w:ascii="SkolaSerifCnOffc" w:eastAsia="Times New Roman" w:hAnsi="SkolaSerifCnOffc" w:cs="Times New Roman"/>
          <w:i/>
          <w:iCs/>
          <w:sz w:val="20"/>
          <w:szCs w:val="20"/>
          <w:lang w:val="mk-MK"/>
        </w:rPr>
        <w:t>Социодемографски  карактеристики на пациентите</w:t>
      </w:r>
      <w:r w:rsidRPr="00B73EFE">
        <w:rPr>
          <w:rFonts w:ascii="SkolaSerifCnOffc" w:eastAsia="Times New Roman" w:hAnsi="SkolaSerifCnOffc" w:cs="Times New Roman"/>
          <w:i/>
          <w:iCs/>
          <w:sz w:val="20"/>
          <w:szCs w:val="20"/>
          <w:lang w:val="ru-RU"/>
        </w:rPr>
        <w:t xml:space="preserve"> (</w:t>
      </w:r>
      <w:r w:rsidRPr="00B73EFE">
        <w:rPr>
          <w:rFonts w:ascii="SkolaSerifCnOffc" w:hAnsi="SkolaSerifCnOffc"/>
          <w:i/>
          <w:iCs/>
          <w:sz w:val="20"/>
          <w:szCs w:val="20"/>
          <w:lang w:val="ru-RU"/>
        </w:rPr>
        <w:t>едукација на родителите)</w:t>
      </w:r>
    </w:p>
    <w:p w14:paraId="6EE60C3D" w14:textId="77777777" w:rsidR="00E32987" w:rsidRPr="00B73EFE" w:rsidRDefault="00E32987" w:rsidP="00E32987">
      <w:pPr>
        <w:jc w:val="both"/>
        <w:rPr>
          <w:rFonts w:ascii="SkolaSerifCnOffc" w:hAnsi="SkolaSerifCnOffc"/>
          <w:sz w:val="24"/>
          <w:szCs w:val="24"/>
          <w:lang w:val="ru-RU"/>
        </w:rPr>
      </w:pPr>
    </w:p>
    <w:p w14:paraId="15644AB7" w14:textId="7FC00C0B" w:rsidR="00E32987" w:rsidRPr="00BF5E52" w:rsidRDefault="001C1C6A" w:rsidP="00254856">
      <w:pPr>
        <w:jc w:val="center"/>
        <w:rPr>
          <w:rFonts w:ascii="SkolaSerifCnOffc" w:hAnsi="SkolaSerifCnOffc"/>
          <w:sz w:val="24"/>
          <w:szCs w:val="24"/>
        </w:rPr>
      </w:pPr>
      <w:r w:rsidRPr="00BF5E52">
        <w:rPr>
          <w:rFonts w:ascii="SkolaSerifCnOffc" w:hAnsi="SkolaSerifCnOffc"/>
          <w:noProof/>
          <w:sz w:val="24"/>
          <w:szCs w:val="24"/>
        </w:rPr>
        <w:drawing>
          <wp:inline distT="0" distB="0" distL="0" distR="0" wp14:anchorId="4002134E" wp14:editId="2A8D09DC">
            <wp:extent cx="5502275" cy="2122805"/>
            <wp:effectExtent l="0" t="0" r="0" b="0"/>
            <wp:docPr id="51"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EC329FF" w14:textId="77777777" w:rsidR="00177E8D" w:rsidRPr="00B73EFE" w:rsidRDefault="00177E8D" w:rsidP="00177E8D">
      <w:pPr>
        <w:jc w:val="center"/>
        <w:rPr>
          <w:rFonts w:ascii="SkolaSerifCnOffc" w:hAnsi="SkolaSerifCnOffc"/>
          <w:i/>
          <w:iCs/>
          <w:sz w:val="20"/>
          <w:szCs w:val="20"/>
          <w:lang w:val="ru-RU"/>
        </w:rPr>
      </w:pPr>
      <w:r w:rsidRPr="00AA3900">
        <w:rPr>
          <w:rFonts w:ascii="SkolaSerifCnOffc" w:hAnsi="SkolaSerifCnOffc"/>
          <w:b/>
          <w:bCs/>
          <w:i/>
          <w:iCs/>
          <w:sz w:val="20"/>
          <w:szCs w:val="20"/>
          <w:lang w:val="mk-MK"/>
        </w:rPr>
        <w:t>График 2г</w:t>
      </w:r>
      <w:r w:rsidRPr="00B73EFE">
        <w:rPr>
          <w:rFonts w:ascii="SkolaSerifCnOffc" w:hAnsi="SkolaSerifCnOffc"/>
          <w:b/>
          <w:bCs/>
          <w:i/>
          <w:iCs/>
          <w:sz w:val="20"/>
          <w:szCs w:val="20"/>
          <w:lang w:val="ru-RU"/>
        </w:rPr>
        <w:t xml:space="preserve">. </w:t>
      </w:r>
      <w:r w:rsidRPr="005C5519">
        <w:rPr>
          <w:rFonts w:ascii="SkolaSerifCnOffc" w:eastAsia="Times New Roman" w:hAnsi="SkolaSerifCnOffc" w:cs="Times New Roman"/>
          <w:i/>
          <w:iCs/>
          <w:sz w:val="20"/>
          <w:szCs w:val="20"/>
          <w:lang w:val="mk-MK"/>
        </w:rPr>
        <w:t>Социодемографски  карактеристики на пациентите</w:t>
      </w:r>
      <w:r w:rsidRPr="00B73EFE">
        <w:rPr>
          <w:rFonts w:ascii="SkolaSerifCnOffc" w:hAnsi="SkolaSerifCnOffc" w:cs="Times New Roman"/>
          <w:i/>
          <w:iCs/>
          <w:sz w:val="20"/>
          <w:szCs w:val="20"/>
          <w:lang w:val="ru-RU"/>
        </w:rPr>
        <w:t xml:space="preserve"> (Семеен приход)</w:t>
      </w:r>
    </w:p>
    <w:p w14:paraId="43930BC6" w14:textId="77777777" w:rsidR="00E32987" w:rsidRPr="00B73EFE" w:rsidRDefault="00E32987" w:rsidP="00E32987">
      <w:pPr>
        <w:spacing w:after="0" w:line="360" w:lineRule="auto"/>
        <w:jc w:val="both"/>
        <w:rPr>
          <w:rFonts w:ascii="SkolaSerifCnOffc" w:eastAsia="Times New Roman" w:hAnsi="SkolaSerifCnOffc"/>
          <w:sz w:val="24"/>
          <w:szCs w:val="24"/>
          <w:lang w:val="ru-RU"/>
        </w:rPr>
      </w:pPr>
    </w:p>
    <w:p w14:paraId="7B3774BB" w14:textId="77777777" w:rsidR="00312018" w:rsidRPr="00BF5E52" w:rsidRDefault="00312018" w:rsidP="00312018">
      <w:pPr>
        <w:spacing w:after="0" w:line="360" w:lineRule="auto"/>
        <w:jc w:val="both"/>
        <w:rPr>
          <w:rFonts w:ascii="SkolaSerifCnOffc" w:eastAsia="Times New Roman" w:hAnsi="SkolaSerifCnOffc" w:cs="Times New Roman"/>
          <w:b/>
          <w:bCs/>
          <w:sz w:val="24"/>
          <w:szCs w:val="24"/>
          <w:lang w:val="mk-MK"/>
        </w:rPr>
      </w:pPr>
      <w:r w:rsidRPr="00BF5E52">
        <w:rPr>
          <w:rFonts w:ascii="SkolaSerifCnOffc" w:eastAsia="Times New Roman" w:hAnsi="SkolaSerifCnOffc" w:cs="Times New Roman"/>
          <w:b/>
          <w:bCs/>
          <w:sz w:val="24"/>
          <w:szCs w:val="24"/>
        </w:rPr>
        <w:t>II</w:t>
      </w:r>
      <w:r w:rsidRPr="00B73EFE">
        <w:rPr>
          <w:rFonts w:ascii="SkolaSerifCnOffc" w:eastAsia="Times New Roman" w:hAnsi="SkolaSerifCnOffc" w:cs="Times New Roman"/>
          <w:b/>
          <w:bCs/>
          <w:sz w:val="24"/>
          <w:szCs w:val="24"/>
          <w:lang w:val="ru-RU"/>
        </w:rPr>
        <w:t>.</w:t>
      </w:r>
      <w:r w:rsidRPr="00B73EFE">
        <w:rPr>
          <w:rFonts w:ascii="SkolaSerifCnOffc" w:hAnsi="SkolaSerifCnOffc"/>
          <w:b/>
          <w:bCs/>
          <w:lang w:val="ru-RU"/>
        </w:rPr>
        <w:t xml:space="preserve"> </w:t>
      </w:r>
      <w:r w:rsidRPr="00B73EFE">
        <w:rPr>
          <w:rFonts w:ascii="SkolaSerifCnOffc" w:eastAsia="Times New Roman" w:hAnsi="SkolaSerifCnOffc" w:cs="Times New Roman"/>
          <w:b/>
          <w:bCs/>
          <w:sz w:val="24"/>
          <w:szCs w:val="24"/>
          <w:lang w:val="ru-RU"/>
        </w:rPr>
        <w:t xml:space="preserve">Искуство со кариес </w:t>
      </w:r>
      <w:r w:rsidRPr="00BF5E52">
        <w:rPr>
          <w:rFonts w:ascii="SkolaSerifCnOffc" w:eastAsia="Times New Roman" w:hAnsi="SkolaSerifCnOffc" w:cs="Times New Roman"/>
          <w:b/>
          <w:bCs/>
          <w:sz w:val="24"/>
          <w:szCs w:val="24"/>
          <w:lang w:val="mk-MK"/>
        </w:rPr>
        <w:t>и dmft индекс</w:t>
      </w:r>
    </w:p>
    <w:p w14:paraId="198626EB" w14:textId="77777777" w:rsidR="00312018" w:rsidRPr="00B73EFE" w:rsidRDefault="00312018" w:rsidP="00312018">
      <w:pPr>
        <w:spacing w:after="0" w:line="360" w:lineRule="auto"/>
        <w:jc w:val="both"/>
        <w:rPr>
          <w:rFonts w:ascii="SkolaSerifCnOffc" w:eastAsia="Times New Roman" w:hAnsi="SkolaSerifCnOffc" w:cs="Times New Roman"/>
          <w:sz w:val="24"/>
          <w:szCs w:val="24"/>
          <w:lang w:val="ru-RU"/>
        </w:rPr>
      </w:pPr>
    </w:p>
    <w:p w14:paraId="4A8FB7F3" w14:textId="77777777" w:rsidR="00312018" w:rsidRPr="00BF5E52" w:rsidRDefault="00312018" w:rsidP="00177E8D">
      <w:pPr>
        <w:spacing w:line="240" w:lineRule="auto"/>
        <w:ind w:firstLine="720"/>
        <w:jc w:val="both"/>
        <w:rPr>
          <w:rFonts w:ascii="SkolaSerifCnOffc" w:eastAsia="Times New Roman" w:hAnsi="SkolaSerifCnOffc" w:cs="Times New Roman"/>
          <w:sz w:val="24"/>
          <w:szCs w:val="24"/>
          <w:lang w:val="mk-MK"/>
        </w:rPr>
      </w:pPr>
      <w:bookmarkStart w:id="38" w:name="_Hlk102896340"/>
      <w:r w:rsidRPr="00BF5E52">
        <w:rPr>
          <w:rFonts w:ascii="SkolaSerifCnOffc" w:eastAsia="Times New Roman" w:hAnsi="SkolaSerifCnOffc" w:cs="Times New Roman"/>
          <w:sz w:val="24"/>
          <w:szCs w:val="24"/>
          <w:lang w:val="mk-MK"/>
        </w:rPr>
        <w:t>Нови кавитети кои се појавуваат во текот на испитуваната година се регистрирании кај сите пациенти</w:t>
      </w:r>
      <w:r w:rsidRPr="00B73EFE">
        <w:rPr>
          <w:rFonts w:ascii="SkolaSerifCnOffc" w:eastAsia="Times New Roman" w:hAnsi="SkolaSerifCnOffc" w:cs="Times New Roman"/>
          <w:sz w:val="24"/>
          <w:szCs w:val="24"/>
          <w:lang w:val="ru-RU"/>
        </w:rPr>
        <w:t>(100.0%)</w:t>
      </w:r>
      <w:r w:rsidRPr="00BF5E52">
        <w:rPr>
          <w:rFonts w:ascii="SkolaSerifCnOffc" w:eastAsia="Times New Roman" w:hAnsi="SkolaSerifCnOffc" w:cs="Times New Roman"/>
          <w:sz w:val="24"/>
          <w:szCs w:val="24"/>
          <w:lang w:val="mk-MK"/>
        </w:rPr>
        <w:t xml:space="preserve">.  </w:t>
      </w:r>
    </w:p>
    <w:p w14:paraId="77BEED90" w14:textId="50469AB1" w:rsidR="004C02D6" w:rsidRPr="00BF5E52" w:rsidRDefault="00312018" w:rsidP="00177E8D">
      <w:pPr>
        <w:spacing w:line="240" w:lineRule="auto"/>
        <w:ind w:firstLine="720"/>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Просечните (sd) вредности на индексите на расипани заби (dt), извадени заби (mt) и реставрирани заби (ft) кај учесниците беа 7.16 ± 2.3, 0.8 ± 1.2 и 0.13 ± 0.8, соодветно, средната (sd) вредност на вкупниот индекс на dmft изнесува 8.01 ± 2.3</w:t>
      </w:r>
      <w:bookmarkEnd w:id="38"/>
      <w:r w:rsidRPr="00BF5E52">
        <w:rPr>
          <w:rFonts w:ascii="SkolaSerifCnOffc" w:eastAsia="Times New Roman" w:hAnsi="SkolaSerifCnOffc" w:cs="Times New Roman"/>
          <w:sz w:val="24"/>
          <w:szCs w:val="24"/>
          <w:lang w:val="mk-MK"/>
        </w:rPr>
        <w:t xml:space="preserve"> (табела и график 3).</w:t>
      </w:r>
    </w:p>
    <w:p w14:paraId="05973DE5" w14:textId="77777777" w:rsidR="00177E8D" w:rsidRDefault="00177E8D" w:rsidP="00EC120A">
      <w:pPr>
        <w:spacing w:after="0" w:line="360" w:lineRule="auto"/>
        <w:jc w:val="center"/>
        <w:rPr>
          <w:rFonts w:ascii="SkolaSerifCnOffc" w:eastAsia="Times New Roman" w:hAnsi="SkolaSerifCnOffc"/>
          <w:b/>
          <w:bCs/>
          <w:sz w:val="24"/>
          <w:szCs w:val="24"/>
          <w:lang w:val="mk-MK"/>
        </w:rPr>
      </w:pPr>
    </w:p>
    <w:p w14:paraId="022DE6BB" w14:textId="77777777" w:rsidR="00177E8D" w:rsidRDefault="00177E8D" w:rsidP="00EC120A">
      <w:pPr>
        <w:spacing w:after="0" w:line="360" w:lineRule="auto"/>
        <w:jc w:val="center"/>
        <w:rPr>
          <w:rFonts w:ascii="SkolaSerifCnOffc" w:eastAsia="Times New Roman" w:hAnsi="SkolaSerifCnOffc"/>
          <w:b/>
          <w:bCs/>
          <w:sz w:val="24"/>
          <w:szCs w:val="24"/>
          <w:lang w:val="mk-MK"/>
        </w:rPr>
      </w:pPr>
    </w:p>
    <w:p w14:paraId="1073EA60" w14:textId="3BFA5ECB" w:rsidR="00513E8A" w:rsidRPr="00DE18F9" w:rsidRDefault="00E32987" w:rsidP="00DE18F9">
      <w:pPr>
        <w:spacing w:after="0" w:line="360" w:lineRule="auto"/>
        <w:jc w:val="center"/>
        <w:rPr>
          <w:rFonts w:ascii="SkolaSerifCnOffc" w:eastAsia="Times New Roman" w:hAnsi="SkolaSerifCnOffc"/>
          <w:i/>
          <w:iCs/>
          <w:sz w:val="24"/>
          <w:szCs w:val="24"/>
          <w:lang w:val="mk-MK"/>
        </w:rPr>
      </w:pPr>
      <w:r w:rsidRPr="00177E8D">
        <w:rPr>
          <w:rFonts w:ascii="SkolaSerifCnOffc" w:eastAsia="Times New Roman" w:hAnsi="SkolaSerifCnOffc"/>
          <w:b/>
          <w:bCs/>
          <w:i/>
          <w:iCs/>
          <w:sz w:val="24"/>
          <w:szCs w:val="24"/>
          <w:lang w:val="mk-MK"/>
        </w:rPr>
        <w:lastRenderedPageBreak/>
        <w:t>Табела 3</w:t>
      </w:r>
      <w:r w:rsidR="003F12DD" w:rsidRPr="00B73EFE">
        <w:rPr>
          <w:rFonts w:ascii="SkolaSerifCnOffc" w:eastAsia="Times New Roman" w:hAnsi="SkolaSerifCnOffc"/>
          <w:b/>
          <w:bCs/>
          <w:i/>
          <w:iCs/>
          <w:sz w:val="24"/>
          <w:szCs w:val="24"/>
          <w:lang w:val="ru-RU"/>
        </w:rPr>
        <w:t>.</w:t>
      </w:r>
      <w:r w:rsidRPr="00177E8D">
        <w:rPr>
          <w:rFonts w:ascii="SkolaSerifCnOffc" w:eastAsia="Times New Roman" w:hAnsi="SkolaSerifCnOffc"/>
          <w:b/>
          <w:bCs/>
          <w:i/>
          <w:iCs/>
          <w:sz w:val="24"/>
          <w:szCs w:val="24"/>
          <w:lang w:val="mk-MK"/>
        </w:rPr>
        <w:t xml:space="preserve"> </w:t>
      </w:r>
      <w:r w:rsidRPr="00177E8D">
        <w:rPr>
          <w:rFonts w:ascii="SkolaSerifCnOffc" w:eastAsia="Times New Roman" w:hAnsi="SkolaSerifCnOffc"/>
          <w:i/>
          <w:iCs/>
          <w:sz w:val="24"/>
          <w:szCs w:val="24"/>
          <w:lang w:val="mk-MK"/>
        </w:rPr>
        <w:t xml:space="preserve">Приказ на просекот на </w:t>
      </w:r>
      <w:r w:rsidRPr="00B73EFE">
        <w:rPr>
          <w:rFonts w:ascii="SkolaSerifCnOffc" w:eastAsia="Times New Roman" w:hAnsi="SkolaSerifCnOffc"/>
          <w:i/>
          <w:iCs/>
          <w:sz w:val="24"/>
          <w:szCs w:val="24"/>
          <w:lang w:val="ru-RU"/>
        </w:rPr>
        <w:t xml:space="preserve"> </w:t>
      </w:r>
      <w:r w:rsidR="00312018" w:rsidRPr="00177E8D">
        <w:rPr>
          <w:rFonts w:ascii="SkolaSerifCnOffc" w:eastAsia="Times New Roman" w:hAnsi="SkolaSerifCnOffc"/>
          <w:i/>
          <w:iCs/>
          <w:sz w:val="24"/>
          <w:szCs w:val="24"/>
        </w:rPr>
        <w:t>dt</w:t>
      </w:r>
      <w:r w:rsidR="00312018" w:rsidRPr="00B73EFE">
        <w:rPr>
          <w:rFonts w:ascii="SkolaSerifCnOffc" w:eastAsia="Times New Roman" w:hAnsi="SkolaSerifCnOffc"/>
          <w:i/>
          <w:iCs/>
          <w:sz w:val="24"/>
          <w:szCs w:val="24"/>
          <w:lang w:val="ru-RU"/>
        </w:rPr>
        <w:t xml:space="preserve">, </w:t>
      </w:r>
      <w:r w:rsidR="00312018" w:rsidRPr="00177E8D">
        <w:rPr>
          <w:rFonts w:ascii="SkolaSerifCnOffc" w:eastAsia="Times New Roman" w:hAnsi="SkolaSerifCnOffc"/>
          <w:i/>
          <w:iCs/>
          <w:sz w:val="24"/>
          <w:szCs w:val="24"/>
        </w:rPr>
        <w:t>mt</w:t>
      </w:r>
      <w:r w:rsidR="00312018" w:rsidRPr="00B73EFE">
        <w:rPr>
          <w:rFonts w:ascii="SkolaSerifCnOffc" w:eastAsia="Times New Roman" w:hAnsi="SkolaSerifCnOffc"/>
          <w:i/>
          <w:iCs/>
          <w:sz w:val="24"/>
          <w:szCs w:val="24"/>
          <w:lang w:val="ru-RU"/>
        </w:rPr>
        <w:t>,</w:t>
      </w:r>
      <w:r w:rsidR="00312018" w:rsidRPr="00177E8D">
        <w:rPr>
          <w:rFonts w:ascii="SkolaSerifCnOffc" w:eastAsia="Times New Roman" w:hAnsi="SkolaSerifCnOffc"/>
          <w:i/>
          <w:iCs/>
          <w:sz w:val="24"/>
          <w:szCs w:val="24"/>
          <w:lang w:val="mk-MK"/>
        </w:rPr>
        <w:t xml:space="preserve"> ft</w:t>
      </w:r>
      <w:r w:rsidR="00312018" w:rsidRPr="00B73EFE">
        <w:rPr>
          <w:rFonts w:ascii="SkolaSerifCnOffc" w:eastAsia="Times New Roman" w:hAnsi="SkolaSerifCnOffc"/>
          <w:i/>
          <w:iCs/>
          <w:sz w:val="24"/>
          <w:szCs w:val="24"/>
          <w:lang w:val="ru-RU"/>
        </w:rPr>
        <w:t xml:space="preserve"> </w:t>
      </w:r>
      <w:r w:rsidR="00312018" w:rsidRPr="00177E8D">
        <w:rPr>
          <w:rFonts w:ascii="SkolaSerifCnOffc" w:eastAsia="Times New Roman" w:hAnsi="SkolaSerifCnOffc"/>
          <w:i/>
          <w:iCs/>
          <w:sz w:val="24"/>
          <w:szCs w:val="24"/>
          <w:lang w:val="mk-MK"/>
        </w:rPr>
        <w:t>и dmft индекс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581"/>
        <w:gridCol w:w="1051"/>
        <w:gridCol w:w="1192"/>
        <w:gridCol w:w="1233"/>
        <w:gridCol w:w="1129"/>
      </w:tblGrid>
      <w:tr w:rsidR="005278D2" w:rsidRPr="00BF5E52" w14:paraId="2FE22DC0" w14:textId="77777777" w:rsidTr="00EC120A">
        <w:trPr>
          <w:jc w:val="center"/>
        </w:trPr>
        <w:tc>
          <w:tcPr>
            <w:tcW w:w="0" w:type="auto"/>
            <w:shd w:val="clear" w:color="auto" w:fill="F79646"/>
            <w:noWrap/>
            <w:hideMark/>
          </w:tcPr>
          <w:p w14:paraId="631F6E6E" w14:textId="77777777" w:rsidR="00E32987" w:rsidRPr="00B73EFE" w:rsidRDefault="00E32987" w:rsidP="00066EE3">
            <w:pPr>
              <w:spacing w:after="0" w:line="240" w:lineRule="auto"/>
              <w:jc w:val="center"/>
              <w:rPr>
                <w:rFonts w:ascii="SkolaSerifCnOffc" w:eastAsia="Times New Roman" w:hAnsi="SkolaSerifCnOffc"/>
                <w:b/>
                <w:bCs/>
                <w:sz w:val="24"/>
                <w:szCs w:val="24"/>
                <w:lang w:val="ru-RU"/>
              </w:rPr>
            </w:pPr>
          </w:p>
        </w:tc>
        <w:tc>
          <w:tcPr>
            <w:tcW w:w="576" w:type="dxa"/>
            <w:shd w:val="clear" w:color="auto" w:fill="F79646"/>
            <w:noWrap/>
            <w:hideMark/>
          </w:tcPr>
          <w:p w14:paraId="47DC4F19"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69D34374" w14:textId="77777777" w:rsidR="00E32987" w:rsidRPr="00BF5E52" w:rsidRDefault="00B01E26"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68CF9D05"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7FC7A786"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2972B04C" w14:textId="77777777" w:rsidR="00E32987" w:rsidRPr="00BF5E52" w:rsidRDefault="00B01E26"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5278D2" w:rsidRPr="00BF5E52" w14:paraId="64432F86" w14:textId="77777777" w:rsidTr="00EC120A">
        <w:trPr>
          <w:jc w:val="center"/>
        </w:trPr>
        <w:tc>
          <w:tcPr>
            <w:tcW w:w="0" w:type="auto"/>
            <w:shd w:val="clear" w:color="auto" w:fill="F79646"/>
            <w:noWrap/>
            <w:hideMark/>
          </w:tcPr>
          <w:p w14:paraId="1301E5EF" w14:textId="77777777" w:rsidR="00E32987" w:rsidRPr="00BF5E52" w:rsidRDefault="00312018"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dt</w:t>
            </w:r>
          </w:p>
        </w:tc>
        <w:tc>
          <w:tcPr>
            <w:tcW w:w="576" w:type="dxa"/>
            <w:shd w:val="clear" w:color="auto" w:fill="FDE4D0"/>
            <w:noWrap/>
            <w:hideMark/>
          </w:tcPr>
          <w:p w14:paraId="4ADECAB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c>
          <w:tcPr>
            <w:tcW w:w="1051" w:type="dxa"/>
            <w:shd w:val="clear" w:color="auto" w:fill="FDE4D0"/>
            <w:noWrap/>
            <w:vAlign w:val="center"/>
            <w:hideMark/>
          </w:tcPr>
          <w:p w14:paraId="601437A8"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7.16</w:t>
            </w:r>
          </w:p>
        </w:tc>
        <w:tc>
          <w:tcPr>
            <w:tcW w:w="0" w:type="auto"/>
            <w:shd w:val="clear" w:color="auto" w:fill="FDE4D0"/>
            <w:noWrap/>
            <w:vAlign w:val="center"/>
            <w:hideMark/>
          </w:tcPr>
          <w:p w14:paraId="02A80C11"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2.0</w:t>
            </w:r>
          </w:p>
        </w:tc>
        <w:tc>
          <w:tcPr>
            <w:tcW w:w="0" w:type="auto"/>
            <w:shd w:val="clear" w:color="auto" w:fill="FDE4D0"/>
            <w:noWrap/>
            <w:vAlign w:val="center"/>
            <w:hideMark/>
          </w:tcPr>
          <w:p w14:paraId="03E3881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13.0</w:t>
            </w:r>
          </w:p>
        </w:tc>
        <w:tc>
          <w:tcPr>
            <w:tcW w:w="0" w:type="auto"/>
            <w:shd w:val="clear" w:color="auto" w:fill="FDE4D0"/>
            <w:noWrap/>
            <w:vAlign w:val="center"/>
            <w:hideMark/>
          </w:tcPr>
          <w:p w14:paraId="4AE8E91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2.281768</w:t>
            </w:r>
          </w:p>
        </w:tc>
      </w:tr>
      <w:tr w:rsidR="005278D2" w:rsidRPr="00BF5E52" w14:paraId="5AE09607" w14:textId="77777777" w:rsidTr="00EC120A">
        <w:trPr>
          <w:jc w:val="center"/>
        </w:trPr>
        <w:tc>
          <w:tcPr>
            <w:tcW w:w="0" w:type="auto"/>
            <w:shd w:val="clear" w:color="auto" w:fill="F79646"/>
            <w:noWrap/>
            <w:hideMark/>
          </w:tcPr>
          <w:p w14:paraId="0083153B" w14:textId="77777777" w:rsidR="00E32987" w:rsidRPr="00BF5E52" w:rsidRDefault="00312018"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lang w:val="mk-MK"/>
              </w:rPr>
              <w:t>mt</w:t>
            </w:r>
          </w:p>
        </w:tc>
        <w:tc>
          <w:tcPr>
            <w:tcW w:w="576" w:type="dxa"/>
            <w:shd w:val="clear" w:color="auto" w:fill="auto"/>
            <w:noWrap/>
            <w:hideMark/>
          </w:tcPr>
          <w:p w14:paraId="3FD21AF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c>
          <w:tcPr>
            <w:tcW w:w="1051" w:type="dxa"/>
            <w:shd w:val="clear" w:color="auto" w:fill="auto"/>
            <w:noWrap/>
            <w:vAlign w:val="center"/>
            <w:hideMark/>
          </w:tcPr>
          <w:p w14:paraId="7A61B88B"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0.8</w:t>
            </w:r>
          </w:p>
        </w:tc>
        <w:tc>
          <w:tcPr>
            <w:tcW w:w="0" w:type="auto"/>
            <w:shd w:val="clear" w:color="auto" w:fill="auto"/>
            <w:noWrap/>
            <w:vAlign w:val="center"/>
            <w:hideMark/>
          </w:tcPr>
          <w:p w14:paraId="11F19BFE"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0.0</w:t>
            </w:r>
          </w:p>
        </w:tc>
        <w:tc>
          <w:tcPr>
            <w:tcW w:w="0" w:type="auto"/>
            <w:shd w:val="clear" w:color="auto" w:fill="auto"/>
            <w:noWrap/>
            <w:vAlign w:val="center"/>
            <w:hideMark/>
          </w:tcPr>
          <w:p w14:paraId="7CFA1D8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4.0</w:t>
            </w:r>
          </w:p>
        </w:tc>
        <w:tc>
          <w:tcPr>
            <w:tcW w:w="0" w:type="auto"/>
            <w:shd w:val="clear" w:color="auto" w:fill="auto"/>
            <w:noWrap/>
            <w:vAlign w:val="center"/>
            <w:hideMark/>
          </w:tcPr>
          <w:p w14:paraId="224C0EC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1.197641</w:t>
            </w:r>
          </w:p>
        </w:tc>
      </w:tr>
      <w:tr w:rsidR="005278D2" w:rsidRPr="00BF5E52" w14:paraId="15FEB21A" w14:textId="77777777" w:rsidTr="00EC120A">
        <w:trPr>
          <w:jc w:val="center"/>
        </w:trPr>
        <w:tc>
          <w:tcPr>
            <w:tcW w:w="0" w:type="auto"/>
            <w:shd w:val="clear" w:color="auto" w:fill="F79646"/>
            <w:noWrap/>
            <w:hideMark/>
          </w:tcPr>
          <w:p w14:paraId="74E87649" w14:textId="77777777" w:rsidR="00E32987" w:rsidRPr="00BF5E52" w:rsidRDefault="00312018"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lang w:val="mk-MK"/>
              </w:rPr>
              <w:t>ft</w:t>
            </w:r>
          </w:p>
        </w:tc>
        <w:tc>
          <w:tcPr>
            <w:tcW w:w="576" w:type="dxa"/>
            <w:shd w:val="clear" w:color="auto" w:fill="FDE4D0"/>
            <w:noWrap/>
            <w:hideMark/>
          </w:tcPr>
          <w:p w14:paraId="150ED65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c>
          <w:tcPr>
            <w:tcW w:w="1051" w:type="dxa"/>
            <w:shd w:val="clear" w:color="auto" w:fill="FDE4D0"/>
            <w:noWrap/>
            <w:vAlign w:val="center"/>
            <w:hideMark/>
          </w:tcPr>
          <w:p w14:paraId="754293C2"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0.13</w:t>
            </w:r>
          </w:p>
        </w:tc>
        <w:tc>
          <w:tcPr>
            <w:tcW w:w="0" w:type="auto"/>
            <w:shd w:val="clear" w:color="auto" w:fill="FDE4D0"/>
            <w:noWrap/>
            <w:vAlign w:val="center"/>
            <w:hideMark/>
          </w:tcPr>
          <w:p w14:paraId="162B81D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0.0</w:t>
            </w:r>
          </w:p>
        </w:tc>
        <w:tc>
          <w:tcPr>
            <w:tcW w:w="0" w:type="auto"/>
            <w:shd w:val="clear" w:color="auto" w:fill="FDE4D0"/>
            <w:noWrap/>
            <w:vAlign w:val="center"/>
            <w:hideMark/>
          </w:tcPr>
          <w:p w14:paraId="1E212BC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8.0</w:t>
            </w:r>
          </w:p>
        </w:tc>
        <w:tc>
          <w:tcPr>
            <w:tcW w:w="0" w:type="auto"/>
            <w:shd w:val="clear" w:color="auto" w:fill="FDE4D0"/>
            <w:noWrap/>
            <w:vAlign w:val="center"/>
            <w:hideMark/>
          </w:tcPr>
          <w:p w14:paraId="7999A292"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0.836720</w:t>
            </w:r>
          </w:p>
        </w:tc>
      </w:tr>
      <w:tr w:rsidR="005278D2" w:rsidRPr="00BF5E52" w14:paraId="063A0308" w14:textId="77777777" w:rsidTr="00EC120A">
        <w:trPr>
          <w:jc w:val="center"/>
        </w:trPr>
        <w:tc>
          <w:tcPr>
            <w:tcW w:w="0" w:type="auto"/>
            <w:shd w:val="clear" w:color="auto" w:fill="F79646"/>
            <w:noWrap/>
            <w:hideMark/>
          </w:tcPr>
          <w:p w14:paraId="67035B0C" w14:textId="77777777" w:rsidR="00E32987" w:rsidRPr="00BF5E52" w:rsidRDefault="00312018"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dmft</w:t>
            </w:r>
          </w:p>
        </w:tc>
        <w:tc>
          <w:tcPr>
            <w:tcW w:w="576" w:type="dxa"/>
            <w:shd w:val="clear" w:color="auto" w:fill="auto"/>
            <w:noWrap/>
            <w:hideMark/>
          </w:tcPr>
          <w:p w14:paraId="06C8BFC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c>
          <w:tcPr>
            <w:tcW w:w="1051" w:type="dxa"/>
            <w:shd w:val="clear" w:color="auto" w:fill="auto"/>
            <w:noWrap/>
            <w:vAlign w:val="center"/>
            <w:hideMark/>
          </w:tcPr>
          <w:p w14:paraId="5E7184F6"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8.01</w:t>
            </w:r>
          </w:p>
        </w:tc>
        <w:tc>
          <w:tcPr>
            <w:tcW w:w="0" w:type="auto"/>
            <w:shd w:val="clear" w:color="auto" w:fill="auto"/>
            <w:noWrap/>
            <w:vAlign w:val="center"/>
            <w:hideMark/>
          </w:tcPr>
          <w:p w14:paraId="4406CB80"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3.0</w:t>
            </w:r>
          </w:p>
        </w:tc>
        <w:tc>
          <w:tcPr>
            <w:tcW w:w="0" w:type="auto"/>
            <w:shd w:val="clear" w:color="auto" w:fill="auto"/>
            <w:noWrap/>
            <w:vAlign w:val="center"/>
            <w:hideMark/>
          </w:tcPr>
          <w:p w14:paraId="53B9CA2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15.0</w:t>
            </w:r>
          </w:p>
        </w:tc>
        <w:tc>
          <w:tcPr>
            <w:tcW w:w="0" w:type="auto"/>
            <w:shd w:val="clear" w:color="auto" w:fill="auto"/>
            <w:noWrap/>
            <w:vAlign w:val="center"/>
            <w:hideMark/>
          </w:tcPr>
          <w:p w14:paraId="198E615E"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2.341954</w:t>
            </w:r>
          </w:p>
        </w:tc>
      </w:tr>
    </w:tbl>
    <w:p w14:paraId="7A930000" w14:textId="77777777" w:rsidR="00E32987" w:rsidRPr="00BF5E52" w:rsidRDefault="00E32987" w:rsidP="00E32987">
      <w:pPr>
        <w:spacing w:after="0" w:line="360" w:lineRule="auto"/>
        <w:jc w:val="both"/>
        <w:rPr>
          <w:rFonts w:ascii="SkolaSerifCnOffc" w:hAnsi="SkolaSerifCnOffc"/>
          <w:sz w:val="24"/>
          <w:szCs w:val="24"/>
          <w:lang w:val="mk-MK"/>
        </w:rPr>
      </w:pPr>
    </w:p>
    <w:p w14:paraId="747405BE" w14:textId="77777777" w:rsidR="00E32987" w:rsidRPr="00BF5E52" w:rsidRDefault="00E32987" w:rsidP="00E32987">
      <w:pPr>
        <w:spacing w:after="0" w:line="360" w:lineRule="auto"/>
        <w:jc w:val="both"/>
        <w:rPr>
          <w:rFonts w:ascii="SkolaSerifCnOffc" w:eastAsia="Times New Roman" w:hAnsi="SkolaSerifCnOffc"/>
          <w:sz w:val="24"/>
          <w:szCs w:val="24"/>
        </w:rPr>
      </w:pPr>
    </w:p>
    <w:p w14:paraId="220D5312" w14:textId="77777777" w:rsidR="00E32987" w:rsidRPr="00BF5E52" w:rsidRDefault="00E32987" w:rsidP="00254856">
      <w:pPr>
        <w:spacing w:after="0" w:line="360" w:lineRule="auto"/>
        <w:jc w:val="center"/>
        <w:rPr>
          <w:rFonts w:ascii="SkolaSerifCnOffc" w:hAnsi="SkolaSerifCnOffc"/>
          <w:sz w:val="24"/>
          <w:szCs w:val="24"/>
          <w:lang w:val="mk-MK"/>
        </w:rPr>
      </w:pPr>
      <w:r w:rsidRPr="00BF5E52">
        <w:rPr>
          <w:rFonts w:ascii="SkolaSerifCnOffc" w:hAnsi="SkolaSerifCnOffc"/>
        </w:rPr>
        <w:object w:dxaOrig="9834" w:dyaOrig="4478" w14:anchorId="2AAB7B97">
          <v:shape id="_x0000_i1026" type="#_x0000_t75" style="width:492.2pt;height:224.1pt" o:ole="">
            <v:imagedata r:id="rId76" o:title=""/>
          </v:shape>
          <o:OLEObject Type="Embed" ProgID="STATISTICA.Graph" ShapeID="_x0000_i1026" DrawAspect="Content" ObjectID="_1725658485" r:id="rId77">
            <o:FieldCodes>\s</o:FieldCodes>
          </o:OLEObject>
        </w:object>
      </w:r>
    </w:p>
    <w:p w14:paraId="7438958E" w14:textId="77777777" w:rsidR="00312018" w:rsidRPr="00B73EFE" w:rsidRDefault="00312018" w:rsidP="00312018">
      <w:pPr>
        <w:spacing w:after="0" w:line="360" w:lineRule="auto"/>
        <w:jc w:val="center"/>
        <w:rPr>
          <w:rFonts w:ascii="SkolaSerifCnOffc" w:eastAsia="Times New Roman" w:hAnsi="SkolaSerifCnOffc"/>
          <w:i/>
          <w:iCs/>
          <w:sz w:val="20"/>
          <w:szCs w:val="20"/>
          <w:lang w:val="ru-RU"/>
        </w:rPr>
      </w:pPr>
      <w:r w:rsidRPr="00AA3900">
        <w:rPr>
          <w:rFonts w:ascii="SkolaSerifCnOffc" w:eastAsia="Times New Roman" w:hAnsi="SkolaSerifCnOffc"/>
          <w:b/>
          <w:bCs/>
          <w:i/>
          <w:iCs/>
          <w:sz w:val="20"/>
          <w:szCs w:val="20"/>
          <w:lang w:val="mk-MK"/>
        </w:rPr>
        <w:t>График 3</w:t>
      </w:r>
      <w:r w:rsidR="003F12DD" w:rsidRPr="00B73EFE">
        <w:rPr>
          <w:rFonts w:ascii="SkolaSerifCnOffc" w:eastAsia="Times New Roman" w:hAnsi="SkolaSerifCnOffc"/>
          <w:b/>
          <w:bCs/>
          <w:i/>
          <w:iCs/>
          <w:sz w:val="20"/>
          <w:szCs w:val="20"/>
          <w:lang w:val="ru-RU"/>
        </w:rPr>
        <w:t>.</w:t>
      </w:r>
      <w:r w:rsidRPr="00AA3900">
        <w:rPr>
          <w:rFonts w:ascii="SkolaSerifCnOffc" w:eastAsia="Times New Roman" w:hAnsi="SkolaSerifCnOffc"/>
          <w:b/>
          <w:bCs/>
          <w:i/>
          <w:iCs/>
          <w:sz w:val="20"/>
          <w:szCs w:val="20"/>
          <w:lang w:val="mk-MK"/>
        </w:rPr>
        <w:t xml:space="preserve"> </w:t>
      </w:r>
      <w:r w:rsidRPr="00AA3900">
        <w:rPr>
          <w:rFonts w:ascii="SkolaSerifCnOffc" w:eastAsia="Times New Roman" w:hAnsi="SkolaSerifCnOffc"/>
          <w:i/>
          <w:iCs/>
          <w:sz w:val="20"/>
          <w:szCs w:val="20"/>
          <w:lang w:val="mk-MK"/>
        </w:rPr>
        <w:t xml:space="preserve">Приказ на просекот на </w:t>
      </w:r>
      <w:r w:rsidRPr="00B73EFE">
        <w:rPr>
          <w:rFonts w:ascii="SkolaSerifCnOffc" w:eastAsia="Times New Roman" w:hAnsi="SkolaSerifCnOffc"/>
          <w:i/>
          <w:iCs/>
          <w:sz w:val="20"/>
          <w:szCs w:val="20"/>
          <w:lang w:val="ru-RU"/>
        </w:rPr>
        <w:t xml:space="preserve"> </w:t>
      </w:r>
      <w:r w:rsidRPr="00AA3900">
        <w:rPr>
          <w:rFonts w:ascii="SkolaSerifCnOffc" w:eastAsia="Times New Roman" w:hAnsi="SkolaSerifCnOffc"/>
          <w:i/>
          <w:iCs/>
          <w:sz w:val="20"/>
          <w:szCs w:val="20"/>
        </w:rPr>
        <w:t>dt</w:t>
      </w:r>
      <w:r w:rsidRPr="00B73EFE">
        <w:rPr>
          <w:rFonts w:ascii="SkolaSerifCnOffc" w:eastAsia="Times New Roman" w:hAnsi="SkolaSerifCnOffc"/>
          <w:i/>
          <w:iCs/>
          <w:sz w:val="20"/>
          <w:szCs w:val="20"/>
          <w:lang w:val="ru-RU"/>
        </w:rPr>
        <w:t xml:space="preserve">, </w:t>
      </w:r>
      <w:r w:rsidRPr="00AA3900">
        <w:rPr>
          <w:rFonts w:ascii="SkolaSerifCnOffc" w:eastAsia="Times New Roman" w:hAnsi="SkolaSerifCnOffc"/>
          <w:i/>
          <w:iCs/>
          <w:sz w:val="20"/>
          <w:szCs w:val="20"/>
        </w:rPr>
        <w:t>mt</w:t>
      </w:r>
      <w:r w:rsidRPr="00B73EFE">
        <w:rPr>
          <w:rFonts w:ascii="SkolaSerifCnOffc" w:eastAsia="Times New Roman" w:hAnsi="SkolaSerifCnOffc"/>
          <w:i/>
          <w:iCs/>
          <w:sz w:val="20"/>
          <w:szCs w:val="20"/>
          <w:lang w:val="ru-RU"/>
        </w:rPr>
        <w:t>,</w:t>
      </w:r>
      <w:r w:rsidRPr="00AA3900">
        <w:rPr>
          <w:rFonts w:ascii="SkolaSerifCnOffc" w:eastAsia="Times New Roman" w:hAnsi="SkolaSerifCnOffc"/>
          <w:i/>
          <w:iCs/>
          <w:sz w:val="20"/>
          <w:szCs w:val="20"/>
          <w:lang w:val="mk-MK"/>
        </w:rPr>
        <w:t xml:space="preserve"> ft</w:t>
      </w:r>
      <w:r w:rsidRPr="00B73EFE">
        <w:rPr>
          <w:rFonts w:ascii="SkolaSerifCnOffc" w:eastAsia="Times New Roman" w:hAnsi="SkolaSerifCnOffc"/>
          <w:i/>
          <w:iCs/>
          <w:sz w:val="20"/>
          <w:szCs w:val="20"/>
          <w:lang w:val="ru-RU"/>
        </w:rPr>
        <w:t xml:space="preserve"> </w:t>
      </w:r>
      <w:r w:rsidRPr="00AA3900">
        <w:rPr>
          <w:rFonts w:ascii="SkolaSerifCnOffc" w:eastAsia="Times New Roman" w:hAnsi="SkolaSerifCnOffc"/>
          <w:i/>
          <w:iCs/>
          <w:sz w:val="20"/>
          <w:szCs w:val="20"/>
          <w:lang w:val="mk-MK"/>
        </w:rPr>
        <w:t>и dmft индекс</w:t>
      </w:r>
    </w:p>
    <w:p w14:paraId="39CE5562" w14:textId="77777777" w:rsidR="00312018" w:rsidRPr="00BF5E52" w:rsidRDefault="00312018" w:rsidP="00E32987">
      <w:pPr>
        <w:spacing w:after="0" w:line="360" w:lineRule="auto"/>
        <w:jc w:val="both"/>
        <w:rPr>
          <w:rFonts w:ascii="SkolaSerifCnOffc" w:eastAsia="Times New Roman" w:hAnsi="SkolaSerifCnOffc"/>
          <w:sz w:val="24"/>
          <w:szCs w:val="24"/>
          <w:lang w:val="mk-MK"/>
        </w:rPr>
      </w:pPr>
    </w:p>
    <w:p w14:paraId="3BAE608D" w14:textId="77777777" w:rsidR="008F6A1D" w:rsidRPr="00BF5E52" w:rsidRDefault="008F6A1D" w:rsidP="00177E8D">
      <w:pPr>
        <w:spacing w:after="0" w:line="240" w:lineRule="auto"/>
        <w:ind w:firstLine="720"/>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 xml:space="preserve">Разликата помеѓу  просечната вредност на </w:t>
      </w:r>
      <w:r w:rsidR="003F12DD" w:rsidRPr="00BF5E52">
        <w:rPr>
          <w:rFonts w:ascii="SkolaSerifCnOffc" w:eastAsia="Times New Roman" w:hAnsi="SkolaSerifCnOffc" w:cs="Times New Roman"/>
          <w:sz w:val="24"/>
          <w:szCs w:val="24"/>
          <w:lang w:val="mk-MK"/>
        </w:rPr>
        <w:t>dmft</w:t>
      </w:r>
      <w:r w:rsidRPr="00BF5E52">
        <w:rPr>
          <w:rFonts w:ascii="SkolaSerifCnOffc" w:eastAsia="Times New Roman" w:hAnsi="SkolaSerifCnOffc" w:cs="Times New Roman"/>
          <w:sz w:val="24"/>
          <w:szCs w:val="24"/>
          <w:lang w:val="mk-MK"/>
        </w:rPr>
        <w:t xml:space="preserve"> индексот според полот и степен на едукација на мајка е статистички не сигнификантна за </w:t>
      </w:r>
      <w:r w:rsidRPr="00BF5E52">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&gt;0.05</w:t>
      </w:r>
      <w:r w:rsidRPr="00BF5E52">
        <w:rPr>
          <w:rFonts w:ascii="SkolaSerifCnOffc" w:eastAsia="Times New Roman" w:hAnsi="SkolaSerifCnOffc" w:cs="Times New Roman"/>
          <w:sz w:val="24"/>
          <w:szCs w:val="24"/>
          <w:lang w:val="mk-MK"/>
        </w:rPr>
        <w:t xml:space="preserve"> </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 xml:space="preserve">=.327580; </w:t>
      </w:r>
      <w:r w:rsidRPr="00BF5E52">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 .335967)</w:t>
      </w:r>
      <w:r w:rsidRPr="00BF5E52">
        <w:rPr>
          <w:rFonts w:ascii="SkolaSerifCnOffc" w:eastAsia="Times New Roman" w:hAnsi="SkolaSerifCnOffc" w:cs="Times New Roman"/>
          <w:sz w:val="24"/>
          <w:szCs w:val="24"/>
          <w:lang w:val="mk-MK"/>
        </w:rPr>
        <w:t xml:space="preserve"> </w:t>
      </w:r>
      <w:r w:rsidRPr="00B73EFE">
        <w:rPr>
          <w:rFonts w:ascii="SkolaSerifCnOffc" w:eastAsia="Times New Roman" w:hAnsi="SkolaSerifCnOffc" w:cs="Times New Roman"/>
          <w:sz w:val="24"/>
          <w:szCs w:val="24"/>
          <w:lang w:val="ru-RU"/>
        </w:rPr>
        <w:t>(табела 4)</w:t>
      </w:r>
      <w:r w:rsidR="008B0B2F" w:rsidRPr="00B73EFE">
        <w:rPr>
          <w:rFonts w:ascii="SkolaSerifCnOffc" w:eastAsia="Times New Roman" w:hAnsi="SkolaSerifCnOffc" w:cs="Times New Roman"/>
          <w:sz w:val="24"/>
          <w:szCs w:val="24"/>
          <w:lang w:val="ru-RU"/>
        </w:rPr>
        <w:t>.</w:t>
      </w:r>
    </w:p>
    <w:p w14:paraId="2BBAD3CC" w14:textId="77777777" w:rsidR="00E32987" w:rsidRPr="00BF5E52" w:rsidRDefault="00E32987" w:rsidP="00E32987">
      <w:pPr>
        <w:spacing w:after="0" w:line="360" w:lineRule="auto"/>
        <w:jc w:val="both"/>
        <w:rPr>
          <w:rFonts w:ascii="SkolaSerifCnOffc" w:eastAsia="Times New Roman" w:hAnsi="SkolaSerifCnOffc"/>
          <w:sz w:val="24"/>
          <w:szCs w:val="24"/>
          <w:lang w:val="mk-MK"/>
        </w:rPr>
      </w:pPr>
    </w:p>
    <w:p w14:paraId="395BF308" w14:textId="77777777" w:rsidR="00942C87" w:rsidRPr="00BF5E52" w:rsidRDefault="00942C87" w:rsidP="00E32987">
      <w:pPr>
        <w:spacing w:after="0" w:line="360" w:lineRule="auto"/>
        <w:jc w:val="both"/>
        <w:rPr>
          <w:rFonts w:ascii="SkolaSerifCnOffc" w:eastAsia="Times New Roman" w:hAnsi="SkolaSerifCnOffc"/>
          <w:sz w:val="24"/>
          <w:szCs w:val="24"/>
          <w:lang w:val="mk-MK"/>
        </w:rPr>
      </w:pPr>
    </w:p>
    <w:p w14:paraId="17873D0B" w14:textId="77777777" w:rsidR="00942C87" w:rsidRPr="00BF5E52" w:rsidRDefault="00942C87" w:rsidP="00E32987">
      <w:pPr>
        <w:spacing w:after="0" w:line="360" w:lineRule="auto"/>
        <w:jc w:val="both"/>
        <w:rPr>
          <w:rFonts w:ascii="SkolaSerifCnOffc" w:eastAsia="Times New Roman" w:hAnsi="SkolaSerifCnOffc"/>
          <w:sz w:val="24"/>
          <w:szCs w:val="24"/>
          <w:lang w:val="mk-MK"/>
        </w:rPr>
      </w:pPr>
    </w:p>
    <w:p w14:paraId="3A3D9F3F" w14:textId="77777777" w:rsidR="00942C87" w:rsidRPr="00BF5E52" w:rsidRDefault="00942C87" w:rsidP="00E32987">
      <w:pPr>
        <w:spacing w:after="0" w:line="360" w:lineRule="auto"/>
        <w:jc w:val="both"/>
        <w:rPr>
          <w:rFonts w:ascii="SkolaSerifCnOffc" w:eastAsia="Times New Roman" w:hAnsi="SkolaSerifCnOffc"/>
          <w:sz w:val="24"/>
          <w:szCs w:val="24"/>
          <w:lang w:val="mk-MK"/>
        </w:rPr>
      </w:pPr>
    </w:p>
    <w:p w14:paraId="6912FBF7" w14:textId="3FA968B2" w:rsidR="00942C87" w:rsidRPr="00BF5E52" w:rsidRDefault="00942C87" w:rsidP="00E32987">
      <w:pPr>
        <w:spacing w:after="0" w:line="360" w:lineRule="auto"/>
        <w:jc w:val="both"/>
        <w:rPr>
          <w:rFonts w:ascii="SkolaSerifCnOffc" w:eastAsia="Times New Roman" w:hAnsi="SkolaSerifCnOffc"/>
          <w:sz w:val="24"/>
          <w:szCs w:val="24"/>
          <w:lang w:val="mk-MK"/>
        </w:rPr>
      </w:pPr>
    </w:p>
    <w:p w14:paraId="612239D2" w14:textId="0F1376D4" w:rsidR="004060E0" w:rsidRDefault="004060E0" w:rsidP="00E32987">
      <w:pPr>
        <w:spacing w:after="0" w:line="360" w:lineRule="auto"/>
        <w:jc w:val="both"/>
        <w:rPr>
          <w:rFonts w:ascii="SkolaSerifCnOffc" w:eastAsia="Times New Roman" w:hAnsi="SkolaSerifCnOffc"/>
          <w:sz w:val="24"/>
          <w:szCs w:val="24"/>
          <w:lang w:val="mk-MK"/>
        </w:rPr>
      </w:pPr>
    </w:p>
    <w:p w14:paraId="78C257C3" w14:textId="77777777" w:rsidR="00DE18F9" w:rsidRPr="00BF5E52" w:rsidRDefault="00DE18F9" w:rsidP="00E32987">
      <w:pPr>
        <w:spacing w:after="0" w:line="360" w:lineRule="auto"/>
        <w:jc w:val="both"/>
        <w:rPr>
          <w:rFonts w:ascii="SkolaSerifCnOffc" w:eastAsia="Times New Roman" w:hAnsi="SkolaSerifCnOffc"/>
          <w:sz w:val="24"/>
          <w:szCs w:val="24"/>
          <w:lang w:val="mk-MK"/>
        </w:rPr>
      </w:pPr>
    </w:p>
    <w:p w14:paraId="185928E5" w14:textId="77777777" w:rsidR="00942C87" w:rsidRPr="00BF5E52" w:rsidRDefault="00942C87" w:rsidP="00E32987">
      <w:pPr>
        <w:spacing w:after="0" w:line="360" w:lineRule="auto"/>
        <w:jc w:val="both"/>
        <w:rPr>
          <w:rFonts w:ascii="SkolaSerifCnOffc" w:eastAsia="Times New Roman" w:hAnsi="SkolaSerifCnOffc"/>
          <w:sz w:val="24"/>
          <w:szCs w:val="24"/>
          <w:lang w:val="mk-MK"/>
        </w:rPr>
      </w:pPr>
    </w:p>
    <w:p w14:paraId="2F829DD4" w14:textId="5C9C3160" w:rsidR="00E32987" w:rsidRDefault="00E32987" w:rsidP="003A6062">
      <w:pPr>
        <w:spacing w:after="0" w:line="240" w:lineRule="auto"/>
        <w:rPr>
          <w:rFonts w:ascii="SkolaSerifCnOffc" w:eastAsia="Times New Roman" w:hAnsi="SkolaSerifCnOffc"/>
          <w:i/>
          <w:iCs/>
          <w:sz w:val="24"/>
          <w:szCs w:val="24"/>
          <w:lang w:val="mk-MK"/>
        </w:rPr>
      </w:pPr>
      <w:r w:rsidRPr="00177E8D">
        <w:rPr>
          <w:rFonts w:ascii="SkolaSerifCnOffc" w:eastAsia="Times New Roman" w:hAnsi="SkolaSerifCnOffc"/>
          <w:b/>
          <w:bCs/>
          <w:i/>
          <w:iCs/>
          <w:sz w:val="24"/>
          <w:szCs w:val="24"/>
          <w:lang w:val="mk-MK"/>
        </w:rPr>
        <w:lastRenderedPageBreak/>
        <w:t>Табела 4</w:t>
      </w:r>
      <w:r w:rsidR="003F12DD" w:rsidRPr="00B73EFE">
        <w:rPr>
          <w:rFonts w:ascii="SkolaSerifCnOffc" w:eastAsia="Times New Roman" w:hAnsi="SkolaSerifCnOffc"/>
          <w:b/>
          <w:bCs/>
          <w:i/>
          <w:iCs/>
          <w:sz w:val="24"/>
          <w:szCs w:val="24"/>
          <w:lang w:val="ru-RU"/>
        </w:rPr>
        <w:t>.</w:t>
      </w:r>
      <w:r w:rsidRPr="00177E8D">
        <w:rPr>
          <w:rFonts w:ascii="SkolaSerifCnOffc" w:eastAsia="Times New Roman" w:hAnsi="SkolaSerifCnOffc"/>
          <w:b/>
          <w:bCs/>
          <w:i/>
          <w:iCs/>
          <w:sz w:val="24"/>
          <w:szCs w:val="24"/>
          <w:lang w:val="mk-MK"/>
        </w:rPr>
        <w:t xml:space="preserve"> </w:t>
      </w:r>
      <w:r w:rsidRPr="00177E8D">
        <w:rPr>
          <w:rFonts w:ascii="SkolaSerifCnOffc" w:eastAsia="Times New Roman" w:hAnsi="SkolaSerifCnOffc"/>
          <w:i/>
          <w:iCs/>
          <w:sz w:val="24"/>
          <w:szCs w:val="24"/>
          <w:lang w:val="mk-MK"/>
        </w:rPr>
        <w:t xml:space="preserve">Приказ на просечната вредност на </w:t>
      </w:r>
      <w:r w:rsidR="008F6A1D" w:rsidRPr="00177E8D">
        <w:rPr>
          <w:rFonts w:ascii="SkolaSerifCnOffc" w:eastAsia="Times New Roman" w:hAnsi="SkolaSerifCnOffc"/>
          <w:i/>
          <w:iCs/>
          <w:sz w:val="24"/>
          <w:szCs w:val="24"/>
          <w:lang w:val="mk-MK"/>
        </w:rPr>
        <w:t xml:space="preserve">dmft индекс според </w:t>
      </w:r>
      <w:r w:rsidRPr="00177E8D">
        <w:rPr>
          <w:rFonts w:ascii="SkolaSerifCnOffc" w:eastAsia="Times New Roman" w:hAnsi="SkolaSerifCnOffc"/>
          <w:i/>
          <w:iCs/>
          <w:sz w:val="24"/>
          <w:szCs w:val="24"/>
          <w:lang w:val="mk-MK"/>
        </w:rPr>
        <w:t xml:space="preserve">пол и степен на едукација на мајка и </w:t>
      </w:r>
      <w:r w:rsidRPr="00177E8D">
        <w:rPr>
          <w:rFonts w:ascii="SkolaSerifCnOffc" w:eastAsia="Times New Roman" w:hAnsi="SkolaSerifCnOffc"/>
          <w:i/>
          <w:iCs/>
          <w:sz w:val="24"/>
          <w:szCs w:val="24"/>
        </w:rPr>
        <w:t>t</w:t>
      </w:r>
      <w:r w:rsidRPr="00B73EFE">
        <w:rPr>
          <w:rFonts w:ascii="SkolaSerifCnOffc" w:eastAsia="Times New Roman" w:hAnsi="SkolaSerifCnOffc"/>
          <w:i/>
          <w:iCs/>
          <w:sz w:val="24"/>
          <w:szCs w:val="24"/>
          <w:lang w:val="ru-RU"/>
        </w:rPr>
        <w:t>-</w:t>
      </w:r>
      <w:r w:rsidRPr="00177E8D">
        <w:rPr>
          <w:rFonts w:ascii="SkolaSerifCnOffc" w:eastAsia="Times New Roman" w:hAnsi="SkolaSerifCnOffc"/>
          <w:i/>
          <w:iCs/>
          <w:sz w:val="24"/>
          <w:szCs w:val="24"/>
          <w:lang w:val="mk-MK"/>
        </w:rPr>
        <w:t>тест</w:t>
      </w:r>
    </w:p>
    <w:p w14:paraId="6F1F2177" w14:textId="77777777" w:rsidR="00177E8D" w:rsidRPr="00B73EFE" w:rsidRDefault="00177E8D" w:rsidP="000446B0">
      <w:pPr>
        <w:spacing w:after="0" w:line="240" w:lineRule="auto"/>
        <w:jc w:val="center"/>
        <w:rPr>
          <w:rFonts w:ascii="SkolaSerifCnOffc" w:eastAsia="Times New Roman" w:hAnsi="SkolaSerifCnOffc"/>
          <w:i/>
          <w:iCs/>
          <w:sz w:val="24"/>
          <w:szCs w:val="24"/>
          <w:lang w:val="ru-RU"/>
        </w:rPr>
      </w:pPr>
    </w:p>
    <w:tbl>
      <w:tblPr>
        <w:tblW w:w="4956" w:type="pct"/>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2332"/>
        <w:gridCol w:w="1019"/>
        <w:gridCol w:w="903"/>
        <w:gridCol w:w="1105"/>
        <w:gridCol w:w="1039"/>
        <w:gridCol w:w="437"/>
        <w:gridCol w:w="437"/>
        <w:gridCol w:w="1039"/>
        <w:gridCol w:w="1039"/>
      </w:tblGrid>
      <w:tr w:rsidR="005278D2" w:rsidRPr="00BF5E52" w14:paraId="74C0F718" w14:textId="77777777" w:rsidTr="005278D2">
        <w:trPr>
          <w:gridAfter w:val="8"/>
          <w:wAfter w:w="7070" w:type="dxa"/>
          <w:trHeight w:val="509"/>
          <w:jc w:val="center"/>
        </w:trPr>
        <w:tc>
          <w:tcPr>
            <w:tcW w:w="1239" w:type="pct"/>
            <w:vMerge w:val="restart"/>
            <w:shd w:val="clear" w:color="auto" w:fill="F79646"/>
            <w:noWrap/>
            <w:hideMark/>
          </w:tcPr>
          <w:p w14:paraId="40ED902D" w14:textId="77777777" w:rsidR="00E32987" w:rsidRPr="00BF5E52" w:rsidRDefault="00E32987" w:rsidP="00066EE3">
            <w:pPr>
              <w:spacing w:after="0" w:line="240" w:lineRule="auto"/>
              <w:rPr>
                <w:rFonts w:ascii="SkolaSerifCnOffc" w:eastAsia="Times New Roman" w:hAnsi="SkolaSerifCnOffc"/>
                <w:b/>
                <w:i/>
                <w:lang w:val="mk-MK"/>
              </w:rPr>
            </w:pPr>
            <w:r w:rsidRPr="00B73EFE">
              <w:rPr>
                <w:rFonts w:ascii="SkolaSerifCnOffc" w:eastAsia="Times New Roman" w:hAnsi="SkolaSerifCnOffc"/>
                <w:b/>
                <w:i/>
                <w:lang w:val="ru-RU"/>
              </w:rPr>
              <w:br/>
            </w:r>
            <w:r w:rsidR="005278D2" w:rsidRPr="00BF5E52">
              <w:rPr>
                <w:rFonts w:ascii="SkolaSerifCnOffc" w:eastAsia="Times New Roman" w:hAnsi="SkolaSerifCnOffc"/>
                <w:b/>
                <w:i/>
                <w:lang w:val="mk-MK"/>
              </w:rPr>
              <w:t>Варијабла</w:t>
            </w:r>
          </w:p>
        </w:tc>
      </w:tr>
      <w:tr w:rsidR="005278D2" w:rsidRPr="00BF5E52" w14:paraId="115727FB" w14:textId="77777777" w:rsidTr="005278D2">
        <w:trPr>
          <w:jc w:val="center"/>
        </w:trPr>
        <w:tc>
          <w:tcPr>
            <w:tcW w:w="1239" w:type="pct"/>
            <w:vMerge/>
            <w:shd w:val="clear" w:color="auto" w:fill="F79646"/>
            <w:hideMark/>
          </w:tcPr>
          <w:p w14:paraId="29D45160" w14:textId="77777777" w:rsidR="00E32987" w:rsidRPr="00BF5E52" w:rsidRDefault="00E32987" w:rsidP="00066EE3">
            <w:pPr>
              <w:spacing w:after="0" w:line="240" w:lineRule="auto"/>
              <w:rPr>
                <w:rFonts w:ascii="SkolaSerifCnOffc" w:eastAsia="Times New Roman" w:hAnsi="SkolaSerifCnOffc"/>
                <w:b/>
                <w:i/>
              </w:rPr>
            </w:pPr>
          </w:p>
        </w:tc>
        <w:tc>
          <w:tcPr>
            <w:tcW w:w="536"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03"/>
            </w:tblGrid>
            <w:tr w:rsidR="00E32987" w:rsidRPr="00BF5E52" w14:paraId="033C7CC3" w14:textId="77777777" w:rsidTr="00066EE3">
              <w:tc>
                <w:tcPr>
                  <w:tcW w:w="0" w:type="auto"/>
                  <w:tcBorders>
                    <w:top w:val="nil"/>
                    <w:left w:val="nil"/>
                    <w:bottom w:val="nil"/>
                    <w:right w:val="nil"/>
                  </w:tcBorders>
                  <w:noWrap/>
                  <w:hideMark/>
                </w:tcPr>
                <w:p w14:paraId="51429AE1" w14:textId="77777777" w:rsidR="00E32987" w:rsidRPr="00BF5E52" w:rsidRDefault="00E32987" w:rsidP="00066EE3">
                  <w:pPr>
                    <w:spacing w:after="0" w:line="240" w:lineRule="auto"/>
                    <w:jc w:val="center"/>
                    <w:rPr>
                      <w:rFonts w:ascii="SkolaSerifCnOffc" w:eastAsia="Times New Roman" w:hAnsi="SkolaSerifCnOffc"/>
                      <w:b/>
                      <w:bCs/>
                      <w:i/>
                      <w:lang w:val="mk-MK"/>
                    </w:rPr>
                  </w:pPr>
                  <w:r w:rsidRPr="00BF5E52">
                    <w:rPr>
                      <w:rFonts w:ascii="SkolaSerifCnOffc" w:eastAsia="Times New Roman" w:hAnsi="SkolaSerifCnOffc"/>
                      <w:b/>
                      <w:bCs/>
                      <w:i/>
                      <w:lang w:val="mk-MK"/>
                    </w:rPr>
                    <w:t>просек</w:t>
                  </w:r>
                  <w:r w:rsidRPr="00BF5E52">
                    <w:rPr>
                      <w:rFonts w:ascii="SkolaSerifCnOffc" w:eastAsia="Times New Roman" w:hAnsi="SkolaSerifCnOffc"/>
                      <w:b/>
                      <w:bCs/>
                      <w:i/>
                    </w:rPr>
                    <w:br/>
                  </w:r>
                  <w:r w:rsidRPr="00BF5E52">
                    <w:rPr>
                      <w:rFonts w:ascii="SkolaSerifCnOffc" w:eastAsia="Times New Roman" w:hAnsi="SkolaSerifCnOffc"/>
                      <w:b/>
                      <w:bCs/>
                      <w:i/>
                      <w:lang w:val="mk-MK"/>
                    </w:rPr>
                    <w:t>мажи</w:t>
                  </w:r>
                </w:p>
              </w:tc>
            </w:tr>
          </w:tbl>
          <w:p w14:paraId="428B0235"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687"/>
            </w:tblGrid>
            <w:tr w:rsidR="005278D2" w:rsidRPr="00BF5E52" w14:paraId="6403020A" w14:textId="77777777" w:rsidTr="00066EE3">
              <w:tc>
                <w:tcPr>
                  <w:tcW w:w="0" w:type="auto"/>
                  <w:tcBorders>
                    <w:top w:val="nil"/>
                    <w:left w:val="nil"/>
                    <w:bottom w:val="nil"/>
                    <w:right w:val="nil"/>
                  </w:tcBorders>
                  <w:noWrap/>
                  <w:hideMark/>
                </w:tcPr>
                <w:p w14:paraId="69E07C07" w14:textId="77777777" w:rsidR="00E32987" w:rsidRPr="00BF5E52" w:rsidRDefault="00E32987" w:rsidP="00066EE3">
                  <w:pPr>
                    <w:spacing w:after="0" w:line="240" w:lineRule="auto"/>
                    <w:jc w:val="center"/>
                    <w:rPr>
                      <w:rFonts w:ascii="SkolaSerifCnOffc" w:eastAsia="Times New Roman" w:hAnsi="SkolaSerifCnOffc"/>
                      <w:b/>
                      <w:bCs/>
                      <w:i/>
                      <w:lang w:val="mk-MK"/>
                    </w:rPr>
                  </w:pPr>
                  <w:r w:rsidRPr="00BF5E52">
                    <w:rPr>
                      <w:rFonts w:ascii="SkolaSerifCnOffc" w:eastAsia="Times New Roman" w:hAnsi="SkolaSerifCnOffc"/>
                      <w:b/>
                      <w:bCs/>
                      <w:i/>
                      <w:lang w:val="mk-MK"/>
                    </w:rPr>
                    <w:t>просек</w:t>
                  </w:r>
                  <w:r w:rsidRPr="00BF5E52">
                    <w:rPr>
                      <w:rFonts w:ascii="SkolaSerifCnOffc" w:eastAsia="Times New Roman" w:hAnsi="SkolaSerifCnOffc"/>
                      <w:b/>
                      <w:bCs/>
                      <w:i/>
                    </w:rPr>
                    <w:br/>
                  </w:r>
                  <w:r w:rsidRPr="00BF5E52">
                    <w:rPr>
                      <w:rFonts w:ascii="SkolaSerifCnOffc" w:eastAsia="Times New Roman" w:hAnsi="SkolaSerifCnOffc"/>
                      <w:b/>
                      <w:bCs/>
                      <w:i/>
                      <w:lang w:val="mk-MK"/>
                    </w:rPr>
                    <w:t>жени</w:t>
                  </w:r>
                </w:p>
              </w:tc>
            </w:tr>
          </w:tbl>
          <w:p w14:paraId="6272303E"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89"/>
            </w:tblGrid>
            <w:tr w:rsidR="005278D2" w:rsidRPr="00BF5E52" w14:paraId="27AC01E5" w14:textId="77777777" w:rsidTr="00066EE3">
              <w:tc>
                <w:tcPr>
                  <w:tcW w:w="0" w:type="auto"/>
                  <w:tcBorders>
                    <w:top w:val="nil"/>
                    <w:left w:val="nil"/>
                    <w:bottom w:val="nil"/>
                    <w:right w:val="nil"/>
                  </w:tcBorders>
                  <w:noWrap/>
                  <w:hideMark/>
                </w:tcPr>
                <w:p w14:paraId="51B1A8F8" w14:textId="77777777" w:rsidR="00E32987" w:rsidRPr="00BF5E52" w:rsidRDefault="00E32987" w:rsidP="00066EE3">
                  <w:pPr>
                    <w:spacing w:after="0" w:line="240" w:lineRule="auto"/>
                    <w:jc w:val="center"/>
                    <w:rPr>
                      <w:rFonts w:ascii="SkolaSerifCnOffc" w:eastAsia="Times New Roman" w:hAnsi="SkolaSerifCnOffc"/>
                      <w:b/>
                      <w:bCs/>
                      <w:i/>
                      <w:lang w:val="mk-MK"/>
                    </w:rPr>
                  </w:pPr>
                  <w:r w:rsidRPr="00BF5E52">
                    <w:rPr>
                      <w:rFonts w:ascii="SkolaSerifCnOffc" w:eastAsia="Times New Roman" w:hAnsi="SkolaSerifCnOffc"/>
                      <w:b/>
                      <w:bCs/>
                      <w:i/>
                    </w:rPr>
                    <w:t>t-</w:t>
                  </w:r>
                  <w:r w:rsidRPr="00BF5E52">
                    <w:rPr>
                      <w:rFonts w:ascii="SkolaSerifCnOffc" w:eastAsia="Times New Roman" w:hAnsi="SkolaSerifCnOffc"/>
                      <w:b/>
                      <w:bCs/>
                      <w:i/>
                      <w:lang w:val="mk-MK"/>
                    </w:rPr>
                    <w:t>тест</w:t>
                  </w:r>
                </w:p>
              </w:tc>
            </w:tr>
          </w:tbl>
          <w:p w14:paraId="0CD172D4"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23"/>
            </w:tblGrid>
            <w:tr w:rsidR="005278D2" w:rsidRPr="00BF5E52" w14:paraId="55E73419" w14:textId="77777777" w:rsidTr="00066EE3">
              <w:tc>
                <w:tcPr>
                  <w:tcW w:w="0" w:type="auto"/>
                  <w:tcBorders>
                    <w:top w:val="nil"/>
                    <w:left w:val="nil"/>
                    <w:bottom w:val="nil"/>
                    <w:right w:val="nil"/>
                  </w:tcBorders>
                  <w:noWrap/>
                  <w:hideMark/>
                </w:tcPr>
                <w:p w14:paraId="5A2EF12D"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p</w:t>
                  </w:r>
                </w:p>
              </w:tc>
            </w:tr>
          </w:tbl>
          <w:p w14:paraId="21C67A60"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21"/>
            </w:tblGrid>
            <w:tr w:rsidR="005278D2" w:rsidRPr="00BF5E52" w14:paraId="0FA0CDE4" w14:textId="77777777" w:rsidTr="00066EE3">
              <w:tc>
                <w:tcPr>
                  <w:tcW w:w="0" w:type="auto"/>
                  <w:tcBorders>
                    <w:top w:val="nil"/>
                    <w:left w:val="nil"/>
                    <w:bottom w:val="nil"/>
                    <w:right w:val="nil"/>
                  </w:tcBorders>
                  <w:noWrap/>
                  <w:hideMark/>
                </w:tcPr>
                <w:p w14:paraId="56517FCD"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N</w:t>
                  </w:r>
                  <w:r w:rsidRPr="00BF5E52">
                    <w:rPr>
                      <w:rFonts w:ascii="SkolaSerifCnOffc" w:eastAsia="Times New Roman" w:hAnsi="SkolaSerifCnOffc"/>
                      <w:b/>
                      <w:bCs/>
                      <w:i/>
                    </w:rPr>
                    <w:br/>
                  </w:r>
                </w:p>
              </w:tc>
            </w:tr>
          </w:tbl>
          <w:p w14:paraId="27076551"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21"/>
            </w:tblGrid>
            <w:tr w:rsidR="005278D2" w:rsidRPr="00BF5E52" w14:paraId="1CAE08AC" w14:textId="77777777" w:rsidTr="00066EE3">
              <w:tc>
                <w:tcPr>
                  <w:tcW w:w="0" w:type="auto"/>
                  <w:tcBorders>
                    <w:top w:val="nil"/>
                    <w:left w:val="nil"/>
                    <w:bottom w:val="nil"/>
                    <w:right w:val="nil"/>
                  </w:tcBorders>
                  <w:noWrap/>
                  <w:hideMark/>
                </w:tcPr>
                <w:p w14:paraId="61C6A4D2"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N</w:t>
                  </w:r>
                  <w:r w:rsidRPr="00BF5E52">
                    <w:rPr>
                      <w:rFonts w:ascii="SkolaSerifCnOffc" w:eastAsia="Times New Roman" w:hAnsi="SkolaSerifCnOffc"/>
                      <w:b/>
                      <w:bCs/>
                      <w:i/>
                    </w:rPr>
                    <w:br/>
                  </w:r>
                </w:p>
              </w:tc>
            </w:tr>
          </w:tbl>
          <w:p w14:paraId="5B8F760A"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23"/>
            </w:tblGrid>
            <w:tr w:rsidR="005278D2" w:rsidRPr="00BF5E52" w14:paraId="6AFBEFB8" w14:textId="77777777" w:rsidTr="00066EE3">
              <w:tc>
                <w:tcPr>
                  <w:tcW w:w="0" w:type="auto"/>
                  <w:tcBorders>
                    <w:top w:val="nil"/>
                    <w:left w:val="nil"/>
                    <w:bottom w:val="nil"/>
                    <w:right w:val="nil"/>
                  </w:tcBorders>
                  <w:noWrap/>
                  <w:hideMark/>
                </w:tcPr>
                <w:p w14:paraId="29B04962"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Std.Dev.</w:t>
                  </w:r>
                  <w:r w:rsidRPr="00BF5E52">
                    <w:rPr>
                      <w:rFonts w:ascii="SkolaSerifCnOffc" w:eastAsia="Times New Roman" w:hAnsi="SkolaSerifCnOffc"/>
                      <w:b/>
                      <w:bCs/>
                      <w:i/>
                    </w:rPr>
                    <w:br/>
                  </w:r>
                </w:p>
              </w:tc>
            </w:tr>
          </w:tbl>
          <w:p w14:paraId="5E284BBF"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23"/>
            </w:tblGrid>
            <w:tr w:rsidR="005278D2" w:rsidRPr="00BF5E52" w14:paraId="434C58AC" w14:textId="77777777" w:rsidTr="00066EE3">
              <w:tc>
                <w:tcPr>
                  <w:tcW w:w="0" w:type="auto"/>
                  <w:tcBorders>
                    <w:top w:val="nil"/>
                    <w:left w:val="nil"/>
                    <w:bottom w:val="nil"/>
                    <w:right w:val="nil"/>
                  </w:tcBorders>
                  <w:noWrap/>
                  <w:hideMark/>
                </w:tcPr>
                <w:p w14:paraId="4AEEB96D"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Std.Dev.</w:t>
                  </w:r>
                  <w:r w:rsidRPr="00BF5E52">
                    <w:rPr>
                      <w:rFonts w:ascii="SkolaSerifCnOffc" w:eastAsia="Times New Roman" w:hAnsi="SkolaSerifCnOffc"/>
                      <w:b/>
                      <w:bCs/>
                      <w:i/>
                    </w:rPr>
                    <w:br/>
                  </w:r>
                </w:p>
              </w:tc>
            </w:tr>
          </w:tbl>
          <w:p w14:paraId="62F2A2A9" w14:textId="77777777" w:rsidR="00E32987" w:rsidRPr="00BF5E52" w:rsidRDefault="00E32987" w:rsidP="00066EE3">
            <w:pPr>
              <w:spacing w:after="0" w:line="240" w:lineRule="auto"/>
              <w:jc w:val="center"/>
              <w:rPr>
                <w:rFonts w:ascii="SkolaSerifCnOffc" w:eastAsia="Times New Roman" w:hAnsi="SkolaSerifCnOffc"/>
                <w:b/>
                <w:bCs/>
                <w:i/>
              </w:rPr>
            </w:pPr>
          </w:p>
        </w:tc>
      </w:tr>
      <w:tr w:rsidR="005278D2" w:rsidRPr="00BF5E52" w14:paraId="650E5C6D" w14:textId="77777777" w:rsidTr="005278D2">
        <w:trPr>
          <w:jc w:val="center"/>
        </w:trPr>
        <w:tc>
          <w:tcPr>
            <w:tcW w:w="1239"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116"/>
            </w:tblGrid>
            <w:tr w:rsidR="005278D2" w:rsidRPr="00BF5E52" w14:paraId="03774935" w14:textId="77777777" w:rsidTr="00066EE3">
              <w:tc>
                <w:tcPr>
                  <w:tcW w:w="0" w:type="auto"/>
                  <w:tcBorders>
                    <w:top w:val="nil"/>
                    <w:left w:val="nil"/>
                    <w:bottom w:val="nil"/>
                    <w:right w:val="nil"/>
                  </w:tcBorders>
                  <w:noWrap/>
                  <w:vAlign w:val="center"/>
                  <w:hideMark/>
                </w:tcPr>
                <w:p w14:paraId="57A581F4" w14:textId="77777777" w:rsidR="00E32987" w:rsidRPr="00BF5E52" w:rsidRDefault="008F6A1D" w:rsidP="00066EE3">
                  <w:pPr>
                    <w:spacing w:after="0" w:line="240" w:lineRule="auto"/>
                    <w:rPr>
                      <w:rFonts w:ascii="SkolaSerifCnOffc" w:eastAsia="Times New Roman" w:hAnsi="SkolaSerifCnOffc"/>
                      <w:b/>
                      <w:i/>
                      <w:lang w:val="mk-MK"/>
                    </w:rPr>
                  </w:pPr>
                  <w:r w:rsidRPr="00BF5E52">
                    <w:rPr>
                      <w:rFonts w:ascii="SkolaSerifCnOffc" w:eastAsia="Times New Roman" w:hAnsi="SkolaSerifCnOffc"/>
                      <w:b/>
                      <w:i/>
                      <w:lang w:val="mk-MK"/>
                    </w:rPr>
                    <w:t>dmft /пол</w:t>
                  </w:r>
                </w:p>
              </w:tc>
            </w:tr>
          </w:tbl>
          <w:p w14:paraId="12402862" w14:textId="77777777" w:rsidR="00E32987" w:rsidRPr="00BF5E52" w:rsidRDefault="00E32987" w:rsidP="00066EE3">
            <w:pPr>
              <w:spacing w:after="0" w:line="240" w:lineRule="auto"/>
              <w:rPr>
                <w:rFonts w:ascii="SkolaSerifCnOffc" w:eastAsia="Times New Roman" w:hAnsi="SkolaSerifCnOffc"/>
                <w:b/>
                <w:i/>
                <w:lang w:val="mk-MK"/>
              </w:rPr>
            </w:pPr>
          </w:p>
        </w:tc>
        <w:tc>
          <w:tcPr>
            <w:tcW w:w="536" w:type="pct"/>
            <w:shd w:val="clear" w:color="auto" w:fill="auto"/>
            <w:noWrap/>
            <w:hideMark/>
          </w:tcPr>
          <w:p w14:paraId="4259FEEF"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7.75</w:t>
            </w:r>
          </w:p>
        </w:tc>
        <w:tc>
          <w:tcPr>
            <w:tcW w:w="0" w:type="auto"/>
            <w:shd w:val="clear" w:color="auto" w:fill="auto"/>
            <w:noWrap/>
            <w:hideMark/>
          </w:tcPr>
          <w:p w14:paraId="1195EDAB"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8.21</w:t>
            </w:r>
          </w:p>
        </w:tc>
        <w:tc>
          <w:tcPr>
            <w:tcW w:w="0" w:type="auto"/>
            <w:shd w:val="clear" w:color="auto" w:fill="auto"/>
            <w:noWrap/>
            <w:hideMark/>
          </w:tcPr>
          <w:p w14:paraId="3FCB809A"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-0.983914</w:t>
            </w:r>
          </w:p>
        </w:tc>
        <w:tc>
          <w:tcPr>
            <w:tcW w:w="0" w:type="auto"/>
            <w:shd w:val="clear" w:color="auto" w:fill="auto"/>
            <w:noWrap/>
            <w:hideMark/>
          </w:tcPr>
          <w:p w14:paraId="7D1178B8"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0.327580</w:t>
            </w:r>
          </w:p>
        </w:tc>
        <w:tc>
          <w:tcPr>
            <w:tcW w:w="0" w:type="auto"/>
            <w:shd w:val="clear" w:color="auto" w:fill="auto"/>
            <w:noWrap/>
            <w:hideMark/>
          </w:tcPr>
          <w:p w14:paraId="225136D0"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44</w:t>
            </w:r>
          </w:p>
        </w:tc>
        <w:tc>
          <w:tcPr>
            <w:tcW w:w="0" w:type="auto"/>
            <w:shd w:val="clear" w:color="auto" w:fill="auto"/>
            <w:noWrap/>
            <w:hideMark/>
          </w:tcPr>
          <w:p w14:paraId="20B088BB"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56</w:t>
            </w:r>
          </w:p>
        </w:tc>
        <w:tc>
          <w:tcPr>
            <w:tcW w:w="0" w:type="auto"/>
            <w:shd w:val="clear" w:color="auto" w:fill="auto"/>
            <w:noWrap/>
            <w:hideMark/>
          </w:tcPr>
          <w:p w14:paraId="2F7A2622"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2.211229</w:t>
            </w:r>
          </w:p>
        </w:tc>
        <w:tc>
          <w:tcPr>
            <w:tcW w:w="0" w:type="auto"/>
            <w:shd w:val="clear" w:color="auto" w:fill="auto"/>
            <w:noWrap/>
            <w:hideMark/>
          </w:tcPr>
          <w:p w14:paraId="7C15A2AA"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2.439928</w:t>
            </w:r>
          </w:p>
        </w:tc>
      </w:tr>
      <w:tr w:rsidR="005278D2" w:rsidRPr="00BF5E52" w14:paraId="1CF2101F" w14:textId="77777777" w:rsidTr="005278D2">
        <w:trPr>
          <w:jc w:val="center"/>
        </w:trPr>
        <w:tc>
          <w:tcPr>
            <w:tcW w:w="1239" w:type="pct"/>
            <w:vMerge w:val="restart"/>
            <w:shd w:val="clear" w:color="auto" w:fill="F79646"/>
            <w:noWrap/>
            <w:hideMark/>
          </w:tcPr>
          <w:p w14:paraId="72FCA76C" w14:textId="77777777" w:rsidR="00E32987" w:rsidRPr="00BF5E52" w:rsidRDefault="00E32987" w:rsidP="00066EE3">
            <w:pPr>
              <w:spacing w:after="0" w:line="240" w:lineRule="auto"/>
              <w:rPr>
                <w:rFonts w:ascii="SkolaSerifCnOffc" w:eastAsia="Times New Roman" w:hAnsi="SkolaSerifCnOffc"/>
                <w:b/>
                <w:i/>
                <w:lang w:val="mk-MK"/>
              </w:rPr>
            </w:pPr>
          </w:p>
          <w:p w14:paraId="61AFD4AA" w14:textId="77777777" w:rsidR="00E32987" w:rsidRPr="00BF5E52" w:rsidRDefault="008F6A1D" w:rsidP="00066EE3">
            <w:pPr>
              <w:spacing w:after="0" w:line="240" w:lineRule="auto"/>
              <w:rPr>
                <w:rFonts w:ascii="SkolaSerifCnOffc" w:eastAsia="Times New Roman" w:hAnsi="SkolaSerifCnOffc"/>
                <w:b/>
                <w:i/>
                <w:lang w:val="mk-MK"/>
              </w:rPr>
            </w:pPr>
            <w:r w:rsidRPr="00BF5E52">
              <w:rPr>
                <w:rFonts w:ascii="SkolaSerifCnOffc" w:eastAsia="Times New Roman" w:hAnsi="SkolaSerifCnOffc"/>
                <w:b/>
                <w:i/>
                <w:lang w:val="mk-MK"/>
              </w:rPr>
              <w:t>dmft /едукација мајка</w:t>
            </w:r>
          </w:p>
        </w:tc>
        <w:tc>
          <w:tcPr>
            <w:tcW w:w="536"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03"/>
            </w:tblGrid>
            <w:tr w:rsidR="00E32987" w:rsidRPr="00BF5E52" w14:paraId="5B93A4F8" w14:textId="77777777" w:rsidTr="00066EE3">
              <w:tc>
                <w:tcPr>
                  <w:tcW w:w="0" w:type="auto"/>
                  <w:tcBorders>
                    <w:top w:val="nil"/>
                    <w:left w:val="nil"/>
                    <w:bottom w:val="nil"/>
                    <w:right w:val="nil"/>
                  </w:tcBorders>
                  <w:noWrap/>
                  <w:hideMark/>
                </w:tcPr>
                <w:p w14:paraId="317E7678" w14:textId="77777777" w:rsidR="00E32987" w:rsidRPr="00BF5E52" w:rsidRDefault="00E32987" w:rsidP="00066EE3">
                  <w:pPr>
                    <w:spacing w:after="0" w:line="240" w:lineRule="auto"/>
                    <w:jc w:val="center"/>
                    <w:rPr>
                      <w:rFonts w:ascii="SkolaSerifCnOffc" w:eastAsia="Times New Roman" w:hAnsi="SkolaSerifCnOffc"/>
                      <w:b/>
                      <w:bCs/>
                      <w:i/>
                      <w:lang w:val="mk-MK"/>
                    </w:rPr>
                  </w:pPr>
                  <w:r w:rsidRPr="00BF5E52">
                    <w:rPr>
                      <w:rFonts w:ascii="SkolaSerifCnOffc" w:eastAsia="Times New Roman" w:hAnsi="SkolaSerifCnOffc"/>
                      <w:b/>
                      <w:bCs/>
                      <w:i/>
                      <w:lang w:val="mk-MK"/>
                    </w:rPr>
                    <w:t>просек</w:t>
                  </w:r>
                  <w:r w:rsidRPr="00BF5E52">
                    <w:rPr>
                      <w:rFonts w:ascii="SkolaSerifCnOffc" w:eastAsia="Times New Roman" w:hAnsi="SkolaSerifCnOffc"/>
                      <w:b/>
                      <w:bCs/>
                      <w:i/>
                    </w:rPr>
                    <w:br/>
                  </w:r>
                  <w:r w:rsidRPr="00BF5E52">
                    <w:rPr>
                      <w:rFonts w:ascii="SkolaSerifCnOffc" w:eastAsia="Times New Roman" w:hAnsi="SkolaSerifCnOffc"/>
                      <w:b/>
                      <w:bCs/>
                      <w:i/>
                      <w:lang w:val="mk-MK"/>
                    </w:rPr>
                    <w:t>основно</w:t>
                  </w:r>
                </w:p>
              </w:tc>
            </w:tr>
          </w:tbl>
          <w:p w14:paraId="4A2CB3F5"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687"/>
            </w:tblGrid>
            <w:tr w:rsidR="005278D2" w:rsidRPr="00BF5E52" w14:paraId="2032FDA3" w14:textId="77777777" w:rsidTr="00066EE3">
              <w:tc>
                <w:tcPr>
                  <w:tcW w:w="0" w:type="auto"/>
                  <w:tcBorders>
                    <w:top w:val="nil"/>
                    <w:left w:val="nil"/>
                    <w:bottom w:val="nil"/>
                    <w:right w:val="nil"/>
                  </w:tcBorders>
                  <w:noWrap/>
                  <w:hideMark/>
                </w:tcPr>
                <w:p w14:paraId="30008D21" w14:textId="77777777" w:rsidR="00E32987" w:rsidRPr="00BF5E52" w:rsidRDefault="00E32987" w:rsidP="00066EE3">
                  <w:pPr>
                    <w:spacing w:after="0" w:line="240" w:lineRule="auto"/>
                    <w:jc w:val="center"/>
                    <w:rPr>
                      <w:rFonts w:ascii="SkolaSerifCnOffc" w:eastAsia="Times New Roman" w:hAnsi="SkolaSerifCnOffc"/>
                      <w:b/>
                      <w:bCs/>
                      <w:i/>
                      <w:lang w:val="mk-MK"/>
                    </w:rPr>
                  </w:pPr>
                  <w:r w:rsidRPr="00BF5E52">
                    <w:rPr>
                      <w:rFonts w:ascii="SkolaSerifCnOffc" w:eastAsia="Times New Roman" w:hAnsi="SkolaSerifCnOffc"/>
                      <w:b/>
                      <w:bCs/>
                      <w:i/>
                      <w:lang w:val="mk-MK"/>
                    </w:rPr>
                    <w:t>просек</w:t>
                  </w:r>
                  <w:r w:rsidRPr="00BF5E52">
                    <w:rPr>
                      <w:rFonts w:ascii="SkolaSerifCnOffc" w:eastAsia="Times New Roman" w:hAnsi="SkolaSerifCnOffc"/>
                      <w:b/>
                      <w:bCs/>
                      <w:i/>
                    </w:rPr>
                    <w:br/>
                  </w:r>
                  <w:r w:rsidRPr="00BF5E52">
                    <w:rPr>
                      <w:rFonts w:ascii="SkolaSerifCnOffc" w:eastAsia="Times New Roman" w:hAnsi="SkolaSerifCnOffc"/>
                      <w:b/>
                      <w:bCs/>
                      <w:i/>
                      <w:lang w:val="mk-MK"/>
                    </w:rPr>
                    <w:t>средно</w:t>
                  </w:r>
                </w:p>
              </w:tc>
            </w:tr>
          </w:tbl>
          <w:p w14:paraId="5F39171A"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89"/>
            </w:tblGrid>
            <w:tr w:rsidR="005278D2" w:rsidRPr="00BF5E52" w14:paraId="010FE048" w14:textId="77777777" w:rsidTr="00066EE3">
              <w:tc>
                <w:tcPr>
                  <w:tcW w:w="0" w:type="auto"/>
                  <w:tcBorders>
                    <w:top w:val="nil"/>
                    <w:left w:val="nil"/>
                    <w:bottom w:val="nil"/>
                    <w:right w:val="nil"/>
                  </w:tcBorders>
                  <w:noWrap/>
                  <w:hideMark/>
                </w:tcPr>
                <w:p w14:paraId="2C3825D3" w14:textId="77777777" w:rsidR="00E32987" w:rsidRPr="00BF5E52" w:rsidRDefault="00E32987" w:rsidP="00066EE3">
                  <w:pPr>
                    <w:spacing w:after="0" w:line="240" w:lineRule="auto"/>
                    <w:jc w:val="center"/>
                    <w:rPr>
                      <w:rFonts w:ascii="SkolaSerifCnOffc" w:eastAsia="Times New Roman" w:hAnsi="SkolaSerifCnOffc"/>
                      <w:b/>
                      <w:bCs/>
                      <w:i/>
                      <w:lang w:val="mk-MK"/>
                    </w:rPr>
                  </w:pPr>
                  <w:r w:rsidRPr="00BF5E52">
                    <w:rPr>
                      <w:rFonts w:ascii="SkolaSerifCnOffc" w:eastAsia="Times New Roman" w:hAnsi="SkolaSerifCnOffc"/>
                      <w:b/>
                      <w:bCs/>
                      <w:i/>
                    </w:rPr>
                    <w:t>t-</w:t>
                  </w:r>
                  <w:r w:rsidRPr="00BF5E52">
                    <w:rPr>
                      <w:rFonts w:ascii="SkolaSerifCnOffc" w:eastAsia="Times New Roman" w:hAnsi="SkolaSerifCnOffc"/>
                      <w:b/>
                      <w:bCs/>
                      <w:i/>
                      <w:lang w:val="mk-MK"/>
                    </w:rPr>
                    <w:t>тест</w:t>
                  </w:r>
                </w:p>
              </w:tc>
            </w:tr>
          </w:tbl>
          <w:p w14:paraId="591BC85A"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23"/>
            </w:tblGrid>
            <w:tr w:rsidR="005278D2" w:rsidRPr="00BF5E52" w14:paraId="0F16BD97" w14:textId="77777777" w:rsidTr="00066EE3">
              <w:tc>
                <w:tcPr>
                  <w:tcW w:w="0" w:type="auto"/>
                  <w:tcBorders>
                    <w:top w:val="nil"/>
                    <w:left w:val="nil"/>
                    <w:bottom w:val="nil"/>
                    <w:right w:val="nil"/>
                  </w:tcBorders>
                  <w:noWrap/>
                  <w:hideMark/>
                </w:tcPr>
                <w:p w14:paraId="19E20641"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p</w:t>
                  </w:r>
                </w:p>
              </w:tc>
            </w:tr>
          </w:tbl>
          <w:p w14:paraId="7673F264"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21"/>
            </w:tblGrid>
            <w:tr w:rsidR="005278D2" w:rsidRPr="00BF5E52" w14:paraId="4030D193" w14:textId="77777777" w:rsidTr="00066EE3">
              <w:tc>
                <w:tcPr>
                  <w:tcW w:w="0" w:type="auto"/>
                  <w:tcBorders>
                    <w:top w:val="nil"/>
                    <w:left w:val="nil"/>
                    <w:bottom w:val="nil"/>
                    <w:right w:val="nil"/>
                  </w:tcBorders>
                  <w:noWrap/>
                  <w:hideMark/>
                </w:tcPr>
                <w:p w14:paraId="5926CA6E"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N</w:t>
                  </w:r>
                  <w:r w:rsidRPr="00BF5E52">
                    <w:rPr>
                      <w:rFonts w:ascii="SkolaSerifCnOffc" w:eastAsia="Times New Roman" w:hAnsi="SkolaSerifCnOffc"/>
                      <w:b/>
                      <w:bCs/>
                      <w:i/>
                    </w:rPr>
                    <w:br/>
                  </w:r>
                </w:p>
              </w:tc>
            </w:tr>
          </w:tbl>
          <w:p w14:paraId="2BE4D8A8"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21"/>
            </w:tblGrid>
            <w:tr w:rsidR="005278D2" w:rsidRPr="00BF5E52" w14:paraId="2F3BC05B" w14:textId="77777777" w:rsidTr="00066EE3">
              <w:tc>
                <w:tcPr>
                  <w:tcW w:w="0" w:type="auto"/>
                  <w:tcBorders>
                    <w:top w:val="nil"/>
                    <w:left w:val="nil"/>
                    <w:bottom w:val="nil"/>
                    <w:right w:val="nil"/>
                  </w:tcBorders>
                  <w:noWrap/>
                  <w:hideMark/>
                </w:tcPr>
                <w:p w14:paraId="05588039"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N</w:t>
                  </w:r>
                  <w:r w:rsidRPr="00BF5E52">
                    <w:rPr>
                      <w:rFonts w:ascii="SkolaSerifCnOffc" w:eastAsia="Times New Roman" w:hAnsi="SkolaSerifCnOffc"/>
                      <w:b/>
                      <w:bCs/>
                      <w:i/>
                    </w:rPr>
                    <w:br/>
                  </w:r>
                </w:p>
              </w:tc>
            </w:tr>
          </w:tbl>
          <w:p w14:paraId="224F3EFF"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23"/>
            </w:tblGrid>
            <w:tr w:rsidR="005278D2" w:rsidRPr="00BF5E52" w14:paraId="434EC066" w14:textId="77777777" w:rsidTr="00066EE3">
              <w:tc>
                <w:tcPr>
                  <w:tcW w:w="0" w:type="auto"/>
                  <w:tcBorders>
                    <w:top w:val="nil"/>
                    <w:left w:val="nil"/>
                    <w:bottom w:val="nil"/>
                    <w:right w:val="nil"/>
                  </w:tcBorders>
                  <w:noWrap/>
                  <w:hideMark/>
                </w:tcPr>
                <w:p w14:paraId="5530919B"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Std.Dev.</w:t>
                  </w:r>
                  <w:r w:rsidRPr="00BF5E52">
                    <w:rPr>
                      <w:rFonts w:ascii="SkolaSerifCnOffc" w:eastAsia="Times New Roman" w:hAnsi="SkolaSerifCnOffc"/>
                      <w:b/>
                      <w:bCs/>
                      <w:i/>
                    </w:rPr>
                    <w:br/>
                  </w:r>
                </w:p>
              </w:tc>
            </w:tr>
          </w:tbl>
          <w:p w14:paraId="3F37E1C5" w14:textId="77777777" w:rsidR="00E32987" w:rsidRPr="00BF5E52" w:rsidRDefault="00E32987" w:rsidP="00066EE3">
            <w:pPr>
              <w:spacing w:after="0" w:line="240" w:lineRule="auto"/>
              <w:jc w:val="center"/>
              <w:rPr>
                <w:rFonts w:ascii="SkolaSerifCnOffc" w:eastAsia="Times New Roman" w:hAnsi="SkolaSerifCnOffc"/>
                <w:b/>
                <w:bCs/>
                <w:i/>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23"/>
            </w:tblGrid>
            <w:tr w:rsidR="005278D2" w:rsidRPr="00BF5E52" w14:paraId="06F38F52" w14:textId="77777777" w:rsidTr="00066EE3">
              <w:tc>
                <w:tcPr>
                  <w:tcW w:w="0" w:type="auto"/>
                  <w:tcBorders>
                    <w:top w:val="nil"/>
                    <w:left w:val="nil"/>
                    <w:bottom w:val="nil"/>
                    <w:right w:val="nil"/>
                  </w:tcBorders>
                  <w:noWrap/>
                  <w:hideMark/>
                </w:tcPr>
                <w:p w14:paraId="5DDD1ECD" w14:textId="77777777" w:rsidR="00E32987" w:rsidRPr="00BF5E52" w:rsidRDefault="00E32987" w:rsidP="00066EE3">
                  <w:pPr>
                    <w:spacing w:after="0" w:line="240" w:lineRule="auto"/>
                    <w:jc w:val="center"/>
                    <w:rPr>
                      <w:rFonts w:ascii="SkolaSerifCnOffc" w:eastAsia="Times New Roman" w:hAnsi="SkolaSerifCnOffc"/>
                      <w:b/>
                      <w:bCs/>
                      <w:i/>
                    </w:rPr>
                  </w:pPr>
                  <w:r w:rsidRPr="00BF5E52">
                    <w:rPr>
                      <w:rFonts w:ascii="SkolaSerifCnOffc" w:eastAsia="Times New Roman" w:hAnsi="SkolaSerifCnOffc"/>
                      <w:b/>
                      <w:bCs/>
                      <w:i/>
                    </w:rPr>
                    <w:t>Std.Dev.</w:t>
                  </w:r>
                  <w:r w:rsidRPr="00BF5E52">
                    <w:rPr>
                      <w:rFonts w:ascii="SkolaSerifCnOffc" w:eastAsia="Times New Roman" w:hAnsi="SkolaSerifCnOffc"/>
                      <w:b/>
                      <w:bCs/>
                      <w:i/>
                    </w:rPr>
                    <w:br/>
                  </w:r>
                </w:p>
              </w:tc>
            </w:tr>
          </w:tbl>
          <w:p w14:paraId="48CDDF08" w14:textId="77777777" w:rsidR="00E32987" w:rsidRPr="00BF5E52" w:rsidRDefault="00E32987" w:rsidP="00066EE3">
            <w:pPr>
              <w:spacing w:after="0" w:line="240" w:lineRule="auto"/>
              <w:jc w:val="center"/>
              <w:rPr>
                <w:rFonts w:ascii="SkolaSerifCnOffc" w:eastAsia="Times New Roman" w:hAnsi="SkolaSerifCnOffc"/>
                <w:b/>
                <w:bCs/>
                <w:i/>
              </w:rPr>
            </w:pPr>
          </w:p>
        </w:tc>
      </w:tr>
      <w:tr w:rsidR="005278D2" w:rsidRPr="00BF5E52" w14:paraId="35642CB2" w14:textId="77777777" w:rsidTr="005278D2">
        <w:trPr>
          <w:jc w:val="center"/>
        </w:trPr>
        <w:tc>
          <w:tcPr>
            <w:tcW w:w="1239" w:type="pct"/>
            <w:vMerge/>
            <w:shd w:val="clear" w:color="auto" w:fill="F79646"/>
            <w:noWrap/>
            <w:hideMark/>
          </w:tcPr>
          <w:p w14:paraId="0D61436A" w14:textId="77777777" w:rsidR="00E32987" w:rsidRPr="00BF5E52" w:rsidRDefault="00E32987" w:rsidP="00066EE3">
            <w:pPr>
              <w:spacing w:after="0" w:line="240" w:lineRule="auto"/>
              <w:rPr>
                <w:rFonts w:ascii="SkolaSerifCnOffc" w:eastAsia="Times New Roman" w:hAnsi="SkolaSerifCnOffc"/>
                <w:b/>
                <w:bCs/>
                <w:lang w:val="mk-MK"/>
              </w:rPr>
            </w:pPr>
          </w:p>
        </w:tc>
        <w:tc>
          <w:tcPr>
            <w:tcW w:w="536" w:type="pct"/>
            <w:shd w:val="clear" w:color="auto" w:fill="auto"/>
            <w:noWrap/>
            <w:hideMark/>
          </w:tcPr>
          <w:p w14:paraId="6763FE4A"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7.9</w:t>
            </w:r>
          </w:p>
        </w:tc>
        <w:tc>
          <w:tcPr>
            <w:tcW w:w="0" w:type="auto"/>
            <w:shd w:val="clear" w:color="auto" w:fill="auto"/>
            <w:noWrap/>
            <w:hideMark/>
          </w:tcPr>
          <w:p w14:paraId="021F5359" w14:textId="77777777" w:rsidR="00E32987" w:rsidRPr="00BF5E52" w:rsidRDefault="00E32987" w:rsidP="00066EE3">
            <w:pPr>
              <w:spacing w:after="0" w:line="240" w:lineRule="auto"/>
              <w:jc w:val="center"/>
              <w:rPr>
                <w:rFonts w:ascii="SkolaSerifCnOffc" w:eastAsia="Times New Roman" w:hAnsi="SkolaSerifCnOffc"/>
                <w:lang w:val="mk-MK"/>
              </w:rPr>
            </w:pPr>
            <w:r w:rsidRPr="00BF5E52">
              <w:rPr>
                <w:rFonts w:ascii="SkolaSerifCnOffc" w:eastAsia="Times New Roman" w:hAnsi="SkolaSerifCnOffc"/>
              </w:rPr>
              <w:t>8.</w:t>
            </w:r>
            <w:r w:rsidRPr="00BF5E52">
              <w:rPr>
                <w:rFonts w:ascii="SkolaSerifCnOffc" w:eastAsia="Times New Roman" w:hAnsi="SkolaSerifCnOffc"/>
                <w:lang w:val="mk-MK"/>
              </w:rPr>
              <w:t>6</w:t>
            </w:r>
          </w:p>
        </w:tc>
        <w:tc>
          <w:tcPr>
            <w:tcW w:w="0" w:type="auto"/>
            <w:shd w:val="clear" w:color="auto" w:fill="auto"/>
            <w:noWrap/>
            <w:hideMark/>
          </w:tcPr>
          <w:p w14:paraId="06CD377B"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-0.966915</w:t>
            </w:r>
          </w:p>
        </w:tc>
        <w:tc>
          <w:tcPr>
            <w:tcW w:w="0" w:type="auto"/>
            <w:shd w:val="clear" w:color="auto" w:fill="auto"/>
            <w:noWrap/>
            <w:hideMark/>
          </w:tcPr>
          <w:p w14:paraId="09D61B5E"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0.335967</w:t>
            </w:r>
          </w:p>
        </w:tc>
        <w:tc>
          <w:tcPr>
            <w:tcW w:w="0" w:type="auto"/>
            <w:shd w:val="clear" w:color="auto" w:fill="auto"/>
            <w:noWrap/>
            <w:hideMark/>
          </w:tcPr>
          <w:p w14:paraId="75E499A9"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86</w:t>
            </w:r>
          </w:p>
        </w:tc>
        <w:tc>
          <w:tcPr>
            <w:tcW w:w="0" w:type="auto"/>
            <w:shd w:val="clear" w:color="auto" w:fill="auto"/>
            <w:noWrap/>
            <w:hideMark/>
          </w:tcPr>
          <w:p w14:paraId="5DE7E600"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14</w:t>
            </w:r>
          </w:p>
        </w:tc>
        <w:tc>
          <w:tcPr>
            <w:tcW w:w="0" w:type="auto"/>
            <w:shd w:val="clear" w:color="auto" w:fill="auto"/>
            <w:noWrap/>
            <w:hideMark/>
          </w:tcPr>
          <w:p w14:paraId="246F7FD1"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2.406927</w:t>
            </w:r>
          </w:p>
        </w:tc>
        <w:tc>
          <w:tcPr>
            <w:tcW w:w="0" w:type="auto"/>
            <w:shd w:val="clear" w:color="auto" w:fill="auto"/>
            <w:noWrap/>
            <w:hideMark/>
          </w:tcPr>
          <w:p w14:paraId="64874B64" w14:textId="77777777" w:rsidR="00E32987" w:rsidRPr="00BF5E52" w:rsidRDefault="00E32987" w:rsidP="00066EE3">
            <w:pPr>
              <w:spacing w:after="0" w:line="240" w:lineRule="auto"/>
              <w:jc w:val="center"/>
              <w:rPr>
                <w:rFonts w:ascii="SkolaSerifCnOffc" w:eastAsia="Times New Roman" w:hAnsi="SkolaSerifCnOffc"/>
              </w:rPr>
            </w:pPr>
            <w:r w:rsidRPr="00BF5E52">
              <w:rPr>
                <w:rFonts w:ascii="SkolaSerifCnOffc" w:eastAsia="Times New Roman" w:hAnsi="SkolaSerifCnOffc"/>
              </w:rPr>
              <w:t>1.869360</w:t>
            </w:r>
          </w:p>
        </w:tc>
      </w:tr>
    </w:tbl>
    <w:p w14:paraId="5F137BAF" w14:textId="77777777" w:rsidR="00E32987" w:rsidRPr="00BF5E52" w:rsidRDefault="00E32987" w:rsidP="00E32987">
      <w:pPr>
        <w:spacing w:after="0" w:line="360" w:lineRule="auto"/>
        <w:jc w:val="both"/>
        <w:rPr>
          <w:rFonts w:ascii="SkolaSerifCnOffc" w:eastAsia="Times New Roman" w:hAnsi="SkolaSerifCnOffc"/>
          <w:sz w:val="24"/>
          <w:szCs w:val="24"/>
        </w:rPr>
      </w:pPr>
    </w:p>
    <w:p w14:paraId="097CCC4F" w14:textId="77777777" w:rsidR="008F6A1D" w:rsidRPr="00B73EFE" w:rsidRDefault="008F6A1D" w:rsidP="00177E8D">
      <w:pPr>
        <w:spacing w:after="0" w:line="240" w:lineRule="auto"/>
        <w:ind w:firstLine="720"/>
        <w:jc w:val="both"/>
        <w:rPr>
          <w:rFonts w:ascii="SkolaSerifCnOffc" w:eastAsia="Times New Roman" w:hAnsi="SkolaSerifCnOffc" w:cs="Times New Roman"/>
          <w:color w:val="000000"/>
          <w:sz w:val="24"/>
          <w:szCs w:val="24"/>
          <w:lang w:val="ru-RU"/>
        </w:rPr>
      </w:pPr>
      <w:r w:rsidRPr="00177E8D">
        <w:rPr>
          <w:rFonts w:ascii="SkolaSerifCnOffc" w:eastAsia="Times New Roman" w:hAnsi="SkolaSerifCnOffc" w:cs="Times New Roman"/>
          <w:sz w:val="24"/>
          <w:szCs w:val="24"/>
          <w:lang w:val="mk-MK"/>
        </w:rPr>
        <w:t xml:space="preserve">Разликата помеѓу  просечната вредност на </w:t>
      </w:r>
      <w:r w:rsidR="003F12DD" w:rsidRPr="00177E8D">
        <w:rPr>
          <w:rFonts w:ascii="SkolaSerifCnOffc" w:eastAsia="Times New Roman" w:hAnsi="SkolaSerifCnOffc" w:cs="Times New Roman"/>
          <w:sz w:val="24"/>
          <w:szCs w:val="24"/>
          <w:lang w:val="mk-MK"/>
        </w:rPr>
        <w:t>dmft</w:t>
      </w:r>
      <w:r w:rsidRPr="00177E8D">
        <w:rPr>
          <w:rFonts w:ascii="SkolaSerifCnOffc" w:eastAsia="Times New Roman" w:hAnsi="SkolaSerifCnOffc" w:cs="Times New Roman"/>
          <w:sz w:val="24"/>
          <w:szCs w:val="24"/>
          <w:lang w:val="mk-MK"/>
        </w:rPr>
        <w:t xml:space="preserve"> индексот според возраст на детето, степен на едукација на татко и месечни примања е статистички не сигнификантна за </w:t>
      </w:r>
      <w:r w:rsidRPr="00177E8D">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&gt;0.05</w:t>
      </w:r>
      <w:r w:rsidRPr="00177E8D">
        <w:rPr>
          <w:rFonts w:ascii="SkolaSerifCnOffc" w:eastAsia="Times New Roman" w:hAnsi="SkolaSerifCnOffc" w:cs="Times New Roman"/>
          <w:sz w:val="24"/>
          <w:szCs w:val="24"/>
          <w:lang w:val="mk-MK"/>
        </w:rPr>
        <w:t xml:space="preserve"> </w:t>
      </w:r>
      <w:r w:rsidRPr="00B73EFE">
        <w:rPr>
          <w:rFonts w:ascii="SkolaSerifCnOffc" w:eastAsia="Times New Roman" w:hAnsi="SkolaSerifCnOffc" w:cs="Times New Roman"/>
          <w:sz w:val="24"/>
          <w:szCs w:val="24"/>
          <w:lang w:val="ru-RU"/>
        </w:rPr>
        <w:t>(</w:t>
      </w:r>
      <w:r w:rsidRPr="00177E8D">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w:t>
      </w:r>
      <w:r w:rsidRPr="00B73EFE">
        <w:rPr>
          <w:rFonts w:ascii="SkolaSerifCnOffc" w:eastAsia="Times New Roman" w:hAnsi="SkolaSerifCnOffc" w:cs="Times New Roman"/>
          <w:color w:val="000000"/>
          <w:sz w:val="24"/>
          <w:szCs w:val="24"/>
          <w:lang w:val="ru-RU"/>
        </w:rPr>
        <w:t>491856</w:t>
      </w:r>
      <w:r w:rsidRPr="00B73EFE">
        <w:rPr>
          <w:rFonts w:ascii="SkolaSerifCnOffc" w:eastAsia="Times New Roman" w:hAnsi="SkolaSerifCnOffc" w:cs="Times New Roman"/>
          <w:sz w:val="24"/>
          <w:szCs w:val="24"/>
          <w:lang w:val="ru-RU"/>
        </w:rPr>
        <w:t xml:space="preserve">; </w:t>
      </w:r>
      <w:r w:rsidRPr="00177E8D">
        <w:rPr>
          <w:rFonts w:ascii="SkolaSerifCnOffc" w:eastAsia="Times New Roman" w:hAnsi="SkolaSerifCnOffc" w:cs="Times New Roman"/>
          <w:sz w:val="24"/>
          <w:szCs w:val="24"/>
          <w:lang w:val="mk-MK"/>
        </w:rPr>
        <w:t xml:space="preserve"> </w:t>
      </w:r>
      <w:r w:rsidRPr="00177E8D">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w:t>
      </w:r>
      <w:r w:rsidRPr="00B73EFE">
        <w:rPr>
          <w:rFonts w:ascii="SkolaSerifCnOffc" w:eastAsia="Times New Roman" w:hAnsi="SkolaSerifCnOffc" w:cs="Times New Roman"/>
          <w:color w:val="000000"/>
          <w:sz w:val="24"/>
          <w:szCs w:val="24"/>
          <w:lang w:val="ru-RU"/>
        </w:rPr>
        <w:t>504269</w:t>
      </w:r>
      <w:r w:rsidRPr="00B73EFE">
        <w:rPr>
          <w:rFonts w:ascii="SkolaSerifCnOffc" w:eastAsia="Times New Roman" w:hAnsi="SkolaSerifCnOffc" w:cs="Times New Roman"/>
          <w:sz w:val="24"/>
          <w:szCs w:val="24"/>
          <w:lang w:val="ru-RU"/>
        </w:rPr>
        <w:t xml:space="preserve">; </w:t>
      </w:r>
      <w:r w:rsidRPr="00177E8D">
        <w:rPr>
          <w:rFonts w:ascii="SkolaSerifCnOffc" w:eastAsia="Times New Roman" w:hAnsi="SkolaSerifCnOffc" w:cs="Times New Roman"/>
          <w:sz w:val="24"/>
          <w:szCs w:val="24"/>
        </w:rPr>
        <w:t>p</w:t>
      </w:r>
      <w:r w:rsidRPr="00B73EFE">
        <w:rPr>
          <w:rFonts w:ascii="SkolaSerifCnOffc" w:eastAsia="Times New Roman" w:hAnsi="SkolaSerifCnOffc" w:cs="Times New Roman"/>
          <w:sz w:val="24"/>
          <w:szCs w:val="24"/>
          <w:lang w:val="ru-RU"/>
        </w:rPr>
        <w:t>= .</w:t>
      </w:r>
      <w:r w:rsidRPr="00B73EFE">
        <w:rPr>
          <w:rFonts w:ascii="SkolaSerifCnOffc" w:eastAsia="Times New Roman" w:hAnsi="SkolaSerifCnOffc" w:cs="Times New Roman"/>
          <w:color w:val="000000"/>
          <w:sz w:val="24"/>
          <w:szCs w:val="24"/>
          <w:lang w:val="ru-RU"/>
        </w:rPr>
        <w:t xml:space="preserve"> 967457</w:t>
      </w:r>
      <w:r w:rsidRPr="00B73EFE">
        <w:rPr>
          <w:rFonts w:ascii="SkolaSerifCnOffc" w:eastAsia="Times New Roman" w:hAnsi="SkolaSerifCnOffc" w:cs="Times New Roman"/>
          <w:sz w:val="24"/>
          <w:szCs w:val="24"/>
          <w:lang w:val="ru-RU"/>
        </w:rPr>
        <w:t>)</w:t>
      </w:r>
      <w:r w:rsidRPr="00177E8D">
        <w:rPr>
          <w:rFonts w:ascii="SkolaSerifCnOffc" w:eastAsia="Times New Roman" w:hAnsi="SkolaSerifCnOffc" w:cs="Times New Roman"/>
          <w:sz w:val="24"/>
          <w:szCs w:val="24"/>
          <w:lang w:val="mk-MK"/>
        </w:rPr>
        <w:t xml:space="preserve"> </w:t>
      </w:r>
      <w:r w:rsidRPr="00B73EFE">
        <w:rPr>
          <w:rFonts w:ascii="SkolaSerifCnOffc" w:eastAsia="Times New Roman" w:hAnsi="SkolaSerifCnOffc" w:cs="Times New Roman"/>
          <w:sz w:val="24"/>
          <w:szCs w:val="24"/>
          <w:lang w:val="ru-RU"/>
        </w:rPr>
        <w:t xml:space="preserve">(табела </w:t>
      </w:r>
      <w:r w:rsidRPr="00177E8D">
        <w:rPr>
          <w:rFonts w:ascii="SkolaSerifCnOffc" w:eastAsia="Times New Roman" w:hAnsi="SkolaSerifCnOffc" w:cs="Times New Roman"/>
          <w:sz w:val="24"/>
          <w:szCs w:val="24"/>
          <w:lang w:val="mk-MK"/>
        </w:rPr>
        <w:t>5</w:t>
      </w:r>
      <w:r w:rsidRPr="00B73EFE">
        <w:rPr>
          <w:rFonts w:ascii="SkolaSerifCnOffc" w:eastAsia="Times New Roman" w:hAnsi="SkolaSerifCnOffc" w:cs="Times New Roman"/>
          <w:sz w:val="24"/>
          <w:szCs w:val="24"/>
          <w:lang w:val="ru-RU"/>
        </w:rPr>
        <w:t>)</w:t>
      </w:r>
      <w:r w:rsidR="00942C87" w:rsidRPr="00B73EFE">
        <w:rPr>
          <w:rFonts w:ascii="SkolaSerifCnOffc" w:eastAsia="Times New Roman" w:hAnsi="SkolaSerifCnOffc" w:cs="Times New Roman"/>
          <w:sz w:val="24"/>
          <w:szCs w:val="24"/>
          <w:lang w:val="ru-RU"/>
        </w:rPr>
        <w:t>.</w:t>
      </w:r>
    </w:p>
    <w:p w14:paraId="13B69D1D" w14:textId="0189E8AF" w:rsidR="008F6A1D" w:rsidRDefault="008F6A1D" w:rsidP="008F6A1D">
      <w:pPr>
        <w:spacing w:after="0" w:line="360" w:lineRule="auto"/>
        <w:ind w:firstLine="720"/>
        <w:jc w:val="both"/>
        <w:rPr>
          <w:rFonts w:ascii="SkolaSerifCnOffc" w:eastAsia="Times New Roman" w:hAnsi="SkolaSerifCnOffc"/>
          <w:sz w:val="24"/>
          <w:szCs w:val="24"/>
          <w:lang w:val="mk-MK"/>
        </w:rPr>
      </w:pPr>
    </w:p>
    <w:p w14:paraId="22B03B32" w14:textId="5DDBBACA" w:rsidR="006F07C0" w:rsidRDefault="006F07C0" w:rsidP="008F6A1D">
      <w:pPr>
        <w:spacing w:after="0" w:line="360" w:lineRule="auto"/>
        <w:ind w:firstLine="720"/>
        <w:jc w:val="both"/>
        <w:rPr>
          <w:rFonts w:ascii="SkolaSerifCnOffc" w:eastAsia="Times New Roman" w:hAnsi="SkolaSerifCnOffc"/>
          <w:sz w:val="24"/>
          <w:szCs w:val="24"/>
          <w:lang w:val="mk-MK"/>
        </w:rPr>
      </w:pPr>
    </w:p>
    <w:p w14:paraId="5199C39E" w14:textId="12F259AB" w:rsidR="006F07C0" w:rsidRDefault="006F07C0" w:rsidP="008F6A1D">
      <w:pPr>
        <w:spacing w:after="0" w:line="360" w:lineRule="auto"/>
        <w:ind w:firstLine="720"/>
        <w:jc w:val="both"/>
        <w:rPr>
          <w:rFonts w:ascii="SkolaSerifCnOffc" w:eastAsia="Times New Roman" w:hAnsi="SkolaSerifCnOffc"/>
          <w:sz w:val="24"/>
          <w:szCs w:val="24"/>
          <w:lang w:val="mk-MK"/>
        </w:rPr>
      </w:pPr>
    </w:p>
    <w:p w14:paraId="7666C3B8" w14:textId="5F6F5870" w:rsidR="006F07C0" w:rsidRDefault="006F07C0" w:rsidP="008F6A1D">
      <w:pPr>
        <w:spacing w:after="0" w:line="360" w:lineRule="auto"/>
        <w:ind w:firstLine="720"/>
        <w:jc w:val="both"/>
        <w:rPr>
          <w:rFonts w:ascii="SkolaSerifCnOffc" w:eastAsia="Times New Roman" w:hAnsi="SkolaSerifCnOffc"/>
          <w:sz w:val="24"/>
          <w:szCs w:val="24"/>
          <w:lang w:val="mk-MK"/>
        </w:rPr>
      </w:pPr>
    </w:p>
    <w:p w14:paraId="4DA09E6C" w14:textId="25EA77FE" w:rsidR="006F07C0" w:rsidRDefault="006F07C0" w:rsidP="008F6A1D">
      <w:pPr>
        <w:spacing w:after="0" w:line="360" w:lineRule="auto"/>
        <w:ind w:firstLine="720"/>
        <w:jc w:val="both"/>
        <w:rPr>
          <w:rFonts w:ascii="SkolaSerifCnOffc" w:eastAsia="Times New Roman" w:hAnsi="SkolaSerifCnOffc"/>
          <w:sz w:val="24"/>
          <w:szCs w:val="24"/>
          <w:lang w:val="mk-MK"/>
        </w:rPr>
      </w:pPr>
    </w:p>
    <w:p w14:paraId="2F0A0E30" w14:textId="2FCF02C8" w:rsidR="006F07C0" w:rsidRDefault="006F07C0" w:rsidP="008F6A1D">
      <w:pPr>
        <w:spacing w:after="0" w:line="360" w:lineRule="auto"/>
        <w:ind w:firstLine="720"/>
        <w:jc w:val="both"/>
        <w:rPr>
          <w:rFonts w:ascii="SkolaSerifCnOffc" w:eastAsia="Times New Roman" w:hAnsi="SkolaSerifCnOffc"/>
          <w:sz w:val="24"/>
          <w:szCs w:val="24"/>
          <w:lang w:val="mk-MK"/>
        </w:rPr>
      </w:pPr>
    </w:p>
    <w:p w14:paraId="33AA871A" w14:textId="300DBF1F" w:rsidR="006F07C0" w:rsidRDefault="006F07C0" w:rsidP="008F6A1D">
      <w:pPr>
        <w:spacing w:after="0" w:line="360" w:lineRule="auto"/>
        <w:ind w:firstLine="720"/>
        <w:jc w:val="both"/>
        <w:rPr>
          <w:rFonts w:ascii="SkolaSerifCnOffc" w:eastAsia="Times New Roman" w:hAnsi="SkolaSerifCnOffc"/>
          <w:sz w:val="24"/>
          <w:szCs w:val="24"/>
          <w:lang w:val="mk-MK"/>
        </w:rPr>
      </w:pPr>
    </w:p>
    <w:p w14:paraId="1A69D777" w14:textId="697BA37B" w:rsidR="006F07C0" w:rsidRDefault="006F07C0" w:rsidP="008F6A1D">
      <w:pPr>
        <w:spacing w:after="0" w:line="360" w:lineRule="auto"/>
        <w:ind w:firstLine="720"/>
        <w:jc w:val="both"/>
        <w:rPr>
          <w:rFonts w:ascii="SkolaSerifCnOffc" w:eastAsia="Times New Roman" w:hAnsi="SkolaSerifCnOffc"/>
          <w:sz w:val="24"/>
          <w:szCs w:val="24"/>
          <w:lang w:val="mk-MK"/>
        </w:rPr>
      </w:pPr>
    </w:p>
    <w:p w14:paraId="473B88D0" w14:textId="51FC7950" w:rsidR="006F07C0" w:rsidRDefault="006F07C0" w:rsidP="008F6A1D">
      <w:pPr>
        <w:spacing w:after="0" w:line="360" w:lineRule="auto"/>
        <w:ind w:firstLine="720"/>
        <w:jc w:val="both"/>
        <w:rPr>
          <w:rFonts w:ascii="SkolaSerifCnOffc" w:eastAsia="Times New Roman" w:hAnsi="SkolaSerifCnOffc"/>
          <w:sz w:val="24"/>
          <w:szCs w:val="24"/>
          <w:lang w:val="mk-MK"/>
        </w:rPr>
      </w:pPr>
    </w:p>
    <w:p w14:paraId="5DC6E587" w14:textId="3260425D" w:rsidR="006F07C0" w:rsidRDefault="006F07C0" w:rsidP="008F6A1D">
      <w:pPr>
        <w:spacing w:after="0" w:line="360" w:lineRule="auto"/>
        <w:ind w:firstLine="720"/>
        <w:jc w:val="both"/>
        <w:rPr>
          <w:rFonts w:ascii="SkolaSerifCnOffc" w:eastAsia="Times New Roman" w:hAnsi="SkolaSerifCnOffc"/>
          <w:sz w:val="24"/>
          <w:szCs w:val="24"/>
          <w:lang w:val="mk-MK"/>
        </w:rPr>
      </w:pPr>
    </w:p>
    <w:p w14:paraId="31DEA6DA" w14:textId="45B3D475" w:rsidR="006F07C0" w:rsidRDefault="006F07C0" w:rsidP="008F6A1D">
      <w:pPr>
        <w:spacing w:after="0" w:line="360" w:lineRule="auto"/>
        <w:ind w:firstLine="720"/>
        <w:jc w:val="both"/>
        <w:rPr>
          <w:rFonts w:ascii="SkolaSerifCnOffc" w:eastAsia="Times New Roman" w:hAnsi="SkolaSerifCnOffc"/>
          <w:sz w:val="24"/>
          <w:szCs w:val="24"/>
          <w:lang w:val="mk-MK"/>
        </w:rPr>
      </w:pPr>
    </w:p>
    <w:p w14:paraId="1EEA6F7D" w14:textId="22C3BFDD" w:rsidR="006F07C0" w:rsidRDefault="006F07C0" w:rsidP="008F6A1D">
      <w:pPr>
        <w:spacing w:after="0" w:line="360" w:lineRule="auto"/>
        <w:ind w:firstLine="720"/>
        <w:jc w:val="both"/>
        <w:rPr>
          <w:rFonts w:ascii="SkolaSerifCnOffc" w:eastAsia="Times New Roman" w:hAnsi="SkolaSerifCnOffc"/>
          <w:sz w:val="24"/>
          <w:szCs w:val="24"/>
          <w:lang w:val="mk-MK"/>
        </w:rPr>
      </w:pPr>
    </w:p>
    <w:p w14:paraId="4AA456A1" w14:textId="1D9C340F" w:rsidR="006F07C0" w:rsidRDefault="006F07C0" w:rsidP="008F6A1D">
      <w:pPr>
        <w:spacing w:after="0" w:line="360" w:lineRule="auto"/>
        <w:ind w:firstLine="720"/>
        <w:jc w:val="both"/>
        <w:rPr>
          <w:rFonts w:ascii="SkolaSerifCnOffc" w:eastAsia="Times New Roman" w:hAnsi="SkolaSerifCnOffc"/>
          <w:sz w:val="24"/>
          <w:szCs w:val="24"/>
          <w:lang w:val="mk-MK"/>
        </w:rPr>
      </w:pPr>
    </w:p>
    <w:p w14:paraId="0C85E790" w14:textId="26C62C7D" w:rsidR="006F07C0" w:rsidRDefault="006F07C0" w:rsidP="008F6A1D">
      <w:pPr>
        <w:spacing w:after="0" w:line="360" w:lineRule="auto"/>
        <w:ind w:firstLine="720"/>
        <w:jc w:val="both"/>
        <w:rPr>
          <w:rFonts w:ascii="SkolaSerifCnOffc" w:eastAsia="Times New Roman" w:hAnsi="SkolaSerifCnOffc"/>
          <w:sz w:val="24"/>
          <w:szCs w:val="24"/>
          <w:lang w:val="mk-MK"/>
        </w:rPr>
      </w:pPr>
    </w:p>
    <w:p w14:paraId="1BA571B5" w14:textId="77777777" w:rsidR="000446B0" w:rsidRPr="00BF5E52" w:rsidRDefault="000446B0" w:rsidP="008F6A1D">
      <w:pPr>
        <w:spacing w:after="0" w:line="360" w:lineRule="auto"/>
        <w:ind w:firstLine="720"/>
        <w:jc w:val="both"/>
        <w:rPr>
          <w:rFonts w:ascii="SkolaSerifCnOffc" w:eastAsia="Times New Roman" w:hAnsi="SkolaSerifCnOffc"/>
          <w:sz w:val="24"/>
          <w:szCs w:val="24"/>
          <w:lang w:val="mk-MK"/>
        </w:rPr>
      </w:pPr>
    </w:p>
    <w:p w14:paraId="5FB60DAB" w14:textId="77777777" w:rsidR="00E32987" w:rsidRPr="00177E8D" w:rsidRDefault="00E32987" w:rsidP="003A6062">
      <w:pPr>
        <w:spacing w:after="0" w:line="240" w:lineRule="auto"/>
        <w:rPr>
          <w:rFonts w:ascii="SkolaSerifCnOffc" w:eastAsia="Times New Roman" w:hAnsi="SkolaSerifCnOffc" w:cs="Times New Roman"/>
          <w:i/>
          <w:iCs/>
          <w:sz w:val="24"/>
          <w:szCs w:val="24"/>
          <w:lang w:val="mk-MK"/>
        </w:rPr>
      </w:pPr>
      <w:r w:rsidRPr="00177E8D">
        <w:rPr>
          <w:rFonts w:ascii="SkolaSerifCnOffc" w:eastAsia="Times New Roman" w:hAnsi="SkolaSerifCnOffc"/>
          <w:b/>
          <w:bCs/>
          <w:i/>
          <w:iCs/>
          <w:sz w:val="24"/>
          <w:szCs w:val="24"/>
          <w:lang w:val="mk-MK"/>
        </w:rPr>
        <w:lastRenderedPageBreak/>
        <w:t>Табела 5</w:t>
      </w:r>
      <w:r w:rsidR="003F298F" w:rsidRPr="00B73EFE">
        <w:rPr>
          <w:rFonts w:ascii="SkolaSerifCnOffc" w:eastAsia="Times New Roman" w:hAnsi="SkolaSerifCnOffc"/>
          <w:b/>
          <w:bCs/>
          <w:i/>
          <w:iCs/>
          <w:sz w:val="24"/>
          <w:szCs w:val="24"/>
          <w:lang w:val="ru-RU"/>
        </w:rPr>
        <w:t>.</w:t>
      </w:r>
      <w:r w:rsidRPr="00177E8D">
        <w:rPr>
          <w:rFonts w:ascii="SkolaSerifCnOffc" w:eastAsia="Times New Roman" w:hAnsi="SkolaSerifCnOffc"/>
          <w:b/>
          <w:bCs/>
          <w:i/>
          <w:iCs/>
          <w:sz w:val="24"/>
          <w:szCs w:val="24"/>
          <w:lang w:val="mk-MK"/>
        </w:rPr>
        <w:t xml:space="preserve"> </w:t>
      </w:r>
      <w:r w:rsidR="008F6A1D" w:rsidRPr="00177E8D">
        <w:rPr>
          <w:rFonts w:ascii="SkolaSerifCnOffc" w:eastAsia="Times New Roman" w:hAnsi="SkolaSerifCnOffc" w:cs="Times New Roman"/>
          <w:i/>
          <w:iCs/>
          <w:sz w:val="24"/>
          <w:szCs w:val="24"/>
          <w:lang w:val="mk-MK"/>
        </w:rPr>
        <w:t xml:space="preserve">Приказ на просечната вредност </w:t>
      </w:r>
      <w:r w:rsidR="003F12DD" w:rsidRPr="00177E8D">
        <w:rPr>
          <w:rFonts w:ascii="SkolaSerifCnOffc" w:eastAsia="Times New Roman" w:hAnsi="SkolaSerifCnOffc" w:cs="Times New Roman"/>
          <w:i/>
          <w:iCs/>
          <w:sz w:val="24"/>
          <w:szCs w:val="24"/>
          <w:lang w:val="mk-MK"/>
        </w:rPr>
        <w:t xml:space="preserve">на dmft </w:t>
      </w:r>
      <w:r w:rsidR="008F6A1D" w:rsidRPr="00177E8D">
        <w:rPr>
          <w:rFonts w:ascii="SkolaSerifCnOffc" w:eastAsia="Times New Roman" w:hAnsi="SkolaSerifCnOffc" w:cs="Times New Roman"/>
          <w:i/>
          <w:iCs/>
          <w:sz w:val="24"/>
          <w:szCs w:val="24"/>
          <w:lang w:val="mk-MK"/>
        </w:rPr>
        <w:t xml:space="preserve">индекс според возраст, степен на едукација на татко, месечни примања и  </w:t>
      </w:r>
      <w:r w:rsidR="008F6A1D" w:rsidRPr="00177E8D">
        <w:rPr>
          <w:rFonts w:ascii="SkolaSerifCnOffc" w:eastAsia="Times New Roman" w:hAnsi="SkolaSerifCnOffc" w:cs="Times New Roman"/>
          <w:i/>
          <w:iCs/>
          <w:sz w:val="24"/>
          <w:szCs w:val="24"/>
        </w:rPr>
        <w:t>Analysis</w:t>
      </w:r>
      <w:r w:rsidR="008F6A1D" w:rsidRPr="00B73EFE">
        <w:rPr>
          <w:rFonts w:ascii="SkolaSerifCnOffc" w:eastAsia="Times New Roman" w:hAnsi="SkolaSerifCnOffc" w:cs="Times New Roman"/>
          <w:i/>
          <w:iCs/>
          <w:sz w:val="24"/>
          <w:szCs w:val="24"/>
          <w:lang w:val="ru-RU"/>
        </w:rPr>
        <w:t xml:space="preserve"> </w:t>
      </w:r>
      <w:r w:rsidR="008F6A1D" w:rsidRPr="00177E8D">
        <w:rPr>
          <w:rFonts w:ascii="SkolaSerifCnOffc" w:eastAsia="Times New Roman" w:hAnsi="SkolaSerifCnOffc" w:cs="Times New Roman"/>
          <w:i/>
          <w:iCs/>
          <w:sz w:val="24"/>
          <w:szCs w:val="24"/>
        </w:rPr>
        <w:t>of</w:t>
      </w:r>
      <w:r w:rsidR="008F6A1D" w:rsidRPr="00B73EFE">
        <w:rPr>
          <w:rFonts w:ascii="SkolaSerifCnOffc" w:eastAsia="Times New Roman" w:hAnsi="SkolaSerifCnOffc" w:cs="Times New Roman"/>
          <w:i/>
          <w:iCs/>
          <w:sz w:val="24"/>
          <w:szCs w:val="24"/>
          <w:lang w:val="ru-RU"/>
        </w:rPr>
        <w:t xml:space="preserve"> </w:t>
      </w:r>
      <w:r w:rsidR="008F6A1D" w:rsidRPr="00177E8D">
        <w:rPr>
          <w:rFonts w:ascii="SkolaSerifCnOffc" w:eastAsia="Times New Roman" w:hAnsi="SkolaSerifCnOffc" w:cs="Times New Roman"/>
          <w:i/>
          <w:iCs/>
          <w:sz w:val="24"/>
          <w:szCs w:val="24"/>
        </w:rPr>
        <w:t>Variance</w:t>
      </w:r>
      <w:r w:rsidR="008F6A1D" w:rsidRPr="00B73EFE">
        <w:rPr>
          <w:rFonts w:ascii="SkolaSerifCnOffc" w:eastAsia="Times New Roman" w:hAnsi="SkolaSerifCnOffc" w:cs="Times New Roman"/>
          <w:i/>
          <w:iCs/>
          <w:sz w:val="24"/>
          <w:szCs w:val="24"/>
          <w:lang w:val="ru-RU"/>
        </w:rPr>
        <w:t>-</w:t>
      </w:r>
      <w:r w:rsidR="008F6A1D" w:rsidRPr="00177E8D">
        <w:rPr>
          <w:rFonts w:ascii="SkolaSerifCnOffc" w:eastAsia="Times New Roman" w:hAnsi="SkolaSerifCnOffc" w:cs="Times New Roman"/>
          <w:i/>
          <w:iCs/>
          <w:sz w:val="24"/>
          <w:szCs w:val="24"/>
          <w:lang w:val="mk-MK"/>
        </w:rPr>
        <w:t>тест</w:t>
      </w:r>
    </w:p>
    <w:p w14:paraId="6637326F" w14:textId="77777777" w:rsidR="005278D2" w:rsidRPr="00BF5E52" w:rsidRDefault="005278D2" w:rsidP="00513E8A">
      <w:pPr>
        <w:spacing w:after="0" w:line="240" w:lineRule="auto"/>
        <w:jc w:val="both"/>
        <w:rPr>
          <w:rFonts w:ascii="SkolaSerifCnOffc" w:eastAsia="Times New Roman" w:hAnsi="SkolaSerifCnOffc" w:cs="Times New Roman"/>
          <w:b/>
          <w:bCs/>
          <w:sz w:val="24"/>
          <w:szCs w:val="24"/>
          <w:lang w:val="mk-MK"/>
        </w:rPr>
      </w:pPr>
    </w:p>
    <w:tbl>
      <w:tblPr>
        <w:tblW w:w="4923" w:type="pct"/>
        <w:jc w:val="center"/>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2328"/>
        <w:gridCol w:w="1222"/>
        <w:gridCol w:w="1222"/>
        <w:gridCol w:w="1134"/>
        <w:gridCol w:w="3300"/>
      </w:tblGrid>
      <w:tr w:rsidR="005278D2" w:rsidRPr="00BF5E52" w14:paraId="337C613C" w14:textId="77777777" w:rsidTr="00D65850">
        <w:trPr>
          <w:trHeight w:val="330"/>
          <w:jc w:val="center"/>
        </w:trPr>
        <w:tc>
          <w:tcPr>
            <w:tcW w:w="1196" w:type="pct"/>
            <w:tcBorders>
              <w:top w:val="single" w:sz="4" w:space="0" w:color="auto"/>
              <w:left w:val="single" w:sz="4" w:space="0" w:color="auto"/>
              <w:bottom w:val="outset" w:sz="6" w:space="0" w:color="111111"/>
              <w:right w:val="outset" w:sz="6" w:space="0" w:color="111111"/>
            </w:tcBorders>
            <w:shd w:val="clear" w:color="auto" w:fill="F79646"/>
            <w:noWrap/>
            <w:vAlign w:val="center"/>
            <w:hideMark/>
          </w:tcPr>
          <w:tbl>
            <w:tblPr>
              <w:tblW w:w="5000" w:type="pct"/>
              <w:tblBorders>
                <w:top w:val="single" w:sz="8" w:space="0" w:color="F9B074"/>
                <w:left w:val="single" w:sz="8" w:space="0" w:color="F9B074"/>
                <w:bottom w:val="single" w:sz="8" w:space="0" w:color="F9B074"/>
                <w:right w:val="single" w:sz="8" w:space="0" w:color="F9B074"/>
                <w:insideH w:val="single" w:sz="8" w:space="0" w:color="F9B074"/>
              </w:tblBorders>
              <w:tblLook w:val="04A0" w:firstRow="1" w:lastRow="0" w:firstColumn="1" w:lastColumn="0" w:noHBand="0" w:noVBand="1"/>
            </w:tblPr>
            <w:tblGrid>
              <w:gridCol w:w="2278"/>
            </w:tblGrid>
            <w:tr w:rsidR="005278D2" w:rsidRPr="00BF5E52" w14:paraId="276848CA" w14:textId="77777777" w:rsidTr="00066EE3">
              <w:tc>
                <w:tcPr>
                  <w:tcW w:w="0" w:type="auto"/>
                  <w:tcBorders>
                    <w:top w:val="single" w:sz="8" w:space="0" w:color="F9B074"/>
                    <w:left w:val="single" w:sz="8" w:space="0" w:color="F9B074"/>
                    <w:bottom w:val="single" w:sz="8" w:space="0" w:color="F9B074"/>
                    <w:right w:val="single" w:sz="8" w:space="0" w:color="F9B074"/>
                  </w:tcBorders>
                  <w:shd w:val="clear" w:color="auto" w:fill="F79646"/>
                  <w:noWrap/>
                  <w:hideMark/>
                </w:tcPr>
                <w:p w14:paraId="6E96B9F1" w14:textId="77777777" w:rsidR="00E32987" w:rsidRPr="006F07C0" w:rsidRDefault="005278D2" w:rsidP="00066EE3">
                  <w:pPr>
                    <w:spacing w:after="0" w:line="240" w:lineRule="auto"/>
                    <w:rPr>
                      <w:rFonts w:ascii="SkolaSerifCnOffc" w:eastAsia="Times New Roman" w:hAnsi="SkolaSerifCnOffc"/>
                      <w:b/>
                      <w:bCs/>
                      <w:iCs/>
                    </w:rPr>
                  </w:pPr>
                  <w:r w:rsidRPr="006F07C0">
                    <w:rPr>
                      <w:rFonts w:ascii="SkolaSerifCnOffc" w:eastAsia="Times New Roman" w:hAnsi="SkolaSerifCnOffc"/>
                      <w:b/>
                      <w:bCs/>
                      <w:iCs/>
                      <w:lang w:val="mk-MK"/>
                    </w:rPr>
                    <w:t>Возраст</w:t>
                  </w:r>
                  <w:r w:rsidR="003F12DD" w:rsidRPr="006F07C0">
                    <w:rPr>
                      <w:rFonts w:ascii="SkolaSerifCnOffc" w:eastAsia="Times New Roman" w:hAnsi="SkolaSerifCnOffc"/>
                      <w:b/>
                      <w:bCs/>
                      <w:iCs/>
                      <w:lang w:val="mk-MK"/>
                    </w:rPr>
                    <w:t>/години/dmft</w:t>
                  </w:r>
                </w:p>
              </w:tc>
            </w:tr>
          </w:tbl>
          <w:p w14:paraId="66BD3922" w14:textId="77777777" w:rsidR="00E32987" w:rsidRPr="00BF5E52" w:rsidRDefault="00E32987" w:rsidP="00066EE3">
            <w:pPr>
              <w:spacing w:after="0" w:line="240" w:lineRule="auto"/>
              <w:rPr>
                <w:rFonts w:ascii="SkolaSerifCnOffc" w:eastAsia="Times New Roman" w:hAnsi="SkolaSerifCnOffc"/>
                <w:iCs/>
                <w:sz w:val="24"/>
                <w:szCs w:val="24"/>
              </w:rPr>
            </w:pPr>
          </w:p>
        </w:tc>
        <w:tc>
          <w:tcPr>
            <w:tcW w:w="681" w:type="pct"/>
            <w:tcBorders>
              <w:top w:val="single" w:sz="4" w:space="0" w:color="auto"/>
              <w:left w:val="outset" w:sz="6" w:space="0" w:color="111111"/>
              <w:bottom w:val="outset" w:sz="6" w:space="0" w:color="111111"/>
              <w:right w:val="outset" w:sz="6" w:space="0" w:color="111111"/>
            </w:tcBorders>
            <w:shd w:val="clear" w:color="auto" w:fill="F79646"/>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92"/>
            </w:tblGrid>
            <w:tr w:rsidR="005278D2" w:rsidRPr="00BF5E52" w14:paraId="02D7CA30" w14:textId="77777777" w:rsidTr="00066EE3">
              <w:trPr>
                <w:trHeight w:val="93"/>
              </w:trPr>
              <w:tc>
                <w:tcPr>
                  <w:tcW w:w="0" w:type="auto"/>
                  <w:tcBorders>
                    <w:top w:val="nil"/>
                    <w:left w:val="nil"/>
                    <w:bottom w:val="nil"/>
                    <w:right w:val="nil"/>
                  </w:tcBorders>
                  <w:noWrap/>
                  <w:hideMark/>
                </w:tcPr>
                <w:p w14:paraId="0445BFB2" w14:textId="77777777" w:rsidR="00E32987" w:rsidRPr="00BF5E52" w:rsidRDefault="00D65850" w:rsidP="00066EE3">
                  <w:pPr>
                    <w:spacing w:after="0" w:line="240" w:lineRule="auto"/>
                    <w:jc w:val="center"/>
                    <w:rPr>
                      <w:rFonts w:ascii="SkolaSerifCnOffc" w:eastAsia="Times New Roman" w:hAnsi="SkolaSerifCnOffc"/>
                      <w:b/>
                      <w:bCs/>
                      <w:iCs/>
                      <w:sz w:val="24"/>
                      <w:szCs w:val="24"/>
                      <w:lang w:val="mk-MK"/>
                    </w:rPr>
                  </w:pPr>
                  <w:r w:rsidRPr="00BF5E52">
                    <w:rPr>
                      <w:rFonts w:ascii="SkolaSerifCnOffc" w:eastAsia="Times New Roman" w:hAnsi="SkolaSerifCnOffc"/>
                      <w:b/>
                      <w:bCs/>
                      <w:iCs/>
                      <w:sz w:val="24"/>
                      <w:szCs w:val="24"/>
                      <w:lang w:val="mk-MK"/>
                    </w:rPr>
                    <w:t>Прос</w:t>
                  </w:r>
                  <w:r w:rsidR="003F12DD" w:rsidRPr="00BF5E52">
                    <w:rPr>
                      <w:rFonts w:ascii="SkolaSerifCnOffc" w:eastAsia="Times New Roman" w:hAnsi="SkolaSerifCnOffc"/>
                      <w:b/>
                      <w:bCs/>
                      <w:iCs/>
                      <w:sz w:val="24"/>
                      <w:szCs w:val="24"/>
                      <w:lang w:val="mk-MK"/>
                    </w:rPr>
                    <w:t>ек</w:t>
                  </w:r>
                </w:p>
              </w:tc>
            </w:tr>
          </w:tbl>
          <w:p w14:paraId="2B744198" w14:textId="77777777" w:rsidR="00E32987" w:rsidRPr="00BF5E52" w:rsidRDefault="00E32987" w:rsidP="00066EE3">
            <w:pPr>
              <w:spacing w:after="0" w:line="240" w:lineRule="auto"/>
              <w:rPr>
                <w:rFonts w:ascii="SkolaSerifCnOffc" w:eastAsia="Times New Roman" w:hAnsi="SkolaSerifCnOffc"/>
                <w:b/>
                <w:bCs/>
                <w:iCs/>
                <w:sz w:val="24"/>
                <w:szCs w:val="24"/>
              </w:rPr>
            </w:pPr>
          </w:p>
        </w:tc>
        <w:tc>
          <w:tcPr>
            <w:tcW w:w="681" w:type="pct"/>
            <w:tcBorders>
              <w:top w:val="single" w:sz="4" w:space="0" w:color="auto"/>
              <w:left w:val="outset" w:sz="6" w:space="0" w:color="111111"/>
              <w:bottom w:val="outset" w:sz="6" w:space="0" w:color="111111"/>
              <w:right w:val="outset" w:sz="6" w:space="0" w:color="111111"/>
            </w:tcBorders>
            <w:shd w:val="clear" w:color="auto" w:fill="F79646"/>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92"/>
            </w:tblGrid>
            <w:tr w:rsidR="005278D2" w:rsidRPr="00BF5E52" w14:paraId="3189B55E" w14:textId="77777777" w:rsidTr="00066EE3">
              <w:tc>
                <w:tcPr>
                  <w:tcW w:w="0" w:type="auto"/>
                  <w:tcBorders>
                    <w:top w:val="nil"/>
                    <w:left w:val="nil"/>
                    <w:bottom w:val="nil"/>
                    <w:right w:val="nil"/>
                  </w:tcBorders>
                  <w:noWrap/>
                  <w:hideMark/>
                </w:tcPr>
                <w:p w14:paraId="260539DE" w14:textId="77777777" w:rsidR="00E32987" w:rsidRPr="00BF5E52" w:rsidRDefault="00E32987" w:rsidP="00066EE3">
                  <w:pPr>
                    <w:spacing w:after="0" w:line="240" w:lineRule="auto"/>
                    <w:jc w:val="center"/>
                    <w:rPr>
                      <w:rFonts w:ascii="SkolaSerifCnOffc" w:eastAsia="Times New Roman" w:hAnsi="SkolaSerifCnOffc"/>
                      <w:b/>
                      <w:bCs/>
                      <w:iCs/>
                      <w:sz w:val="24"/>
                      <w:szCs w:val="24"/>
                    </w:rPr>
                  </w:pPr>
                  <w:r w:rsidRPr="00BF5E52">
                    <w:rPr>
                      <w:rFonts w:ascii="SkolaSerifCnOffc" w:eastAsia="Times New Roman" w:hAnsi="SkolaSerifCnOffc"/>
                      <w:b/>
                      <w:bCs/>
                      <w:iCs/>
                      <w:sz w:val="24"/>
                      <w:szCs w:val="24"/>
                    </w:rPr>
                    <w:t>N</w:t>
                  </w:r>
                </w:p>
              </w:tc>
            </w:tr>
          </w:tbl>
          <w:p w14:paraId="0AFFA813" w14:textId="77777777" w:rsidR="00E32987" w:rsidRPr="00BF5E52" w:rsidRDefault="00E32987" w:rsidP="00066EE3">
            <w:pPr>
              <w:spacing w:after="0" w:line="240" w:lineRule="auto"/>
              <w:rPr>
                <w:rFonts w:ascii="SkolaSerifCnOffc" w:eastAsia="Times New Roman" w:hAnsi="SkolaSerifCnOffc"/>
                <w:b/>
                <w:bCs/>
                <w:iCs/>
                <w:sz w:val="24"/>
                <w:szCs w:val="24"/>
              </w:rPr>
            </w:pPr>
          </w:p>
        </w:tc>
        <w:tc>
          <w:tcPr>
            <w:tcW w:w="633" w:type="pct"/>
            <w:tcBorders>
              <w:top w:val="single" w:sz="4" w:space="0" w:color="auto"/>
              <w:left w:val="outset" w:sz="6" w:space="0" w:color="111111"/>
              <w:bottom w:val="outset" w:sz="6" w:space="0" w:color="111111"/>
              <w:right w:val="outset" w:sz="6" w:space="0" w:color="111111"/>
            </w:tcBorders>
            <w:shd w:val="clear" w:color="auto" w:fill="F79646"/>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4"/>
            </w:tblGrid>
            <w:tr w:rsidR="005278D2" w:rsidRPr="00BF5E52" w14:paraId="79491387" w14:textId="77777777" w:rsidTr="00066EE3">
              <w:tc>
                <w:tcPr>
                  <w:tcW w:w="0" w:type="auto"/>
                  <w:tcBorders>
                    <w:top w:val="nil"/>
                    <w:left w:val="nil"/>
                    <w:bottom w:val="nil"/>
                    <w:right w:val="nil"/>
                  </w:tcBorders>
                  <w:noWrap/>
                  <w:hideMark/>
                </w:tcPr>
                <w:p w14:paraId="0CDF9AFA" w14:textId="77777777" w:rsidR="00E32987" w:rsidRPr="00BF5E52" w:rsidRDefault="00E32987" w:rsidP="00066EE3">
                  <w:pPr>
                    <w:spacing w:after="0" w:line="240" w:lineRule="auto"/>
                    <w:jc w:val="center"/>
                    <w:rPr>
                      <w:rFonts w:ascii="SkolaSerifCnOffc" w:eastAsia="Times New Roman" w:hAnsi="SkolaSerifCnOffc"/>
                      <w:b/>
                      <w:bCs/>
                      <w:iCs/>
                      <w:sz w:val="24"/>
                      <w:szCs w:val="24"/>
                      <w:lang w:val="mk-MK"/>
                    </w:rPr>
                  </w:pPr>
                  <w:r w:rsidRPr="00BF5E52">
                    <w:rPr>
                      <w:rFonts w:ascii="SkolaSerifCnOffc" w:eastAsia="Times New Roman" w:hAnsi="SkolaSerifCnOffc"/>
                      <w:b/>
                      <w:bCs/>
                      <w:iCs/>
                      <w:sz w:val="24"/>
                      <w:szCs w:val="24"/>
                      <w:lang w:val="mk-MK"/>
                    </w:rPr>
                    <w:t>Стд</w:t>
                  </w:r>
                  <w:r w:rsidR="00B66F92" w:rsidRPr="00BF5E52">
                    <w:rPr>
                      <w:rFonts w:ascii="SkolaSerifCnOffc" w:eastAsia="Times New Roman" w:hAnsi="SkolaSerifCnOffc"/>
                      <w:b/>
                      <w:bCs/>
                      <w:iCs/>
                      <w:sz w:val="24"/>
                      <w:szCs w:val="24"/>
                      <w:lang w:val="mk-MK"/>
                    </w:rPr>
                    <w:t>.Дев.</w:t>
                  </w:r>
                </w:p>
              </w:tc>
            </w:tr>
          </w:tbl>
          <w:p w14:paraId="037F106B" w14:textId="77777777" w:rsidR="00E32987" w:rsidRPr="00BF5E52" w:rsidRDefault="00E32987" w:rsidP="00066EE3">
            <w:pPr>
              <w:spacing w:after="0" w:line="240" w:lineRule="auto"/>
              <w:rPr>
                <w:rFonts w:ascii="SkolaSerifCnOffc" w:eastAsia="Times New Roman" w:hAnsi="SkolaSerifCnOffc"/>
                <w:b/>
                <w:bCs/>
                <w:iCs/>
                <w:sz w:val="24"/>
                <w:szCs w:val="24"/>
              </w:rPr>
            </w:pPr>
          </w:p>
        </w:tc>
        <w:tc>
          <w:tcPr>
            <w:tcW w:w="1809" w:type="pct"/>
            <w:tcBorders>
              <w:top w:val="single" w:sz="4" w:space="0" w:color="auto"/>
              <w:left w:val="outset" w:sz="6" w:space="0" w:color="111111"/>
              <w:bottom w:val="outset" w:sz="6" w:space="0" w:color="111111"/>
              <w:right w:val="single" w:sz="4" w:space="0" w:color="auto"/>
            </w:tcBorders>
            <w:shd w:val="clear" w:color="auto" w:fill="F79646"/>
          </w:tcPr>
          <w:p w14:paraId="3CA57B6A" w14:textId="77777777" w:rsidR="00E32987" w:rsidRPr="00BF5E52" w:rsidRDefault="00E32987" w:rsidP="00066EE3">
            <w:pPr>
              <w:spacing w:after="0" w:line="240" w:lineRule="auto"/>
              <w:jc w:val="center"/>
              <w:rPr>
                <w:rFonts w:ascii="SkolaSerifCnOffc" w:eastAsia="Times New Roman" w:hAnsi="SkolaSerifCnOffc"/>
                <w:b/>
                <w:bCs/>
                <w:iCs/>
                <w:sz w:val="24"/>
                <w:szCs w:val="24"/>
                <w:lang w:val="mk-MK"/>
              </w:rPr>
            </w:pPr>
            <w:r w:rsidRPr="00BF5E52">
              <w:rPr>
                <w:rFonts w:ascii="SkolaSerifCnOffc" w:eastAsia="Times New Roman" w:hAnsi="SkolaSerifCnOffc"/>
                <w:b/>
                <w:bCs/>
                <w:iCs/>
                <w:sz w:val="24"/>
                <w:szCs w:val="24"/>
              </w:rPr>
              <w:t>Analysis of Variance-</w:t>
            </w:r>
            <w:r w:rsidRPr="00BF5E52">
              <w:rPr>
                <w:rFonts w:ascii="SkolaSerifCnOffc" w:eastAsia="Times New Roman" w:hAnsi="SkolaSerifCnOffc"/>
                <w:b/>
                <w:bCs/>
                <w:iCs/>
                <w:sz w:val="24"/>
                <w:szCs w:val="24"/>
                <w:lang w:val="mk-MK"/>
              </w:rPr>
              <w:t>тест</w:t>
            </w:r>
          </w:p>
        </w:tc>
      </w:tr>
      <w:tr w:rsidR="005278D2" w:rsidRPr="00BF5E52" w14:paraId="785B489D"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45AAF876"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3</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0AB383"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9.3</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49590F6"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3</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8E72E8C" w14:textId="77777777" w:rsidR="00E32987" w:rsidRPr="00BF5E52" w:rsidRDefault="00E32987" w:rsidP="00066EE3">
            <w:pPr>
              <w:spacing w:after="0" w:line="240" w:lineRule="auto"/>
              <w:jc w:val="right"/>
              <w:rPr>
                <w:rFonts w:ascii="SkolaSerifCnOffc" w:eastAsia="Times New Roman" w:hAnsi="SkolaSerifCnOffc"/>
                <w:iCs/>
                <w:sz w:val="24"/>
                <w:szCs w:val="24"/>
              </w:rPr>
            </w:pPr>
            <w:r w:rsidRPr="00BF5E52">
              <w:rPr>
                <w:rFonts w:ascii="SkolaSerifCnOffc" w:eastAsia="Times New Roman" w:hAnsi="SkolaSerifCnOffc"/>
                <w:iCs/>
                <w:sz w:val="24"/>
                <w:szCs w:val="24"/>
              </w:rPr>
              <w:t>2.309401</w:t>
            </w:r>
          </w:p>
        </w:tc>
        <w:tc>
          <w:tcPr>
            <w:tcW w:w="1809" w:type="pct"/>
            <w:vMerge w:val="restart"/>
            <w:tcBorders>
              <w:top w:val="outset" w:sz="6" w:space="0" w:color="111111"/>
              <w:left w:val="outset" w:sz="6" w:space="0" w:color="111111"/>
              <w:right w:val="single" w:sz="4" w:space="0" w:color="auto"/>
            </w:tcBorders>
            <w:shd w:val="clear" w:color="auto" w:fill="FFFFFF"/>
          </w:tcPr>
          <w:p w14:paraId="47F16A08" w14:textId="77777777" w:rsidR="00E32987" w:rsidRPr="00BF5E52" w:rsidRDefault="00E32987" w:rsidP="00066EE3">
            <w:pPr>
              <w:spacing w:after="0" w:line="240" w:lineRule="auto"/>
              <w:jc w:val="center"/>
              <w:rPr>
                <w:rFonts w:ascii="SkolaSerifCnOffc" w:eastAsia="Times New Roman" w:hAnsi="SkolaSerifCnOffc"/>
                <w:iCs/>
                <w:sz w:val="24"/>
                <w:szCs w:val="24"/>
              </w:rPr>
            </w:pPr>
          </w:p>
          <w:p w14:paraId="137D7F17" w14:textId="77777777" w:rsidR="00E32987" w:rsidRPr="00BF5E52" w:rsidRDefault="00E32987" w:rsidP="00066EE3">
            <w:pPr>
              <w:spacing w:after="0" w:line="240" w:lineRule="auto"/>
              <w:jc w:val="center"/>
              <w:rPr>
                <w:rFonts w:ascii="SkolaSerifCnOffc" w:eastAsia="Times New Roman" w:hAnsi="SkolaSerifCnOffc"/>
                <w:iCs/>
                <w:sz w:val="24"/>
                <w:szCs w:val="24"/>
              </w:rPr>
            </w:pPr>
          </w:p>
          <w:p w14:paraId="50814216"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F=0.888887</w:t>
            </w:r>
          </w:p>
          <w:p w14:paraId="09D130B2"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p=0.491856</w:t>
            </w:r>
          </w:p>
          <w:p w14:paraId="3945C2F4"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p>
          <w:p w14:paraId="4454DD83"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p>
          <w:p w14:paraId="06C2C063" w14:textId="77777777" w:rsidR="00E32987" w:rsidRPr="00BF5E52" w:rsidRDefault="00E32987" w:rsidP="00066EE3">
            <w:pPr>
              <w:spacing w:after="0" w:line="240" w:lineRule="auto"/>
              <w:rPr>
                <w:rFonts w:ascii="SkolaSerifCnOffc" w:eastAsia="Times New Roman" w:hAnsi="SkolaSerifCnOffc"/>
                <w:iCs/>
                <w:sz w:val="24"/>
                <w:szCs w:val="24"/>
                <w:lang w:val="mk-MK"/>
              </w:rPr>
            </w:pPr>
          </w:p>
        </w:tc>
      </w:tr>
      <w:tr w:rsidR="005278D2" w:rsidRPr="00BF5E52" w14:paraId="65676DBB"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60FDA725"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4</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0216DF"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7.0</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346073"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4</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64E3EF" w14:textId="77777777" w:rsidR="00E32987" w:rsidRPr="00BF5E52" w:rsidRDefault="00E32987" w:rsidP="00066EE3">
            <w:pPr>
              <w:spacing w:after="0" w:line="240" w:lineRule="auto"/>
              <w:jc w:val="right"/>
              <w:rPr>
                <w:rFonts w:ascii="SkolaSerifCnOffc" w:eastAsia="Times New Roman" w:hAnsi="SkolaSerifCnOffc"/>
                <w:iCs/>
                <w:sz w:val="24"/>
                <w:szCs w:val="24"/>
              </w:rPr>
            </w:pPr>
            <w:r w:rsidRPr="00BF5E52">
              <w:rPr>
                <w:rFonts w:ascii="SkolaSerifCnOffc" w:eastAsia="Times New Roman" w:hAnsi="SkolaSerifCnOffc"/>
                <w:iCs/>
                <w:sz w:val="24"/>
                <w:szCs w:val="24"/>
              </w:rPr>
              <w:t>2.581989</w:t>
            </w:r>
          </w:p>
        </w:tc>
        <w:tc>
          <w:tcPr>
            <w:tcW w:w="1809" w:type="pct"/>
            <w:vMerge/>
            <w:tcBorders>
              <w:left w:val="outset" w:sz="6" w:space="0" w:color="111111"/>
              <w:right w:val="single" w:sz="4" w:space="0" w:color="auto"/>
            </w:tcBorders>
            <w:shd w:val="clear" w:color="auto" w:fill="FFFFFF"/>
          </w:tcPr>
          <w:p w14:paraId="56891E97"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4E10B481"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4BE987D5"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5</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90CDB9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8.2</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D51B25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24</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34403A" w14:textId="77777777" w:rsidR="00E32987" w:rsidRPr="00BF5E52" w:rsidRDefault="00E32987" w:rsidP="00066EE3">
            <w:pPr>
              <w:spacing w:after="0" w:line="240" w:lineRule="auto"/>
              <w:jc w:val="right"/>
              <w:rPr>
                <w:rFonts w:ascii="SkolaSerifCnOffc" w:eastAsia="Times New Roman" w:hAnsi="SkolaSerifCnOffc"/>
                <w:iCs/>
                <w:sz w:val="24"/>
                <w:szCs w:val="24"/>
              </w:rPr>
            </w:pPr>
            <w:r w:rsidRPr="00BF5E52">
              <w:rPr>
                <w:rFonts w:ascii="SkolaSerifCnOffc" w:eastAsia="Times New Roman" w:hAnsi="SkolaSerifCnOffc"/>
                <w:iCs/>
                <w:sz w:val="24"/>
                <w:szCs w:val="24"/>
              </w:rPr>
              <w:t>3.189373</w:t>
            </w:r>
          </w:p>
        </w:tc>
        <w:tc>
          <w:tcPr>
            <w:tcW w:w="1809" w:type="pct"/>
            <w:vMerge/>
            <w:tcBorders>
              <w:left w:val="outset" w:sz="6" w:space="0" w:color="111111"/>
              <w:right w:val="single" w:sz="4" w:space="0" w:color="auto"/>
            </w:tcBorders>
            <w:shd w:val="clear" w:color="auto" w:fill="FFFFFF"/>
          </w:tcPr>
          <w:p w14:paraId="4990AB84"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7F9302F0"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71E992A0"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6</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8AAF532"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7.6</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8D3663"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34</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6C48C8" w14:textId="77777777" w:rsidR="00E32987" w:rsidRPr="00BF5E52" w:rsidRDefault="00E32987" w:rsidP="00066EE3">
            <w:pPr>
              <w:spacing w:after="0" w:line="240" w:lineRule="auto"/>
              <w:jc w:val="right"/>
              <w:rPr>
                <w:rFonts w:ascii="SkolaSerifCnOffc" w:eastAsia="Times New Roman" w:hAnsi="SkolaSerifCnOffc"/>
                <w:iCs/>
                <w:sz w:val="24"/>
                <w:szCs w:val="24"/>
              </w:rPr>
            </w:pPr>
            <w:r w:rsidRPr="00BF5E52">
              <w:rPr>
                <w:rFonts w:ascii="SkolaSerifCnOffc" w:eastAsia="Times New Roman" w:hAnsi="SkolaSerifCnOffc"/>
                <w:iCs/>
                <w:sz w:val="24"/>
                <w:szCs w:val="24"/>
              </w:rPr>
              <w:t>1.614606</w:t>
            </w:r>
          </w:p>
        </w:tc>
        <w:tc>
          <w:tcPr>
            <w:tcW w:w="1809" w:type="pct"/>
            <w:vMerge/>
            <w:tcBorders>
              <w:left w:val="outset" w:sz="6" w:space="0" w:color="111111"/>
              <w:right w:val="single" w:sz="4" w:space="0" w:color="auto"/>
            </w:tcBorders>
            <w:shd w:val="clear" w:color="auto" w:fill="FFFFFF"/>
          </w:tcPr>
          <w:p w14:paraId="1231122D"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39BC360B"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45E4B30A"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B5583A"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8.0</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06A1D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28</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A7C20E7" w14:textId="77777777" w:rsidR="00E32987" w:rsidRPr="00BF5E52" w:rsidRDefault="00E32987" w:rsidP="00066EE3">
            <w:pPr>
              <w:spacing w:after="0" w:line="240" w:lineRule="auto"/>
              <w:jc w:val="right"/>
              <w:rPr>
                <w:rFonts w:ascii="SkolaSerifCnOffc" w:eastAsia="Times New Roman" w:hAnsi="SkolaSerifCnOffc"/>
                <w:iCs/>
                <w:sz w:val="24"/>
                <w:szCs w:val="24"/>
              </w:rPr>
            </w:pPr>
            <w:r w:rsidRPr="00BF5E52">
              <w:rPr>
                <w:rFonts w:ascii="SkolaSerifCnOffc" w:eastAsia="Times New Roman" w:hAnsi="SkolaSerifCnOffc"/>
                <w:iCs/>
                <w:sz w:val="24"/>
                <w:szCs w:val="24"/>
              </w:rPr>
              <w:t>1.895065</w:t>
            </w:r>
          </w:p>
        </w:tc>
        <w:tc>
          <w:tcPr>
            <w:tcW w:w="1809" w:type="pct"/>
            <w:vMerge/>
            <w:tcBorders>
              <w:left w:val="outset" w:sz="6" w:space="0" w:color="111111"/>
              <w:right w:val="single" w:sz="4" w:space="0" w:color="auto"/>
            </w:tcBorders>
            <w:shd w:val="clear" w:color="auto" w:fill="FFFFFF"/>
          </w:tcPr>
          <w:p w14:paraId="07072FAA"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0F8BF91A"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04722110"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8</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6B06D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9.1</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F2C133"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EA7980" w14:textId="77777777" w:rsidR="00E32987" w:rsidRPr="00BF5E52" w:rsidRDefault="00E32987" w:rsidP="00066EE3">
            <w:pPr>
              <w:spacing w:after="0" w:line="240" w:lineRule="auto"/>
              <w:jc w:val="right"/>
              <w:rPr>
                <w:rFonts w:ascii="SkolaSerifCnOffc" w:eastAsia="Times New Roman" w:hAnsi="SkolaSerifCnOffc"/>
                <w:iCs/>
                <w:sz w:val="24"/>
                <w:szCs w:val="24"/>
              </w:rPr>
            </w:pPr>
            <w:r w:rsidRPr="00BF5E52">
              <w:rPr>
                <w:rFonts w:ascii="SkolaSerifCnOffc" w:eastAsia="Times New Roman" w:hAnsi="SkolaSerifCnOffc"/>
                <w:iCs/>
                <w:sz w:val="24"/>
                <w:szCs w:val="24"/>
              </w:rPr>
              <w:t>3.436499</w:t>
            </w:r>
          </w:p>
        </w:tc>
        <w:tc>
          <w:tcPr>
            <w:tcW w:w="1809" w:type="pct"/>
            <w:vMerge/>
            <w:tcBorders>
              <w:left w:val="outset" w:sz="6" w:space="0" w:color="111111"/>
              <w:right w:val="single" w:sz="4" w:space="0" w:color="auto"/>
            </w:tcBorders>
            <w:shd w:val="clear" w:color="auto" w:fill="FFFFFF"/>
          </w:tcPr>
          <w:p w14:paraId="7E43F146"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52431B35" w14:textId="77777777" w:rsidTr="00D65850">
        <w:trPr>
          <w:jc w:val="center"/>
        </w:trPr>
        <w:tc>
          <w:tcPr>
            <w:tcW w:w="3191" w:type="pct"/>
            <w:gridSpan w:val="4"/>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07E018DD" w14:textId="562A06F1" w:rsidR="00E32987" w:rsidRPr="00BF5E52" w:rsidRDefault="001C1C6A" w:rsidP="00066EE3">
            <w:pPr>
              <w:spacing w:after="0" w:line="240" w:lineRule="auto"/>
              <w:rPr>
                <w:rFonts w:ascii="SkolaSerifCnOffc" w:eastAsia="Times New Roman" w:hAnsi="SkolaSerifCnOffc"/>
                <w:b/>
                <w:bCs/>
                <w:iCs/>
                <w:sz w:val="24"/>
                <w:szCs w:val="24"/>
              </w:rPr>
            </w:pPr>
            <w:r w:rsidRPr="00BF5E52">
              <w:rPr>
                <w:rFonts w:ascii="SkolaSerifCnOffc" w:eastAsia="Times New Roman" w:hAnsi="SkolaSerifCnOffc"/>
                <w:b/>
                <w:bCs/>
                <w:iCs/>
                <w:noProof/>
                <w:sz w:val="24"/>
                <w:szCs w:val="24"/>
              </w:rPr>
              <mc:AlternateContent>
                <mc:Choice Requires="wps">
                  <w:drawing>
                    <wp:anchor distT="0" distB="0" distL="114300" distR="114300" simplePos="0" relativeHeight="251643392" behindDoc="0" locked="0" layoutInCell="1" allowOverlap="1" wp14:anchorId="60B616BE" wp14:editId="43CE2338">
                      <wp:simplePos x="0" y="0"/>
                      <wp:positionH relativeFrom="column">
                        <wp:posOffset>3726815</wp:posOffset>
                      </wp:positionH>
                      <wp:positionV relativeFrom="paragraph">
                        <wp:posOffset>-635</wp:posOffset>
                      </wp:positionV>
                      <wp:extent cx="2105025" cy="9525"/>
                      <wp:effectExtent l="10160" t="10795" r="8890" b="8255"/>
                      <wp:wrapNone/>
                      <wp:docPr id="4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50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63E603" id="_x0000_t32" coordsize="21600,21600" o:spt="32" o:oned="t" path="m,l21600,21600e" filled="f">
                      <v:path arrowok="t" fillok="f" o:connecttype="none"/>
                      <o:lock v:ext="edit" shapetype="t"/>
                    </v:shapetype>
                    <v:shape id="AutoShape 19" o:spid="_x0000_s1026" type="#_x0000_t32" style="position:absolute;margin-left:293.45pt;margin-top:-.05pt;width:165.75pt;height:.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kWDtgEAAFkDAAAOAAAAZHJzL2Uyb0RvYy54bWysU01v2zAMvQ/YfxB0X2wHyLAZcXpI1126&#10;LUDbH8DIsi1MFgVSiZ1/P0lxs6/bMB8EUhQfHx/p7d08WnHWxAZdI6tVKYV2Clvj+ka+PD+8+yAF&#10;B3AtWHS6kRfN8m739s128rVe44C21SQiiON68o0cQvB1UbAa9Ai8Qq9dDHZII4ToUl+0BFNEH22x&#10;Lsv3xYTUekKlmePt/TUodxm/67QK37qOdRC2kZFbyCfl85jOYreFuifwg1ELDfgHFiMYF4veoO4h&#10;gDiR+QtqNIqQsQsrhWOBXWeUzj3Ebqryj26eBvA69xLFYX+Tif8frPp63rsDJepqdk/+EdV3Fg73&#10;A7heZwLPFx8HVyWpislzfUtJDvsDieP0Bdv4Bk4BswpzR2OCjP2JOYt9uYmt5yBUvFxX5aZcb6RQ&#10;MfZxE61UAOrXXE8cPmscRTIayYHA9EPYo3NxqkhVrgTnRw7XxNeEVNjhg7E2D9c6MS0FUoTRmjYF&#10;s0P9cW9JnCGtR/4WFr89Izy5NoMNGtpPix3A2KsdWVu3qJMESdvH9RHby4ESt+TF+eX2ll1LC/Kr&#10;n1/9/CN2PwAAAP//AwBQSwMEFAAGAAgAAAAhAJHhA/XcAAAABwEAAA8AAABkcnMvZG93bnJldi54&#10;bWxMjsFuwjAQRO+V+AdrkXqpwAkClKRxEELi0GMBiauJt0naeB3FDkn5+m5P7XE0TzMv3022FXfs&#10;feNIQbyMQCCVzjRUKbicj4sEhA+ajG4doYJv9LArZk+5zowb6R3vp1AJHiGfaQV1CF0mpS9rtNov&#10;XYfE3YfrrQ4c+0qaXo88blu5iqKttLohfqh1h4cay6/TYBWgHzZxtE9tdXl7jC/X1eNz7M5KPc+n&#10;/SuIgFP4g+FXn9WhYKebG8h40SrYJNuUUQWLGAT3aZysQdwYXIMscvnfv/gBAAD//wMAUEsBAi0A&#10;FAAGAAgAAAAhALaDOJL+AAAA4QEAABMAAAAAAAAAAAAAAAAAAAAAAFtDb250ZW50X1R5cGVzXS54&#10;bWxQSwECLQAUAAYACAAAACEAOP0h/9YAAACUAQAACwAAAAAAAAAAAAAAAAAvAQAAX3JlbHMvLnJl&#10;bHNQSwECLQAUAAYACAAAACEA2kJFg7YBAABZAwAADgAAAAAAAAAAAAAAAAAuAgAAZHJzL2Uyb0Rv&#10;Yy54bWxQSwECLQAUAAYACAAAACEAkeED9dwAAAAHAQAADwAAAAAAAAAAAAAAAAAQBAAAZHJzL2Rv&#10;d25yZXYueG1sUEsFBgAAAAAEAAQA8wAAABkFAAAAAA==&#10;"/>
                  </w:pict>
                </mc:Fallback>
              </mc:AlternateContent>
            </w:r>
            <w:r w:rsidR="00D65850" w:rsidRPr="00BF5E52">
              <w:rPr>
                <w:rFonts w:ascii="SkolaSerifCnOffc" w:eastAsia="Times New Roman" w:hAnsi="SkolaSerifCnOffc"/>
                <w:b/>
                <w:bCs/>
                <w:iCs/>
                <w:sz w:val="24"/>
                <w:szCs w:val="24"/>
                <w:lang w:val="mk-MK"/>
              </w:rPr>
              <w:t>Едукација на</w:t>
            </w:r>
            <w:r w:rsidR="00E32987" w:rsidRPr="00BF5E52">
              <w:rPr>
                <w:rFonts w:ascii="SkolaSerifCnOffc" w:eastAsia="Times New Roman" w:hAnsi="SkolaSerifCnOffc"/>
                <w:b/>
                <w:bCs/>
                <w:iCs/>
                <w:sz w:val="24"/>
                <w:szCs w:val="24"/>
                <w:lang w:val="mk-MK"/>
              </w:rPr>
              <w:t xml:space="preserve"> татко</w:t>
            </w:r>
          </w:p>
        </w:tc>
        <w:tc>
          <w:tcPr>
            <w:tcW w:w="1809" w:type="pct"/>
            <w:tcBorders>
              <w:left w:val="outset" w:sz="6" w:space="0" w:color="111111"/>
              <w:right w:val="single" w:sz="4" w:space="0" w:color="auto"/>
            </w:tcBorders>
            <w:shd w:val="clear" w:color="auto" w:fill="FFFFFF"/>
          </w:tcPr>
          <w:p w14:paraId="3B269586"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4ED57454"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73779ED0" w14:textId="77777777" w:rsidR="00E32987" w:rsidRPr="00BF5E52" w:rsidRDefault="00E32987" w:rsidP="00066EE3">
            <w:pPr>
              <w:spacing w:after="0" w:line="240" w:lineRule="auto"/>
              <w:rPr>
                <w:rFonts w:ascii="SkolaSerifCnOffc" w:eastAsia="Times New Roman" w:hAnsi="SkolaSerifCnOffc"/>
                <w:iCs/>
                <w:sz w:val="24"/>
                <w:szCs w:val="24"/>
                <w:lang w:val="mk-MK"/>
              </w:rPr>
            </w:pPr>
            <w:r w:rsidRPr="00BF5E52">
              <w:rPr>
                <w:rFonts w:ascii="SkolaSerifCnOffc" w:eastAsia="Times New Roman" w:hAnsi="SkolaSerifCnOffc"/>
                <w:iCs/>
                <w:sz w:val="24"/>
                <w:szCs w:val="24"/>
                <w:lang w:val="mk-MK"/>
              </w:rPr>
              <w:t>основно</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14743E"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r w:rsidRPr="00BF5E52">
              <w:rPr>
                <w:rFonts w:ascii="SkolaSerifCnOffc" w:eastAsia="Times New Roman" w:hAnsi="SkolaSerifCnOffc"/>
                <w:iCs/>
                <w:sz w:val="24"/>
                <w:szCs w:val="24"/>
              </w:rPr>
              <w:t>7.</w:t>
            </w:r>
            <w:r w:rsidRPr="00BF5E52">
              <w:rPr>
                <w:rFonts w:ascii="SkolaSerifCnOffc" w:eastAsia="Times New Roman" w:hAnsi="SkolaSerifCnOffc"/>
                <w:iCs/>
                <w:sz w:val="24"/>
                <w:szCs w:val="24"/>
                <w:lang w:val="mk-MK"/>
              </w:rPr>
              <w:t>8</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BC50E7"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54</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9789AB6"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2.500314</w:t>
            </w:r>
          </w:p>
        </w:tc>
        <w:tc>
          <w:tcPr>
            <w:tcW w:w="1809" w:type="pct"/>
            <w:vMerge w:val="restart"/>
            <w:tcBorders>
              <w:left w:val="outset" w:sz="6" w:space="0" w:color="111111"/>
              <w:right w:val="single" w:sz="4" w:space="0" w:color="auto"/>
            </w:tcBorders>
            <w:shd w:val="clear" w:color="auto" w:fill="FFFFFF"/>
          </w:tcPr>
          <w:p w14:paraId="22D42E6E"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p>
          <w:p w14:paraId="4106049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F=0. 689500</w:t>
            </w:r>
          </w:p>
          <w:p w14:paraId="1EEB9590"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p=0. 504269</w:t>
            </w:r>
          </w:p>
        </w:tc>
      </w:tr>
      <w:tr w:rsidR="005278D2" w:rsidRPr="00BF5E52" w14:paraId="3A8E0BB4"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6DDC8B23" w14:textId="77777777" w:rsidR="00E32987" w:rsidRPr="00BF5E52" w:rsidRDefault="00E32987" w:rsidP="00066EE3">
            <w:pPr>
              <w:spacing w:after="0" w:line="240" w:lineRule="auto"/>
              <w:rPr>
                <w:rFonts w:ascii="SkolaSerifCnOffc" w:eastAsia="Times New Roman" w:hAnsi="SkolaSerifCnOffc"/>
                <w:iCs/>
                <w:sz w:val="24"/>
                <w:szCs w:val="24"/>
                <w:lang w:val="mk-MK"/>
              </w:rPr>
            </w:pPr>
            <w:r w:rsidRPr="00BF5E52">
              <w:rPr>
                <w:rFonts w:ascii="SkolaSerifCnOffc" w:eastAsia="Times New Roman" w:hAnsi="SkolaSerifCnOffc"/>
                <w:iCs/>
                <w:sz w:val="24"/>
                <w:szCs w:val="24"/>
                <w:lang w:val="mk-MK"/>
              </w:rPr>
              <w:t>средно</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D2A8A3"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8.3</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C9C56D8"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44</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BC904F"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2.175687</w:t>
            </w:r>
          </w:p>
        </w:tc>
        <w:tc>
          <w:tcPr>
            <w:tcW w:w="1809" w:type="pct"/>
            <w:vMerge/>
            <w:tcBorders>
              <w:left w:val="outset" w:sz="6" w:space="0" w:color="111111"/>
              <w:right w:val="single" w:sz="4" w:space="0" w:color="auto"/>
            </w:tcBorders>
            <w:shd w:val="clear" w:color="auto" w:fill="FFFFFF"/>
          </w:tcPr>
          <w:p w14:paraId="10F8F9A6"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p>
        </w:tc>
      </w:tr>
      <w:tr w:rsidR="005278D2" w:rsidRPr="00BF5E52" w14:paraId="692C13B0"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7663CD48" w14:textId="77777777" w:rsidR="00E32987" w:rsidRPr="00BF5E52" w:rsidRDefault="00E32987" w:rsidP="00066EE3">
            <w:pPr>
              <w:spacing w:after="0" w:line="240" w:lineRule="auto"/>
              <w:rPr>
                <w:rFonts w:ascii="SkolaSerifCnOffc" w:eastAsia="Times New Roman" w:hAnsi="SkolaSerifCnOffc"/>
                <w:iCs/>
                <w:sz w:val="24"/>
                <w:szCs w:val="24"/>
                <w:lang w:val="mk-MK"/>
              </w:rPr>
            </w:pPr>
            <w:r w:rsidRPr="00BF5E52">
              <w:rPr>
                <w:rFonts w:ascii="SkolaSerifCnOffc" w:eastAsia="Times New Roman" w:hAnsi="SkolaSerifCnOffc"/>
                <w:iCs/>
                <w:sz w:val="24"/>
                <w:szCs w:val="24"/>
                <w:lang w:val="mk-MK"/>
              </w:rPr>
              <w:t>високо/факултет</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DC73BA3"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7.5</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F47DF6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52C172"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0.707107</w:t>
            </w:r>
          </w:p>
        </w:tc>
        <w:tc>
          <w:tcPr>
            <w:tcW w:w="1809" w:type="pct"/>
            <w:vMerge/>
            <w:tcBorders>
              <w:left w:val="outset" w:sz="6" w:space="0" w:color="111111"/>
              <w:right w:val="single" w:sz="4" w:space="0" w:color="auto"/>
            </w:tcBorders>
            <w:shd w:val="clear" w:color="auto" w:fill="FFFFFF"/>
          </w:tcPr>
          <w:p w14:paraId="28D40762" w14:textId="77777777" w:rsidR="00E32987" w:rsidRPr="00BF5E52" w:rsidRDefault="00E32987" w:rsidP="00066EE3">
            <w:pPr>
              <w:spacing w:after="0" w:line="240" w:lineRule="auto"/>
              <w:jc w:val="right"/>
              <w:rPr>
                <w:rFonts w:ascii="SkolaSerifCnOffc" w:eastAsia="Times New Roman" w:hAnsi="SkolaSerifCnOffc"/>
                <w:iCs/>
                <w:sz w:val="24"/>
                <w:szCs w:val="24"/>
              </w:rPr>
            </w:pPr>
          </w:p>
        </w:tc>
      </w:tr>
      <w:tr w:rsidR="005278D2" w:rsidRPr="00BF5E52" w14:paraId="1AAAFD84" w14:textId="77777777" w:rsidTr="00D65850">
        <w:trPr>
          <w:jc w:val="center"/>
        </w:trPr>
        <w:tc>
          <w:tcPr>
            <w:tcW w:w="3191" w:type="pct"/>
            <w:gridSpan w:val="4"/>
            <w:tcBorders>
              <w:top w:val="outset" w:sz="6" w:space="0" w:color="111111"/>
              <w:left w:val="single" w:sz="4" w:space="0" w:color="auto"/>
              <w:bottom w:val="outset" w:sz="6" w:space="0" w:color="111111"/>
              <w:right w:val="outset" w:sz="6" w:space="0" w:color="111111"/>
            </w:tcBorders>
            <w:shd w:val="clear" w:color="auto" w:fill="F79646"/>
            <w:noWrap/>
            <w:vAlign w:val="center"/>
            <w:hideMark/>
          </w:tcPr>
          <w:p w14:paraId="5AFC4604" w14:textId="77777777" w:rsidR="00E32987" w:rsidRPr="00BF5E52" w:rsidRDefault="00D65850" w:rsidP="00066EE3">
            <w:pPr>
              <w:spacing w:after="0" w:line="240" w:lineRule="auto"/>
              <w:rPr>
                <w:rFonts w:ascii="SkolaSerifCnOffc" w:eastAsia="Times New Roman" w:hAnsi="SkolaSerifCnOffc"/>
                <w:b/>
                <w:bCs/>
                <w:iCs/>
                <w:sz w:val="24"/>
                <w:szCs w:val="24"/>
              </w:rPr>
            </w:pPr>
            <w:r w:rsidRPr="00BF5E52">
              <w:rPr>
                <w:rFonts w:ascii="SkolaSerifCnOffc" w:eastAsia="Times New Roman" w:hAnsi="SkolaSerifCnOffc"/>
                <w:b/>
                <w:bCs/>
                <w:iCs/>
                <w:sz w:val="24"/>
                <w:szCs w:val="24"/>
                <w:lang w:val="mk-MK"/>
              </w:rPr>
              <w:t>Месечни примања</w:t>
            </w:r>
          </w:p>
        </w:tc>
        <w:tc>
          <w:tcPr>
            <w:tcW w:w="1809" w:type="pct"/>
            <w:vMerge w:val="restart"/>
            <w:tcBorders>
              <w:left w:val="outset" w:sz="6" w:space="0" w:color="111111"/>
              <w:right w:val="single" w:sz="4" w:space="0" w:color="auto"/>
            </w:tcBorders>
            <w:shd w:val="clear" w:color="auto" w:fill="FFFFFF"/>
          </w:tcPr>
          <w:p w14:paraId="1B16E3B1" w14:textId="37065D7E" w:rsidR="00E32987" w:rsidRPr="00BF5E52" w:rsidRDefault="001C1C6A" w:rsidP="00066EE3">
            <w:pPr>
              <w:spacing w:after="0" w:line="240" w:lineRule="auto"/>
              <w:jc w:val="center"/>
              <w:rPr>
                <w:rFonts w:ascii="SkolaSerifCnOffc" w:eastAsia="Times New Roman" w:hAnsi="SkolaSerifCnOffc"/>
                <w:iCs/>
                <w:sz w:val="24"/>
                <w:szCs w:val="24"/>
                <w:lang w:val="mk-MK"/>
              </w:rPr>
            </w:pPr>
            <w:r w:rsidRPr="00BF5E52">
              <w:rPr>
                <w:rFonts w:ascii="SkolaSerifCnOffc" w:eastAsia="Times New Roman" w:hAnsi="SkolaSerifCnOffc"/>
                <w:iCs/>
                <w:noProof/>
                <w:sz w:val="24"/>
                <w:szCs w:val="24"/>
              </w:rPr>
              <mc:AlternateContent>
                <mc:Choice Requires="wps">
                  <w:drawing>
                    <wp:anchor distT="0" distB="0" distL="114300" distR="114300" simplePos="0" relativeHeight="251644416" behindDoc="0" locked="0" layoutInCell="1" allowOverlap="1" wp14:anchorId="4493543C" wp14:editId="1113934B">
                      <wp:simplePos x="0" y="0"/>
                      <wp:positionH relativeFrom="column">
                        <wp:posOffset>-3175</wp:posOffset>
                      </wp:positionH>
                      <wp:positionV relativeFrom="paragraph">
                        <wp:posOffset>-6985</wp:posOffset>
                      </wp:positionV>
                      <wp:extent cx="2105025" cy="0"/>
                      <wp:effectExtent l="7620" t="10160" r="11430" b="8890"/>
                      <wp:wrapNone/>
                      <wp:docPr id="3"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5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A20BB2" id="AutoShape 20" o:spid="_x0000_s1026" type="#_x0000_t32" style="position:absolute;margin-left:-.25pt;margin-top:-.55pt;width:165.75pt;height: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QMltQEAAFYDAAAOAAAAZHJzL2Uyb0RvYy54bWysU8Fu2zAMvQ/YPwi6L7YDZNiMOD2k6y7d&#10;FqDtBzCSbAuTRYFU4uTvJ6lJNnS3YT4Qoig+Pj7S67vT5MTREFv0nWwWtRTGK9TWD518eX748EkK&#10;juA1OPSmk2fD8m7z/t16Dq1Z4ohOGxIJxHM7h06OMYa2qliNZgJeYDA+BXukCWJyaag0wZzQJ1ct&#10;6/pjNSPpQKgMc7q9fw3KTcHve6Pij75nE4XrZOIWi6Vi99lWmzW0A0EYrbrQgH9gMYH1qegN6h4i&#10;iAPZv6AmqwgZ+7hQOFXY91aZ0kPqpqnfdPM0QjCllyQOh5tM/P9g1ffj1u8oU1cn/xQeUf1k4XE7&#10;gh9MIfB8DmlwTZaqmgO3t5TscNiR2M/fUKc3cIhYVDj1NGXI1J84FbHPN7HNKQqVLpdNvaqXKynU&#10;NVZBe00MxPGrwUnkQyc5EthhjFv0Po0UqSll4PjIMdOC9pqQq3p8sM6VyTov5k5+XqU6OcLorM7B&#10;4tCw3zoSR8i7Ub7S45tnhAevC9hoQH+5nCNY93pOxZ2/SJPVyKvH7R71eUdXydLwCsvLouXt+NMv&#10;2b9/h80vAAAA//8DAFBLAwQUAAYACAAAACEAqWrls9wAAAAHAQAADwAAAGRycy9kb3ducmV2Lnht&#10;bEyPzWrDMBCE74W+g9hCLyWRlZDSOpZDKPTQY36gV8Xa2E6slbHk2M3Td0MPzWnZnWH2m2w1ukZc&#10;sAu1Jw1qmoBAKrytqdSw331O3kCEaMiaxhNq+MEAq/zxITOp9QNt8LKNpeAQCqnRUMXYplKGokJn&#10;wtS3SKwdfedM5LUrpe3MwOGukbMkeZXO1MQfKtPiR4XFeds7DRj6hUrW767cf12Hl+/Z9TS0O62f&#10;n8b1EkTEMf6b4YbP6JAz08H3ZINoNEwWbOShFAiW53PF1Q5/B5ln8p4//wUAAP//AwBQSwECLQAU&#10;AAYACAAAACEAtoM4kv4AAADhAQAAEwAAAAAAAAAAAAAAAAAAAAAAW0NvbnRlbnRfVHlwZXNdLnht&#10;bFBLAQItABQABgAIAAAAIQA4/SH/1gAAAJQBAAALAAAAAAAAAAAAAAAAAC8BAABfcmVscy8ucmVs&#10;c1BLAQItABQABgAIAAAAIQCFOQMltQEAAFYDAAAOAAAAAAAAAAAAAAAAAC4CAABkcnMvZTJvRG9j&#10;LnhtbFBLAQItABQABgAIAAAAIQCpauWz3AAAAAcBAAAPAAAAAAAAAAAAAAAAAA8EAABkcnMvZG93&#10;bnJldi54bWxQSwUGAAAAAAQABADzAAAAGAUAAAAA&#10;"/>
                  </w:pict>
                </mc:Fallback>
              </mc:AlternateContent>
            </w:r>
          </w:p>
          <w:p w14:paraId="5829C7C7"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p>
          <w:p w14:paraId="55E20C43"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p>
          <w:p w14:paraId="5BFD408D"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F=0. 086169</w:t>
            </w:r>
          </w:p>
          <w:p w14:paraId="1DA255BD" w14:textId="77777777" w:rsidR="00E32987" w:rsidRPr="00BF5E52" w:rsidRDefault="00E32987" w:rsidP="00066EE3">
            <w:pPr>
              <w:spacing w:after="0" w:line="240" w:lineRule="auto"/>
              <w:jc w:val="center"/>
              <w:rPr>
                <w:rFonts w:ascii="SkolaSerifCnOffc" w:eastAsia="Times New Roman" w:hAnsi="SkolaSerifCnOffc"/>
                <w:iCs/>
                <w:sz w:val="24"/>
                <w:szCs w:val="24"/>
                <w:lang w:val="mk-MK"/>
              </w:rPr>
            </w:pPr>
            <w:r w:rsidRPr="00BF5E52">
              <w:rPr>
                <w:rFonts w:ascii="SkolaSerifCnOffc" w:eastAsia="Times New Roman" w:hAnsi="SkolaSerifCnOffc"/>
                <w:iCs/>
                <w:sz w:val="24"/>
                <w:szCs w:val="24"/>
              </w:rPr>
              <w:t>p=0. 967457</w:t>
            </w:r>
          </w:p>
          <w:p w14:paraId="77BFF871" w14:textId="77777777" w:rsidR="00E32987" w:rsidRPr="00BF5E52" w:rsidRDefault="00E32987" w:rsidP="00066EE3">
            <w:pPr>
              <w:spacing w:after="0" w:line="240" w:lineRule="auto"/>
              <w:jc w:val="center"/>
              <w:rPr>
                <w:rFonts w:ascii="SkolaSerifCnOffc" w:eastAsia="Times New Roman" w:hAnsi="SkolaSerifCnOffc"/>
                <w:iCs/>
                <w:sz w:val="24"/>
                <w:szCs w:val="24"/>
              </w:rPr>
            </w:pPr>
          </w:p>
        </w:tc>
      </w:tr>
      <w:tr w:rsidR="005278D2" w:rsidRPr="00BF5E52" w14:paraId="150D3C80"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hideMark/>
          </w:tcPr>
          <w:p w14:paraId="2CCC6B2D" w14:textId="77777777" w:rsidR="00E32987" w:rsidRPr="00BF5E52" w:rsidRDefault="00E32987" w:rsidP="00066EE3">
            <w:pPr>
              <w:spacing w:after="0" w:line="240" w:lineRule="auto"/>
              <w:rPr>
                <w:rFonts w:ascii="SkolaSerifCnOffc" w:hAnsi="SkolaSerifCnOffc"/>
                <w:iCs/>
                <w:sz w:val="24"/>
                <w:szCs w:val="24"/>
              </w:rPr>
            </w:pPr>
            <w:r w:rsidRPr="00BF5E52">
              <w:rPr>
                <w:rFonts w:ascii="SkolaSerifCnOffc" w:hAnsi="SkolaSerifCnOffc"/>
                <w:iCs/>
                <w:sz w:val="24"/>
                <w:szCs w:val="24"/>
              </w:rPr>
              <w:t xml:space="preserve">&lt; 100 </w:t>
            </w:r>
            <w:r w:rsidRPr="00BF5E52">
              <w:rPr>
                <w:rFonts w:ascii="SkolaSerifCnOffc" w:hAnsi="SkolaSerifCnOffc"/>
                <w:iCs/>
                <w:sz w:val="24"/>
                <w:szCs w:val="24"/>
                <w:lang w:val="mk-MK"/>
              </w:rPr>
              <w:t>евра</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3855FF"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7.9</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47D767"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13</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C1F53FF"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1.977437</w:t>
            </w:r>
          </w:p>
        </w:tc>
        <w:tc>
          <w:tcPr>
            <w:tcW w:w="1809" w:type="pct"/>
            <w:vMerge/>
            <w:tcBorders>
              <w:left w:val="outset" w:sz="6" w:space="0" w:color="111111"/>
              <w:right w:val="single" w:sz="4" w:space="0" w:color="auto"/>
            </w:tcBorders>
            <w:shd w:val="clear" w:color="auto" w:fill="FFFFFF"/>
          </w:tcPr>
          <w:p w14:paraId="58E645B6" w14:textId="77777777" w:rsidR="00E32987" w:rsidRPr="00BF5E52" w:rsidRDefault="00E32987" w:rsidP="00066EE3">
            <w:pPr>
              <w:spacing w:after="0" w:line="240" w:lineRule="auto"/>
              <w:jc w:val="center"/>
              <w:rPr>
                <w:rFonts w:ascii="SkolaSerifCnOffc" w:eastAsia="Times New Roman" w:hAnsi="SkolaSerifCnOffc"/>
                <w:iCs/>
                <w:sz w:val="20"/>
                <w:szCs w:val="20"/>
              </w:rPr>
            </w:pPr>
          </w:p>
        </w:tc>
      </w:tr>
      <w:tr w:rsidR="005278D2" w:rsidRPr="00BF5E52" w14:paraId="27A877F6"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hideMark/>
          </w:tcPr>
          <w:p w14:paraId="37D6A4C3" w14:textId="4EE0B1D6" w:rsidR="00E32987" w:rsidRPr="00BF5E52" w:rsidRDefault="00E32987" w:rsidP="00066EE3">
            <w:pPr>
              <w:spacing w:after="0" w:line="240" w:lineRule="auto"/>
              <w:rPr>
                <w:rFonts w:ascii="SkolaSerifCnOffc" w:hAnsi="SkolaSerifCnOffc"/>
                <w:iCs/>
                <w:sz w:val="24"/>
                <w:szCs w:val="24"/>
              </w:rPr>
            </w:pPr>
            <w:r w:rsidRPr="00BF5E52">
              <w:rPr>
                <w:rFonts w:ascii="SkolaSerifCnOffc" w:hAnsi="SkolaSerifCnOffc"/>
                <w:iCs/>
                <w:sz w:val="24"/>
                <w:szCs w:val="24"/>
              </w:rPr>
              <w:t xml:space="preserve">&lt;= 200 </w:t>
            </w:r>
            <w:r w:rsidRPr="00BF5E52">
              <w:rPr>
                <w:rFonts w:ascii="SkolaSerifCnOffc" w:hAnsi="SkolaSerifCnOffc"/>
                <w:iCs/>
                <w:sz w:val="24"/>
                <w:szCs w:val="24"/>
                <w:lang w:val="mk-MK"/>
              </w:rPr>
              <w:t>евра</w:t>
            </w:r>
            <w:r w:rsidRPr="00BF5E52">
              <w:rPr>
                <w:rFonts w:ascii="SkolaSerifCnOffc" w:hAnsi="SkolaSerifCnOffc"/>
                <w:iCs/>
                <w:sz w:val="24"/>
                <w:szCs w:val="24"/>
              </w:rPr>
              <w:t xml:space="preserve"> </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7B9166"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8.0</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F85D79C"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63</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AD688B"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2.396234</w:t>
            </w:r>
          </w:p>
        </w:tc>
        <w:tc>
          <w:tcPr>
            <w:tcW w:w="1809" w:type="pct"/>
            <w:vMerge/>
            <w:tcBorders>
              <w:left w:val="outset" w:sz="6" w:space="0" w:color="111111"/>
              <w:right w:val="single" w:sz="4" w:space="0" w:color="auto"/>
            </w:tcBorders>
            <w:shd w:val="clear" w:color="auto" w:fill="FFFFFF"/>
          </w:tcPr>
          <w:p w14:paraId="1390736A" w14:textId="77777777" w:rsidR="00E32987" w:rsidRPr="00BF5E52" w:rsidRDefault="00E32987" w:rsidP="00066EE3">
            <w:pPr>
              <w:spacing w:after="0" w:line="240" w:lineRule="auto"/>
              <w:jc w:val="center"/>
              <w:rPr>
                <w:rFonts w:ascii="SkolaSerifCnOffc" w:eastAsia="Times New Roman" w:hAnsi="SkolaSerifCnOffc"/>
                <w:iCs/>
                <w:sz w:val="20"/>
                <w:szCs w:val="20"/>
              </w:rPr>
            </w:pPr>
          </w:p>
        </w:tc>
      </w:tr>
      <w:tr w:rsidR="005278D2" w:rsidRPr="00BF5E52" w14:paraId="0AEB1477" w14:textId="77777777" w:rsidTr="00D65850">
        <w:trPr>
          <w:jc w:val="center"/>
        </w:trPr>
        <w:tc>
          <w:tcPr>
            <w:tcW w:w="1196" w:type="pct"/>
            <w:tcBorders>
              <w:top w:val="outset" w:sz="6" w:space="0" w:color="111111"/>
              <w:left w:val="single" w:sz="4" w:space="0" w:color="auto"/>
              <w:bottom w:val="outset" w:sz="6" w:space="0" w:color="111111"/>
              <w:right w:val="outset" w:sz="6" w:space="0" w:color="111111"/>
            </w:tcBorders>
            <w:shd w:val="clear" w:color="auto" w:fill="F79646"/>
            <w:noWrap/>
            <w:hideMark/>
          </w:tcPr>
          <w:p w14:paraId="050ED2AA" w14:textId="77777777" w:rsidR="00E32987" w:rsidRPr="00BF5E52" w:rsidRDefault="00E32987" w:rsidP="00066EE3">
            <w:pPr>
              <w:spacing w:after="0" w:line="240" w:lineRule="auto"/>
              <w:rPr>
                <w:rFonts w:ascii="SkolaSerifCnOffc" w:hAnsi="SkolaSerifCnOffc"/>
                <w:iCs/>
                <w:sz w:val="24"/>
                <w:szCs w:val="24"/>
              </w:rPr>
            </w:pPr>
            <w:r w:rsidRPr="00BF5E52">
              <w:rPr>
                <w:rFonts w:ascii="SkolaSerifCnOffc" w:hAnsi="SkolaSerifCnOffc"/>
                <w:iCs/>
                <w:sz w:val="24"/>
                <w:szCs w:val="24"/>
              </w:rPr>
              <w:t xml:space="preserve">200-400 </w:t>
            </w:r>
            <w:r w:rsidRPr="00BF5E52">
              <w:rPr>
                <w:rFonts w:ascii="SkolaSerifCnOffc" w:hAnsi="SkolaSerifCnOffc"/>
                <w:iCs/>
                <w:sz w:val="24"/>
                <w:szCs w:val="24"/>
                <w:lang w:val="mk-MK"/>
              </w:rPr>
              <w:t>евра</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4B48360"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8.1</w:t>
            </w:r>
          </w:p>
        </w:tc>
        <w:tc>
          <w:tcPr>
            <w:tcW w:w="6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20B585"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23</w:t>
            </w:r>
          </w:p>
        </w:tc>
        <w:tc>
          <w:tcPr>
            <w:tcW w:w="633"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DE07945"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2.510059</w:t>
            </w:r>
          </w:p>
        </w:tc>
        <w:tc>
          <w:tcPr>
            <w:tcW w:w="1809" w:type="pct"/>
            <w:vMerge/>
            <w:tcBorders>
              <w:left w:val="outset" w:sz="6" w:space="0" w:color="111111"/>
              <w:right w:val="single" w:sz="4" w:space="0" w:color="auto"/>
            </w:tcBorders>
            <w:shd w:val="clear" w:color="auto" w:fill="FFFFFF"/>
          </w:tcPr>
          <w:p w14:paraId="3799309F" w14:textId="77777777" w:rsidR="00E32987" w:rsidRPr="00BF5E52" w:rsidRDefault="00E32987" w:rsidP="00066EE3">
            <w:pPr>
              <w:spacing w:after="0" w:line="240" w:lineRule="auto"/>
              <w:jc w:val="center"/>
              <w:rPr>
                <w:rFonts w:ascii="SkolaSerifCnOffc" w:eastAsia="Times New Roman" w:hAnsi="SkolaSerifCnOffc"/>
                <w:iCs/>
                <w:sz w:val="20"/>
                <w:szCs w:val="20"/>
              </w:rPr>
            </w:pPr>
          </w:p>
        </w:tc>
      </w:tr>
      <w:tr w:rsidR="005278D2" w:rsidRPr="00BF5E52" w14:paraId="3940C9B8" w14:textId="77777777" w:rsidTr="00D65850">
        <w:trPr>
          <w:jc w:val="center"/>
        </w:trPr>
        <w:tc>
          <w:tcPr>
            <w:tcW w:w="1196" w:type="pct"/>
            <w:tcBorders>
              <w:top w:val="outset" w:sz="6" w:space="0" w:color="111111"/>
              <w:left w:val="single" w:sz="4" w:space="0" w:color="auto"/>
              <w:bottom w:val="single" w:sz="4" w:space="0" w:color="auto"/>
              <w:right w:val="outset" w:sz="6" w:space="0" w:color="111111"/>
            </w:tcBorders>
            <w:shd w:val="clear" w:color="auto" w:fill="F79646"/>
            <w:noWrap/>
            <w:hideMark/>
          </w:tcPr>
          <w:p w14:paraId="777CBE64" w14:textId="77777777" w:rsidR="00E32987" w:rsidRPr="00BF5E52" w:rsidRDefault="00E32987" w:rsidP="00066EE3">
            <w:pPr>
              <w:spacing w:after="0" w:line="240" w:lineRule="auto"/>
              <w:rPr>
                <w:rFonts w:ascii="SkolaSerifCnOffc" w:hAnsi="SkolaSerifCnOffc"/>
                <w:iCs/>
                <w:sz w:val="24"/>
                <w:szCs w:val="24"/>
              </w:rPr>
            </w:pPr>
            <w:r w:rsidRPr="00BF5E52">
              <w:rPr>
                <w:rFonts w:ascii="SkolaSerifCnOffc" w:hAnsi="SkolaSerifCnOffc"/>
                <w:iCs/>
                <w:sz w:val="24"/>
                <w:szCs w:val="24"/>
              </w:rPr>
              <w:t>&gt;</w:t>
            </w:r>
            <w:r w:rsidRPr="00BF5E52">
              <w:rPr>
                <w:rFonts w:ascii="SkolaSerifCnOffc" w:hAnsi="SkolaSerifCnOffc"/>
                <w:iCs/>
                <w:sz w:val="24"/>
                <w:szCs w:val="24"/>
                <w:lang w:val="mk-MK"/>
              </w:rPr>
              <w:t>5</w:t>
            </w:r>
            <w:r w:rsidRPr="00BF5E52">
              <w:rPr>
                <w:rFonts w:ascii="SkolaSerifCnOffc" w:hAnsi="SkolaSerifCnOffc"/>
                <w:iCs/>
                <w:sz w:val="24"/>
                <w:szCs w:val="24"/>
              </w:rPr>
              <w:t xml:space="preserve">00 </w:t>
            </w:r>
            <w:r w:rsidRPr="00BF5E52">
              <w:rPr>
                <w:rFonts w:ascii="SkolaSerifCnOffc" w:hAnsi="SkolaSerifCnOffc"/>
                <w:iCs/>
                <w:sz w:val="24"/>
                <w:szCs w:val="24"/>
                <w:lang w:val="mk-MK"/>
              </w:rPr>
              <w:t>евра</w:t>
            </w:r>
          </w:p>
        </w:tc>
        <w:tc>
          <w:tcPr>
            <w:tcW w:w="681" w:type="pct"/>
            <w:tcBorders>
              <w:top w:val="outset" w:sz="6" w:space="0" w:color="111111"/>
              <w:left w:val="outset" w:sz="6" w:space="0" w:color="111111"/>
              <w:bottom w:val="single" w:sz="4" w:space="0" w:color="auto"/>
              <w:right w:val="outset" w:sz="6" w:space="0" w:color="111111"/>
            </w:tcBorders>
            <w:shd w:val="clear" w:color="auto" w:fill="FFFFFF"/>
            <w:noWrap/>
            <w:vAlign w:val="center"/>
            <w:hideMark/>
          </w:tcPr>
          <w:p w14:paraId="07A10621"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7.0</w:t>
            </w:r>
          </w:p>
        </w:tc>
        <w:tc>
          <w:tcPr>
            <w:tcW w:w="681" w:type="pct"/>
            <w:tcBorders>
              <w:top w:val="outset" w:sz="6" w:space="0" w:color="111111"/>
              <w:left w:val="outset" w:sz="6" w:space="0" w:color="111111"/>
              <w:bottom w:val="single" w:sz="4" w:space="0" w:color="auto"/>
              <w:right w:val="outset" w:sz="6" w:space="0" w:color="111111"/>
            </w:tcBorders>
            <w:shd w:val="clear" w:color="auto" w:fill="FFFFFF"/>
            <w:noWrap/>
            <w:vAlign w:val="center"/>
            <w:hideMark/>
          </w:tcPr>
          <w:p w14:paraId="4774E6F2" w14:textId="77777777" w:rsidR="00E32987" w:rsidRPr="00BF5E52" w:rsidRDefault="00E32987" w:rsidP="00066EE3">
            <w:pPr>
              <w:spacing w:after="0" w:line="240" w:lineRule="auto"/>
              <w:jc w:val="center"/>
              <w:rPr>
                <w:rFonts w:ascii="SkolaSerifCnOffc" w:eastAsia="Times New Roman" w:hAnsi="SkolaSerifCnOffc"/>
                <w:iCs/>
                <w:sz w:val="24"/>
                <w:szCs w:val="24"/>
              </w:rPr>
            </w:pPr>
            <w:r w:rsidRPr="00BF5E52">
              <w:rPr>
                <w:rFonts w:ascii="SkolaSerifCnOffc" w:eastAsia="Times New Roman" w:hAnsi="SkolaSerifCnOffc"/>
                <w:iCs/>
                <w:sz w:val="24"/>
                <w:szCs w:val="24"/>
              </w:rPr>
              <w:t>1</w:t>
            </w:r>
          </w:p>
        </w:tc>
        <w:tc>
          <w:tcPr>
            <w:tcW w:w="633" w:type="pct"/>
            <w:tcBorders>
              <w:top w:val="outset" w:sz="6" w:space="0" w:color="111111"/>
              <w:left w:val="outset" w:sz="6" w:space="0" w:color="111111"/>
              <w:bottom w:val="single" w:sz="4" w:space="0" w:color="auto"/>
              <w:right w:val="outset" w:sz="6" w:space="0" w:color="111111"/>
            </w:tcBorders>
            <w:shd w:val="clear" w:color="auto" w:fill="FFFFFF"/>
            <w:noWrap/>
            <w:vAlign w:val="center"/>
            <w:hideMark/>
          </w:tcPr>
          <w:p w14:paraId="6ACCAC46" w14:textId="77777777" w:rsidR="00E32987" w:rsidRPr="00BF5E52" w:rsidRDefault="00E32987" w:rsidP="00066EE3">
            <w:pPr>
              <w:spacing w:after="0" w:line="240" w:lineRule="auto"/>
              <w:jc w:val="center"/>
              <w:rPr>
                <w:rFonts w:ascii="SkolaSerifCnOffc" w:eastAsia="Times New Roman" w:hAnsi="SkolaSerifCnOffc"/>
                <w:iCs/>
                <w:sz w:val="24"/>
                <w:szCs w:val="24"/>
              </w:rPr>
            </w:pPr>
          </w:p>
        </w:tc>
        <w:tc>
          <w:tcPr>
            <w:tcW w:w="1809" w:type="pct"/>
            <w:vMerge/>
            <w:tcBorders>
              <w:left w:val="outset" w:sz="6" w:space="0" w:color="111111"/>
              <w:bottom w:val="single" w:sz="4" w:space="0" w:color="auto"/>
              <w:right w:val="single" w:sz="4" w:space="0" w:color="auto"/>
            </w:tcBorders>
            <w:shd w:val="clear" w:color="auto" w:fill="FFFFFF"/>
          </w:tcPr>
          <w:p w14:paraId="48F9FBE1" w14:textId="77777777" w:rsidR="00E32987" w:rsidRPr="00BF5E52" w:rsidRDefault="00E32987" w:rsidP="00066EE3">
            <w:pPr>
              <w:spacing w:after="0" w:line="240" w:lineRule="auto"/>
              <w:jc w:val="center"/>
              <w:rPr>
                <w:rFonts w:ascii="SkolaSerifCnOffc" w:eastAsia="Times New Roman" w:hAnsi="SkolaSerifCnOffc"/>
                <w:iCs/>
                <w:sz w:val="20"/>
                <w:szCs w:val="20"/>
              </w:rPr>
            </w:pPr>
          </w:p>
        </w:tc>
      </w:tr>
    </w:tbl>
    <w:p w14:paraId="473ED73A" w14:textId="77777777" w:rsidR="00245EA2" w:rsidRPr="00BF5E52" w:rsidRDefault="00245EA2" w:rsidP="00245EA2">
      <w:pPr>
        <w:spacing w:line="360" w:lineRule="auto"/>
        <w:ind w:firstLine="720"/>
        <w:rPr>
          <w:rFonts w:ascii="SkolaSerifCnOffc" w:hAnsi="SkolaSerifCnOffc"/>
          <w:lang w:val="mk-MK"/>
        </w:rPr>
      </w:pPr>
    </w:p>
    <w:p w14:paraId="50D3B68B" w14:textId="77777777" w:rsidR="005A3B4F" w:rsidRPr="006F07C0" w:rsidRDefault="005A3B4F" w:rsidP="005A3B4F">
      <w:pPr>
        <w:spacing w:line="240" w:lineRule="auto"/>
        <w:ind w:firstLine="720"/>
        <w:rPr>
          <w:rFonts w:ascii="SkolaSerifCnOffc" w:eastAsia="Times New Roman" w:hAnsi="SkolaSerifCnOffc" w:cs="Times New Roman"/>
          <w:b/>
          <w:bCs/>
          <w:color w:val="000000"/>
          <w:sz w:val="24"/>
          <w:szCs w:val="24"/>
          <w:lang w:val="mk-MK"/>
        </w:rPr>
      </w:pPr>
      <w:r w:rsidRPr="006F07C0">
        <w:rPr>
          <w:rFonts w:ascii="SkolaSerifCnOffc" w:hAnsi="SkolaSerifCnOffc" w:cs="Times New Roman"/>
          <w:b/>
          <w:bCs/>
          <w:sz w:val="24"/>
          <w:szCs w:val="24"/>
        </w:rPr>
        <w:t>III.</w:t>
      </w:r>
      <w:r w:rsidRPr="006F07C0">
        <w:rPr>
          <w:rFonts w:ascii="SkolaSerifCnOffc" w:hAnsi="SkolaSerifCnOffc" w:cs="Times New Roman"/>
          <w:sz w:val="24"/>
          <w:szCs w:val="24"/>
        </w:rPr>
        <w:t xml:space="preserve"> </w:t>
      </w:r>
      <w:r w:rsidRPr="006F07C0">
        <w:rPr>
          <w:rFonts w:ascii="SkolaSerifCnOffc" w:eastAsia="Times New Roman" w:hAnsi="SkolaSerifCnOffc" w:cs="Times New Roman"/>
          <w:b/>
          <w:bCs/>
          <w:color w:val="000000"/>
          <w:sz w:val="24"/>
          <w:szCs w:val="24"/>
          <w:lang w:val="mk-MK"/>
        </w:rPr>
        <w:t>Поврзана општа болест</w:t>
      </w:r>
    </w:p>
    <w:p w14:paraId="650ED09B" w14:textId="77777777" w:rsidR="005A3B4F" w:rsidRPr="00BF5E52" w:rsidRDefault="005A3B4F" w:rsidP="005A3B4F">
      <w:pPr>
        <w:spacing w:after="0" w:line="240" w:lineRule="auto"/>
        <w:ind w:firstLine="720"/>
        <w:rPr>
          <w:rFonts w:ascii="SkolaSerifCnOffc" w:eastAsia="Times New Roman" w:hAnsi="SkolaSerifCnOffc" w:cs="Times New Roman"/>
          <w:b/>
          <w:bCs/>
          <w:color w:val="000000"/>
          <w:sz w:val="28"/>
          <w:szCs w:val="28"/>
          <w:lang w:val="mk-MK"/>
        </w:rPr>
      </w:pPr>
    </w:p>
    <w:p w14:paraId="0465A98C" w14:textId="77777777" w:rsidR="005A3B4F" w:rsidRPr="00BF5E52" w:rsidRDefault="005A3B4F" w:rsidP="00F52EB8">
      <w:pPr>
        <w:spacing w:after="0" w:line="360" w:lineRule="auto"/>
        <w:ind w:firstLine="720"/>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Општи болести или состојби поврзани со кариесот се регистрирани само кај двајца пациенти, а кај 98% од пациентите не (табела 6 и график 6).</w:t>
      </w:r>
    </w:p>
    <w:p w14:paraId="4B260E2A" w14:textId="77777777" w:rsidR="004C02D6" w:rsidRPr="00BF5E52" w:rsidRDefault="004C02D6" w:rsidP="004C02D6">
      <w:pPr>
        <w:spacing w:after="0" w:line="360" w:lineRule="auto"/>
        <w:rPr>
          <w:rFonts w:ascii="SkolaSerifCnOffc" w:eastAsia="Times New Roman" w:hAnsi="SkolaSerifCnOffc" w:cs="Times New Roman"/>
          <w:sz w:val="24"/>
          <w:szCs w:val="24"/>
          <w:lang w:val="mk-MK"/>
        </w:rPr>
      </w:pPr>
    </w:p>
    <w:p w14:paraId="0DFA44D7" w14:textId="383D65DB" w:rsidR="00E32987" w:rsidRPr="006F07C0" w:rsidRDefault="00E32987" w:rsidP="006F07C0">
      <w:pPr>
        <w:spacing w:after="0" w:line="360" w:lineRule="auto"/>
        <w:jc w:val="center"/>
        <w:rPr>
          <w:rFonts w:ascii="SkolaSerifCnOffc" w:eastAsia="Times New Roman" w:hAnsi="SkolaSerifCnOffc"/>
          <w:b/>
          <w:bCs/>
          <w:i/>
          <w:iCs/>
          <w:sz w:val="24"/>
          <w:szCs w:val="24"/>
        </w:rPr>
      </w:pPr>
      <w:r w:rsidRPr="006F07C0">
        <w:rPr>
          <w:rFonts w:ascii="SkolaSerifCnOffc" w:eastAsia="Times New Roman" w:hAnsi="SkolaSerifCnOffc"/>
          <w:b/>
          <w:bCs/>
          <w:i/>
          <w:iCs/>
          <w:sz w:val="24"/>
          <w:szCs w:val="24"/>
          <w:lang w:val="mk-MK"/>
        </w:rPr>
        <w:t>Табела 6</w:t>
      </w:r>
      <w:r w:rsidR="003F298F" w:rsidRPr="006F07C0">
        <w:rPr>
          <w:rFonts w:ascii="SkolaSerifCnOffc" w:eastAsia="Times New Roman" w:hAnsi="SkolaSerifCnOffc"/>
          <w:b/>
          <w:bCs/>
          <w:i/>
          <w:iCs/>
          <w:sz w:val="24"/>
          <w:szCs w:val="24"/>
        </w:rPr>
        <w:t>.</w:t>
      </w:r>
      <w:r w:rsidRPr="006F07C0">
        <w:rPr>
          <w:rFonts w:ascii="SkolaSerifCnOffc" w:eastAsia="Times New Roman" w:hAnsi="SkolaSerifCnOffc"/>
          <w:b/>
          <w:bCs/>
          <w:i/>
          <w:iCs/>
          <w:sz w:val="24"/>
          <w:szCs w:val="24"/>
          <w:lang w:val="mk-MK"/>
        </w:rPr>
        <w:t xml:space="preserve"> </w:t>
      </w:r>
      <w:r w:rsidR="008F6A1D" w:rsidRPr="006F07C0">
        <w:rPr>
          <w:rFonts w:ascii="SkolaSerifCnOffc" w:eastAsia="Times New Roman" w:hAnsi="SkolaSerifCnOffc" w:cs="Times New Roman"/>
          <w:i/>
          <w:iCs/>
          <w:sz w:val="24"/>
          <w:szCs w:val="24"/>
          <w:lang w:val="mk-MK"/>
        </w:rPr>
        <w:t>Приказ на присутни заболувања</w:t>
      </w:r>
    </w:p>
    <w:tbl>
      <w:tblPr>
        <w:tblW w:w="30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9"/>
        <w:gridCol w:w="1845"/>
        <w:gridCol w:w="1406"/>
      </w:tblGrid>
      <w:tr w:rsidR="00D65850" w:rsidRPr="00BF5E52" w14:paraId="4C24B904" w14:textId="77777777" w:rsidTr="00EC120A">
        <w:trPr>
          <w:jc w:val="center"/>
        </w:trPr>
        <w:tc>
          <w:tcPr>
            <w:tcW w:w="2163" w:type="pct"/>
            <w:shd w:val="clear" w:color="auto" w:fill="F79646"/>
            <w:hideMark/>
          </w:tcPr>
          <w:p w14:paraId="552FAEF1" w14:textId="77777777" w:rsidR="00E32987" w:rsidRPr="00BF5E52" w:rsidRDefault="00D65850" w:rsidP="00066EE3">
            <w:pPr>
              <w:spacing w:after="0" w:line="240" w:lineRule="auto"/>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Заболувања</w:t>
            </w:r>
          </w:p>
        </w:tc>
        <w:tc>
          <w:tcPr>
            <w:tcW w:w="1610"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629"/>
            </w:tblGrid>
            <w:tr w:rsidR="00E32987" w:rsidRPr="00BF5E52" w14:paraId="2897A573" w14:textId="77777777" w:rsidTr="00066EE3">
              <w:tc>
                <w:tcPr>
                  <w:tcW w:w="0" w:type="auto"/>
                  <w:tcBorders>
                    <w:top w:val="nil"/>
                    <w:left w:val="nil"/>
                    <w:bottom w:val="nil"/>
                    <w:right w:val="nil"/>
                  </w:tcBorders>
                  <w:noWrap/>
                  <w:hideMark/>
                </w:tcPr>
                <w:p w14:paraId="21572E4B" w14:textId="77777777" w:rsidR="00E32987" w:rsidRPr="00BF5E52" w:rsidRDefault="00D65850"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Број</w:t>
                  </w:r>
                </w:p>
              </w:tc>
            </w:tr>
          </w:tbl>
          <w:p w14:paraId="5CB2FB13"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1227"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190"/>
            </w:tblGrid>
            <w:tr w:rsidR="00E32987" w:rsidRPr="00BF5E52" w14:paraId="79CDB1C3" w14:textId="77777777" w:rsidTr="00066EE3">
              <w:tc>
                <w:tcPr>
                  <w:tcW w:w="0" w:type="auto"/>
                  <w:tcBorders>
                    <w:top w:val="nil"/>
                    <w:left w:val="nil"/>
                    <w:bottom w:val="nil"/>
                    <w:right w:val="nil"/>
                  </w:tcBorders>
                  <w:noWrap/>
                  <w:hideMark/>
                </w:tcPr>
                <w:p w14:paraId="595700FC"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bl>
          <w:p w14:paraId="63298D75"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r>
      <w:tr w:rsidR="00D65850" w:rsidRPr="00BF5E52" w14:paraId="126EF102" w14:textId="77777777" w:rsidTr="00EC120A">
        <w:trPr>
          <w:jc w:val="center"/>
        </w:trPr>
        <w:tc>
          <w:tcPr>
            <w:tcW w:w="2163"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263"/>
            </w:tblGrid>
            <w:tr w:rsidR="00E32987" w:rsidRPr="00BF5E52" w14:paraId="58D649AB" w14:textId="77777777" w:rsidTr="00066EE3">
              <w:tc>
                <w:tcPr>
                  <w:tcW w:w="0" w:type="auto"/>
                  <w:tcBorders>
                    <w:top w:val="nil"/>
                    <w:left w:val="nil"/>
                    <w:bottom w:val="nil"/>
                    <w:right w:val="nil"/>
                  </w:tcBorders>
                  <w:noWrap/>
                  <w:vAlign w:val="center"/>
                  <w:hideMark/>
                </w:tcPr>
                <w:p w14:paraId="37DA9D6E" w14:textId="77777777" w:rsidR="00E32987" w:rsidRPr="00BF5E52" w:rsidRDefault="00D65850"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Не</w:t>
                  </w:r>
                  <w:r w:rsidR="00E32987" w:rsidRPr="00BF5E52">
                    <w:rPr>
                      <w:rFonts w:ascii="SkolaSerifCnOffc" w:eastAsia="Times New Roman" w:hAnsi="SkolaSerifCnOffc"/>
                      <w:sz w:val="24"/>
                      <w:szCs w:val="24"/>
                      <w:lang w:val="mk-MK"/>
                    </w:rPr>
                    <w:t>ма</w:t>
                  </w:r>
                </w:p>
              </w:tc>
            </w:tr>
          </w:tbl>
          <w:p w14:paraId="2FD5149E" w14:textId="77777777" w:rsidR="00E32987" w:rsidRPr="00BF5E52" w:rsidRDefault="00E32987" w:rsidP="00066EE3">
            <w:pPr>
              <w:spacing w:after="0" w:line="240" w:lineRule="auto"/>
              <w:rPr>
                <w:rFonts w:ascii="SkolaSerifCnOffc" w:eastAsia="Times New Roman" w:hAnsi="SkolaSerifCnOffc"/>
                <w:b/>
                <w:bCs/>
                <w:sz w:val="24"/>
                <w:szCs w:val="24"/>
              </w:rPr>
            </w:pPr>
          </w:p>
        </w:tc>
        <w:tc>
          <w:tcPr>
            <w:tcW w:w="1610" w:type="pct"/>
            <w:shd w:val="clear" w:color="auto" w:fill="FDE4D0"/>
            <w:noWrap/>
            <w:hideMark/>
          </w:tcPr>
          <w:p w14:paraId="1C84AFA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98</w:t>
            </w:r>
          </w:p>
        </w:tc>
        <w:tc>
          <w:tcPr>
            <w:tcW w:w="1227" w:type="pct"/>
            <w:shd w:val="clear" w:color="auto" w:fill="FDE4D0"/>
            <w:noWrap/>
            <w:hideMark/>
          </w:tcPr>
          <w:p w14:paraId="2953E46D" w14:textId="77777777" w:rsidR="00E32987" w:rsidRPr="00BF5E52" w:rsidRDefault="00E32987" w:rsidP="00066EE3">
            <w:pPr>
              <w:spacing w:after="0" w:line="240" w:lineRule="auto"/>
              <w:jc w:val="center"/>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98.0</w:t>
            </w:r>
          </w:p>
        </w:tc>
      </w:tr>
      <w:tr w:rsidR="00D65850" w:rsidRPr="00BF5E52" w14:paraId="6EB4B82F" w14:textId="77777777" w:rsidTr="00EC120A">
        <w:trPr>
          <w:jc w:val="center"/>
        </w:trPr>
        <w:tc>
          <w:tcPr>
            <w:tcW w:w="2163"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263"/>
            </w:tblGrid>
            <w:tr w:rsidR="00E32987" w:rsidRPr="00BF5E52" w14:paraId="0D6E2EB6" w14:textId="77777777" w:rsidTr="00066EE3">
              <w:tc>
                <w:tcPr>
                  <w:tcW w:w="0" w:type="auto"/>
                  <w:tcBorders>
                    <w:top w:val="nil"/>
                    <w:left w:val="nil"/>
                    <w:bottom w:val="nil"/>
                    <w:right w:val="nil"/>
                  </w:tcBorders>
                  <w:noWrap/>
                  <w:vAlign w:val="center"/>
                  <w:hideMark/>
                </w:tcPr>
                <w:p w14:paraId="4520912C" w14:textId="77777777" w:rsidR="00E32987" w:rsidRPr="00BF5E52" w:rsidRDefault="00D65850"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Има (благ степен)</w:t>
                  </w:r>
                </w:p>
              </w:tc>
            </w:tr>
          </w:tbl>
          <w:p w14:paraId="5702BAE8" w14:textId="77777777" w:rsidR="00E32987" w:rsidRPr="00BF5E52" w:rsidRDefault="00E32987" w:rsidP="00066EE3">
            <w:pPr>
              <w:spacing w:after="0" w:line="240" w:lineRule="auto"/>
              <w:rPr>
                <w:rFonts w:ascii="SkolaSerifCnOffc" w:eastAsia="Times New Roman" w:hAnsi="SkolaSerifCnOffc"/>
                <w:b/>
                <w:bCs/>
                <w:sz w:val="24"/>
                <w:szCs w:val="24"/>
              </w:rPr>
            </w:pPr>
          </w:p>
        </w:tc>
        <w:tc>
          <w:tcPr>
            <w:tcW w:w="1610" w:type="pct"/>
            <w:shd w:val="clear" w:color="auto" w:fill="auto"/>
            <w:noWrap/>
            <w:hideMark/>
          </w:tcPr>
          <w:p w14:paraId="1EC9385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w:t>
            </w:r>
          </w:p>
        </w:tc>
        <w:tc>
          <w:tcPr>
            <w:tcW w:w="1227" w:type="pct"/>
            <w:shd w:val="clear" w:color="auto" w:fill="auto"/>
            <w:noWrap/>
            <w:hideMark/>
          </w:tcPr>
          <w:p w14:paraId="288418B6"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2.0</w:t>
            </w:r>
          </w:p>
        </w:tc>
      </w:tr>
    </w:tbl>
    <w:p w14:paraId="260ADA83" w14:textId="77777777" w:rsidR="00E32987" w:rsidRPr="00BF5E52" w:rsidRDefault="00E32987" w:rsidP="00E32987">
      <w:pPr>
        <w:spacing w:after="0" w:line="360" w:lineRule="auto"/>
        <w:jc w:val="both"/>
        <w:rPr>
          <w:rFonts w:ascii="SkolaSerifCnOffc" w:eastAsia="Times New Roman" w:hAnsi="SkolaSerifCnOffc"/>
          <w:sz w:val="24"/>
          <w:szCs w:val="24"/>
          <w:lang w:val="mk-MK"/>
        </w:rPr>
      </w:pPr>
    </w:p>
    <w:p w14:paraId="096D9BC0" w14:textId="6C7A2092" w:rsidR="00E32987" w:rsidRPr="00BF5E52" w:rsidRDefault="001C1C6A" w:rsidP="00254856">
      <w:pPr>
        <w:spacing w:after="0" w:line="360" w:lineRule="auto"/>
        <w:jc w:val="center"/>
        <w:rPr>
          <w:rFonts w:ascii="SkolaSerifCnOffc" w:eastAsia="Times New Roman" w:hAnsi="SkolaSerifCnOffc"/>
          <w:sz w:val="24"/>
          <w:szCs w:val="24"/>
        </w:rPr>
      </w:pPr>
      <w:r w:rsidRPr="00BF5E52">
        <w:rPr>
          <w:rFonts w:ascii="SkolaSerifCnOffc" w:eastAsia="Times New Roman" w:hAnsi="SkolaSerifCnOffc"/>
          <w:noProof/>
          <w:sz w:val="24"/>
          <w:szCs w:val="24"/>
        </w:rPr>
        <w:lastRenderedPageBreak/>
        <w:drawing>
          <wp:inline distT="0" distB="0" distL="0" distR="0" wp14:anchorId="0FB12B0C" wp14:editId="7EFDDFA8">
            <wp:extent cx="5502275" cy="2289810"/>
            <wp:effectExtent l="0" t="0" r="0" b="0"/>
            <wp:docPr id="53"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CFCC527" w14:textId="77777777" w:rsidR="00E32987" w:rsidRPr="00BF5E52" w:rsidRDefault="00E32987" w:rsidP="00E32987">
      <w:pPr>
        <w:spacing w:after="0" w:line="360" w:lineRule="auto"/>
        <w:jc w:val="both"/>
        <w:rPr>
          <w:rFonts w:ascii="SkolaSerifCnOffc" w:eastAsia="Times New Roman" w:hAnsi="SkolaSerifCnOffc"/>
          <w:sz w:val="24"/>
          <w:szCs w:val="24"/>
        </w:rPr>
      </w:pPr>
    </w:p>
    <w:p w14:paraId="1824500C" w14:textId="77777777" w:rsidR="008F6A1D" w:rsidRPr="006F07C0" w:rsidRDefault="008F6A1D" w:rsidP="008F6A1D">
      <w:pPr>
        <w:spacing w:after="0" w:line="360" w:lineRule="auto"/>
        <w:jc w:val="center"/>
        <w:rPr>
          <w:rFonts w:ascii="SkolaSerifCnOffc" w:eastAsia="Times New Roman" w:hAnsi="SkolaSerifCnOffc"/>
          <w:i/>
          <w:iCs/>
          <w:sz w:val="20"/>
          <w:szCs w:val="20"/>
          <w:lang w:val="mk-MK"/>
        </w:rPr>
      </w:pPr>
      <w:r w:rsidRPr="006F07C0">
        <w:rPr>
          <w:rFonts w:ascii="SkolaSerifCnOffc" w:eastAsia="Times New Roman" w:hAnsi="SkolaSerifCnOffc"/>
          <w:b/>
          <w:bCs/>
          <w:i/>
          <w:iCs/>
          <w:sz w:val="20"/>
          <w:szCs w:val="20"/>
          <w:lang w:val="mk-MK"/>
        </w:rPr>
        <w:t>График 6</w:t>
      </w:r>
      <w:r w:rsidR="00070A4D" w:rsidRPr="00B73EFE">
        <w:rPr>
          <w:rFonts w:ascii="SkolaSerifCnOffc" w:eastAsia="Times New Roman" w:hAnsi="SkolaSerifCnOffc"/>
          <w:b/>
          <w:bCs/>
          <w:i/>
          <w:iCs/>
          <w:sz w:val="20"/>
          <w:szCs w:val="20"/>
          <w:lang w:val="ru-RU"/>
        </w:rPr>
        <w:t>.</w:t>
      </w:r>
      <w:r w:rsidRPr="006F07C0">
        <w:rPr>
          <w:rFonts w:ascii="SkolaSerifCnOffc" w:eastAsia="Times New Roman" w:hAnsi="SkolaSerifCnOffc"/>
          <w:b/>
          <w:bCs/>
          <w:i/>
          <w:iCs/>
          <w:sz w:val="20"/>
          <w:szCs w:val="20"/>
          <w:lang w:val="mk-MK"/>
        </w:rPr>
        <w:t xml:space="preserve"> </w:t>
      </w:r>
      <w:r w:rsidRPr="006F07C0">
        <w:rPr>
          <w:rFonts w:ascii="SkolaSerifCnOffc" w:eastAsia="Times New Roman" w:hAnsi="SkolaSerifCnOffc"/>
          <w:i/>
          <w:iCs/>
          <w:sz w:val="20"/>
          <w:szCs w:val="20"/>
          <w:lang w:val="mk-MK"/>
        </w:rPr>
        <w:t>Приказ на присатни заболувања</w:t>
      </w:r>
    </w:p>
    <w:p w14:paraId="441F9EE5" w14:textId="77777777" w:rsidR="008F6A1D" w:rsidRPr="00BF5E52" w:rsidRDefault="008F6A1D" w:rsidP="00E32987">
      <w:pPr>
        <w:spacing w:after="0" w:line="360" w:lineRule="auto"/>
        <w:jc w:val="both"/>
        <w:rPr>
          <w:rFonts w:ascii="SkolaSerifCnOffc" w:eastAsia="Times New Roman" w:hAnsi="SkolaSerifCnOffc"/>
          <w:sz w:val="24"/>
          <w:szCs w:val="24"/>
          <w:lang w:val="mk-MK"/>
        </w:rPr>
      </w:pPr>
    </w:p>
    <w:p w14:paraId="0C1F9C6C" w14:textId="77777777" w:rsidR="005A3B4F" w:rsidRPr="00BF5E52" w:rsidRDefault="005A3B4F" w:rsidP="005A3B4F">
      <w:pPr>
        <w:jc w:val="both"/>
        <w:rPr>
          <w:rFonts w:ascii="SkolaSerifCnOffc" w:eastAsia="Times New Roman" w:hAnsi="SkolaSerifCnOffc" w:cs="Times New Roman"/>
          <w:b/>
          <w:bCs/>
          <w:color w:val="000000"/>
          <w:sz w:val="24"/>
          <w:szCs w:val="24"/>
          <w:lang w:val="mk-MK"/>
        </w:rPr>
      </w:pPr>
      <w:r w:rsidRPr="00BF5E52">
        <w:rPr>
          <w:rFonts w:ascii="SkolaSerifCnOffc" w:hAnsi="SkolaSerifCnOffc"/>
          <w:b/>
          <w:bCs/>
          <w:sz w:val="24"/>
          <w:szCs w:val="24"/>
        </w:rPr>
        <w:t>IV</w:t>
      </w:r>
      <w:r w:rsidRPr="00B73EFE">
        <w:rPr>
          <w:rFonts w:ascii="SkolaSerifCnOffc" w:hAnsi="SkolaSerifCnOffc"/>
          <w:b/>
          <w:bCs/>
          <w:sz w:val="24"/>
          <w:szCs w:val="24"/>
          <w:lang w:val="ru-RU"/>
        </w:rPr>
        <w:t>.</w:t>
      </w:r>
      <w:r w:rsidRPr="00B73EFE">
        <w:rPr>
          <w:rFonts w:ascii="SkolaSerifCnOffc" w:hAnsi="SkolaSerifCnOffc"/>
          <w:sz w:val="24"/>
          <w:szCs w:val="24"/>
          <w:lang w:val="ru-RU"/>
        </w:rPr>
        <w:t xml:space="preserve"> </w:t>
      </w:r>
      <w:r w:rsidRPr="00BF5E52">
        <w:rPr>
          <w:rFonts w:ascii="SkolaSerifCnOffc" w:eastAsia="Times New Roman" w:hAnsi="SkolaSerifCnOffc" w:cs="Times New Roman"/>
          <w:b/>
          <w:bCs/>
          <w:color w:val="000000"/>
          <w:sz w:val="24"/>
          <w:szCs w:val="24"/>
          <w:lang w:val="mk-MK"/>
        </w:rPr>
        <w:t>Содржина на исхраната</w:t>
      </w:r>
    </w:p>
    <w:p w14:paraId="33C09DEC" w14:textId="77777777" w:rsidR="00E32987" w:rsidRPr="00B73EFE" w:rsidRDefault="00E32987" w:rsidP="001C2BFC">
      <w:pPr>
        <w:spacing w:after="0" w:line="240" w:lineRule="auto"/>
        <w:ind w:left="720" w:hanging="720"/>
        <w:jc w:val="both"/>
        <w:rPr>
          <w:rFonts w:ascii="SkolaSerifCnOffc" w:hAnsi="SkolaSerifCnOffc"/>
          <w:sz w:val="24"/>
          <w:szCs w:val="24"/>
          <w:lang w:val="ru-RU"/>
        </w:rPr>
      </w:pPr>
    </w:p>
    <w:p w14:paraId="7F773388" w14:textId="77777777" w:rsidR="00245EA2" w:rsidRPr="00BF5E52" w:rsidRDefault="00245EA2" w:rsidP="008B0B2F">
      <w:pPr>
        <w:spacing w:after="0" w:line="36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За да се одреди минималната и максималната должина на скалата од типот Ликерт со 4 точки, рангот на бодовите за Ликертовата скала се пресметуваат на следниот начин</w:t>
      </w:r>
      <w:r w:rsidRPr="00B73EFE">
        <w:rPr>
          <w:rFonts w:ascii="SkolaSerifCnOffc" w:hAnsi="SkolaSerifCnOffc" w:cs="Times New Roman"/>
          <w:sz w:val="24"/>
          <w:szCs w:val="24"/>
          <w:lang w:val="ru-RU"/>
        </w:rPr>
        <w:t xml:space="preserve"> : </w:t>
      </w:r>
      <w:r w:rsidRPr="00BF5E52">
        <w:rPr>
          <w:rFonts w:ascii="SkolaSerifCnOffc" w:hAnsi="SkolaSerifCnOffc" w:cs="Times New Roman"/>
          <w:sz w:val="24"/>
          <w:szCs w:val="24"/>
          <w:lang w:val="mk-MK"/>
        </w:rPr>
        <w:t xml:space="preserve"> </w:t>
      </w:r>
    </w:p>
    <w:p w14:paraId="1B00EF94" w14:textId="77777777" w:rsidR="00245EA2" w:rsidRPr="00BF5E52" w:rsidRDefault="00245EA2" w:rsidP="00245EA2">
      <w:pPr>
        <w:spacing w:after="0" w:line="360" w:lineRule="auto"/>
        <w:ind w:left="720"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  скала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  ранг                одговор</w:t>
      </w:r>
    </w:p>
    <w:p w14:paraId="0DF3CE52" w14:textId="77777777" w:rsidR="00245EA2" w:rsidRPr="00BF5E52" w:rsidRDefault="00245EA2" w:rsidP="00245EA2">
      <w:pPr>
        <w:spacing w:after="0" w:line="360" w:lineRule="auto"/>
        <w:ind w:left="720"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    0           0</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0</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75             ретко или никогаш</w:t>
      </w:r>
    </w:p>
    <w:p w14:paraId="5D3ED330" w14:textId="77777777" w:rsidR="00245EA2" w:rsidRPr="00BF5E52" w:rsidRDefault="00245EA2" w:rsidP="00245EA2">
      <w:pPr>
        <w:spacing w:after="0" w:line="360" w:lineRule="auto"/>
        <w:ind w:left="720"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    1          </w:t>
      </w:r>
      <w:r w:rsidR="001C3CD5"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0.76</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1.51        неколку пати неделно</w:t>
      </w:r>
    </w:p>
    <w:p w14:paraId="4E38C981" w14:textId="77777777" w:rsidR="00245EA2" w:rsidRPr="00BF5E52" w:rsidRDefault="00245EA2" w:rsidP="00245EA2">
      <w:pPr>
        <w:spacing w:after="0" w:line="360" w:lineRule="auto"/>
        <w:ind w:left="720"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    2          1.52-2.27        </w:t>
      </w:r>
      <w:r w:rsidR="001C3CD5"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еднаш дневно</w:t>
      </w:r>
    </w:p>
    <w:p w14:paraId="7397375F" w14:textId="77777777" w:rsidR="00245EA2" w:rsidRPr="00BF5E52" w:rsidRDefault="00245EA2" w:rsidP="00245EA2">
      <w:pPr>
        <w:spacing w:after="0" w:line="360" w:lineRule="auto"/>
        <w:ind w:left="720"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    3          2.28-3.0         </w:t>
      </w:r>
      <w:r w:rsidR="001C3CD5"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повеќе од еднаш дневно </w:t>
      </w:r>
    </w:p>
    <w:p w14:paraId="0B342BBB" w14:textId="77777777" w:rsidR="00245EA2" w:rsidRPr="00BF5E52" w:rsidRDefault="00245EA2" w:rsidP="00245EA2">
      <w:pPr>
        <w:spacing w:after="0" w:line="240" w:lineRule="auto"/>
        <w:ind w:firstLine="720"/>
        <w:jc w:val="both"/>
        <w:rPr>
          <w:rFonts w:ascii="SkolaSerifCnOffc" w:hAnsi="SkolaSerifCnOffc" w:cs="Times New Roman"/>
          <w:sz w:val="24"/>
          <w:szCs w:val="24"/>
          <w:lang w:val="mk-MK"/>
        </w:rPr>
      </w:pPr>
    </w:p>
    <w:p w14:paraId="6B7E4DEB" w14:textId="77777777" w:rsidR="00245EA2" w:rsidRPr="00B73EFE" w:rsidRDefault="00245EA2" w:rsidP="00245EA2">
      <w:pPr>
        <w:spacing w:after="0" w:line="360" w:lineRule="auto"/>
        <w:jc w:val="both"/>
        <w:rPr>
          <w:rFonts w:ascii="SkolaSerifCnOffc" w:hAnsi="SkolaSerifCnOffc" w:cs="Times New Roman"/>
          <w:sz w:val="24"/>
          <w:szCs w:val="24"/>
          <w:lang w:val="ru-RU"/>
        </w:rPr>
      </w:pPr>
      <w:r w:rsidRPr="00BF5E52">
        <w:rPr>
          <w:rFonts w:ascii="SkolaSerifCnOffc" w:eastAsia="Times New Roman" w:hAnsi="SkolaSerifCnOffc" w:cs="Times New Roman"/>
          <w:bCs/>
          <w:sz w:val="24"/>
          <w:szCs w:val="24"/>
          <w:lang w:val="mk-MK"/>
        </w:rPr>
        <w:t xml:space="preserve">Просечно сите деца земаат повеќе од еднаш дневно свежо овошје (2.82±0.8) според </w:t>
      </w:r>
      <w:r w:rsidRPr="00BF5E52">
        <w:rPr>
          <w:rFonts w:ascii="SkolaSerifCnOffc" w:hAnsi="SkolaSerifCnOffc" w:cs="Times New Roman"/>
          <w:sz w:val="24"/>
          <w:szCs w:val="24"/>
          <w:lang w:val="mk-MK"/>
        </w:rPr>
        <w:t>Ликертовата скала (табела и график 7)</w:t>
      </w:r>
      <w:r w:rsidRPr="00B73EFE">
        <w:rPr>
          <w:rFonts w:ascii="SkolaSerifCnOffc" w:hAnsi="SkolaSerifCnOffc" w:cs="Times New Roman"/>
          <w:sz w:val="24"/>
          <w:szCs w:val="24"/>
          <w:lang w:val="ru-RU"/>
        </w:rPr>
        <w:t>.</w:t>
      </w:r>
    </w:p>
    <w:p w14:paraId="678017EB" w14:textId="77777777" w:rsidR="00245EA2" w:rsidRPr="00BF5E52" w:rsidRDefault="00245EA2" w:rsidP="00245EA2">
      <w:pPr>
        <w:spacing w:after="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   </w:t>
      </w:r>
    </w:p>
    <w:p w14:paraId="382293C6" w14:textId="287950BB" w:rsidR="00E32987" w:rsidRDefault="00E32987" w:rsidP="000446B0">
      <w:pPr>
        <w:spacing w:after="0" w:line="240" w:lineRule="auto"/>
        <w:jc w:val="center"/>
        <w:rPr>
          <w:rFonts w:ascii="SkolaSerifCnOffc" w:hAnsi="SkolaSerifCnOffc" w:cs="Times New Roman"/>
          <w:sz w:val="24"/>
          <w:szCs w:val="24"/>
          <w:lang w:val="mk-MK"/>
        </w:rPr>
      </w:pPr>
      <w:r w:rsidRPr="00BF5E52">
        <w:rPr>
          <w:rFonts w:ascii="SkolaSerifCnOffc" w:hAnsi="SkolaSerifCnOffc"/>
          <w:b/>
          <w:bCs/>
          <w:sz w:val="24"/>
          <w:szCs w:val="24"/>
          <w:lang w:val="mk-MK"/>
        </w:rPr>
        <w:t>Табела</w:t>
      </w:r>
      <w:r w:rsidRPr="00B73EFE">
        <w:rPr>
          <w:rFonts w:ascii="SkolaSerifCnOffc" w:hAnsi="SkolaSerifCnOffc"/>
          <w:b/>
          <w:bCs/>
          <w:sz w:val="24"/>
          <w:szCs w:val="24"/>
          <w:lang w:val="ru-RU"/>
        </w:rPr>
        <w:t xml:space="preserve"> </w:t>
      </w:r>
      <w:r w:rsidRPr="00BF5E52">
        <w:rPr>
          <w:rFonts w:ascii="SkolaSerifCnOffc" w:hAnsi="SkolaSerifCnOffc"/>
          <w:b/>
          <w:bCs/>
          <w:sz w:val="24"/>
          <w:szCs w:val="24"/>
          <w:lang w:val="mk-MK"/>
        </w:rPr>
        <w:t>7</w:t>
      </w:r>
      <w:r w:rsidR="003F298F" w:rsidRPr="00B73EFE">
        <w:rPr>
          <w:rFonts w:ascii="SkolaSerifCnOffc" w:hAnsi="SkolaSerifCnOffc"/>
          <w:b/>
          <w:bCs/>
          <w:sz w:val="24"/>
          <w:szCs w:val="24"/>
          <w:lang w:val="ru-RU"/>
        </w:rPr>
        <w:t>.</w:t>
      </w:r>
      <w:r w:rsidRPr="00BF5E52">
        <w:rPr>
          <w:rFonts w:ascii="SkolaSerifCnOffc" w:hAnsi="SkolaSerifCnOffc"/>
          <w:b/>
          <w:bCs/>
          <w:sz w:val="24"/>
          <w:szCs w:val="24"/>
          <w:lang w:val="mk-MK"/>
        </w:rPr>
        <w:t xml:space="preserve"> </w:t>
      </w:r>
      <w:r w:rsidR="00245EA2" w:rsidRPr="000446B0">
        <w:rPr>
          <w:rFonts w:ascii="SkolaSerifCnOffc" w:eastAsia="Times New Roman" w:hAnsi="SkolaSerifCnOffc" w:cs="Times New Roman"/>
          <w:sz w:val="24"/>
          <w:szCs w:val="24"/>
          <w:lang w:val="mk-MK"/>
        </w:rPr>
        <w:t xml:space="preserve">Приказ на одговорите просечната вредност на </w:t>
      </w:r>
      <w:r w:rsidR="00245EA2" w:rsidRPr="000446B0">
        <w:rPr>
          <w:rFonts w:ascii="SkolaSerifCnOffc" w:hAnsi="SkolaSerifCnOffc" w:cs="Times New Roman"/>
          <w:sz w:val="24"/>
          <w:szCs w:val="24"/>
          <w:lang w:val="mk-MK"/>
        </w:rPr>
        <w:t>Ликертовата скала</w:t>
      </w:r>
      <w:r w:rsidR="00245EA2" w:rsidRPr="00B73EFE">
        <w:rPr>
          <w:rFonts w:ascii="SkolaSerifCnOffc" w:hAnsi="SkolaSerifCnOffc" w:cs="Times New Roman"/>
          <w:sz w:val="24"/>
          <w:szCs w:val="24"/>
          <w:lang w:val="ru-RU"/>
        </w:rPr>
        <w:t xml:space="preserve"> </w:t>
      </w:r>
      <w:r w:rsidR="00245EA2" w:rsidRPr="000446B0">
        <w:rPr>
          <w:rFonts w:ascii="SkolaSerifCnOffc" w:hAnsi="SkolaSerifCnOffc" w:cs="Times New Roman"/>
          <w:sz w:val="24"/>
          <w:szCs w:val="24"/>
          <w:lang w:val="mk-MK"/>
        </w:rPr>
        <w:t>за свежо овошје</w:t>
      </w:r>
    </w:p>
    <w:p w14:paraId="511AD09A" w14:textId="77777777" w:rsidR="000446B0" w:rsidRPr="000446B0" w:rsidRDefault="000446B0" w:rsidP="000446B0">
      <w:pPr>
        <w:spacing w:after="0" w:line="240" w:lineRule="auto"/>
        <w:jc w:val="center"/>
        <w:rPr>
          <w:rFonts w:ascii="SkolaSerifCnOffc" w:eastAsia="Times New Roman" w:hAnsi="SkolaSerifCnOffc" w:cs="Times New Roman"/>
          <w:i/>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581"/>
        <w:gridCol w:w="1051"/>
        <w:gridCol w:w="1192"/>
        <w:gridCol w:w="1233"/>
        <w:gridCol w:w="1129"/>
      </w:tblGrid>
      <w:tr w:rsidR="00DB5CD7" w:rsidRPr="00BF5E52" w14:paraId="257C5F3C" w14:textId="77777777" w:rsidTr="00FD00D6">
        <w:trPr>
          <w:jc w:val="center"/>
        </w:trPr>
        <w:tc>
          <w:tcPr>
            <w:tcW w:w="0" w:type="auto"/>
            <w:shd w:val="clear" w:color="auto" w:fill="F79646"/>
            <w:noWrap/>
            <w:hideMark/>
          </w:tcPr>
          <w:p w14:paraId="218BE102" w14:textId="77777777" w:rsidR="00E32987" w:rsidRPr="00B73EFE" w:rsidRDefault="00E32987" w:rsidP="00066EE3">
            <w:pPr>
              <w:spacing w:after="0" w:line="240" w:lineRule="auto"/>
              <w:jc w:val="center"/>
              <w:rPr>
                <w:rFonts w:ascii="SkolaSerifCnOffc" w:eastAsia="Times New Roman" w:hAnsi="SkolaSerifCnOffc"/>
                <w:b/>
                <w:bCs/>
                <w:sz w:val="24"/>
                <w:szCs w:val="24"/>
                <w:lang w:val="ru-RU"/>
              </w:rPr>
            </w:pPr>
          </w:p>
        </w:tc>
        <w:tc>
          <w:tcPr>
            <w:tcW w:w="576" w:type="dxa"/>
            <w:shd w:val="clear" w:color="auto" w:fill="F79646"/>
            <w:noWrap/>
            <w:hideMark/>
          </w:tcPr>
          <w:p w14:paraId="0E43C78C"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594AF3B7" w14:textId="06CD2E07" w:rsidR="00E32987" w:rsidRPr="00BF5E52" w:rsidRDefault="00AA4C14"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2B74939D"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324FC999"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39F5CB13"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DB5CD7" w:rsidRPr="00BF5E52" w14:paraId="351F4BFC" w14:textId="77777777" w:rsidTr="00FD00D6">
        <w:trPr>
          <w:jc w:val="center"/>
        </w:trPr>
        <w:tc>
          <w:tcPr>
            <w:tcW w:w="0" w:type="auto"/>
            <w:shd w:val="clear" w:color="auto" w:fill="F79646"/>
            <w:noWrap/>
            <w:hideMark/>
          </w:tcPr>
          <w:p w14:paraId="2F5E57A4"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DT</w:t>
            </w:r>
          </w:p>
        </w:tc>
        <w:tc>
          <w:tcPr>
            <w:tcW w:w="576" w:type="dxa"/>
            <w:shd w:val="clear" w:color="auto" w:fill="FDE4D0"/>
            <w:noWrap/>
            <w:vAlign w:val="center"/>
            <w:hideMark/>
          </w:tcPr>
          <w:p w14:paraId="5154F60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c>
          <w:tcPr>
            <w:tcW w:w="1051" w:type="dxa"/>
            <w:shd w:val="clear" w:color="auto" w:fill="FDE4D0"/>
            <w:noWrap/>
            <w:vAlign w:val="center"/>
            <w:hideMark/>
          </w:tcPr>
          <w:p w14:paraId="4370823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2.82</w:t>
            </w:r>
          </w:p>
        </w:tc>
        <w:tc>
          <w:tcPr>
            <w:tcW w:w="0" w:type="auto"/>
            <w:shd w:val="clear" w:color="auto" w:fill="FDE4D0"/>
            <w:noWrap/>
            <w:vAlign w:val="center"/>
            <w:hideMark/>
          </w:tcPr>
          <w:p w14:paraId="4E40D0A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w:t>
            </w:r>
          </w:p>
        </w:tc>
        <w:tc>
          <w:tcPr>
            <w:tcW w:w="0" w:type="auto"/>
            <w:shd w:val="clear" w:color="auto" w:fill="FDE4D0"/>
            <w:noWrap/>
            <w:vAlign w:val="center"/>
            <w:hideMark/>
          </w:tcPr>
          <w:p w14:paraId="27923C0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4.0</w:t>
            </w:r>
          </w:p>
        </w:tc>
        <w:tc>
          <w:tcPr>
            <w:tcW w:w="0" w:type="auto"/>
            <w:shd w:val="clear" w:color="auto" w:fill="FDE4D0"/>
            <w:noWrap/>
            <w:vAlign w:val="center"/>
            <w:hideMark/>
          </w:tcPr>
          <w:p w14:paraId="30151DA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0.808790</w:t>
            </w:r>
          </w:p>
        </w:tc>
      </w:tr>
    </w:tbl>
    <w:p w14:paraId="0CB2E4DB" w14:textId="77777777" w:rsidR="00A049B1" w:rsidRPr="00BF5E52" w:rsidRDefault="00A049B1" w:rsidP="00E32987">
      <w:pPr>
        <w:spacing w:after="0" w:line="360" w:lineRule="auto"/>
        <w:jc w:val="both"/>
        <w:rPr>
          <w:rFonts w:ascii="SkolaSerifCnOffc" w:hAnsi="SkolaSerifCnOffc"/>
        </w:rPr>
      </w:pPr>
    </w:p>
    <w:p w14:paraId="46026506" w14:textId="77777777" w:rsidR="00A049B1" w:rsidRPr="00BF5E52" w:rsidRDefault="00A049B1" w:rsidP="00E32987">
      <w:pPr>
        <w:spacing w:after="0" w:line="360" w:lineRule="auto"/>
        <w:jc w:val="both"/>
        <w:rPr>
          <w:rFonts w:ascii="SkolaSerifCnOffc" w:hAnsi="SkolaSerifCnOffc"/>
        </w:rPr>
      </w:pPr>
    </w:p>
    <w:p w14:paraId="64EA6B3F" w14:textId="77777777" w:rsidR="00245EA2" w:rsidRPr="00BF5E52" w:rsidRDefault="00E32987" w:rsidP="00D345C5">
      <w:pPr>
        <w:spacing w:after="0" w:line="360" w:lineRule="auto"/>
        <w:jc w:val="center"/>
        <w:rPr>
          <w:rFonts w:ascii="SkolaSerifCnOffc" w:hAnsi="SkolaSerifCnOffc"/>
        </w:rPr>
      </w:pPr>
      <w:r w:rsidRPr="00BF5E52">
        <w:rPr>
          <w:rFonts w:ascii="SkolaSerifCnOffc" w:hAnsi="SkolaSerifCnOffc"/>
        </w:rPr>
        <w:object w:dxaOrig="9361" w:dyaOrig="3496" w14:anchorId="2815D343">
          <v:shape id="_x0000_i1027" type="#_x0000_t75" style="width:468.5pt;height:174.65pt" o:ole="">
            <v:imagedata r:id="rId79" o:title=""/>
          </v:shape>
          <o:OLEObject Type="Embed" ProgID="STATISTICA.Graph" ShapeID="_x0000_i1027" DrawAspect="Content" ObjectID="_1725658486" r:id="rId80">
            <o:FieldCodes>\s</o:FieldCodes>
          </o:OLEObject>
        </w:object>
      </w:r>
    </w:p>
    <w:p w14:paraId="10214873" w14:textId="77777777" w:rsidR="00245EA2" w:rsidRPr="00AA3900" w:rsidRDefault="00245EA2" w:rsidP="000446B0">
      <w:pPr>
        <w:spacing w:after="0" w:line="240" w:lineRule="auto"/>
        <w:jc w:val="center"/>
        <w:rPr>
          <w:rFonts w:ascii="SkolaSerifCnOffc" w:eastAsia="Times New Roman" w:hAnsi="SkolaSerifCnOffc" w:cs="Times New Roman"/>
          <w:i/>
          <w:iCs/>
          <w:sz w:val="24"/>
          <w:szCs w:val="24"/>
          <w:lang w:val="mk-MK"/>
        </w:rPr>
      </w:pPr>
      <w:r w:rsidRPr="00AA3900">
        <w:rPr>
          <w:rFonts w:ascii="SkolaSerifCnOffc" w:hAnsi="SkolaSerifCnOffc"/>
          <w:b/>
          <w:bCs/>
          <w:i/>
          <w:iCs/>
          <w:sz w:val="24"/>
          <w:szCs w:val="24"/>
          <w:lang w:val="mk-MK"/>
        </w:rPr>
        <w:t>График 7</w:t>
      </w:r>
      <w:r w:rsidR="003F298F" w:rsidRPr="00B73EFE">
        <w:rPr>
          <w:rFonts w:ascii="SkolaSerifCnOffc" w:hAnsi="SkolaSerifCnOffc"/>
          <w:b/>
          <w:bCs/>
          <w:i/>
          <w:iCs/>
          <w:sz w:val="24"/>
          <w:szCs w:val="24"/>
          <w:lang w:val="ru-RU"/>
        </w:rPr>
        <w:t>.</w:t>
      </w:r>
      <w:r w:rsidRPr="00B73EFE">
        <w:rPr>
          <w:rFonts w:ascii="SkolaSerifCnOffc" w:hAnsi="SkolaSerifCnOffc"/>
          <w:b/>
          <w:bCs/>
          <w:i/>
          <w:iCs/>
          <w:sz w:val="24"/>
          <w:szCs w:val="24"/>
          <w:lang w:val="ru-RU"/>
        </w:rPr>
        <w:t xml:space="preserve"> </w:t>
      </w:r>
      <w:r w:rsidRPr="00AA3900">
        <w:rPr>
          <w:rFonts w:ascii="SkolaSerifCnOffc" w:eastAsia="Times New Roman" w:hAnsi="SkolaSerifCnOffc" w:cs="Times New Roman"/>
          <w:i/>
          <w:iCs/>
          <w:sz w:val="24"/>
          <w:szCs w:val="24"/>
          <w:lang w:val="mk-MK"/>
        </w:rPr>
        <w:t xml:space="preserve">Приказ на одговорите просечната вредност на </w:t>
      </w:r>
      <w:r w:rsidRPr="00AA3900">
        <w:rPr>
          <w:rFonts w:ascii="SkolaSerifCnOffc" w:hAnsi="SkolaSerifCnOffc" w:cs="Times New Roman"/>
          <w:i/>
          <w:iCs/>
          <w:sz w:val="24"/>
          <w:szCs w:val="24"/>
          <w:lang w:val="mk-MK"/>
        </w:rPr>
        <w:t>Ликертовата скала</w:t>
      </w:r>
      <w:r w:rsidRPr="00B73EFE">
        <w:rPr>
          <w:rFonts w:ascii="SkolaSerifCnOffc" w:hAnsi="SkolaSerifCnOffc" w:cs="Times New Roman"/>
          <w:i/>
          <w:iCs/>
          <w:sz w:val="24"/>
          <w:szCs w:val="24"/>
          <w:lang w:val="ru-RU"/>
        </w:rPr>
        <w:t xml:space="preserve"> </w:t>
      </w:r>
      <w:r w:rsidRPr="00AA3900">
        <w:rPr>
          <w:rFonts w:ascii="SkolaSerifCnOffc" w:hAnsi="SkolaSerifCnOffc" w:cs="Times New Roman"/>
          <w:i/>
          <w:iCs/>
          <w:sz w:val="24"/>
          <w:szCs w:val="24"/>
          <w:lang w:val="mk-MK"/>
        </w:rPr>
        <w:t>за свежо овошје</w:t>
      </w:r>
    </w:p>
    <w:p w14:paraId="67E52137" w14:textId="77777777" w:rsidR="00245EA2" w:rsidRPr="00AA3900" w:rsidRDefault="00245EA2" w:rsidP="00E32987">
      <w:pPr>
        <w:spacing w:after="0" w:line="360" w:lineRule="auto"/>
        <w:jc w:val="both"/>
        <w:rPr>
          <w:rFonts w:ascii="SkolaSerifCnOffc" w:eastAsia="Times New Roman" w:hAnsi="SkolaSerifCnOffc"/>
          <w:i/>
          <w:iCs/>
          <w:sz w:val="24"/>
          <w:szCs w:val="24"/>
          <w:lang w:val="mk-MK"/>
        </w:rPr>
      </w:pPr>
    </w:p>
    <w:p w14:paraId="5C383915" w14:textId="77777777" w:rsidR="00245EA2" w:rsidRPr="00BF5E52" w:rsidRDefault="00245EA2" w:rsidP="006F07C0">
      <w:pPr>
        <w:spacing w:after="0" w:line="240" w:lineRule="auto"/>
        <w:ind w:firstLine="720"/>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С</w:t>
      </w:r>
      <w:r w:rsidRPr="00B73EFE">
        <w:rPr>
          <w:rFonts w:ascii="SkolaSerifCnOffc" w:eastAsia="Times New Roman" w:hAnsi="SkolaSerifCnOffc" w:cs="Times New Roman"/>
          <w:sz w:val="24"/>
          <w:szCs w:val="24"/>
          <w:lang w:val="ru-RU"/>
        </w:rPr>
        <w:t>вежо овошје, дури и во мали количини</w:t>
      </w:r>
      <w:r w:rsidRPr="00BF5E52">
        <w:rPr>
          <w:rFonts w:ascii="SkolaSerifCnOffc" w:eastAsia="Times New Roman" w:hAnsi="SkolaSerifCnOffc" w:cs="Times New Roman"/>
          <w:sz w:val="24"/>
          <w:szCs w:val="24"/>
          <w:lang w:val="mk-MK"/>
        </w:rPr>
        <w:t xml:space="preserve"> </w:t>
      </w:r>
      <w:r w:rsidRPr="00BF5E52">
        <w:rPr>
          <w:rFonts w:ascii="SkolaSerifCnOffc" w:eastAsia="Times New Roman" w:hAnsi="SkolaSerifCnOffc" w:cs="Times New Roman"/>
          <w:bCs/>
          <w:sz w:val="24"/>
          <w:szCs w:val="24"/>
          <w:lang w:val="mk-MK"/>
        </w:rPr>
        <w:t xml:space="preserve">47.0% од децата земаат еднаш дневно, а 28.0% неколку пати неделно, 20% повеќе од еднаш дневно и 5.0% ретко или никогаш. Процентуалната разлика помеѓу еднаш дневно верзус останатите модалитети е статистички сигнификантно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=0.00)(</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7а</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p>
    <w:p w14:paraId="34EA5C07" w14:textId="77777777" w:rsidR="00F52EB8" w:rsidRPr="00BF5E52" w:rsidRDefault="00F52EB8" w:rsidP="00E32987">
      <w:pPr>
        <w:spacing w:after="0" w:line="360" w:lineRule="auto"/>
        <w:jc w:val="both"/>
        <w:rPr>
          <w:rFonts w:ascii="SkolaSerifCnOffc" w:hAnsi="SkolaSerifCnOffc"/>
          <w:sz w:val="24"/>
          <w:szCs w:val="24"/>
          <w:lang w:val="mk-MK"/>
        </w:rPr>
      </w:pPr>
    </w:p>
    <w:p w14:paraId="1DD94BB7" w14:textId="77777777" w:rsidR="00D345C5" w:rsidRPr="00BF5E52" w:rsidRDefault="00D345C5" w:rsidP="00E32987">
      <w:pPr>
        <w:spacing w:after="0" w:line="360" w:lineRule="auto"/>
        <w:jc w:val="both"/>
        <w:rPr>
          <w:rFonts w:ascii="SkolaSerifCnOffc" w:hAnsi="SkolaSerifCnOffc"/>
          <w:sz w:val="24"/>
          <w:szCs w:val="24"/>
          <w:lang w:val="mk-MK"/>
        </w:rPr>
      </w:pPr>
    </w:p>
    <w:p w14:paraId="343A76C9" w14:textId="7911203A" w:rsidR="00E32987" w:rsidRPr="00B73EFE" w:rsidRDefault="00E32987" w:rsidP="003A6062">
      <w:pPr>
        <w:spacing w:after="0" w:line="240" w:lineRule="auto"/>
        <w:jc w:val="center"/>
        <w:rPr>
          <w:rFonts w:ascii="SkolaSerifCnOffc" w:eastAsia="Times New Roman" w:hAnsi="SkolaSerifCnOffc"/>
          <w:i/>
          <w:iCs/>
          <w:sz w:val="24"/>
          <w:szCs w:val="24"/>
          <w:lang w:val="ru-RU"/>
        </w:rPr>
      </w:pPr>
      <w:r w:rsidRPr="006F07C0">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6F07C0">
        <w:rPr>
          <w:rFonts w:ascii="SkolaSerifCnOffc" w:hAnsi="SkolaSerifCnOffc"/>
          <w:b/>
          <w:bCs/>
          <w:i/>
          <w:iCs/>
          <w:sz w:val="24"/>
          <w:szCs w:val="24"/>
          <w:lang w:val="mk-MK"/>
        </w:rPr>
        <w:t>7а</w:t>
      </w:r>
      <w:r w:rsidR="003F298F" w:rsidRPr="00B73EFE">
        <w:rPr>
          <w:rFonts w:ascii="SkolaSerifCnOffc" w:hAnsi="SkolaSerifCnOffc"/>
          <w:b/>
          <w:bCs/>
          <w:i/>
          <w:iCs/>
          <w:sz w:val="24"/>
          <w:szCs w:val="24"/>
          <w:lang w:val="ru-RU"/>
        </w:rPr>
        <w:t>.</w:t>
      </w:r>
      <w:r w:rsidRPr="006F07C0">
        <w:rPr>
          <w:rFonts w:ascii="SkolaSerifCnOffc" w:hAnsi="SkolaSerifCnOffc"/>
          <w:b/>
          <w:bCs/>
          <w:i/>
          <w:iCs/>
          <w:sz w:val="24"/>
          <w:szCs w:val="24"/>
          <w:lang w:val="mk-MK"/>
        </w:rPr>
        <w:t xml:space="preserve"> </w:t>
      </w:r>
      <w:r w:rsidR="006D66AA" w:rsidRPr="006F07C0">
        <w:rPr>
          <w:rFonts w:ascii="SkolaSerifCnOffc" w:eastAsia="Times New Roman" w:hAnsi="SkolaSerifCnOffc" w:cs="Times New Roman"/>
          <w:i/>
          <w:iCs/>
          <w:sz w:val="24"/>
          <w:szCs w:val="24"/>
          <w:lang w:val="mk-MK"/>
        </w:rPr>
        <w:t>Приказ на одговорите -</w:t>
      </w:r>
      <w:r w:rsidR="006D66AA" w:rsidRPr="006F07C0">
        <w:rPr>
          <w:rFonts w:ascii="SkolaSerifCnOffc" w:hAnsi="SkolaSerifCnOffc" w:cs="Times New Roman"/>
          <w:i/>
          <w:iCs/>
          <w:color w:val="FFFFFF"/>
          <w:sz w:val="24"/>
          <w:szCs w:val="24"/>
          <w:lang w:val="mk-MK"/>
        </w:rPr>
        <w:t xml:space="preserve"> </w:t>
      </w:r>
      <w:r w:rsidR="006D66AA" w:rsidRPr="006F07C0">
        <w:rPr>
          <w:rFonts w:ascii="SkolaSerifCnOffc" w:hAnsi="SkolaSerifCnOffc" w:cs="Times New Roman"/>
          <w:i/>
          <w:iCs/>
          <w:sz w:val="24"/>
          <w:szCs w:val="24"/>
          <w:lang w:val="mk-MK"/>
        </w:rPr>
        <w:t>Колку често вашето дете јаде</w:t>
      </w:r>
      <w:r w:rsidR="006D66AA" w:rsidRPr="00B73EFE">
        <w:rPr>
          <w:rFonts w:ascii="SkolaSerifCnOffc" w:eastAsia="Times New Roman" w:hAnsi="SkolaSerifCnOffc" w:cs="Times New Roman"/>
          <w:i/>
          <w:iCs/>
          <w:sz w:val="24"/>
          <w:szCs w:val="24"/>
          <w:lang w:val="ru-RU"/>
        </w:rPr>
        <w:t xml:space="preserve"> свежо овошје, дури и во мали количини</w:t>
      </w:r>
      <w:r w:rsidR="00E03D79" w:rsidRPr="00B73EFE">
        <w:rPr>
          <w:rFonts w:ascii="SkolaSerifCnOffc" w:eastAsia="Times New Roman" w:hAnsi="SkolaSerifCnOffc" w:cs="Times New Roman"/>
          <w:i/>
          <w:iCs/>
          <w:sz w:val="24"/>
          <w:szCs w:val="24"/>
          <w:lang w:val="ru-RU"/>
        </w:rPr>
        <w:t xml:space="preserve"> </w:t>
      </w:r>
      <w:r w:rsidR="00E03D79" w:rsidRPr="00B73EFE">
        <w:rPr>
          <w:rFonts w:ascii="SkolaSerifCnOffc" w:eastAsia="Times New Roman" w:hAnsi="SkolaSerifCnOffc"/>
          <w:i/>
          <w:iCs/>
          <w:sz w:val="24"/>
          <w:szCs w:val="24"/>
          <w:lang w:val="ru-RU"/>
        </w:rPr>
        <w:t>?</w:t>
      </w:r>
    </w:p>
    <w:p w14:paraId="210E4357" w14:textId="77777777" w:rsidR="004060E0" w:rsidRPr="00BF5E52" w:rsidRDefault="004060E0" w:rsidP="009041F9">
      <w:pPr>
        <w:spacing w:after="0" w:line="240" w:lineRule="auto"/>
        <w:jc w:val="center"/>
        <w:rPr>
          <w:rFonts w:ascii="SkolaSerifCnOffc" w:eastAsia="Times New Roman" w:hAnsi="SkolaSerifCnOffc" w:cs="Times New Roman"/>
          <w:b/>
          <w:bCs/>
          <w:i/>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3571"/>
        <w:gridCol w:w="2257"/>
        <w:gridCol w:w="2165"/>
      </w:tblGrid>
      <w:tr w:rsidR="00DB5CD7" w:rsidRPr="00B73EFE" w14:paraId="4E3B1EDD" w14:textId="77777777" w:rsidTr="004C02D6">
        <w:trPr>
          <w:jc w:val="center"/>
        </w:trPr>
        <w:tc>
          <w:tcPr>
            <w:tcW w:w="0" w:type="auto"/>
            <w:vMerge w:val="restart"/>
            <w:shd w:val="clear" w:color="auto" w:fill="F79646"/>
            <w:noWrap/>
            <w:hideMark/>
          </w:tcPr>
          <w:p w14:paraId="41EBC58D" w14:textId="77777777" w:rsidR="00E32987" w:rsidRPr="00B73EFE" w:rsidRDefault="00E32987" w:rsidP="004C02D6">
            <w:pPr>
              <w:spacing w:after="0" w:line="240" w:lineRule="auto"/>
              <w:jc w:val="center"/>
              <w:rPr>
                <w:rFonts w:ascii="SkolaSerifCnOffc" w:eastAsia="Times New Roman" w:hAnsi="SkolaSerifCnOffc"/>
                <w:b/>
                <w:i/>
                <w:iCs/>
                <w:sz w:val="24"/>
                <w:szCs w:val="24"/>
                <w:lang w:val="ru-RU"/>
              </w:rPr>
            </w:pPr>
            <w:r w:rsidRPr="00BF5E52">
              <w:rPr>
                <w:rFonts w:ascii="SkolaSerifCnOffc" w:hAnsi="SkolaSerifCnOffc"/>
                <w:b/>
                <w:i/>
                <w:iCs/>
                <w:sz w:val="24"/>
                <w:szCs w:val="24"/>
                <w:lang w:val="mk-MK"/>
              </w:rPr>
              <w:t>Колку често вашето дете јаде</w:t>
            </w:r>
          </w:p>
        </w:tc>
        <w:tc>
          <w:tcPr>
            <w:tcW w:w="0" w:type="auto"/>
            <w:gridSpan w:val="2"/>
            <w:shd w:val="clear" w:color="auto" w:fill="F79646"/>
            <w:noWrap/>
            <w:hideMark/>
          </w:tcPr>
          <w:p w14:paraId="0D068579" w14:textId="77777777" w:rsidR="00E32987" w:rsidRPr="00B73EFE" w:rsidRDefault="00E32987" w:rsidP="00066EE3">
            <w:pPr>
              <w:spacing w:after="0" w:line="240" w:lineRule="auto"/>
              <w:jc w:val="center"/>
              <w:rPr>
                <w:rFonts w:ascii="SkolaSerifCnOffc" w:eastAsia="Times New Roman" w:hAnsi="SkolaSerifCnOffc"/>
                <w:b/>
                <w:i/>
                <w:iCs/>
                <w:sz w:val="24"/>
                <w:szCs w:val="24"/>
                <w:lang w:val="ru-RU"/>
              </w:rPr>
            </w:pPr>
            <w:r w:rsidRPr="00B73EFE">
              <w:rPr>
                <w:rFonts w:ascii="SkolaSerifCnOffc" w:eastAsia="Times New Roman" w:hAnsi="SkolaSerifCnOffc"/>
                <w:b/>
                <w:i/>
                <w:iCs/>
                <w:sz w:val="24"/>
                <w:szCs w:val="24"/>
                <w:lang w:val="ru-RU"/>
              </w:rPr>
              <w:t>свежо овошје, дури и во мали количини</w:t>
            </w:r>
          </w:p>
        </w:tc>
      </w:tr>
      <w:tr w:rsidR="00DB5CD7" w:rsidRPr="00BF5E52" w14:paraId="1B00600E" w14:textId="77777777" w:rsidTr="004C02D6">
        <w:trPr>
          <w:jc w:val="center"/>
        </w:trPr>
        <w:tc>
          <w:tcPr>
            <w:tcW w:w="0" w:type="auto"/>
            <w:vMerge/>
            <w:shd w:val="clear" w:color="auto" w:fill="F79646"/>
            <w:noWrap/>
            <w:hideMark/>
          </w:tcPr>
          <w:p w14:paraId="4D1BEF0F"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0" w:type="auto"/>
            <w:shd w:val="clear" w:color="auto" w:fill="FDE4D0"/>
            <w:noWrap/>
            <w:hideMark/>
          </w:tcPr>
          <w:p w14:paraId="43AEE612" w14:textId="77777777" w:rsidR="00E32987" w:rsidRPr="00BF5E52" w:rsidRDefault="00B66F92"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0" w:type="auto"/>
            <w:shd w:val="clear" w:color="auto" w:fill="FDE4D0"/>
            <w:noWrap/>
            <w:hideMark/>
          </w:tcPr>
          <w:p w14:paraId="27BD0F4A"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DB5CD7" w:rsidRPr="00BF5E52" w14:paraId="3A9BEEA7" w14:textId="77777777" w:rsidTr="004C02D6">
        <w:trPr>
          <w:jc w:val="center"/>
        </w:trPr>
        <w:tc>
          <w:tcPr>
            <w:tcW w:w="0" w:type="auto"/>
            <w:shd w:val="clear" w:color="auto" w:fill="F79646"/>
            <w:noWrap/>
            <w:hideMark/>
          </w:tcPr>
          <w:p w14:paraId="7871A836" w14:textId="77777777" w:rsidR="00E32987" w:rsidRPr="00BF5E52" w:rsidRDefault="00E80288"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0" w:type="auto"/>
            <w:shd w:val="clear" w:color="auto" w:fill="auto"/>
            <w:noWrap/>
            <w:hideMark/>
          </w:tcPr>
          <w:p w14:paraId="3B4F297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w:t>
            </w:r>
          </w:p>
        </w:tc>
        <w:tc>
          <w:tcPr>
            <w:tcW w:w="0" w:type="auto"/>
            <w:shd w:val="clear" w:color="auto" w:fill="auto"/>
            <w:noWrap/>
            <w:hideMark/>
          </w:tcPr>
          <w:p w14:paraId="66F75C4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5.0</w:t>
            </w:r>
          </w:p>
        </w:tc>
      </w:tr>
      <w:tr w:rsidR="00DB5CD7" w:rsidRPr="00BF5E52" w14:paraId="25F697AE" w14:textId="77777777" w:rsidTr="004C02D6">
        <w:trPr>
          <w:jc w:val="center"/>
        </w:trPr>
        <w:tc>
          <w:tcPr>
            <w:tcW w:w="0" w:type="auto"/>
            <w:shd w:val="clear" w:color="auto" w:fill="F79646"/>
            <w:noWrap/>
            <w:hideMark/>
          </w:tcPr>
          <w:p w14:paraId="0B1F54DD"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0" w:type="auto"/>
            <w:shd w:val="clear" w:color="auto" w:fill="FDE4D0"/>
            <w:noWrap/>
            <w:hideMark/>
          </w:tcPr>
          <w:p w14:paraId="4C074DB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28</w:t>
            </w:r>
          </w:p>
        </w:tc>
        <w:tc>
          <w:tcPr>
            <w:tcW w:w="0" w:type="auto"/>
            <w:shd w:val="clear" w:color="auto" w:fill="FDE4D0"/>
            <w:noWrap/>
            <w:hideMark/>
          </w:tcPr>
          <w:p w14:paraId="4F3E595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28.0</w:t>
            </w:r>
          </w:p>
        </w:tc>
      </w:tr>
      <w:tr w:rsidR="00DB5CD7" w:rsidRPr="00BF5E52" w14:paraId="0EDB9627" w14:textId="77777777" w:rsidTr="004C02D6">
        <w:trPr>
          <w:jc w:val="center"/>
        </w:trPr>
        <w:tc>
          <w:tcPr>
            <w:tcW w:w="0" w:type="auto"/>
            <w:shd w:val="clear" w:color="auto" w:fill="F79646"/>
            <w:noWrap/>
            <w:hideMark/>
          </w:tcPr>
          <w:p w14:paraId="0025BAB8"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0" w:type="auto"/>
            <w:shd w:val="clear" w:color="auto" w:fill="auto"/>
            <w:noWrap/>
            <w:hideMark/>
          </w:tcPr>
          <w:p w14:paraId="4278C36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47</w:t>
            </w:r>
          </w:p>
        </w:tc>
        <w:tc>
          <w:tcPr>
            <w:tcW w:w="0" w:type="auto"/>
            <w:shd w:val="clear" w:color="auto" w:fill="auto"/>
            <w:noWrap/>
            <w:hideMark/>
          </w:tcPr>
          <w:p w14:paraId="2DED978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47.0</w:t>
            </w:r>
          </w:p>
        </w:tc>
      </w:tr>
      <w:tr w:rsidR="00DB5CD7" w:rsidRPr="00BF5E52" w14:paraId="6900E401" w14:textId="77777777" w:rsidTr="004C02D6">
        <w:trPr>
          <w:jc w:val="center"/>
        </w:trPr>
        <w:tc>
          <w:tcPr>
            <w:tcW w:w="0" w:type="auto"/>
            <w:shd w:val="clear" w:color="auto" w:fill="F79646"/>
            <w:noWrap/>
            <w:hideMark/>
          </w:tcPr>
          <w:p w14:paraId="191C03CD"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Повеќе од еднаш дневно</w:t>
            </w:r>
          </w:p>
        </w:tc>
        <w:tc>
          <w:tcPr>
            <w:tcW w:w="0" w:type="auto"/>
            <w:shd w:val="clear" w:color="auto" w:fill="FDE4D0"/>
            <w:noWrap/>
            <w:hideMark/>
          </w:tcPr>
          <w:p w14:paraId="62CA9AB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20</w:t>
            </w:r>
          </w:p>
        </w:tc>
        <w:tc>
          <w:tcPr>
            <w:tcW w:w="0" w:type="auto"/>
            <w:shd w:val="clear" w:color="auto" w:fill="FDE4D0"/>
            <w:noWrap/>
            <w:hideMark/>
          </w:tcPr>
          <w:p w14:paraId="119DACF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20.0</w:t>
            </w:r>
          </w:p>
        </w:tc>
      </w:tr>
    </w:tbl>
    <w:p w14:paraId="6237F29F" w14:textId="77777777" w:rsidR="00E32987" w:rsidRPr="00BF5E52" w:rsidRDefault="00E32987" w:rsidP="00E32987">
      <w:pPr>
        <w:spacing w:after="0" w:line="360" w:lineRule="auto"/>
        <w:jc w:val="both"/>
        <w:rPr>
          <w:rFonts w:ascii="SkolaSerifCnOffc" w:hAnsi="SkolaSerifCnOffc"/>
          <w:sz w:val="24"/>
          <w:szCs w:val="24"/>
          <w:lang w:val="mk-MK"/>
        </w:rPr>
      </w:pPr>
    </w:p>
    <w:p w14:paraId="1763AC0F" w14:textId="42286D48"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6856876E" wp14:editId="14169A41">
            <wp:extent cx="6130290" cy="2226310"/>
            <wp:effectExtent l="0" t="0" r="0" b="0"/>
            <wp:docPr id="55" name="Chart 28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5CC7D4F" w14:textId="77777777" w:rsidR="006D66AA" w:rsidRPr="00B73EFE" w:rsidRDefault="006D66AA" w:rsidP="006F07C0">
      <w:pPr>
        <w:spacing w:after="0" w:line="360" w:lineRule="auto"/>
        <w:jc w:val="center"/>
        <w:rPr>
          <w:rFonts w:ascii="SkolaSerifCnOffc" w:hAnsi="SkolaSerifCnOffc"/>
          <w:i/>
          <w:iCs/>
          <w:sz w:val="20"/>
          <w:szCs w:val="20"/>
          <w:lang w:val="ru-RU"/>
        </w:rPr>
      </w:pPr>
      <w:r w:rsidRPr="006F07C0">
        <w:rPr>
          <w:rFonts w:ascii="SkolaSerifCnOffc" w:hAnsi="SkolaSerifCnOffc"/>
          <w:b/>
          <w:bCs/>
          <w:i/>
          <w:iCs/>
          <w:sz w:val="20"/>
          <w:szCs w:val="20"/>
          <w:lang w:val="mk-MK"/>
        </w:rPr>
        <w:t>График 7а</w:t>
      </w:r>
      <w:r w:rsidR="003F298F" w:rsidRPr="00B73EFE">
        <w:rPr>
          <w:rFonts w:ascii="SkolaSerifCnOffc" w:hAnsi="SkolaSerifCnOffc"/>
          <w:b/>
          <w:bCs/>
          <w:sz w:val="20"/>
          <w:szCs w:val="20"/>
          <w:lang w:val="ru-RU"/>
        </w:rPr>
        <w:t>.</w:t>
      </w:r>
      <w:r w:rsidRPr="00B73EFE">
        <w:rPr>
          <w:rFonts w:ascii="SkolaSerifCnOffc" w:hAnsi="SkolaSerifCnOffc"/>
          <w:b/>
          <w:bCs/>
          <w:sz w:val="20"/>
          <w:szCs w:val="20"/>
          <w:lang w:val="ru-RU"/>
        </w:rPr>
        <w:t xml:space="preserve"> </w:t>
      </w:r>
      <w:r w:rsidRPr="006F07C0">
        <w:rPr>
          <w:rFonts w:ascii="SkolaSerifCnOffc" w:eastAsia="Times New Roman" w:hAnsi="SkolaSerifCnOffc" w:cs="Times New Roman"/>
          <w:i/>
          <w:iCs/>
          <w:sz w:val="20"/>
          <w:szCs w:val="20"/>
          <w:lang w:val="mk-MK"/>
        </w:rPr>
        <w:t>Приказ на одговорите -</w:t>
      </w:r>
      <w:r w:rsidRPr="006F07C0">
        <w:rPr>
          <w:rFonts w:ascii="SkolaSerifCnOffc" w:hAnsi="SkolaSerifCnOffc" w:cs="Times New Roman"/>
          <w:i/>
          <w:iCs/>
          <w:color w:val="FFFFFF"/>
          <w:sz w:val="20"/>
          <w:szCs w:val="20"/>
          <w:lang w:val="mk-MK"/>
        </w:rPr>
        <w:t xml:space="preserve"> </w:t>
      </w:r>
      <w:r w:rsidRPr="006F07C0">
        <w:rPr>
          <w:rFonts w:ascii="SkolaSerifCnOffc" w:hAnsi="SkolaSerifCnOffc" w:cs="Times New Roman"/>
          <w:i/>
          <w:iCs/>
          <w:sz w:val="20"/>
          <w:szCs w:val="20"/>
          <w:lang w:val="mk-MK"/>
        </w:rPr>
        <w:t>Колку често вашето дете јаде</w:t>
      </w:r>
      <w:r w:rsidRPr="00B73EFE">
        <w:rPr>
          <w:rFonts w:ascii="SkolaSerifCnOffc" w:eastAsia="Times New Roman" w:hAnsi="SkolaSerifCnOffc" w:cs="Times New Roman"/>
          <w:i/>
          <w:iCs/>
          <w:sz w:val="20"/>
          <w:szCs w:val="20"/>
          <w:lang w:val="ru-RU"/>
        </w:rPr>
        <w:t xml:space="preserve"> свежо овошје, дури и во мали количини</w:t>
      </w:r>
      <w:r w:rsidR="00E03D79" w:rsidRPr="00B73EFE">
        <w:rPr>
          <w:rFonts w:ascii="SkolaSerifCnOffc" w:eastAsia="Times New Roman" w:hAnsi="SkolaSerifCnOffc" w:cs="Times New Roman"/>
          <w:i/>
          <w:iCs/>
          <w:sz w:val="20"/>
          <w:szCs w:val="20"/>
          <w:lang w:val="ru-RU"/>
        </w:rPr>
        <w:t xml:space="preserve"> </w:t>
      </w:r>
      <w:r w:rsidR="00E03D79" w:rsidRPr="00B73EFE">
        <w:rPr>
          <w:rFonts w:ascii="SkolaSerifCnOffc" w:eastAsia="Times New Roman" w:hAnsi="SkolaSerifCnOffc"/>
          <w:i/>
          <w:iCs/>
          <w:sz w:val="20"/>
          <w:szCs w:val="20"/>
          <w:lang w:val="ru-RU"/>
        </w:rPr>
        <w:t>?</w:t>
      </w:r>
    </w:p>
    <w:p w14:paraId="70F032F0" w14:textId="77777777" w:rsidR="00E32987" w:rsidRPr="006F07C0" w:rsidRDefault="00E32987" w:rsidP="00E32987">
      <w:pPr>
        <w:spacing w:after="0" w:line="360" w:lineRule="auto"/>
        <w:jc w:val="both"/>
        <w:rPr>
          <w:rFonts w:ascii="SkolaSerifCnOffc" w:eastAsia="Times New Roman" w:hAnsi="SkolaSerifCnOffc"/>
          <w:bCs/>
          <w:sz w:val="20"/>
          <w:szCs w:val="20"/>
          <w:lang w:val="mk-MK"/>
        </w:rPr>
      </w:pPr>
    </w:p>
    <w:p w14:paraId="49DF08F7" w14:textId="77777777" w:rsidR="006D66AA" w:rsidRPr="00BF5E52" w:rsidRDefault="006D66AA" w:rsidP="006D66AA">
      <w:pPr>
        <w:spacing w:after="0" w:line="360" w:lineRule="auto"/>
        <w:ind w:firstLine="720"/>
        <w:jc w:val="both"/>
        <w:rPr>
          <w:rFonts w:ascii="SkolaSerifCnOffc" w:eastAsia="Times New Roman" w:hAnsi="SkolaSerifCnOffc" w:cs="Times New Roman"/>
          <w:i/>
          <w:sz w:val="24"/>
          <w:szCs w:val="24"/>
          <w:lang w:val="mk-MK"/>
        </w:rPr>
      </w:pPr>
      <w:r w:rsidRPr="00BF5E52">
        <w:rPr>
          <w:rFonts w:ascii="SkolaSerifCnOffc" w:eastAsia="Times New Roman" w:hAnsi="SkolaSerifCnOffc" w:cs="Times New Roman"/>
          <w:bCs/>
          <w:sz w:val="24"/>
          <w:szCs w:val="24"/>
          <w:lang w:val="mk-MK"/>
        </w:rPr>
        <w:t xml:space="preserve">Просечно сите деца земаат повеќе од еднаш дневно (2.64±0.7) според </w:t>
      </w:r>
      <w:r w:rsidRPr="00BF5E52">
        <w:rPr>
          <w:rFonts w:ascii="SkolaSerifCnOffc" w:hAnsi="SkolaSerifCnOffc" w:cs="Times New Roman"/>
          <w:sz w:val="24"/>
          <w:szCs w:val="24"/>
          <w:lang w:val="mk-MK"/>
        </w:rPr>
        <w:t>Ликертовата скала свежи бисквити, крем за колачи (табела и график 8).</w:t>
      </w:r>
    </w:p>
    <w:p w14:paraId="0C67B53D" w14:textId="77777777" w:rsidR="00E32987" w:rsidRPr="00B73EFE" w:rsidRDefault="00E32987" w:rsidP="000446B0">
      <w:pPr>
        <w:spacing w:after="0" w:line="240" w:lineRule="auto"/>
        <w:jc w:val="both"/>
        <w:rPr>
          <w:rFonts w:ascii="SkolaSerifCnOffc" w:eastAsia="Times New Roman" w:hAnsi="SkolaSerifCnOffc"/>
          <w:bCs/>
          <w:sz w:val="24"/>
          <w:szCs w:val="24"/>
          <w:lang w:val="ru-RU"/>
        </w:rPr>
      </w:pPr>
    </w:p>
    <w:p w14:paraId="5D899E78" w14:textId="79D8D2E9" w:rsidR="009041F9" w:rsidRDefault="00E32987" w:rsidP="000446B0">
      <w:pPr>
        <w:spacing w:after="0" w:line="240" w:lineRule="auto"/>
        <w:jc w:val="center"/>
        <w:rPr>
          <w:rFonts w:ascii="SkolaSerifCnOffc" w:hAnsi="SkolaSerifCnOffc" w:cs="Times New Roman"/>
          <w:i/>
          <w:iCs/>
          <w:sz w:val="24"/>
          <w:szCs w:val="24"/>
          <w:lang w:val="mk-MK"/>
        </w:rPr>
      </w:pPr>
      <w:r w:rsidRPr="000446B0">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0446B0">
        <w:rPr>
          <w:rFonts w:ascii="SkolaSerifCnOffc" w:hAnsi="SkolaSerifCnOffc"/>
          <w:b/>
          <w:bCs/>
          <w:i/>
          <w:iCs/>
          <w:sz w:val="24"/>
          <w:szCs w:val="24"/>
          <w:lang w:val="mk-MK"/>
        </w:rPr>
        <w:t>8</w:t>
      </w:r>
      <w:r w:rsidR="003F298F" w:rsidRPr="00B73EFE">
        <w:rPr>
          <w:rFonts w:ascii="SkolaSerifCnOffc" w:hAnsi="SkolaSerifCnOffc"/>
          <w:b/>
          <w:bCs/>
          <w:i/>
          <w:iCs/>
          <w:sz w:val="24"/>
          <w:szCs w:val="24"/>
          <w:lang w:val="ru-RU"/>
        </w:rPr>
        <w:t>.</w:t>
      </w:r>
      <w:r w:rsidRPr="000446B0">
        <w:rPr>
          <w:rFonts w:ascii="SkolaSerifCnOffc" w:hAnsi="SkolaSerifCnOffc"/>
          <w:b/>
          <w:bCs/>
          <w:i/>
          <w:iCs/>
          <w:sz w:val="24"/>
          <w:szCs w:val="24"/>
          <w:lang w:val="mk-MK"/>
        </w:rPr>
        <w:t xml:space="preserve"> </w:t>
      </w:r>
      <w:r w:rsidR="006D66AA" w:rsidRPr="000446B0">
        <w:rPr>
          <w:rFonts w:ascii="SkolaSerifCnOffc" w:eastAsia="Times New Roman" w:hAnsi="SkolaSerifCnOffc" w:cs="Times New Roman"/>
          <w:i/>
          <w:iCs/>
          <w:sz w:val="24"/>
          <w:szCs w:val="24"/>
          <w:lang w:val="mk-MK"/>
        </w:rPr>
        <w:t xml:space="preserve">Приказ на просечната вредност на  одговорите според </w:t>
      </w:r>
      <w:r w:rsidR="006D66AA" w:rsidRPr="000446B0">
        <w:rPr>
          <w:rFonts w:ascii="SkolaSerifCnOffc" w:hAnsi="SkolaSerifCnOffc" w:cs="Times New Roman"/>
          <w:i/>
          <w:iCs/>
          <w:sz w:val="24"/>
          <w:szCs w:val="24"/>
          <w:lang w:val="mk-MK"/>
        </w:rPr>
        <w:t>Ликертовата скала за</w:t>
      </w:r>
      <w:r w:rsidR="006D66AA" w:rsidRPr="00B73EFE">
        <w:rPr>
          <w:rFonts w:ascii="SkolaSerifCnOffc" w:hAnsi="SkolaSerifCnOffc"/>
          <w:i/>
          <w:iCs/>
          <w:lang w:val="ru-RU"/>
        </w:rPr>
        <w:t xml:space="preserve"> </w:t>
      </w:r>
      <w:r w:rsidR="006D66AA" w:rsidRPr="000446B0">
        <w:rPr>
          <w:rFonts w:ascii="SkolaSerifCnOffc" w:hAnsi="SkolaSerifCnOffc" w:cs="Times New Roman"/>
          <w:i/>
          <w:iCs/>
          <w:sz w:val="24"/>
          <w:szCs w:val="24"/>
          <w:lang w:val="mk-MK"/>
        </w:rPr>
        <w:t>свежи бисквити, крем за колачи</w:t>
      </w:r>
    </w:p>
    <w:p w14:paraId="0E203334" w14:textId="77777777" w:rsidR="000446B0" w:rsidRPr="000446B0" w:rsidRDefault="000446B0" w:rsidP="000446B0">
      <w:pPr>
        <w:spacing w:after="0" w:line="240" w:lineRule="auto"/>
        <w:jc w:val="center"/>
        <w:rPr>
          <w:rFonts w:ascii="SkolaSerifCnOffc" w:hAnsi="SkolaSerifCnOffc" w:cs="Times New Roman"/>
          <w:i/>
          <w:i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DB5CD7" w:rsidRPr="00BF5E52" w14:paraId="5E54464E" w14:textId="77777777" w:rsidTr="004C02D6">
        <w:trPr>
          <w:jc w:val="center"/>
        </w:trPr>
        <w:tc>
          <w:tcPr>
            <w:tcW w:w="576" w:type="dxa"/>
            <w:shd w:val="clear" w:color="auto" w:fill="F79646"/>
            <w:noWrap/>
            <w:hideMark/>
          </w:tcPr>
          <w:p w14:paraId="0A234A58"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06E7DB41" w14:textId="1CEEF740" w:rsidR="00E32987" w:rsidRPr="00BF5E52" w:rsidRDefault="00AA4C14"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07D2FDF5"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446557B7"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7EE2D00C"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DB5CD7" w:rsidRPr="00BF5E52" w14:paraId="09CEAA40" w14:textId="77777777" w:rsidTr="004C02D6">
        <w:trPr>
          <w:jc w:val="center"/>
        </w:trPr>
        <w:tc>
          <w:tcPr>
            <w:tcW w:w="576" w:type="dxa"/>
            <w:shd w:val="clear" w:color="auto" w:fill="FDE4D0"/>
            <w:noWrap/>
            <w:vAlign w:val="center"/>
            <w:hideMark/>
          </w:tcPr>
          <w:p w14:paraId="621A188B" w14:textId="77777777" w:rsidR="00E32987" w:rsidRPr="00BF5E52" w:rsidRDefault="00E32987" w:rsidP="00066EE3">
            <w:pPr>
              <w:spacing w:after="0" w:line="240" w:lineRule="auto"/>
              <w:jc w:val="center"/>
              <w:rPr>
                <w:rFonts w:ascii="SkolaSerifCnOffc" w:hAnsi="SkolaSerifCnOffc"/>
                <w:b/>
                <w:sz w:val="24"/>
                <w:szCs w:val="24"/>
              </w:rPr>
            </w:pPr>
            <w:r w:rsidRPr="00BF5E52">
              <w:rPr>
                <w:rFonts w:ascii="SkolaSerifCnOffc" w:hAnsi="SkolaSerifCnOffc"/>
                <w:b/>
                <w:sz w:val="24"/>
                <w:szCs w:val="24"/>
              </w:rPr>
              <w:t>100</w:t>
            </w:r>
          </w:p>
        </w:tc>
        <w:tc>
          <w:tcPr>
            <w:tcW w:w="1051" w:type="dxa"/>
            <w:shd w:val="clear" w:color="auto" w:fill="FDE4D0"/>
            <w:noWrap/>
            <w:vAlign w:val="center"/>
            <w:hideMark/>
          </w:tcPr>
          <w:p w14:paraId="1E2C7027"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2.64</w:t>
            </w:r>
          </w:p>
        </w:tc>
        <w:tc>
          <w:tcPr>
            <w:tcW w:w="0" w:type="auto"/>
            <w:shd w:val="clear" w:color="auto" w:fill="FDE4D0"/>
            <w:noWrap/>
            <w:vAlign w:val="center"/>
            <w:hideMark/>
          </w:tcPr>
          <w:p w14:paraId="29D751F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1.0</w:t>
            </w:r>
          </w:p>
        </w:tc>
        <w:tc>
          <w:tcPr>
            <w:tcW w:w="0" w:type="auto"/>
            <w:shd w:val="clear" w:color="auto" w:fill="FDE4D0"/>
            <w:noWrap/>
            <w:vAlign w:val="center"/>
            <w:hideMark/>
          </w:tcPr>
          <w:p w14:paraId="44709413"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4.0</w:t>
            </w:r>
          </w:p>
        </w:tc>
        <w:tc>
          <w:tcPr>
            <w:tcW w:w="0" w:type="auto"/>
            <w:shd w:val="clear" w:color="auto" w:fill="FDE4D0"/>
            <w:noWrap/>
            <w:vAlign w:val="center"/>
            <w:hideMark/>
          </w:tcPr>
          <w:p w14:paraId="2DED75D8"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0.731955</w:t>
            </w:r>
          </w:p>
        </w:tc>
      </w:tr>
    </w:tbl>
    <w:p w14:paraId="5866175D" w14:textId="77777777" w:rsidR="00E32987" w:rsidRPr="00BF5E52" w:rsidRDefault="00E32987" w:rsidP="00E32987">
      <w:pPr>
        <w:spacing w:after="0" w:line="360" w:lineRule="auto"/>
        <w:jc w:val="both"/>
        <w:rPr>
          <w:rFonts w:ascii="SkolaSerifCnOffc" w:hAnsi="SkolaSerifCnOffc"/>
          <w:sz w:val="24"/>
          <w:szCs w:val="24"/>
          <w:lang w:val="mk-MK"/>
        </w:rPr>
      </w:pPr>
    </w:p>
    <w:p w14:paraId="5F9B3AE0" w14:textId="77777777" w:rsidR="006D66AA" w:rsidRPr="00BF5E52" w:rsidRDefault="006D66AA" w:rsidP="00E32987">
      <w:pPr>
        <w:spacing w:after="0" w:line="360" w:lineRule="auto"/>
        <w:jc w:val="both"/>
        <w:rPr>
          <w:rFonts w:ascii="SkolaSerifCnOffc" w:hAnsi="SkolaSerifCnOffc"/>
          <w:sz w:val="24"/>
          <w:szCs w:val="24"/>
          <w:lang w:val="mk-MK"/>
        </w:rPr>
      </w:pPr>
    </w:p>
    <w:p w14:paraId="612E9963" w14:textId="77777777" w:rsidR="00E32987" w:rsidRPr="00BF5E52" w:rsidRDefault="00E32987" w:rsidP="00254856">
      <w:pPr>
        <w:spacing w:after="0" w:line="360" w:lineRule="auto"/>
        <w:jc w:val="center"/>
        <w:rPr>
          <w:rFonts w:ascii="SkolaSerifCnOffc" w:hAnsi="SkolaSerifCnOffc"/>
          <w:sz w:val="24"/>
          <w:szCs w:val="24"/>
          <w:lang w:val="mk-MK"/>
        </w:rPr>
      </w:pPr>
      <w:r w:rsidRPr="00BF5E52">
        <w:rPr>
          <w:rFonts w:ascii="SkolaSerifCnOffc" w:hAnsi="SkolaSerifCnOffc"/>
        </w:rPr>
        <w:object w:dxaOrig="9078" w:dyaOrig="3566" w14:anchorId="5A967BD9">
          <v:shape id="_x0000_i1028" type="#_x0000_t75" style="width:453.9pt;height:178.5pt" o:ole="">
            <v:imagedata r:id="rId82" o:title=""/>
          </v:shape>
          <o:OLEObject Type="Embed" ProgID="STATISTICA.Graph" ShapeID="_x0000_i1028" DrawAspect="Content" ObjectID="_1725658487" r:id="rId83">
            <o:FieldCodes>\s</o:FieldCodes>
          </o:OLEObject>
        </w:object>
      </w:r>
    </w:p>
    <w:p w14:paraId="6C3AFEF2" w14:textId="3D011F23" w:rsidR="00E32987" w:rsidRPr="000446B0" w:rsidRDefault="006D66AA" w:rsidP="000446B0">
      <w:pPr>
        <w:spacing w:after="0" w:line="240" w:lineRule="auto"/>
        <w:jc w:val="center"/>
        <w:rPr>
          <w:rFonts w:ascii="SkolaSerifCnOffc" w:eastAsia="Times New Roman" w:hAnsi="SkolaSerifCnOffc" w:cs="Times New Roman"/>
          <w:i/>
          <w:iCs/>
          <w:sz w:val="20"/>
          <w:szCs w:val="20"/>
          <w:lang w:val="mk-MK"/>
        </w:rPr>
      </w:pPr>
      <w:r w:rsidRPr="000446B0">
        <w:rPr>
          <w:rFonts w:ascii="SkolaSerifCnOffc" w:hAnsi="SkolaSerifCnOffc"/>
          <w:b/>
          <w:bCs/>
          <w:i/>
          <w:iCs/>
          <w:sz w:val="20"/>
          <w:szCs w:val="20"/>
          <w:lang w:val="mk-MK"/>
        </w:rPr>
        <w:t>График 8</w:t>
      </w:r>
      <w:r w:rsidR="003F298F" w:rsidRPr="00B73EFE">
        <w:rPr>
          <w:rFonts w:ascii="SkolaSerifCnOffc" w:hAnsi="SkolaSerifCnOffc"/>
          <w:b/>
          <w:bCs/>
          <w:i/>
          <w:iCs/>
          <w:sz w:val="20"/>
          <w:szCs w:val="20"/>
          <w:lang w:val="ru-RU"/>
        </w:rPr>
        <w:t>.</w:t>
      </w:r>
      <w:r w:rsidRPr="000446B0">
        <w:rPr>
          <w:rFonts w:ascii="SkolaSerifCnOffc" w:hAnsi="SkolaSerifCnOffc"/>
          <w:b/>
          <w:bCs/>
          <w:i/>
          <w:iCs/>
          <w:sz w:val="20"/>
          <w:szCs w:val="20"/>
          <w:lang w:val="mk-MK"/>
        </w:rPr>
        <w:t xml:space="preserve"> </w:t>
      </w:r>
      <w:r w:rsidRPr="000446B0">
        <w:rPr>
          <w:rFonts w:ascii="SkolaSerifCnOffc" w:eastAsia="Times New Roman" w:hAnsi="SkolaSerifCnOffc" w:cs="Times New Roman"/>
          <w:i/>
          <w:iCs/>
          <w:sz w:val="20"/>
          <w:szCs w:val="20"/>
          <w:lang w:val="mk-MK"/>
        </w:rPr>
        <w:t xml:space="preserve">Приказ на просечната вредност на  одговорите според </w:t>
      </w:r>
      <w:r w:rsidRPr="000446B0">
        <w:rPr>
          <w:rFonts w:ascii="SkolaSerifCnOffc" w:hAnsi="SkolaSerifCnOffc" w:cs="Times New Roman"/>
          <w:i/>
          <w:iCs/>
          <w:sz w:val="20"/>
          <w:szCs w:val="20"/>
          <w:lang w:val="mk-MK"/>
        </w:rPr>
        <w:t>Ликертовата скала за</w:t>
      </w:r>
      <w:r w:rsidRPr="00B73EFE">
        <w:rPr>
          <w:rFonts w:ascii="SkolaSerifCnOffc" w:hAnsi="SkolaSerifCnOffc"/>
          <w:i/>
          <w:iCs/>
          <w:sz w:val="20"/>
          <w:szCs w:val="20"/>
          <w:lang w:val="ru-RU"/>
        </w:rPr>
        <w:t xml:space="preserve"> </w:t>
      </w:r>
      <w:r w:rsidRPr="000446B0">
        <w:rPr>
          <w:rFonts w:ascii="SkolaSerifCnOffc" w:hAnsi="SkolaSerifCnOffc" w:cs="Times New Roman"/>
          <w:i/>
          <w:iCs/>
          <w:sz w:val="20"/>
          <w:szCs w:val="20"/>
          <w:lang w:val="mk-MK"/>
        </w:rPr>
        <w:t>свежи бисквити, крем за колачи</w:t>
      </w:r>
    </w:p>
    <w:p w14:paraId="2E5371EA" w14:textId="77777777" w:rsidR="006D66AA" w:rsidRPr="00BF5E52" w:rsidRDefault="006D66AA" w:rsidP="000446B0">
      <w:pPr>
        <w:spacing w:after="0" w:line="240" w:lineRule="auto"/>
        <w:ind w:firstLine="720"/>
        <w:jc w:val="both"/>
        <w:rPr>
          <w:rFonts w:ascii="SkolaSerifCnOffc" w:eastAsia="Times New Roman" w:hAnsi="SkolaSerifCnOffc" w:cs="Times New Roman"/>
          <w:bCs/>
          <w:sz w:val="24"/>
          <w:szCs w:val="24"/>
          <w:lang w:val="mk-MK"/>
        </w:rPr>
      </w:pPr>
      <w:r w:rsidRPr="00BF5E52">
        <w:rPr>
          <w:rFonts w:ascii="SkolaSerifCnOffc" w:eastAsia="Times New Roman" w:hAnsi="SkolaSerifCnOffc" w:cs="Times New Roman"/>
          <w:bCs/>
          <w:sz w:val="24"/>
          <w:szCs w:val="24"/>
          <w:lang w:val="mk-MK"/>
        </w:rPr>
        <w:lastRenderedPageBreak/>
        <w:t>Свежи бисквити</w:t>
      </w:r>
      <w:r w:rsidRPr="00BF5E52">
        <w:rPr>
          <w:rFonts w:ascii="SkolaSerifCnOffc" w:hAnsi="SkolaSerifCnOffc" w:cs="Times New Roman"/>
          <w:i/>
          <w:sz w:val="24"/>
          <w:szCs w:val="24"/>
          <w:lang w:val="mk-MK"/>
        </w:rPr>
        <w:t xml:space="preserve">, </w:t>
      </w:r>
      <w:r w:rsidRPr="00BF5E52">
        <w:rPr>
          <w:rFonts w:ascii="SkolaSerifCnOffc" w:hAnsi="SkolaSerifCnOffc" w:cs="Times New Roman"/>
          <w:sz w:val="24"/>
          <w:szCs w:val="24"/>
          <w:lang w:val="mk-MK"/>
        </w:rPr>
        <w:t xml:space="preserve">крем за колачи, </w:t>
      </w:r>
      <w:r w:rsidRPr="00B73EFE">
        <w:rPr>
          <w:rFonts w:ascii="SkolaSerifCnOffc" w:eastAsia="Times New Roman" w:hAnsi="SkolaSerifCnOffc" w:cs="Times New Roman"/>
          <w:sz w:val="24"/>
          <w:szCs w:val="24"/>
          <w:lang w:val="ru-RU"/>
        </w:rPr>
        <w:t>дури и во мали количини</w:t>
      </w:r>
      <w:r w:rsidRPr="00BF5E52">
        <w:rPr>
          <w:rFonts w:ascii="SkolaSerifCnOffc" w:eastAsia="Times New Roman" w:hAnsi="SkolaSerifCnOffc" w:cs="Times New Roman"/>
          <w:bCs/>
          <w:sz w:val="24"/>
          <w:szCs w:val="24"/>
          <w:lang w:val="mk-MK"/>
        </w:rPr>
        <w:t xml:space="preserve">  46.0% од децата земаат еднаш дневно, 39.0% неколку пати неделно, 11.0% повеќе пати дневно, и ретко или никогаш 4.0%. Процентуалната разлика помеѓу еднаш дневно и неколку пати во неделата верзус останатите модалитети е статистички сигнификантно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=0.00</w:t>
      </w:r>
      <w:r w:rsidRPr="00BF5E52">
        <w:rPr>
          <w:rFonts w:ascii="SkolaSerifCnOffc" w:eastAsia="Times New Roman" w:hAnsi="SkolaSerifCnOffc" w:cs="Times New Roman"/>
          <w:bCs/>
          <w:sz w:val="24"/>
          <w:szCs w:val="24"/>
          <w:lang w:val="mk-MK"/>
        </w:rPr>
        <w:t>0</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8</w:t>
      </w:r>
      <w:r w:rsidRPr="00BF5E52">
        <w:rPr>
          <w:rFonts w:ascii="SkolaSerifCnOffc" w:eastAsia="Times New Roman" w:hAnsi="SkolaSerifCnOffc" w:cs="Times New Roman"/>
          <w:bCs/>
          <w:sz w:val="24"/>
          <w:szCs w:val="24"/>
        </w:rPr>
        <w:t>a</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p>
    <w:p w14:paraId="5245FC57" w14:textId="77777777" w:rsidR="006D66AA" w:rsidRPr="00BF5E52" w:rsidRDefault="006D66AA" w:rsidP="006D66AA">
      <w:pPr>
        <w:spacing w:after="0" w:line="360" w:lineRule="auto"/>
        <w:ind w:firstLine="720"/>
        <w:jc w:val="both"/>
        <w:rPr>
          <w:rFonts w:ascii="SkolaSerifCnOffc" w:hAnsi="SkolaSerifCnOffc"/>
          <w:sz w:val="24"/>
          <w:szCs w:val="24"/>
          <w:lang w:val="mk-MK"/>
        </w:rPr>
      </w:pPr>
    </w:p>
    <w:p w14:paraId="61EE89BE" w14:textId="78A26595" w:rsidR="00E32987" w:rsidRPr="00B73EFE" w:rsidRDefault="00E32987" w:rsidP="00DE18F9">
      <w:pPr>
        <w:spacing w:after="0" w:line="240" w:lineRule="auto"/>
        <w:rPr>
          <w:rFonts w:ascii="SkolaSerifCnOffc" w:eastAsia="Times New Roman" w:hAnsi="SkolaSerifCnOffc"/>
          <w:i/>
          <w:iCs/>
          <w:sz w:val="24"/>
          <w:szCs w:val="24"/>
          <w:lang w:val="ru-RU"/>
        </w:rPr>
      </w:pPr>
      <w:r w:rsidRPr="000446B0">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0446B0">
        <w:rPr>
          <w:rFonts w:ascii="SkolaSerifCnOffc" w:hAnsi="SkolaSerifCnOffc"/>
          <w:b/>
          <w:bCs/>
          <w:i/>
          <w:iCs/>
          <w:sz w:val="24"/>
          <w:szCs w:val="24"/>
          <w:lang w:val="mk-MK"/>
        </w:rPr>
        <w:t>8а</w:t>
      </w:r>
      <w:r w:rsidR="003F298F" w:rsidRPr="00B73EFE">
        <w:rPr>
          <w:rFonts w:ascii="SkolaSerifCnOffc" w:hAnsi="SkolaSerifCnOffc"/>
          <w:b/>
          <w:bCs/>
          <w:i/>
          <w:iCs/>
          <w:sz w:val="24"/>
          <w:szCs w:val="24"/>
          <w:lang w:val="ru-RU"/>
        </w:rPr>
        <w:t>.</w:t>
      </w:r>
      <w:r w:rsidRPr="000446B0">
        <w:rPr>
          <w:rFonts w:ascii="SkolaSerifCnOffc" w:hAnsi="SkolaSerifCnOffc"/>
          <w:b/>
          <w:bCs/>
          <w:i/>
          <w:iCs/>
          <w:sz w:val="24"/>
          <w:szCs w:val="24"/>
          <w:lang w:val="mk-MK"/>
        </w:rPr>
        <w:t xml:space="preserve"> </w:t>
      </w:r>
      <w:r w:rsidR="006D66AA" w:rsidRPr="000446B0">
        <w:rPr>
          <w:rFonts w:ascii="SkolaSerifCnOffc" w:eastAsia="Times New Roman" w:hAnsi="SkolaSerifCnOffc" w:cs="Times New Roman"/>
          <w:i/>
          <w:iCs/>
          <w:sz w:val="24"/>
          <w:szCs w:val="24"/>
          <w:lang w:val="mk-MK"/>
        </w:rPr>
        <w:t>Приказ на одговорите -</w:t>
      </w:r>
      <w:r w:rsidR="006D66AA" w:rsidRPr="000446B0">
        <w:rPr>
          <w:rFonts w:ascii="SkolaSerifCnOffc" w:hAnsi="SkolaSerifCnOffc" w:cs="Times New Roman"/>
          <w:i/>
          <w:iCs/>
          <w:color w:val="FFFFFF"/>
          <w:sz w:val="24"/>
          <w:szCs w:val="24"/>
          <w:lang w:val="mk-MK"/>
        </w:rPr>
        <w:t xml:space="preserve"> </w:t>
      </w:r>
      <w:r w:rsidR="006D66AA" w:rsidRPr="000446B0">
        <w:rPr>
          <w:rFonts w:ascii="SkolaSerifCnOffc" w:hAnsi="SkolaSerifCnOffc" w:cs="Times New Roman"/>
          <w:i/>
          <w:iCs/>
          <w:sz w:val="24"/>
          <w:szCs w:val="24"/>
          <w:lang w:val="mk-MK"/>
        </w:rPr>
        <w:t>Колку често вашето дете јаде</w:t>
      </w:r>
      <w:r w:rsidR="006D66AA" w:rsidRPr="00B73EFE">
        <w:rPr>
          <w:rFonts w:ascii="SkolaSerifCnOffc" w:eastAsia="Times New Roman" w:hAnsi="SkolaSerifCnOffc" w:cs="Times New Roman"/>
          <w:i/>
          <w:iCs/>
          <w:sz w:val="24"/>
          <w:szCs w:val="24"/>
          <w:lang w:val="ru-RU"/>
        </w:rPr>
        <w:t xml:space="preserve"> </w:t>
      </w:r>
      <w:r w:rsidR="006D66AA" w:rsidRPr="000446B0">
        <w:rPr>
          <w:rFonts w:ascii="SkolaSerifCnOffc" w:hAnsi="SkolaSerifCnOffc" w:cs="Times New Roman"/>
          <w:i/>
          <w:iCs/>
          <w:sz w:val="24"/>
          <w:szCs w:val="24"/>
          <w:lang w:val="mk-MK"/>
        </w:rPr>
        <w:t>свежи бисквити, крем за колачи,</w:t>
      </w:r>
      <w:r w:rsidR="006D66AA" w:rsidRPr="00B73EFE">
        <w:rPr>
          <w:rFonts w:ascii="SkolaSerifCnOffc" w:eastAsia="Times New Roman" w:hAnsi="SkolaSerifCnOffc" w:cs="Times New Roman"/>
          <w:i/>
          <w:iCs/>
          <w:color w:val="FFFFFF"/>
          <w:sz w:val="24"/>
          <w:szCs w:val="24"/>
          <w:lang w:val="ru-RU"/>
        </w:rPr>
        <w:t xml:space="preserve"> </w:t>
      </w:r>
      <w:r w:rsidR="006D66AA" w:rsidRPr="00B73EFE">
        <w:rPr>
          <w:rFonts w:ascii="SkolaSerifCnOffc" w:eastAsia="Times New Roman" w:hAnsi="SkolaSerifCnOffc" w:cs="Times New Roman"/>
          <w:i/>
          <w:iCs/>
          <w:sz w:val="24"/>
          <w:szCs w:val="24"/>
          <w:lang w:val="ru-RU"/>
        </w:rPr>
        <w:t xml:space="preserve"> дури и во мали количини</w:t>
      </w:r>
      <w:r w:rsidR="00E03D79" w:rsidRPr="00B73EFE">
        <w:rPr>
          <w:rFonts w:ascii="SkolaSerifCnOffc" w:eastAsia="Times New Roman" w:hAnsi="SkolaSerifCnOffc" w:cs="Times New Roman"/>
          <w:i/>
          <w:iCs/>
          <w:sz w:val="24"/>
          <w:szCs w:val="24"/>
          <w:lang w:val="ru-RU"/>
        </w:rPr>
        <w:t xml:space="preserve"> </w:t>
      </w:r>
      <w:r w:rsidR="00E03D79" w:rsidRPr="00B73EFE">
        <w:rPr>
          <w:rFonts w:ascii="SkolaSerifCnOffc" w:eastAsia="Times New Roman" w:hAnsi="SkolaSerifCnOffc"/>
          <w:i/>
          <w:iCs/>
          <w:sz w:val="24"/>
          <w:szCs w:val="24"/>
          <w:lang w:val="ru-RU"/>
        </w:rPr>
        <w:t>?</w:t>
      </w:r>
    </w:p>
    <w:p w14:paraId="092007A8" w14:textId="77777777" w:rsidR="001C2BFC" w:rsidRPr="00B73EFE" w:rsidRDefault="001C2BFC" w:rsidP="001C2BFC">
      <w:pPr>
        <w:spacing w:after="0" w:line="240" w:lineRule="auto"/>
        <w:jc w:val="center"/>
        <w:rPr>
          <w:rFonts w:ascii="SkolaSerifCnOffc" w:eastAsia="Times New Roman" w:hAnsi="SkolaSerifCnOffc" w:cs="Times New Roman"/>
          <w:i/>
          <w:iCs/>
          <w:sz w:val="24"/>
          <w:szCs w:val="24"/>
          <w:lang w:val="ru-RU"/>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3350"/>
        <w:gridCol w:w="3062"/>
        <w:gridCol w:w="2938"/>
      </w:tblGrid>
      <w:tr w:rsidR="00E32987" w:rsidRPr="00B73EFE" w14:paraId="3F7E7000" w14:textId="77777777" w:rsidTr="00FD00D6">
        <w:trPr>
          <w:jc w:val="center"/>
        </w:trPr>
        <w:tc>
          <w:tcPr>
            <w:tcW w:w="0" w:type="auto"/>
            <w:vMerge w:val="restart"/>
            <w:shd w:val="clear" w:color="auto" w:fill="F79646"/>
            <w:noWrap/>
            <w:hideMark/>
          </w:tcPr>
          <w:p w14:paraId="17272CB2" w14:textId="77777777" w:rsidR="00E32987" w:rsidRPr="00B73EFE" w:rsidRDefault="00E32987" w:rsidP="00066EE3">
            <w:pPr>
              <w:spacing w:after="0" w:line="240" w:lineRule="auto"/>
              <w:rPr>
                <w:rFonts w:ascii="SkolaSerifCnOffc" w:eastAsia="Times New Roman" w:hAnsi="SkolaSerifCnOffc"/>
                <w:b/>
                <w:i/>
                <w:sz w:val="24"/>
                <w:szCs w:val="24"/>
                <w:lang w:val="ru-RU"/>
              </w:rPr>
            </w:pPr>
            <w:r w:rsidRPr="00BF5E52">
              <w:rPr>
                <w:rFonts w:ascii="SkolaSerifCnOffc" w:hAnsi="SkolaSerifCnOffc"/>
                <w:b/>
                <w:i/>
                <w:sz w:val="24"/>
                <w:szCs w:val="24"/>
                <w:lang w:val="mk-MK"/>
              </w:rPr>
              <w:t>Колку често вашето дете јаде</w:t>
            </w:r>
          </w:p>
        </w:tc>
        <w:tc>
          <w:tcPr>
            <w:tcW w:w="0" w:type="auto"/>
            <w:gridSpan w:val="2"/>
            <w:shd w:val="clear" w:color="auto" w:fill="F79646"/>
            <w:noWrap/>
            <w:hideMark/>
          </w:tcPr>
          <w:p w14:paraId="54EA6701" w14:textId="77777777" w:rsidR="00E32987" w:rsidRPr="00B73EFE" w:rsidRDefault="00E32987" w:rsidP="00066EE3">
            <w:pPr>
              <w:spacing w:after="0" w:line="240" w:lineRule="auto"/>
              <w:jc w:val="center"/>
              <w:rPr>
                <w:rFonts w:ascii="SkolaSerifCnOffc" w:eastAsia="Times New Roman" w:hAnsi="SkolaSerifCnOffc"/>
                <w:b/>
                <w:i/>
                <w:sz w:val="24"/>
                <w:szCs w:val="24"/>
                <w:lang w:val="ru-RU"/>
              </w:rPr>
            </w:pPr>
            <w:r w:rsidRPr="00BF5E52">
              <w:rPr>
                <w:rFonts w:ascii="SkolaSerifCnOffc" w:hAnsi="SkolaSerifCnOffc"/>
                <w:b/>
                <w:i/>
                <w:sz w:val="24"/>
                <w:szCs w:val="24"/>
                <w:lang w:val="mk-MK"/>
              </w:rPr>
              <w:t>свежи бисквити, крем за колачи,</w:t>
            </w:r>
            <w:r w:rsidRPr="00B73EFE">
              <w:rPr>
                <w:rFonts w:ascii="SkolaSerifCnOffc" w:eastAsia="Times New Roman" w:hAnsi="SkolaSerifCnOffc"/>
                <w:b/>
                <w:i/>
                <w:sz w:val="24"/>
                <w:szCs w:val="24"/>
                <w:lang w:val="ru-RU"/>
              </w:rPr>
              <w:t>дури и во мали количини</w:t>
            </w:r>
          </w:p>
        </w:tc>
      </w:tr>
      <w:tr w:rsidR="00E32987" w:rsidRPr="00BF5E52" w14:paraId="5C6477A3" w14:textId="77777777" w:rsidTr="00FD00D6">
        <w:trPr>
          <w:jc w:val="center"/>
        </w:trPr>
        <w:tc>
          <w:tcPr>
            <w:tcW w:w="0" w:type="auto"/>
            <w:vMerge/>
            <w:shd w:val="clear" w:color="auto" w:fill="F79646"/>
            <w:noWrap/>
            <w:hideMark/>
          </w:tcPr>
          <w:p w14:paraId="709B7348"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0" w:type="auto"/>
            <w:shd w:val="clear" w:color="auto" w:fill="FDE4D0"/>
            <w:noWrap/>
            <w:hideMark/>
          </w:tcPr>
          <w:p w14:paraId="16A295B5" w14:textId="77777777" w:rsidR="00E32987" w:rsidRPr="00BF5E52" w:rsidRDefault="00B66F92"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0" w:type="auto"/>
            <w:shd w:val="clear" w:color="auto" w:fill="FDE4D0"/>
            <w:noWrap/>
            <w:hideMark/>
          </w:tcPr>
          <w:p w14:paraId="765600AA"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E32987" w:rsidRPr="00BF5E52" w14:paraId="77B3C618" w14:textId="77777777" w:rsidTr="00FD00D6">
        <w:trPr>
          <w:jc w:val="center"/>
        </w:trPr>
        <w:tc>
          <w:tcPr>
            <w:tcW w:w="0" w:type="auto"/>
            <w:shd w:val="clear" w:color="auto" w:fill="F79646"/>
            <w:noWrap/>
            <w:hideMark/>
          </w:tcPr>
          <w:p w14:paraId="154E880D" w14:textId="77777777" w:rsidR="00E32987" w:rsidRPr="00BF5E52" w:rsidRDefault="00E80288"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0" w:type="auto"/>
            <w:shd w:val="clear" w:color="auto" w:fill="auto"/>
            <w:noWrap/>
            <w:hideMark/>
          </w:tcPr>
          <w:p w14:paraId="00C61A6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w:t>
            </w:r>
          </w:p>
        </w:tc>
        <w:tc>
          <w:tcPr>
            <w:tcW w:w="0" w:type="auto"/>
            <w:shd w:val="clear" w:color="auto" w:fill="auto"/>
            <w:noWrap/>
            <w:hideMark/>
          </w:tcPr>
          <w:p w14:paraId="4AF0171E"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4.0</w:t>
            </w:r>
          </w:p>
        </w:tc>
      </w:tr>
      <w:tr w:rsidR="00E32987" w:rsidRPr="00BF5E52" w14:paraId="0605236E" w14:textId="77777777" w:rsidTr="00FD00D6">
        <w:trPr>
          <w:jc w:val="center"/>
        </w:trPr>
        <w:tc>
          <w:tcPr>
            <w:tcW w:w="0" w:type="auto"/>
            <w:shd w:val="clear" w:color="auto" w:fill="F79646"/>
            <w:noWrap/>
            <w:hideMark/>
          </w:tcPr>
          <w:p w14:paraId="46C3771C"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0" w:type="auto"/>
            <w:shd w:val="clear" w:color="auto" w:fill="FDE4D0"/>
            <w:noWrap/>
            <w:hideMark/>
          </w:tcPr>
          <w:p w14:paraId="53BD58B1"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39</w:t>
            </w:r>
          </w:p>
        </w:tc>
        <w:tc>
          <w:tcPr>
            <w:tcW w:w="0" w:type="auto"/>
            <w:shd w:val="clear" w:color="auto" w:fill="FDE4D0"/>
            <w:noWrap/>
            <w:hideMark/>
          </w:tcPr>
          <w:p w14:paraId="2200713E"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39.0</w:t>
            </w:r>
          </w:p>
        </w:tc>
      </w:tr>
      <w:tr w:rsidR="00E32987" w:rsidRPr="00BF5E52" w14:paraId="62B18C23" w14:textId="77777777" w:rsidTr="00FD00D6">
        <w:trPr>
          <w:jc w:val="center"/>
        </w:trPr>
        <w:tc>
          <w:tcPr>
            <w:tcW w:w="0" w:type="auto"/>
            <w:shd w:val="clear" w:color="auto" w:fill="F79646"/>
            <w:noWrap/>
            <w:hideMark/>
          </w:tcPr>
          <w:p w14:paraId="0E2CE684"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0" w:type="auto"/>
            <w:shd w:val="clear" w:color="auto" w:fill="auto"/>
            <w:noWrap/>
            <w:hideMark/>
          </w:tcPr>
          <w:p w14:paraId="6B94083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46</w:t>
            </w:r>
          </w:p>
        </w:tc>
        <w:tc>
          <w:tcPr>
            <w:tcW w:w="0" w:type="auto"/>
            <w:shd w:val="clear" w:color="auto" w:fill="auto"/>
            <w:noWrap/>
            <w:hideMark/>
          </w:tcPr>
          <w:p w14:paraId="290C94B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46.0</w:t>
            </w:r>
          </w:p>
        </w:tc>
      </w:tr>
      <w:tr w:rsidR="00E32987" w:rsidRPr="00BF5E52" w14:paraId="5F0D0041" w14:textId="77777777" w:rsidTr="00FD00D6">
        <w:trPr>
          <w:jc w:val="center"/>
        </w:trPr>
        <w:tc>
          <w:tcPr>
            <w:tcW w:w="0" w:type="auto"/>
            <w:shd w:val="clear" w:color="auto" w:fill="F79646"/>
            <w:noWrap/>
            <w:hideMark/>
          </w:tcPr>
          <w:p w14:paraId="505A173F"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Повеќе од еднаш дневно</w:t>
            </w:r>
          </w:p>
        </w:tc>
        <w:tc>
          <w:tcPr>
            <w:tcW w:w="0" w:type="auto"/>
            <w:shd w:val="clear" w:color="auto" w:fill="FDE4D0"/>
            <w:noWrap/>
            <w:hideMark/>
          </w:tcPr>
          <w:p w14:paraId="2B3AA162"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11</w:t>
            </w:r>
          </w:p>
        </w:tc>
        <w:tc>
          <w:tcPr>
            <w:tcW w:w="0" w:type="auto"/>
            <w:shd w:val="clear" w:color="auto" w:fill="FDE4D0"/>
            <w:noWrap/>
            <w:hideMark/>
          </w:tcPr>
          <w:p w14:paraId="034DE9B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11.0</w:t>
            </w:r>
          </w:p>
        </w:tc>
      </w:tr>
    </w:tbl>
    <w:p w14:paraId="10CF9C7A" w14:textId="4DA82D4C" w:rsidR="00E32987" w:rsidRPr="00BF5E52" w:rsidRDefault="00E32987" w:rsidP="00E32987">
      <w:pPr>
        <w:spacing w:after="0" w:line="360" w:lineRule="auto"/>
        <w:jc w:val="both"/>
        <w:rPr>
          <w:rFonts w:ascii="SkolaSerifCnOffc" w:hAnsi="SkolaSerifCnOffc"/>
          <w:sz w:val="24"/>
          <w:szCs w:val="24"/>
        </w:rPr>
      </w:pPr>
    </w:p>
    <w:p w14:paraId="47DEA117" w14:textId="42D6B916" w:rsidR="000720FC" w:rsidRPr="00BF5E52" w:rsidRDefault="000720FC" w:rsidP="00E32987">
      <w:pPr>
        <w:spacing w:after="0" w:line="360" w:lineRule="auto"/>
        <w:jc w:val="both"/>
        <w:rPr>
          <w:rFonts w:ascii="SkolaSerifCnOffc" w:hAnsi="SkolaSerifCnOffc"/>
          <w:sz w:val="24"/>
          <w:szCs w:val="24"/>
        </w:rPr>
      </w:pPr>
    </w:p>
    <w:p w14:paraId="1E0EBF69" w14:textId="36D1ECFF" w:rsidR="000720FC" w:rsidRPr="00BF5E52" w:rsidRDefault="000720FC" w:rsidP="00E32987">
      <w:pPr>
        <w:spacing w:after="0" w:line="360" w:lineRule="auto"/>
        <w:jc w:val="both"/>
        <w:rPr>
          <w:rFonts w:ascii="SkolaSerifCnOffc" w:hAnsi="SkolaSerifCnOffc"/>
          <w:sz w:val="24"/>
          <w:szCs w:val="24"/>
        </w:rPr>
      </w:pPr>
    </w:p>
    <w:p w14:paraId="6ACDD814" w14:textId="77777777" w:rsidR="000720FC" w:rsidRPr="00BF5E52" w:rsidRDefault="000720FC" w:rsidP="00E32987">
      <w:pPr>
        <w:spacing w:after="0" w:line="360" w:lineRule="auto"/>
        <w:jc w:val="both"/>
        <w:rPr>
          <w:rFonts w:ascii="SkolaSerifCnOffc" w:hAnsi="SkolaSerifCnOffc"/>
          <w:sz w:val="24"/>
          <w:szCs w:val="24"/>
        </w:rPr>
      </w:pPr>
    </w:p>
    <w:p w14:paraId="07B2BD28" w14:textId="1EE1A765" w:rsidR="00E03D79" w:rsidRPr="00BF5E52" w:rsidRDefault="001C1C6A" w:rsidP="00254856">
      <w:pPr>
        <w:spacing w:after="0" w:line="360" w:lineRule="auto"/>
        <w:jc w:val="center"/>
        <w:rPr>
          <w:rFonts w:ascii="SkolaSerifCnOffc" w:hAnsi="SkolaSerifCnOffc"/>
          <w:sz w:val="24"/>
          <w:szCs w:val="24"/>
        </w:rPr>
      </w:pPr>
      <w:r w:rsidRPr="00BF5E52">
        <w:rPr>
          <w:rFonts w:ascii="SkolaSerifCnOffc" w:hAnsi="SkolaSerifCnOffc"/>
          <w:noProof/>
          <w:sz w:val="24"/>
          <w:szCs w:val="24"/>
        </w:rPr>
        <w:drawing>
          <wp:inline distT="0" distB="0" distL="0" distR="0" wp14:anchorId="5A1A1B75" wp14:editId="7F37E88F">
            <wp:extent cx="6130290" cy="2226310"/>
            <wp:effectExtent l="0" t="0" r="0" b="0"/>
            <wp:docPr id="57" name="Object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F0F49EC" w14:textId="77777777" w:rsidR="006D66AA" w:rsidRPr="00B73EFE" w:rsidRDefault="006D66AA" w:rsidP="000446B0">
      <w:pPr>
        <w:spacing w:after="0" w:line="240" w:lineRule="auto"/>
        <w:jc w:val="center"/>
        <w:rPr>
          <w:rFonts w:ascii="SkolaSerifCnOffc" w:hAnsi="SkolaSerifCnOffc"/>
          <w:i/>
          <w:iCs/>
          <w:sz w:val="20"/>
          <w:szCs w:val="20"/>
          <w:lang w:val="ru-RU"/>
        </w:rPr>
      </w:pPr>
      <w:r w:rsidRPr="00AA3900">
        <w:rPr>
          <w:rFonts w:ascii="SkolaSerifCnOffc" w:hAnsi="SkolaSerifCnOffc"/>
          <w:b/>
          <w:bCs/>
          <w:i/>
          <w:iCs/>
          <w:sz w:val="20"/>
          <w:szCs w:val="20"/>
          <w:lang w:val="mk-MK"/>
        </w:rPr>
        <w:t>График 8а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AA3900">
        <w:rPr>
          <w:rFonts w:ascii="SkolaSerifCnOffc" w:eastAsia="Times New Roman" w:hAnsi="SkolaSerifCnOffc" w:cs="Times New Roman"/>
          <w:i/>
          <w:iCs/>
          <w:sz w:val="20"/>
          <w:szCs w:val="20"/>
          <w:lang w:val="mk-MK"/>
        </w:rPr>
        <w:t>Приказ на одговорите -</w:t>
      </w:r>
      <w:r w:rsidRPr="00AA3900">
        <w:rPr>
          <w:rFonts w:ascii="SkolaSerifCnOffc" w:hAnsi="SkolaSerifCnOffc" w:cs="Times New Roman"/>
          <w:i/>
          <w:iCs/>
          <w:color w:val="FFFFFF"/>
          <w:sz w:val="20"/>
          <w:szCs w:val="20"/>
          <w:lang w:val="mk-MK"/>
        </w:rPr>
        <w:t xml:space="preserve"> </w:t>
      </w:r>
      <w:r w:rsidRPr="00AA3900">
        <w:rPr>
          <w:rFonts w:ascii="SkolaSerifCnOffc" w:hAnsi="SkolaSerifCnOffc" w:cs="Times New Roman"/>
          <w:i/>
          <w:iCs/>
          <w:sz w:val="20"/>
          <w:szCs w:val="20"/>
          <w:lang w:val="mk-MK"/>
        </w:rPr>
        <w:t>Колку често вашето дете јаде</w:t>
      </w:r>
      <w:r w:rsidRPr="00B73EFE">
        <w:rPr>
          <w:rFonts w:ascii="SkolaSerifCnOffc" w:eastAsia="Times New Roman" w:hAnsi="SkolaSerifCnOffc" w:cs="Times New Roman"/>
          <w:i/>
          <w:iCs/>
          <w:sz w:val="20"/>
          <w:szCs w:val="20"/>
          <w:lang w:val="ru-RU"/>
        </w:rPr>
        <w:t xml:space="preserve"> </w:t>
      </w:r>
      <w:r w:rsidRPr="00AA3900">
        <w:rPr>
          <w:rFonts w:ascii="SkolaSerifCnOffc" w:hAnsi="SkolaSerifCnOffc" w:cs="Times New Roman"/>
          <w:i/>
          <w:iCs/>
          <w:sz w:val="20"/>
          <w:szCs w:val="20"/>
          <w:lang w:val="mk-MK"/>
        </w:rPr>
        <w:t>свежи бисквити, крем за колачи,</w:t>
      </w:r>
      <w:r w:rsidRPr="00B73EFE">
        <w:rPr>
          <w:rFonts w:ascii="SkolaSerifCnOffc" w:eastAsia="Times New Roman" w:hAnsi="SkolaSerifCnOffc" w:cs="Times New Roman"/>
          <w:i/>
          <w:iCs/>
          <w:color w:val="FFFFFF"/>
          <w:sz w:val="20"/>
          <w:szCs w:val="20"/>
          <w:lang w:val="ru-RU"/>
        </w:rPr>
        <w:t xml:space="preserve"> </w:t>
      </w:r>
      <w:r w:rsidRPr="00B73EFE">
        <w:rPr>
          <w:rFonts w:ascii="SkolaSerifCnOffc" w:eastAsia="Times New Roman" w:hAnsi="SkolaSerifCnOffc" w:cs="Times New Roman"/>
          <w:i/>
          <w:iCs/>
          <w:sz w:val="20"/>
          <w:szCs w:val="20"/>
          <w:lang w:val="ru-RU"/>
        </w:rPr>
        <w:t xml:space="preserve"> дури и во мали количини</w:t>
      </w:r>
      <w:r w:rsidR="00E03D79" w:rsidRPr="00B73EFE">
        <w:rPr>
          <w:rFonts w:ascii="SkolaSerifCnOffc" w:eastAsia="Times New Roman" w:hAnsi="SkolaSerifCnOffc" w:cs="Times New Roman"/>
          <w:i/>
          <w:iCs/>
          <w:sz w:val="20"/>
          <w:szCs w:val="20"/>
          <w:lang w:val="ru-RU"/>
        </w:rPr>
        <w:t xml:space="preserve"> </w:t>
      </w:r>
      <w:r w:rsidR="00E03D79" w:rsidRPr="00B73EFE">
        <w:rPr>
          <w:rFonts w:ascii="SkolaSerifCnOffc" w:eastAsia="Times New Roman" w:hAnsi="SkolaSerifCnOffc"/>
          <w:i/>
          <w:iCs/>
          <w:sz w:val="20"/>
          <w:szCs w:val="20"/>
          <w:lang w:val="ru-RU"/>
        </w:rPr>
        <w:t>?</w:t>
      </w:r>
    </w:p>
    <w:p w14:paraId="3893CAE3" w14:textId="77777777" w:rsidR="00E32987" w:rsidRPr="00AA3900" w:rsidRDefault="00E32987" w:rsidP="00E03D79">
      <w:pPr>
        <w:spacing w:after="0" w:line="360" w:lineRule="auto"/>
        <w:jc w:val="center"/>
        <w:rPr>
          <w:rFonts w:ascii="SkolaSerifCnOffc" w:eastAsia="Times New Roman" w:hAnsi="SkolaSerifCnOffc"/>
          <w:bCs/>
          <w:i/>
          <w:iCs/>
          <w:sz w:val="24"/>
          <w:szCs w:val="24"/>
          <w:lang w:val="mk-MK"/>
        </w:rPr>
      </w:pPr>
    </w:p>
    <w:p w14:paraId="18DB2C87" w14:textId="77777777" w:rsidR="00E32987" w:rsidRPr="00BF5E52" w:rsidRDefault="00E32987" w:rsidP="001C2BFC">
      <w:pPr>
        <w:spacing w:after="0" w:line="240" w:lineRule="auto"/>
        <w:jc w:val="both"/>
        <w:rPr>
          <w:rFonts w:ascii="SkolaSerifCnOffc" w:eastAsia="Times New Roman" w:hAnsi="SkolaSerifCnOffc"/>
          <w:bCs/>
          <w:sz w:val="24"/>
          <w:szCs w:val="24"/>
          <w:lang w:val="mk-MK"/>
        </w:rPr>
      </w:pPr>
    </w:p>
    <w:p w14:paraId="2B47E427" w14:textId="1B73FDB4" w:rsidR="00C732CE" w:rsidRDefault="00C732CE" w:rsidP="000446B0">
      <w:pPr>
        <w:spacing w:after="0" w:line="24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bCs/>
          <w:sz w:val="24"/>
          <w:szCs w:val="24"/>
          <w:lang w:val="mk-MK"/>
        </w:rPr>
        <w:t>Просечно сите деца земаат еднаш дневно</w:t>
      </w:r>
      <w:r w:rsidRPr="00BF5E52">
        <w:rPr>
          <w:rFonts w:ascii="SkolaSerifCnOffc" w:hAnsi="SkolaSerifCnOffc" w:cs="Times New Roman"/>
          <w:sz w:val="24"/>
          <w:szCs w:val="24"/>
          <w:lang w:val="mk-MK"/>
        </w:rPr>
        <w:t xml:space="preserve"> свежа лимонада, кока кола, или друг безалкохолен пијалок, дури и во мали количини</w:t>
      </w:r>
      <w:r w:rsidRPr="00BF5E52">
        <w:rPr>
          <w:rFonts w:ascii="SkolaSerifCnOffc" w:eastAsia="Times New Roman" w:hAnsi="SkolaSerifCnOffc" w:cs="Times New Roman"/>
          <w:bCs/>
          <w:sz w:val="24"/>
          <w:szCs w:val="24"/>
          <w:lang w:val="mk-MK"/>
        </w:rPr>
        <w:t xml:space="preserve"> (2.25±0.8) според </w:t>
      </w:r>
      <w:r w:rsidRPr="00BF5E52">
        <w:rPr>
          <w:rFonts w:ascii="SkolaSerifCnOffc" w:hAnsi="SkolaSerifCnOffc" w:cs="Times New Roman"/>
          <w:sz w:val="24"/>
          <w:szCs w:val="24"/>
          <w:lang w:val="mk-MK"/>
        </w:rPr>
        <w:t>Ликертовата скала (табела  и график 9).</w:t>
      </w:r>
    </w:p>
    <w:p w14:paraId="4BD8A527" w14:textId="77777777" w:rsidR="000446B0" w:rsidRPr="00BF5E52" w:rsidRDefault="000446B0" w:rsidP="000446B0">
      <w:pPr>
        <w:spacing w:after="0" w:line="240" w:lineRule="auto"/>
        <w:ind w:firstLine="720"/>
        <w:jc w:val="both"/>
        <w:rPr>
          <w:rFonts w:ascii="SkolaSerifCnOffc" w:hAnsi="SkolaSerifCnOffc" w:cs="Times New Roman"/>
          <w:sz w:val="24"/>
          <w:szCs w:val="24"/>
          <w:lang w:val="mk-MK"/>
        </w:rPr>
      </w:pPr>
    </w:p>
    <w:p w14:paraId="00086CFC" w14:textId="77777777" w:rsidR="00E32987" w:rsidRPr="00BF5E52" w:rsidRDefault="00E32987" w:rsidP="000446B0">
      <w:pPr>
        <w:spacing w:after="0" w:line="240" w:lineRule="auto"/>
        <w:ind w:firstLine="720"/>
        <w:jc w:val="both"/>
        <w:rPr>
          <w:rFonts w:ascii="SkolaSerifCnOffc" w:eastAsia="Times New Roman" w:hAnsi="SkolaSerifCnOffc"/>
          <w:i/>
          <w:sz w:val="24"/>
          <w:szCs w:val="24"/>
          <w:lang w:val="mk-MK"/>
        </w:rPr>
      </w:pPr>
    </w:p>
    <w:p w14:paraId="5E49B797" w14:textId="77777777" w:rsidR="00E32987" w:rsidRPr="000446B0" w:rsidRDefault="00E32987" w:rsidP="000446B0">
      <w:pPr>
        <w:spacing w:after="0" w:line="240" w:lineRule="auto"/>
        <w:jc w:val="center"/>
        <w:rPr>
          <w:rFonts w:ascii="SkolaSerifCnOffc" w:hAnsi="SkolaSerifCnOffc" w:cs="Times New Roman"/>
          <w:i/>
          <w:iCs/>
          <w:lang w:val="mk-MK"/>
        </w:rPr>
      </w:pPr>
      <w:r w:rsidRPr="000446B0">
        <w:rPr>
          <w:rFonts w:ascii="SkolaSerifCnOffc" w:hAnsi="SkolaSerifCnOffc"/>
          <w:b/>
          <w:bCs/>
          <w:i/>
          <w:iCs/>
          <w:lang w:val="mk-MK"/>
        </w:rPr>
        <w:t>Табела</w:t>
      </w:r>
      <w:r w:rsidRPr="00B73EFE">
        <w:rPr>
          <w:rFonts w:ascii="SkolaSerifCnOffc" w:hAnsi="SkolaSerifCnOffc"/>
          <w:b/>
          <w:bCs/>
          <w:i/>
          <w:iCs/>
          <w:lang w:val="ru-RU"/>
        </w:rPr>
        <w:t xml:space="preserve"> </w:t>
      </w:r>
      <w:r w:rsidRPr="000446B0">
        <w:rPr>
          <w:rFonts w:ascii="SkolaSerifCnOffc" w:hAnsi="SkolaSerifCnOffc"/>
          <w:b/>
          <w:bCs/>
          <w:i/>
          <w:iCs/>
          <w:lang w:val="mk-MK"/>
        </w:rPr>
        <w:t>9</w:t>
      </w:r>
      <w:r w:rsidR="003F298F" w:rsidRPr="00B73EFE">
        <w:rPr>
          <w:rFonts w:ascii="SkolaSerifCnOffc" w:hAnsi="SkolaSerifCnOffc"/>
          <w:i/>
          <w:iCs/>
          <w:lang w:val="ru-RU"/>
        </w:rPr>
        <w:t>.</w:t>
      </w:r>
      <w:r w:rsidRPr="000446B0">
        <w:rPr>
          <w:rFonts w:ascii="SkolaSerifCnOffc" w:hAnsi="SkolaSerifCnOffc"/>
          <w:i/>
          <w:iCs/>
          <w:lang w:val="mk-MK"/>
        </w:rPr>
        <w:t xml:space="preserve"> </w:t>
      </w:r>
      <w:r w:rsidR="00C732CE" w:rsidRPr="000446B0">
        <w:rPr>
          <w:rFonts w:ascii="SkolaSerifCnOffc" w:eastAsia="Times New Roman" w:hAnsi="SkolaSerifCnOffc" w:cs="Times New Roman"/>
          <w:i/>
          <w:iCs/>
          <w:lang w:val="mk-MK"/>
        </w:rPr>
        <w:t xml:space="preserve">Приказ на просечната вредност на одговорите спореда </w:t>
      </w:r>
      <w:r w:rsidR="00C732CE" w:rsidRPr="000446B0">
        <w:rPr>
          <w:rFonts w:ascii="SkolaSerifCnOffc" w:hAnsi="SkolaSerifCnOffc" w:cs="Times New Roman"/>
          <w:i/>
          <w:iCs/>
          <w:lang w:val="mk-MK"/>
        </w:rPr>
        <w:t>Ликертовата скала за пиењето</w:t>
      </w:r>
      <w:r w:rsidR="00C732CE" w:rsidRPr="00B73EFE">
        <w:rPr>
          <w:rFonts w:ascii="SkolaSerifCnOffc" w:hAnsi="SkolaSerifCnOffc"/>
          <w:i/>
          <w:iCs/>
          <w:lang w:val="ru-RU"/>
        </w:rPr>
        <w:t xml:space="preserve"> </w:t>
      </w:r>
      <w:r w:rsidR="00C732CE" w:rsidRPr="000446B0">
        <w:rPr>
          <w:rFonts w:ascii="SkolaSerifCnOffc" w:hAnsi="SkolaSerifCnOffc" w:cs="Times New Roman"/>
          <w:i/>
          <w:iCs/>
          <w:lang w:val="mk-MK"/>
        </w:rPr>
        <w:t>свежа лимонада, кока кола, или друг безалкохолен пијалок дири и во мали количини</w:t>
      </w:r>
    </w:p>
    <w:p w14:paraId="4D1516F7" w14:textId="77777777" w:rsidR="009E6994" w:rsidRPr="00BF5E52" w:rsidRDefault="009E6994" w:rsidP="000446B0">
      <w:pPr>
        <w:spacing w:after="0" w:line="240" w:lineRule="auto"/>
        <w:rPr>
          <w:rFonts w:ascii="SkolaSerifCnOffc" w:hAnsi="SkolaSerifCnOffc" w:cs="Times New Roman"/>
          <w:b/>
          <w:b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DB5CD7" w:rsidRPr="00BF5E52" w14:paraId="28AA7C2E" w14:textId="77777777" w:rsidTr="009E6994">
        <w:trPr>
          <w:jc w:val="center"/>
        </w:trPr>
        <w:tc>
          <w:tcPr>
            <w:tcW w:w="576" w:type="dxa"/>
            <w:shd w:val="clear" w:color="auto" w:fill="F79646"/>
            <w:noWrap/>
            <w:hideMark/>
          </w:tcPr>
          <w:p w14:paraId="3D1ED38D"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62A6AF8C" w14:textId="30B6A588" w:rsidR="00E32987" w:rsidRPr="00BF5E52" w:rsidRDefault="00AA4C14"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2FA97A35"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13C20FC2"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16E34A6A"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DB5CD7" w:rsidRPr="00BF5E52" w14:paraId="386B88A8" w14:textId="77777777" w:rsidTr="009E6994">
        <w:trPr>
          <w:jc w:val="center"/>
        </w:trPr>
        <w:tc>
          <w:tcPr>
            <w:tcW w:w="576" w:type="dxa"/>
            <w:shd w:val="clear" w:color="auto" w:fill="FDE4D0"/>
            <w:noWrap/>
            <w:vAlign w:val="center"/>
            <w:hideMark/>
          </w:tcPr>
          <w:p w14:paraId="2F6AC8FA" w14:textId="77777777" w:rsidR="00E32987" w:rsidRPr="00BF5E52" w:rsidRDefault="00E32987" w:rsidP="00066EE3">
            <w:pPr>
              <w:spacing w:after="0" w:line="240" w:lineRule="auto"/>
              <w:jc w:val="center"/>
              <w:rPr>
                <w:rFonts w:ascii="SkolaSerifCnOffc" w:hAnsi="SkolaSerifCnOffc"/>
                <w:b/>
                <w:sz w:val="24"/>
                <w:szCs w:val="24"/>
              </w:rPr>
            </w:pPr>
            <w:r w:rsidRPr="00BF5E52">
              <w:rPr>
                <w:rFonts w:ascii="SkolaSerifCnOffc" w:hAnsi="SkolaSerifCnOffc"/>
                <w:b/>
                <w:sz w:val="24"/>
                <w:szCs w:val="24"/>
              </w:rPr>
              <w:t>100</w:t>
            </w:r>
          </w:p>
        </w:tc>
        <w:tc>
          <w:tcPr>
            <w:tcW w:w="1051" w:type="dxa"/>
            <w:shd w:val="clear" w:color="auto" w:fill="FDE4D0"/>
            <w:noWrap/>
            <w:vAlign w:val="center"/>
            <w:hideMark/>
          </w:tcPr>
          <w:p w14:paraId="2EACF79D"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2.</w:t>
            </w:r>
            <w:r w:rsidRPr="00BF5E52">
              <w:rPr>
                <w:rFonts w:ascii="SkolaSerifCnOffc" w:hAnsi="SkolaSerifCnOffc"/>
                <w:sz w:val="24"/>
                <w:szCs w:val="24"/>
                <w:lang w:val="mk-MK"/>
              </w:rPr>
              <w:t>25</w:t>
            </w:r>
          </w:p>
        </w:tc>
        <w:tc>
          <w:tcPr>
            <w:tcW w:w="0" w:type="auto"/>
            <w:shd w:val="clear" w:color="auto" w:fill="FDE4D0"/>
            <w:noWrap/>
            <w:vAlign w:val="center"/>
            <w:hideMark/>
          </w:tcPr>
          <w:p w14:paraId="3CA3FEE1"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1.0</w:t>
            </w:r>
          </w:p>
        </w:tc>
        <w:tc>
          <w:tcPr>
            <w:tcW w:w="0" w:type="auto"/>
            <w:shd w:val="clear" w:color="auto" w:fill="FDE4D0"/>
            <w:noWrap/>
            <w:vAlign w:val="center"/>
            <w:hideMark/>
          </w:tcPr>
          <w:p w14:paraId="7A75C418"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4.0</w:t>
            </w:r>
          </w:p>
        </w:tc>
        <w:tc>
          <w:tcPr>
            <w:tcW w:w="0" w:type="auto"/>
            <w:shd w:val="clear" w:color="auto" w:fill="FDE4D0"/>
            <w:noWrap/>
            <w:vAlign w:val="center"/>
            <w:hideMark/>
          </w:tcPr>
          <w:p w14:paraId="12F0BC11"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0.7</w:t>
            </w:r>
            <w:r w:rsidRPr="00BF5E52">
              <w:rPr>
                <w:rFonts w:ascii="SkolaSerifCnOffc" w:hAnsi="SkolaSerifCnOffc"/>
                <w:sz w:val="24"/>
                <w:szCs w:val="24"/>
                <w:lang w:val="mk-MK"/>
              </w:rPr>
              <w:t>96140</w:t>
            </w:r>
          </w:p>
        </w:tc>
      </w:tr>
    </w:tbl>
    <w:p w14:paraId="10665C84" w14:textId="45618138" w:rsidR="00E32987" w:rsidRPr="00BF5E52" w:rsidRDefault="00E32987" w:rsidP="00E32987">
      <w:pPr>
        <w:spacing w:after="0" w:line="360" w:lineRule="auto"/>
        <w:jc w:val="both"/>
        <w:rPr>
          <w:rFonts w:ascii="SkolaSerifCnOffc" w:hAnsi="SkolaSerifCnOffc"/>
          <w:sz w:val="24"/>
          <w:szCs w:val="24"/>
          <w:lang w:val="mk-MK"/>
        </w:rPr>
      </w:pPr>
    </w:p>
    <w:p w14:paraId="48A71A49" w14:textId="77777777" w:rsidR="000720FC" w:rsidRPr="00BF5E52" w:rsidRDefault="000720FC" w:rsidP="00E32987">
      <w:pPr>
        <w:spacing w:after="0" w:line="360" w:lineRule="auto"/>
        <w:jc w:val="both"/>
        <w:rPr>
          <w:rFonts w:ascii="SkolaSerifCnOffc" w:hAnsi="SkolaSerifCnOffc"/>
          <w:sz w:val="24"/>
          <w:szCs w:val="24"/>
          <w:lang w:val="mk-MK"/>
        </w:rPr>
      </w:pPr>
    </w:p>
    <w:p w14:paraId="41F7F25E" w14:textId="77777777" w:rsidR="00E32987" w:rsidRPr="00BF5E52" w:rsidRDefault="00E32987" w:rsidP="00E32987">
      <w:pPr>
        <w:spacing w:after="0" w:line="360" w:lineRule="auto"/>
        <w:jc w:val="both"/>
        <w:rPr>
          <w:rFonts w:ascii="SkolaSerifCnOffc" w:eastAsia="Times New Roman" w:hAnsi="SkolaSerifCnOffc"/>
          <w:bCs/>
          <w:sz w:val="24"/>
          <w:szCs w:val="24"/>
          <w:lang w:val="mk-MK"/>
        </w:rPr>
      </w:pPr>
      <w:r w:rsidRPr="00BF5E52">
        <w:rPr>
          <w:rFonts w:ascii="SkolaSerifCnOffc" w:hAnsi="SkolaSerifCnOffc"/>
        </w:rPr>
        <w:object w:dxaOrig="9841" w:dyaOrig="3301" w14:anchorId="369C395C">
          <v:shape id="_x0000_i1029" type="#_x0000_t75" style="width:492.05pt;height:165.55pt" o:ole="">
            <v:imagedata r:id="rId85" o:title=""/>
          </v:shape>
          <o:OLEObject Type="Embed" ProgID="STATISTICA.Graph" ShapeID="_x0000_i1029" DrawAspect="Content" ObjectID="_1725658488" r:id="rId86">
            <o:FieldCodes>\s</o:FieldCodes>
          </o:OLEObject>
        </w:object>
      </w:r>
    </w:p>
    <w:p w14:paraId="6019E5C0" w14:textId="77777777" w:rsidR="00C732CE" w:rsidRPr="000446B0" w:rsidRDefault="00C732CE" w:rsidP="000446B0">
      <w:pPr>
        <w:spacing w:after="0" w:line="240" w:lineRule="auto"/>
        <w:jc w:val="center"/>
        <w:rPr>
          <w:rFonts w:ascii="SkolaSerifCnOffc" w:hAnsi="SkolaSerifCnOffc" w:cs="Times New Roman"/>
          <w:i/>
          <w:iCs/>
          <w:sz w:val="20"/>
          <w:szCs w:val="20"/>
          <w:lang w:val="mk-MK"/>
        </w:rPr>
      </w:pPr>
      <w:r w:rsidRPr="000446B0">
        <w:rPr>
          <w:rFonts w:ascii="SkolaSerifCnOffc" w:hAnsi="SkolaSerifCnOffc"/>
          <w:b/>
          <w:bCs/>
          <w:i/>
          <w:iCs/>
          <w:sz w:val="20"/>
          <w:szCs w:val="20"/>
          <w:lang w:val="mk-MK"/>
        </w:rPr>
        <w:t>График 9</w:t>
      </w:r>
      <w:r w:rsidR="003F298F" w:rsidRPr="00B73EFE">
        <w:rPr>
          <w:rFonts w:ascii="SkolaSerifCnOffc" w:hAnsi="SkolaSerifCnOffc"/>
          <w:b/>
          <w:bCs/>
          <w:i/>
          <w:iCs/>
          <w:sz w:val="20"/>
          <w:szCs w:val="20"/>
          <w:lang w:val="ru-RU"/>
        </w:rPr>
        <w:t>.</w:t>
      </w:r>
      <w:r w:rsidRPr="000446B0">
        <w:rPr>
          <w:rFonts w:ascii="SkolaSerifCnOffc" w:hAnsi="SkolaSerifCnOffc"/>
          <w:b/>
          <w:bCs/>
          <w:i/>
          <w:iCs/>
          <w:sz w:val="20"/>
          <w:szCs w:val="20"/>
          <w:lang w:val="mk-MK"/>
        </w:rPr>
        <w:t xml:space="preserve"> </w:t>
      </w:r>
      <w:r w:rsidRPr="000446B0">
        <w:rPr>
          <w:rFonts w:ascii="SkolaSerifCnOffc" w:eastAsia="Times New Roman" w:hAnsi="SkolaSerifCnOffc" w:cs="Times New Roman"/>
          <w:i/>
          <w:iCs/>
          <w:sz w:val="20"/>
          <w:szCs w:val="20"/>
          <w:lang w:val="mk-MK"/>
        </w:rPr>
        <w:t xml:space="preserve">Приказ на просечната вредност на одговорите спореда </w:t>
      </w:r>
      <w:r w:rsidRPr="000446B0">
        <w:rPr>
          <w:rFonts w:ascii="SkolaSerifCnOffc" w:hAnsi="SkolaSerifCnOffc" w:cs="Times New Roman"/>
          <w:i/>
          <w:iCs/>
          <w:sz w:val="20"/>
          <w:szCs w:val="20"/>
          <w:lang w:val="mk-MK"/>
        </w:rPr>
        <w:t>Ликертовата скала за пиењето</w:t>
      </w:r>
      <w:r w:rsidRPr="00B73EFE">
        <w:rPr>
          <w:rFonts w:ascii="SkolaSerifCnOffc" w:hAnsi="SkolaSerifCnOffc"/>
          <w:i/>
          <w:iCs/>
          <w:sz w:val="20"/>
          <w:szCs w:val="20"/>
          <w:lang w:val="ru-RU"/>
        </w:rPr>
        <w:t xml:space="preserve"> </w:t>
      </w:r>
      <w:r w:rsidRPr="000446B0">
        <w:rPr>
          <w:rFonts w:ascii="SkolaSerifCnOffc" w:hAnsi="SkolaSerifCnOffc" w:cs="Times New Roman"/>
          <w:i/>
          <w:iCs/>
          <w:sz w:val="20"/>
          <w:szCs w:val="20"/>
          <w:lang w:val="mk-MK"/>
        </w:rPr>
        <w:t>свежа лимонада, кока кола, или друг безалкохолен пијалок дири и во мали количини</w:t>
      </w:r>
    </w:p>
    <w:p w14:paraId="5C8FDC47" w14:textId="77777777" w:rsidR="00C732CE" w:rsidRPr="00BF5E52" w:rsidRDefault="00C732CE" w:rsidP="00E32987">
      <w:pPr>
        <w:spacing w:after="0" w:line="360" w:lineRule="auto"/>
        <w:jc w:val="both"/>
        <w:rPr>
          <w:rFonts w:ascii="SkolaSerifCnOffc" w:hAnsi="SkolaSerifCnOffc"/>
          <w:sz w:val="24"/>
          <w:szCs w:val="24"/>
          <w:lang w:val="mk-MK"/>
        </w:rPr>
      </w:pPr>
    </w:p>
    <w:p w14:paraId="16026E5B" w14:textId="77777777" w:rsidR="00C732CE" w:rsidRPr="00BF5E52" w:rsidRDefault="00C732CE" w:rsidP="00C732CE">
      <w:pPr>
        <w:spacing w:after="0" w:line="36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Свежа лимонада, кока кола, или друг безалкохолен пијалок дири и во мали количини </w:t>
      </w:r>
      <w:r w:rsidRPr="00BF5E52">
        <w:rPr>
          <w:rFonts w:ascii="SkolaSerifCnOffc" w:eastAsia="Times New Roman" w:hAnsi="SkolaSerifCnOffc" w:cs="Times New Roman"/>
          <w:bCs/>
          <w:sz w:val="24"/>
          <w:szCs w:val="24"/>
          <w:lang w:val="mk-MK"/>
        </w:rPr>
        <w:t>4</w:t>
      </w:r>
      <w:r w:rsidRPr="00B73EFE">
        <w:rPr>
          <w:rFonts w:ascii="SkolaSerifCnOffc" w:eastAsia="Times New Roman" w:hAnsi="SkolaSerifCnOffc" w:cs="Times New Roman"/>
          <w:bCs/>
          <w:sz w:val="24"/>
          <w:szCs w:val="24"/>
          <w:lang w:val="ru-RU"/>
        </w:rPr>
        <w:t>3</w:t>
      </w:r>
      <w:r w:rsidRPr="00BF5E52">
        <w:rPr>
          <w:rFonts w:ascii="SkolaSerifCnOffc" w:eastAsia="Times New Roman" w:hAnsi="SkolaSerifCnOffc" w:cs="Times New Roman"/>
          <w:bCs/>
          <w:sz w:val="24"/>
          <w:szCs w:val="24"/>
          <w:lang w:val="mk-MK"/>
        </w:rPr>
        <w:t xml:space="preserve">.0% од децата земаат неколку пати во неделата, а 35.0% еднаш дневно, 18.0% ретко или никогаш. Процентуалната разлика помеѓу еднаш дневно и повеќе пати во неделата верзус останатите два модалитети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=0.00)</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9а</w:t>
      </w:r>
      <w:r w:rsidRPr="00B73EFE">
        <w:rPr>
          <w:rFonts w:ascii="SkolaSerifCnOffc" w:eastAsia="Times New Roman" w:hAnsi="SkolaSerifCnOffc" w:cs="Times New Roman"/>
          <w:bCs/>
          <w:sz w:val="24"/>
          <w:szCs w:val="24"/>
          <w:lang w:val="ru-RU"/>
        </w:rPr>
        <w:t>)</w:t>
      </w:r>
      <w:r w:rsidR="003F298F"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p>
    <w:p w14:paraId="7650555F" w14:textId="77777777" w:rsidR="00C732CE" w:rsidRPr="00BF5E52" w:rsidRDefault="00C732CE" w:rsidP="00C732CE">
      <w:pPr>
        <w:spacing w:after="0" w:line="360" w:lineRule="auto"/>
        <w:jc w:val="both"/>
        <w:rPr>
          <w:rFonts w:ascii="SkolaSerifCnOffc" w:hAnsi="SkolaSerifCnOffc"/>
          <w:b/>
          <w:bCs/>
          <w:sz w:val="24"/>
          <w:szCs w:val="24"/>
          <w:lang w:val="mk-MK"/>
        </w:rPr>
      </w:pPr>
    </w:p>
    <w:p w14:paraId="02E8262F" w14:textId="11A9CA61" w:rsidR="00C732CE" w:rsidRPr="00B73EFE" w:rsidRDefault="00E32987" w:rsidP="00DE18F9">
      <w:pPr>
        <w:spacing w:after="0" w:line="240" w:lineRule="auto"/>
        <w:rPr>
          <w:rFonts w:ascii="SkolaSerifCnOffc" w:eastAsia="Times New Roman" w:hAnsi="SkolaSerifCnOffc"/>
          <w:i/>
          <w:iCs/>
          <w:sz w:val="24"/>
          <w:szCs w:val="24"/>
          <w:lang w:val="ru-RU"/>
        </w:rPr>
      </w:pPr>
      <w:r w:rsidRPr="00CE3A99">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CE3A99">
        <w:rPr>
          <w:rFonts w:ascii="SkolaSerifCnOffc" w:hAnsi="SkolaSerifCnOffc"/>
          <w:b/>
          <w:bCs/>
          <w:i/>
          <w:iCs/>
          <w:sz w:val="24"/>
          <w:szCs w:val="24"/>
          <w:lang w:val="mk-MK"/>
        </w:rPr>
        <w:t>9а</w:t>
      </w:r>
      <w:r w:rsidR="003F298F" w:rsidRPr="00B73EFE">
        <w:rPr>
          <w:rFonts w:ascii="SkolaSerifCnOffc" w:hAnsi="SkolaSerifCnOffc"/>
          <w:b/>
          <w:bCs/>
          <w:i/>
          <w:iCs/>
          <w:sz w:val="24"/>
          <w:szCs w:val="24"/>
          <w:lang w:val="ru-RU"/>
        </w:rPr>
        <w:t>.</w:t>
      </w:r>
      <w:r w:rsidRPr="00CE3A99">
        <w:rPr>
          <w:rFonts w:ascii="SkolaSerifCnOffc" w:hAnsi="SkolaSerifCnOffc"/>
          <w:b/>
          <w:bCs/>
          <w:i/>
          <w:iCs/>
          <w:sz w:val="24"/>
          <w:szCs w:val="24"/>
          <w:lang w:val="mk-MK"/>
        </w:rPr>
        <w:t xml:space="preserve"> </w:t>
      </w:r>
      <w:r w:rsidR="00C732CE" w:rsidRPr="00CE3A99">
        <w:rPr>
          <w:rFonts w:ascii="SkolaSerifCnOffc" w:eastAsia="Times New Roman" w:hAnsi="SkolaSerifCnOffc" w:cs="Times New Roman"/>
          <w:i/>
          <w:iCs/>
          <w:sz w:val="24"/>
          <w:szCs w:val="24"/>
          <w:lang w:val="mk-MK"/>
        </w:rPr>
        <w:t>Приказ на одговорите -</w:t>
      </w:r>
      <w:r w:rsidR="00C732CE" w:rsidRPr="00CE3A99">
        <w:rPr>
          <w:rFonts w:ascii="SkolaSerifCnOffc" w:hAnsi="SkolaSerifCnOffc" w:cs="Times New Roman"/>
          <w:i/>
          <w:iCs/>
          <w:color w:val="FFFFFF"/>
          <w:sz w:val="24"/>
          <w:szCs w:val="24"/>
          <w:lang w:val="mk-MK"/>
        </w:rPr>
        <w:t xml:space="preserve"> </w:t>
      </w:r>
      <w:r w:rsidR="00C732CE" w:rsidRPr="00CE3A99">
        <w:rPr>
          <w:rFonts w:ascii="SkolaSerifCnOffc" w:hAnsi="SkolaSerifCnOffc" w:cs="Times New Roman"/>
          <w:i/>
          <w:iCs/>
          <w:sz w:val="24"/>
          <w:szCs w:val="24"/>
          <w:lang w:val="mk-MK"/>
        </w:rPr>
        <w:t>Колку често вашето дете пие</w:t>
      </w:r>
      <w:r w:rsidR="00C732CE" w:rsidRPr="00B73EFE">
        <w:rPr>
          <w:rFonts w:ascii="SkolaSerifCnOffc" w:hAnsi="SkolaSerifCnOffc"/>
          <w:i/>
          <w:iCs/>
          <w:lang w:val="ru-RU"/>
        </w:rPr>
        <w:t xml:space="preserve"> </w:t>
      </w:r>
      <w:r w:rsidR="00C732CE" w:rsidRPr="00CE3A99">
        <w:rPr>
          <w:rFonts w:ascii="SkolaSerifCnOffc" w:hAnsi="SkolaSerifCnOffc" w:cs="Times New Roman"/>
          <w:i/>
          <w:iCs/>
          <w:sz w:val="24"/>
          <w:szCs w:val="24"/>
          <w:lang w:val="mk-MK"/>
        </w:rPr>
        <w:t>свежа лимонада, кока кола, или друг безалкохолен пијалок дири и во мали количини</w:t>
      </w:r>
      <w:r w:rsidR="00E03D79" w:rsidRPr="00B73EFE">
        <w:rPr>
          <w:rFonts w:ascii="SkolaSerifCnOffc" w:hAnsi="SkolaSerifCnOffc" w:cs="Times New Roman"/>
          <w:i/>
          <w:iCs/>
          <w:sz w:val="24"/>
          <w:szCs w:val="24"/>
          <w:lang w:val="ru-RU"/>
        </w:rPr>
        <w:t xml:space="preserve"> </w:t>
      </w:r>
      <w:r w:rsidR="00E03D79" w:rsidRPr="00B73EFE">
        <w:rPr>
          <w:rFonts w:ascii="SkolaSerifCnOffc" w:eastAsia="Times New Roman" w:hAnsi="SkolaSerifCnOffc"/>
          <w:i/>
          <w:iCs/>
          <w:sz w:val="24"/>
          <w:szCs w:val="24"/>
          <w:lang w:val="ru-RU"/>
        </w:rPr>
        <w:t>?</w:t>
      </w:r>
    </w:p>
    <w:p w14:paraId="39C5A0E3" w14:textId="77777777" w:rsidR="001C2BFC" w:rsidRPr="00B73EFE" w:rsidRDefault="001C2BFC" w:rsidP="001C2BFC">
      <w:pPr>
        <w:spacing w:after="0" w:line="240" w:lineRule="auto"/>
        <w:jc w:val="center"/>
        <w:rPr>
          <w:rFonts w:ascii="SkolaSerifCnOffc" w:hAnsi="SkolaSerifCnOffc" w:cs="Times New Roman"/>
          <w:b/>
          <w:bCs/>
          <w:i/>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3168"/>
        <w:gridCol w:w="2930"/>
        <w:gridCol w:w="3478"/>
      </w:tblGrid>
      <w:tr w:rsidR="000D4920" w:rsidRPr="00B73EFE" w14:paraId="42714617" w14:textId="77777777" w:rsidTr="000D4920">
        <w:tc>
          <w:tcPr>
            <w:tcW w:w="3168" w:type="dxa"/>
            <w:vMerge w:val="restart"/>
            <w:shd w:val="clear" w:color="auto" w:fill="F79646"/>
            <w:noWrap/>
            <w:hideMark/>
          </w:tcPr>
          <w:p w14:paraId="1F0D988A" w14:textId="77777777" w:rsidR="00E32987" w:rsidRPr="00B73EFE" w:rsidRDefault="00E32987" w:rsidP="00FD00D6">
            <w:pPr>
              <w:spacing w:after="0" w:line="240" w:lineRule="auto"/>
              <w:jc w:val="center"/>
              <w:rPr>
                <w:rFonts w:ascii="SkolaSerifCnOffc" w:eastAsia="Times New Roman" w:hAnsi="SkolaSerifCnOffc"/>
                <w:b/>
                <w:i/>
                <w:sz w:val="24"/>
                <w:szCs w:val="24"/>
                <w:lang w:val="ru-RU"/>
              </w:rPr>
            </w:pPr>
            <w:r w:rsidRPr="00BF5E52">
              <w:rPr>
                <w:rFonts w:ascii="SkolaSerifCnOffc" w:hAnsi="SkolaSerifCnOffc"/>
                <w:b/>
                <w:i/>
                <w:sz w:val="24"/>
                <w:szCs w:val="24"/>
                <w:lang w:val="mk-MK"/>
              </w:rPr>
              <w:t>Колку често вашето дете пие</w:t>
            </w:r>
          </w:p>
        </w:tc>
        <w:tc>
          <w:tcPr>
            <w:tcW w:w="6408" w:type="dxa"/>
            <w:gridSpan w:val="2"/>
            <w:shd w:val="clear" w:color="auto" w:fill="F79646"/>
            <w:noWrap/>
            <w:hideMark/>
          </w:tcPr>
          <w:p w14:paraId="67A1BA34" w14:textId="77777777" w:rsidR="00E32987" w:rsidRPr="00BF5E52" w:rsidRDefault="00E32987" w:rsidP="00066EE3">
            <w:pPr>
              <w:spacing w:after="0" w:line="240" w:lineRule="auto"/>
              <w:jc w:val="both"/>
              <w:rPr>
                <w:rFonts w:ascii="SkolaSerifCnOffc" w:hAnsi="SkolaSerifCnOffc"/>
                <w:b/>
                <w:i/>
                <w:sz w:val="24"/>
                <w:szCs w:val="24"/>
                <w:lang w:val="mk-MK"/>
              </w:rPr>
            </w:pPr>
            <w:r w:rsidRPr="00BF5E52">
              <w:rPr>
                <w:rFonts w:ascii="SkolaSerifCnOffc" w:hAnsi="SkolaSerifCnOffc"/>
                <w:b/>
                <w:i/>
                <w:sz w:val="24"/>
                <w:szCs w:val="24"/>
                <w:lang w:val="mk-MK"/>
              </w:rPr>
              <w:t>свежа лимонада, кока кола, или друг безалкохолен пијалок дири и во мали количини</w:t>
            </w:r>
          </w:p>
        </w:tc>
      </w:tr>
      <w:tr w:rsidR="000D4920" w:rsidRPr="00BF5E52" w14:paraId="7773B102" w14:textId="77777777" w:rsidTr="000D4920">
        <w:tc>
          <w:tcPr>
            <w:tcW w:w="3168" w:type="dxa"/>
            <w:vMerge/>
            <w:shd w:val="clear" w:color="auto" w:fill="F79646"/>
            <w:noWrap/>
            <w:hideMark/>
          </w:tcPr>
          <w:p w14:paraId="0E9ABB19" w14:textId="77777777" w:rsidR="00E32987" w:rsidRPr="00B73EFE" w:rsidRDefault="00E32987" w:rsidP="00FD00D6">
            <w:pPr>
              <w:spacing w:after="0" w:line="240" w:lineRule="auto"/>
              <w:jc w:val="center"/>
              <w:rPr>
                <w:rFonts w:ascii="SkolaSerifCnOffc" w:eastAsia="Times New Roman" w:hAnsi="SkolaSerifCnOffc"/>
                <w:b/>
                <w:bCs/>
                <w:sz w:val="24"/>
                <w:szCs w:val="24"/>
                <w:lang w:val="ru-RU"/>
              </w:rPr>
            </w:pPr>
          </w:p>
        </w:tc>
        <w:tc>
          <w:tcPr>
            <w:tcW w:w="2930" w:type="dxa"/>
            <w:shd w:val="clear" w:color="auto" w:fill="FDE4D0"/>
            <w:noWrap/>
            <w:hideMark/>
          </w:tcPr>
          <w:p w14:paraId="61086048" w14:textId="77777777" w:rsidR="00E32987" w:rsidRPr="00BF5E52" w:rsidRDefault="000D4920"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3478" w:type="dxa"/>
            <w:shd w:val="clear" w:color="auto" w:fill="FDE4D0"/>
            <w:noWrap/>
            <w:hideMark/>
          </w:tcPr>
          <w:p w14:paraId="19629ED3"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0D4920" w:rsidRPr="00BF5E52" w14:paraId="5A196679" w14:textId="77777777" w:rsidTr="000D4920">
        <w:tc>
          <w:tcPr>
            <w:tcW w:w="3168" w:type="dxa"/>
            <w:shd w:val="clear" w:color="auto" w:fill="F79646"/>
            <w:noWrap/>
            <w:hideMark/>
          </w:tcPr>
          <w:p w14:paraId="2C5A87F3" w14:textId="77777777" w:rsidR="00E32987" w:rsidRPr="00BF5E52" w:rsidRDefault="00E32987" w:rsidP="00AA4C14">
            <w:pPr>
              <w:spacing w:after="0" w:line="240" w:lineRule="auto"/>
              <w:rPr>
                <w:rFonts w:ascii="SkolaSerifCnOffc" w:hAnsi="SkolaSerifCnOffc"/>
                <w:bCs/>
                <w:sz w:val="24"/>
                <w:szCs w:val="24"/>
              </w:rPr>
            </w:pPr>
            <w:r w:rsidRPr="00BF5E52">
              <w:rPr>
                <w:rFonts w:ascii="SkolaSerifCnOffc" w:hAnsi="SkolaSerifCnOffc"/>
                <w:bCs/>
                <w:sz w:val="24"/>
                <w:szCs w:val="24"/>
              </w:rPr>
              <w:t>Ретко или никогаш</w:t>
            </w:r>
          </w:p>
        </w:tc>
        <w:tc>
          <w:tcPr>
            <w:tcW w:w="2930" w:type="dxa"/>
            <w:shd w:val="clear" w:color="auto" w:fill="auto"/>
            <w:noWrap/>
            <w:hideMark/>
          </w:tcPr>
          <w:p w14:paraId="281E303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18</w:t>
            </w:r>
          </w:p>
        </w:tc>
        <w:tc>
          <w:tcPr>
            <w:tcW w:w="3478" w:type="dxa"/>
            <w:shd w:val="clear" w:color="auto" w:fill="auto"/>
            <w:noWrap/>
            <w:hideMark/>
          </w:tcPr>
          <w:p w14:paraId="292DB8DB"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18.0</w:t>
            </w:r>
          </w:p>
        </w:tc>
      </w:tr>
      <w:tr w:rsidR="000D4920" w:rsidRPr="00BF5E52" w14:paraId="2441E28A" w14:textId="77777777" w:rsidTr="000D4920">
        <w:tc>
          <w:tcPr>
            <w:tcW w:w="3168" w:type="dxa"/>
            <w:shd w:val="clear" w:color="auto" w:fill="F79646"/>
            <w:noWrap/>
            <w:hideMark/>
          </w:tcPr>
          <w:p w14:paraId="1B7D23A6" w14:textId="77777777" w:rsidR="00E32987" w:rsidRPr="00BF5E52" w:rsidRDefault="00E32987" w:rsidP="00AA4C14">
            <w:pPr>
              <w:spacing w:after="0" w:line="240" w:lineRule="auto"/>
              <w:rPr>
                <w:rFonts w:ascii="SkolaSerifCnOffc" w:hAnsi="SkolaSerifCnOffc"/>
                <w:bCs/>
                <w:sz w:val="24"/>
                <w:szCs w:val="24"/>
              </w:rPr>
            </w:pPr>
            <w:r w:rsidRPr="00BF5E52">
              <w:rPr>
                <w:rFonts w:ascii="SkolaSerifCnOffc" w:hAnsi="SkolaSerifCnOffc"/>
                <w:bCs/>
                <w:sz w:val="24"/>
                <w:szCs w:val="24"/>
              </w:rPr>
              <w:t>Неколку пати неделно</w:t>
            </w:r>
          </w:p>
        </w:tc>
        <w:tc>
          <w:tcPr>
            <w:tcW w:w="2930" w:type="dxa"/>
            <w:shd w:val="clear" w:color="auto" w:fill="FDE4D0"/>
            <w:noWrap/>
            <w:hideMark/>
          </w:tcPr>
          <w:p w14:paraId="2ACD5C2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43</w:t>
            </w:r>
          </w:p>
        </w:tc>
        <w:tc>
          <w:tcPr>
            <w:tcW w:w="3478" w:type="dxa"/>
            <w:shd w:val="clear" w:color="auto" w:fill="FDE4D0"/>
            <w:noWrap/>
            <w:hideMark/>
          </w:tcPr>
          <w:p w14:paraId="23558E5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43.0</w:t>
            </w:r>
          </w:p>
        </w:tc>
      </w:tr>
      <w:tr w:rsidR="000D4920" w:rsidRPr="00BF5E52" w14:paraId="6B57F99C" w14:textId="77777777" w:rsidTr="000D4920">
        <w:tc>
          <w:tcPr>
            <w:tcW w:w="3168" w:type="dxa"/>
            <w:shd w:val="clear" w:color="auto" w:fill="F79646"/>
            <w:noWrap/>
            <w:hideMark/>
          </w:tcPr>
          <w:p w14:paraId="0E9CA08D" w14:textId="77777777" w:rsidR="00E32987" w:rsidRPr="00BF5E52" w:rsidRDefault="00E32987" w:rsidP="00AA4C14">
            <w:pPr>
              <w:spacing w:after="0" w:line="240" w:lineRule="auto"/>
              <w:rPr>
                <w:rFonts w:ascii="SkolaSerifCnOffc" w:hAnsi="SkolaSerifCnOffc"/>
                <w:bCs/>
                <w:sz w:val="24"/>
                <w:szCs w:val="24"/>
              </w:rPr>
            </w:pPr>
            <w:r w:rsidRPr="00BF5E52">
              <w:rPr>
                <w:rFonts w:ascii="SkolaSerifCnOffc" w:hAnsi="SkolaSerifCnOffc"/>
                <w:bCs/>
                <w:sz w:val="24"/>
                <w:szCs w:val="24"/>
              </w:rPr>
              <w:t>Еднаш дневно</w:t>
            </w:r>
          </w:p>
        </w:tc>
        <w:tc>
          <w:tcPr>
            <w:tcW w:w="2930" w:type="dxa"/>
            <w:shd w:val="clear" w:color="auto" w:fill="auto"/>
            <w:noWrap/>
            <w:hideMark/>
          </w:tcPr>
          <w:p w14:paraId="29C80196"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35</w:t>
            </w:r>
          </w:p>
        </w:tc>
        <w:tc>
          <w:tcPr>
            <w:tcW w:w="3478" w:type="dxa"/>
            <w:shd w:val="clear" w:color="auto" w:fill="auto"/>
            <w:noWrap/>
            <w:hideMark/>
          </w:tcPr>
          <w:p w14:paraId="78F1B27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35.0</w:t>
            </w:r>
          </w:p>
        </w:tc>
      </w:tr>
      <w:tr w:rsidR="000D4920" w:rsidRPr="00BF5E52" w14:paraId="1FAE3263" w14:textId="77777777" w:rsidTr="000D4920">
        <w:tc>
          <w:tcPr>
            <w:tcW w:w="3168" w:type="dxa"/>
            <w:shd w:val="clear" w:color="auto" w:fill="F79646"/>
            <w:noWrap/>
            <w:hideMark/>
          </w:tcPr>
          <w:p w14:paraId="290FBE0C" w14:textId="77777777" w:rsidR="00E32987" w:rsidRPr="00BF5E52" w:rsidRDefault="00E32987" w:rsidP="00AA4C14">
            <w:pPr>
              <w:spacing w:after="0" w:line="240" w:lineRule="auto"/>
              <w:rPr>
                <w:rFonts w:ascii="SkolaSerifCnOffc" w:hAnsi="SkolaSerifCnOffc"/>
                <w:bCs/>
                <w:sz w:val="24"/>
                <w:szCs w:val="24"/>
              </w:rPr>
            </w:pPr>
            <w:r w:rsidRPr="00BF5E52">
              <w:rPr>
                <w:rFonts w:ascii="SkolaSerifCnOffc" w:hAnsi="SkolaSerifCnOffc"/>
                <w:bCs/>
                <w:sz w:val="24"/>
                <w:szCs w:val="24"/>
              </w:rPr>
              <w:t>Повеќе од еднаш дневно</w:t>
            </w:r>
          </w:p>
        </w:tc>
        <w:tc>
          <w:tcPr>
            <w:tcW w:w="2930" w:type="dxa"/>
            <w:shd w:val="clear" w:color="auto" w:fill="FDE4D0"/>
            <w:noWrap/>
            <w:hideMark/>
          </w:tcPr>
          <w:p w14:paraId="5BFAAD3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w:t>
            </w:r>
          </w:p>
        </w:tc>
        <w:tc>
          <w:tcPr>
            <w:tcW w:w="3478" w:type="dxa"/>
            <w:shd w:val="clear" w:color="auto" w:fill="FDE4D0"/>
            <w:noWrap/>
            <w:hideMark/>
          </w:tcPr>
          <w:p w14:paraId="3AD5306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4.0</w:t>
            </w:r>
          </w:p>
        </w:tc>
      </w:tr>
    </w:tbl>
    <w:p w14:paraId="78CFD36F" w14:textId="77777777" w:rsidR="00E32987" w:rsidRPr="00BF5E52" w:rsidRDefault="00E32987" w:rsidP="00E32987">
      <w:pPr>
        <w:spacing w:after="0" w:line="360" w:lineRule="auto"/>
        <w:jc w:val="both"/>
        <w:rPr>
          <w:rFonts w:ascii="SkolaSerifCnOffc" w:hAnsi="SkolaSerifCnOffc"/>
          <w:sz w:val="24"/>
          <w:szCs w:val="24"/>
          <w:lang w:val="mk-MK"/>
        </w:rPr>
      </w:pPr>
    </w:p>
    <w:p w14:paraId="57EF3080" w14:textId="026DA79C"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225160CE" wp14:editId="3F5030D1">
            <wp:extent cx="6130290" cy="2226310"/>
            <wp:effectExtent l="0" t="0" r="0" b="0"/>
            <wp:docPr id="59" name="Chart 28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E247CFD" w14:textId="0AB46DE9" w:rsidR="00C732CE" w:rsidRPr="00B73EFE" w:rsidRDefault="00C732CE" w:rsidP="00CE3A99">
      <w:pPr>
        <w:spacing w:after="0" w:line="240" w:lineRule="auto"/>
        <w:jc w:val="center"/>
        <w:rPr>
          <w:rFonts w:ascii="SkolaSerifCnOffc" w:eastAsia="Times New Roman" w:hAnsi="SkolaSerifCnOffc"/>
          <w:i/>
          <w:iCs/>
          <w:sz w:val="20"/>
          <w:szCs w:val="20"/>
          <w:lang w:val="ru-RU"/>
        </w:rPr>
      </w:pPr>
      <w:r w:rsidRPr="00CE3A99">
        <w:rPr>
          <w:rFonts w:ascii="SkolaSerifCnOffc" w:hAnsi="SkolaSerifCnOffc"/>
          <w:b/>
          <w:bCs/>
          <w:i/>
          <w:iCs/>
          <w:sz w:val="20"/>
          <w:szCs w:val="20"/>
          <w:lang w:val="mk-MK"/>
        </w:rPr>
        <w:t>График 9а</w:t>
      </w:r>
      <w:r w:rsidR="003F298F" w:rsidRPr="00B73EFE">
        <w:rPr>
          <w:rFonts w:ascii="SkolaSerifCnOffc" w:hAnsi="SkolaSerifCnOffc"/>
          <w:i/>
          <w:iCs/>
          <w:sz w:val="20"/>
          <w:szCs w:val="20"/>
          <w:lang w:val="ru-RU"/>
        </w:rPr>
        <w:t>.</w:t>
      </w:r>
      <w:r w:rsidRPr="00B73EFE">
        <w:rPr>
          <w:rFonts w:ascii="SkolaSerifCnOffc" w:hAnsi="SkolaSerifCnOffc"/>
          <w:i/>
          <w:iCs/>
          <w:sz w:val="20"/>
          <w:szCs w:val="20"/>
          <w:lang w:val="ru-RU"/>
        </w:rPr>
        <w:t xml:space="preserve"> </w:t>
      </w:r>
      <w:r w:rsidRPr="00CE3A99">
        <w:rPr>
          <w:rFonts w:ascii="SkolaSerifCnOffc" w:eastAsia="Times New Roman" w:hAnsi="SkolaSerifCnOffc" w:cs="Times New Roman"/>
          <w:i/>
          <w:iCs/>
          <w:sz w:val="20"/>
          <w:szCs w:val="20"/>
          <w:lang w:val="mk-MK"/>
        </w:rPr>
        <w:t>Приказ на одговорите -</w:t>
      </w:r>
      <w:r w:rsidRPr="00CE3A99">
        <w:rPr>
          <w:rFonts w:ascii="SkolaSerifCnOffc" w:hAnsi="SkolaSerifCnOffc" w:cs="Times New Roman"/>
          <w:i/>
          <w:iCs/>
          <w:color w:val="FFFFFF"/>
          <w:sz w:val="20"/>
          <w:szCs w:val="20"/>
          <w:lang w:val="mk-MK"/>
        </w:rPr>
        <w:t xml:space="preserve"> </w:t>
      </w:r>
      <w:r w:rsidRPr="00CE3A99">
        <w:rPr>
          <w:rFonts w:ascii="SkolaSerifCnOffc" w:hAnsi="SkolaSerifCnOffc" w:cs="Times New Roman"/>
          <w:i/>
          <w:iCs/>
          <w:sz w:val="20"/>
          <w:szCs w:val="20"/>
          <w:lang w:val="mk-MK"/>
        </w:rPr>
        <w:t>Колку често вашето дете пие</w:t>
      </w:r>
      <w:r w:rsidRPr="00B73EFE">
        <w:rPr>
          <w:rFonts w:ascii="SkolaSerifCnOffc" w:hAnsi="SkolaSerifCnOffc"/>
          <w:i/>
          <w:iCs/>
          <w:sz w:val="20"/>
          <w:szCs w:val="20"/>
          <w:lang w:val="ru-RU"/>
        </w:rPr>
        <w:t xml:space="preserve"> </w:t>
      </w:r>
      <w:r w:rsidRPr="00CE3A99">
        <w:rPr>
          <w:rFonts w:ascii="SkolaSerifCnOffc" w:hAnsi="SkolaSerifCnOffc" w:cs="Times New Roman"/>
          <w:i/>
          <w:iCs/>
          <w:sz w:val="20"/>
          <w:szCs w:val="20"/>
          <w:lang w:val="mk-MK"/>
        </w:rPr>
        <w:t>свежа лимонада, кока кола, или друг безалкохолен пијалок дири и во мали количини</w:t>
      </w:r>
      <w:r w:rsidR="00E03D79" w:rsidRPr="00B73EFE">
        <w:rPr>
          <w:rFonts w:ascii="SkolaSerifCnOffc" w:eastAsia="Times New Roman" w:hAnsi="SkolaSerifCnOffc"/>
          <w:i/>
          <w:iCs/>
          <w:sz w:val="20"/>
          <w:szCs w:val="20"/>
          <w:lang w:val="ru-RU"/>
        </w:rPr>
        <w:t>?</w:t>
      </w:r>
    </w:p>
    <w:p w14:paraId="46E94BCD" w14:textId="77777777" w:rsidR="00CE3A99" w:rsidRPr="00CE3A99" w:rsidRDefault="00CE3A99" w:rsidP="00CE3A99">
      <w:pPr>
        <w:spacing w:after="0" w:line="240" w:lineRule="auto"/>
        <w:jc w:val="center"/>
        <w:rPr>
          <w:rFonts w:ascii="SkolaSerifCnOffc" w:hAnsi="SkolaSerifCnOffc" w:cs="Times New Roman"/>
          <w:i/>
          <w:iCs/>
          <w:sz w:val="20"/>
          <w:szCs w:val="20"/>
          <w:lang w:val="mk-MK"/>
        </w:rPr>
      </w:pPr>
    </w:p>
    <w:p w14:paraId="28DBAB43" w14:textId="77777777" w:rsidR="00C732CE" w:rsidRPr="00B73EFE" w:rsidRDefault="00C732CE" w:rsidP="00CE3A99">
      <w:pPr>
        <w:spacing w:after="0" w:line="240" w:lineRule="auto"/>
        <w:jc w:val="both"/>
        <w:rPr>
          <w:rFonts w:ascii="SkolaSerifCnOffc" w:hAnsi="SkolaSerifCnOffc"/>
          <w:b/>
          <w:bCs/>
          <w:i/>
          <w:iCs/>
          <w:sz w:val="20"/>
          <w:szCs w:val="20"/>
          <w:lang w:val="ru-RU"/>
        </w:rPr>
      </w:pPr>
    </w:p>
    <w:p w14:paraId="0E45E968" w14:textId="77777777" w:rsidR="00C732CE" w:rsidRPr="00BF5E52" w:rsidRDefault="00C732CE" w:rsidP="00C732CE">
      <w:pPr>
        <w:spacing w:after="120" w:line="36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bCs/>
          <w:sz w:val="24"/>
          <w:szCs w:val="24"/>
          <w:lang w:val="mk-MK"/>
        </w:rPr>
        <w:t>Просечно сите деца земаат еднаш дневно</w:t>
      </w:r>
      <w:r w:rsidRPr="00BF5E52">
        <w:rPr>
          <w:rFonts w:ascii="SkolaSerifCnOffc" w:hAnsi="SkolaSerifCnOffc" w:cs="Times New Roman"/>
          <w:sz w:val="24"/>
          <w:szCs w:val="24"/>
          <w:lang w:val="mk-MK"/>
        </w:rPr>
        <w:t xml:space="preserve"> џем/мед, дури и во мали количини </w:t>
      </w:r>
      <w:r w:rsidRPr="00BF5E52">
        <w:rPr>
          <w:rFonts w:ascii="SkolaSerifCnOffc" w:eastAsia="Times New Roman" w:hAnsi="SkolaSerifCnOffc" w:cs="Times New Roman"/>
          <w:bCs/>
          <w:sz w:val="24"/>
          <w:szCs w:val="24"/>
          <w:lang w:val="mk-MK"/>
        </w:rPr>
        <w:t xml:space="preserve">(1.58±0.7) според </w:t>
      </w:r>
      <w:r w:rsidRPr="00BF5E52">
        <w:rPr>
          <w:rFonts w:ascii="SkolaSerifCnOffc" w:hAnsi="SkolaSerifCnOffc" w:cs="Times New Roman"/>
          <w:sz w:val="24"/>
          <w:szCs w:val="24"/>
          <w:lang w:val="mk-MK"/>
        </w:rPr>
        <w:t>Ликертовата скала (табела  и график 10).</w:t>
      </w:r>
    </w:p>
    <w:p w14:paraId="2B17F9DF" w14:textId="77777777" w:rsidR="00E32987" w:rsidRPr="00BF5E52" w:rsidRDefault="00E32987" w:rsidP="001C2BFC">
      <w:pPr>
        <w:spacing w:after="0" w:line="240" w:lineRule="auto"/>
        <w:jc w:val="both"/>
        <w:rPr>
          <w:rFonts w:ascii="SkolaSerifCnOffc" w:eastAsia="Times New Roman" w:hAnsi="SkolaSerifCnOffc"/>
          <w:bCs/>
          <w:sz w:val="24"/>
          <w:szCs w:val="24"/>
          <w:lang w:val="mk-MK"/>
        </w:rPr>
      </w:pPr>
    </w:p>
    <w:p w14:paraId="51D9B79A" w14:textId="77777777" w:rsidR="00E32987" w:rsidRPr="00CE3A99" w:rsidRDefault="00E32987" w:rsidP="00CE3A99">
      <w:pPr>
        <w:spacing w:after="0" w:line="240" w:lineRule="auto"/>
        <w:jc w:val="center"/>
        <w:rPr>
          <w:rFonts w:ascii="SkolaSerifCnOffc" w:hAnsi="SkolaSerifCnOffc" w:cs="Times New Roman"/>
          <w:i/>
          <w:iCs/>
          <w:sz w:val="24"/>
          <w:szCs w:val="24"/>
          <w:lang w:val="mk-MK"/>
        </w:rPr>
      </w:pPr>
      <w:r w:rsidRPr="00CE3A99">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CE3A99">
        <w:rPr>
          <w:rFonts w:ascii="SkolaSerifCnOffc" w:hAnsi="SkolaSerifCnOffc"/>
          <w:b/>
          <w:bCs/>
          <w:i/>
          <w:iCs/>
          <w:sz w:val="24"/>
          <w:szCs w:val="24"/>
          <w:lang w:val="mk-MK"/>
        </w:rPr>
        <w:t>10</w:t>
      </w:r>
      <w:r w:rsidR="003F298F" w:rsidRPr="00B73EFE">
        <w:rPr>
          <w:rFonts w:ascii="SkolaSerifCnOffc" w:hAnsi="SkolaSerifCnOffc"/>
          <w:b/>
          <w:bCs/>
          <w:i/>
          <w:iCs/>
          <w:sz w:val="24"/>
          <w:szCs w:val="24"/>
          <w:lang w:val="ru-RU"/>
        </w:rPr>
        <w:t>.</w:t>
      </w:r>
      <w:r w:rsidRPr="00CE3A99">
        <w:rPr>
          <w:rFonts w:ascii="SkolaSerifCnOffc" w:hAnsi="SkolaSerifCnOffc"/>
          <w:b/>
          <w:bCs/>
          <w:i/>
          <w:iCs/>
          <w:sz w:val="24"/>
          <w:szCs w:val="24"/>
          <w:lang w:val="mk-MK"/>
        </w:rPr>
        <w:t xml:space="preserve"> </w:t>
      </w:r>
      <w:r w:rsidR="00C732CE" w:rsidRPr="00CE3A99">
        <w:rPr>
          <w:rFonts w:ascii="SkolaSerifCnOffc" w:eastAsia="Times New Roman" w:hAnsi="SkolaSerifCnOffc" w:cs="Times New Roman"/>
          <w:i/>
          <w:iCs/>
          <w:sz w:val="24"/>
          <w:szCs w:val="24"/>
          <w:lang w:val="mk-MK"/>
        </w:rPr>
        <w:t xml:space="preserve">Приказ на просечната вредност на одговорите спореда </w:t>
      </w:r>
      <w:r w:rsidR="00C732CE" w:rsidRPr="00CE3A99">
        <w:rPr>
          <w:rFonts w:ascii="SkolaSerifCnOffc" w:hAnsi="SkolaSerifCnOffc" w:cs="Times New Roman"/>
          <w:i/>
          <w:iCs/>
          <w:sz w:val="24"/>
          <w:szCs w:val="24"/>
          <w:lang w:val="mk-MK"/>
        </w:rPr>
        <w:t>Ликертовата скала за јадењето</w:t>
      </w:r>
      <w:r w:rsidR="00C732CE" w:rsidRPr="00B73EFE">
        <w:rPr>
          <w:rFonts w:ascii="SkolaSerifCnOffc" w:hAnsi="SkolaSerifCnOffc"/>
          <w:i/>
          <w:iCs/>
          <w:lang w:val="ru-RU"/>
        </w:rPr>
        <w:t xml:space="preserve"> </w:t>
      </w:r>
      <w:r w:rsidR="00C732CE" w:rsidRPr="00CE3A99">
        <w:rPr>
          <w:rFonts w:ascii="SkolaSerifCnOffc" w:hAnsi="SkolaSerifCnOffc" w:cs="Times New Roman"/>
          <w:i/>
          <w:iCs/>
          <w:sz w:val="24"/>
          <w:szCs w:val="24"/>
          <w:lang w:val="mk-MK"/>
        </w:rPr>
        <w:t>џем/мед, дури и во мали количини</w:t>
      </w:r>
    </w:p>
    <w:p w14:paraId="286575C0" w14:textId="77777777" w:rsidR="003D7756" w:rsidRPr="00CE3A99" w:rsidRDefault="003D7756" w:rsidP="00CE3A99">
      <w:pPr>
        <w:spacing w:after="0" w:line="240" w:lineRule="auto"/>
        <w:jc w:val="center"/>
        <w:rPr>
          <w:rFonts w:ascii="SkolaSerifCnOffc" w:hAnsi="SkolaSerifCnOffc" w:cs="Times New Roman"/>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0D4920" w:rsidRPr="00BF5E52" w14:paraId="4C506E98" w14:textId="77777777" w:rsidTr="003D7756">
        <w:trPr>
          <w:jc w:val="center"/>
        </w:trPr>
        <w:tc>
          <w:tcPr>
            <w:tcW w:w="576" w:type="dxa"/>
            <w:shd w:val="clear" w:color="auto" w:fill="F79646"/>
            <w:noWrap/>
            <w:hideMark/>
          </w:tcPr>
          <w:p w14:paraId="57630251"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0C5CC6C7" w14:textId="17F23540" w:rsidR="00E32987" w:rsidRPr="00BF5E52" w:rsidRDefault="00AA4C14"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5E42829A"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389944A2"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6AEAC9E6"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0D4920" w:rsidRPr="00BF5E52" w14:paraId="20517FD0" w14:textId="77777777" w:rsidTr="003D7756">
        <w:trPr>
          <w:jc w:val="center"/>
        </w:trPr>
        <w:tc>
          <w:tcPr>
            <w:tcW w:w="576" w:type="dxa"/>
            <w:shd w:val="clear" w:color="auto" w:fill="FDE4D0"/>
            <w:noWrap/>
            <w:vAlign w:val="center"/>
            <w:hideMark/>
          </w:tcPr>
          <w:p w14:paraId="44AFA8BE" w14:textId="77777777" w:rsidR="00E32987" w:rsidRPr="00BF5E52" w:rsidRDefault="00E32987" w:rsidP="003A0FF8">
            <w:pPr>
              <w:spacing w:after="0" w:line="240" w:lineRule="auto"/>
              <w:jc w:val="center"/>
              <w:rPr>
                <w:rFonts w:ascii="SkolaSerifCnOffc" w:hAnsi="SkolaSerifCnOffc"/>
                <w:b/>
                <w:sz w:val="24"/>
                <w:szCs w:val="24"/>
              </w:rPr>
            </w:pPr>
            <w:r w:rsidRPr="00BF5E52">
              <w:rPr>
                <w:rFonts w:ascii="SkolaSerifCnOffc" w:hAnsi="SkolaSerifCnOffc"/>
                <w:b/>
                <w:sz w:val="24"/>
                <w:szCs w:val="24"/>
              </w:rPr>
              <w:t>100</w:t>
            </w:r>
          </w:p>
        </w:tc>
        <w:tc>
          <w:tcPr>
            <w:tcW w:w="1051" w:type="dxa"/>
            <w:shd w:val="clear" w:color="auto" w:fill="FDE4D0"/>
            <w:noWrap/>
            <w:vAlign w:val="center"/>
            <w:hideMark/>
          </w:tcPr>
          <w:p w14:paraId="21E94D9A" w14:textId="77777777" w:rsidR="00E32987" w:rsidRPr="00BF5E52" w:rsidRDefault="00E32987" w:rsidP="003A0FF8">
            <w:pPr>
              <w:spacing w:after="0" w:line="240" w:lineRule="auto"/>
              <w:jc w:val="center"/>
              <w:rPr>
                <w:rFonts w:ascii="SkolaSerifCnOffc" w:hAnsi="SkolaSerifCnOffc"/>
                <w:sz w:val="24"/>
                <w:szCs w:val="24"/>
              </w:rPr>
            </w:pPr>
            <w:r w:rsidRPr="00BF5E52">
              <w:rPr>
                <w:rFonts w:ascii="SkolaSerifCnOffc" w:hAnsi="SkolaSerifCnOffc"/>
                <w:sz w:val="24"/>
                <w:szCs w:val="24"/>
              </w:rPr>
              <w:t>1.58</w:t>
            </w:r>
          </w:p>
        </w:tc>
        <w:tc>
          <w:tcPr>
            <w:tcW w:w="0" w:type="auto"/>
            <w:shd w:val="clear" w:color="auto" w:fill="FDE4D0"/>
            <w:noWrap/>
            <w:vAlign w:val="center"/>
            <w:hideMark/>
          </w:tcPr>
          <w:p w14:paraId="0E52D8DA" w14:textId="77777777" w:rsidR="00E32987" w:rsidRPr="00BF5E52" w:rsidRDefault="00E32987" w:rsidP="003A0FF8">
            <w:pPr>
              <w:spacing w:after="0" w:line="240" w:lineRule="auto"/>
              <w:jc w:val="center"/>
              <w:rPr>
                <w:rFonts w:ascii="SkolaSerifCnOffc" w:hAnsi="SkolaSerifCnOffc"/>
                <w:sz w:val="24"/>
                <w:szCs w:val="24"/>
              </w:rPr>
            </w:pPr>
            <w:r w:rsidRPr="00BF5E52">
              <w:rPr>
                <w:rFonts w:ascii="SkolaSerifCnOffc" w:hAnsi="SkolaSerifCnOffc"/>
                <w:sz w:val="24"/>
                <w:szCs w:val="24"/>
              </w:rPr>
              <w:t>1.0</w:t>
            </w:r>
          </w:p>
        </w:tc>
        <w:tc>
          <w:tcPr>
            <w:tcW w:w="0" w:type="auto"/>
            <w:shd w:val="clear" w:color="auto" w:fill="FDE4D0"/>
            <w:noWrap/>
            <w:vAlign w:val="center"/>
            <w:hideMark/>
          </w:tcPr>
          <w:p w14:paraId="1B55D6C0" w14:textId="77777777" w:rsidR="00E32987" w:rsidRPr="00BF5E52" w:rsidRDefault="00E32987" w:rsidP="003A0FF8">
            <w:pPr>
              <w:spacing w:after="0" w:line="240" w:lineRule="auto"/>
              <w:jc w:val="center"/>
              <w:rPr>
                <w:rFonts w:ascii="SkolaSerifCnOffc" w:hAnsi="SkolaSerifCnOffc"/>
                <w:sz w:val="24"/>
                <w:szCs w:val="24"/>
              </w:rPr>
            </w:pPr>
            <w:r w:rsidRPr="00BF5E52">
              <w:rPr>
                <w:rFonts w:ascii="SkolaSerifCnOffc" w:hAnsi="SkolaSerifCnOffc"/>
                <w:sz w:val="24"/>
                <w:szCs w:val="24"/>
              </w:rPr>
              <w:t>3.0</w:t>
            </w:r>
          </w:p>
        </w:tc>
        <w:tc>
          <w:tcPr>
            <w:tcW w:w="0" w:type="auto"/>
            <w:shd w:val="clear" w:color="auto" w:fill="FDE4D0"/>
            <w:noWrap/>
            <w:vAlign w:val="center"/>
            <w:hideMark/>
          </w:tcPr>
          <w:p w14:paraId="471C3607" w14:textId="77777777" w:rsidR="00E32987" w:rsidRPr="00BF5E52" w:rsidRDefault="00E32987" w:rsidP="003A0FF8">
            <w:pPr>
              <w:spacing w:after="0" w:line="240" w:lineRule="auto"/>
              <w:jc w:val="center"/>
              <w:rPr>
                <w:rFonts w:ascii="SkolaSerifCnOffc" w:hAnsi="SkolaSerifCnOffc"/>
                <w:sz w:val="24"/>
                <w:szCs w:val="24"/>
              </w:rPr>
            </w:pPr>
            <w:r w:rsidRPr="00BF5E52">
              <w:rPr>
                <w:rFonts w:ascii="SkolaSerifCnOffc" w:hAnsi="SkolaSerifCnOffc"/>
                <w:sz w:val="24"/>
                <w:szCs w:val="24"/>
              </w:rPr>
              <w:t>0.727247</w:t>
            </w:r>
          </w:p>
        </w:tc>
      </w:tr>
    </w:tbl>
    <w:p w14:paraId="71A11D29" w14:textId="77777777" w:rsidR="00E32987" w:rsidRPr="00BF5E52" w:rsidRDefault="00E32987" w:rsidP="00E32987">
      <w:pPr>
        <w:spacing w:after="0" w:line="360" w:lineRule="auto"/>
        <w:jc w:val="both"/>
        <w:rPr>
          <w:rFonts w:ascii="SkolaSerifCnOffc" w:hAnsi="SkolaSerifCnOffc"/>
          <w:sz w:val="24"/>
          <w:szCs w:val="24"/>
          <w:lang w:val="mk-MK"/>
        </w:rPr>
      </w:pPr>
    </w:p>
    <w:p w14:paraId="12C84526" w14:textId="75E75D64" w:rsidR="00E32987" w:rsidRPr="00BF5E52" w:rsidRDefault="00E32987" w:rsidP="00E32987">
      <w:pPr>
        <w:spacing w:after="0" w:line="360" w:lineRule="auto"/>
        <w:jc w:val="both"/>
        <w:rPr>
          <w:rFonts w:ascii="SkolaSerifCnOffc" w:hAnsi="SkolaSerifCnOffc"/>
          <w:sz w:val="24"/>
          <w:szCs w:val="24"/>
          <w:lang w:val="mk-MK"/>
        </w:rPr>
      </w:pPr>
    </w:p>
    <w:p w14:paraId="47F6B559" w14:textId="5E97E016" w:rsidR="000720FC" w:rsidRPr="00BF5E52" w:rsidRDefault="000720FC" w:rsidP="00E32987">
      <w:pPr>
        <w:spacing w:after="0" w:line="360" w:lineRule="auto"/>
        <w:jc w:val="both"/>
        <w:rPr>
          <w:rFonts w:ascii="SkolaSerifCnOffc" w:hAnsi="SkolaSerifCnOffc"/>
          <w:sz w:val="24"/>
          <w:szCs w:val="24"/>
          <w:lang w:val="mk-MK"/>
        </w:rPr>
      </w:pPr>
    </w:p>
    <w:p w14:paraId="037C9426" w14:textId="77777777" w:rsidR="000720FC" w:rsidRPr="00BF5E52" w:rsidRDefault="000720FC" w:rsidP="00E32987">
      <w:pPr>
        <w:spacing w:after="0" w:line="360" w:lineRule="auto"/>
        <w:jc w:val="both"/>
        <w:rPr>
          <w:rFonts w:ascii="SkolaSerifCnOffc" w:hAnsi="SkolaSerifCnOffc"/>
          <w:sz w:val="24"/>
          <w:szCs w:val="24"/>
          <w:lang w:val="mk-MK"/>
        </w:rPr>
      </w:pPr>
    </w:p>
    <w:p w14:paraId="28117F33" w14:textId="77777777" w:rsidR="00E32987" w:rsidRPr="00BF5E52" w:rsidRDefault="00E32987" w:rsidP="00254856">
      <w:pPr>
        <w:spacing w:after="0" w:line="360" w:lineRule="auto"/>
        <w:jc w:val="center"/>
        <w:rPr>
          <w:rFonts w:ascii="SkolaSerifCnOffc" w:hAnsi="SkolaSerifCnOffc"/>
          <w:sz w:val="24"/>
          <w:szCs w:val="24"/>
          <w:lang w:val="mk-MK"/>
        </w:rPr>
      </w:pPr>
      <w:r w:rsidRPr="00BF5E52">
        <w:rPr>
          <w:rFonts w:ascii="SkolaSerifCnOffc" w:hAnsi="SkolaSerifCnOffc"/>
        </w:rPr>
        <w:object w:dxaOrig="9834" w:dyaOrig="3566" w14:anchorId="26FB8545">
          <v:shape id="_x0000_i1030" type="#_x0000_t75" style="width:492.2pt;height:178.5pt" o:ole="">
            <v:imagedata r:id="rId88" o:title=""/>
          </v:shape>
          <o:OLEObject Type="Embed" ProgID="STATISTICA.Graph" ShapeID="_x0000_i1030" DrawAspect="Content" ObjectID="_1725658489" r:id="rId89">
            <o:FieldCodes>\s</o:FieldCodes>
          </o:OLEObject>
        </w:object>
      </w:r>
    </w:p>
    <w:p w14:paraId="7D912B1C" w14:textId="77777777" w:rsidR="00CE3A99" w:rsidRDefault="00CE3A99" w:rsidP="00CE3A99">
      <w:pPr>
        <w:spacing w:after="0" w:line="240" w:lineRule="auto"/>
        <w:jc w:val="center"/>
        <w:rPr>
          <w:rFonts w:ascii="SkolaSerifCnOffc" w:hAnsi="SkolaSerifCnOffc"/>
          <w:b/>
          <w:bCs/>
          <w:i/>
          <w:iCs/>
          <w:sz w:val="20"/>
          <w:szCs w:val="20"/>
          <w:lang w:val="mk-MK"/>
        </w:rPr>
      </w:pPr>
    </w:p>
    <w:p w14:paraId="42498A70" w14:textId="1B00823D" w:rsidR="00C732CE" w:rsidRPr="00CE3A99" w:rsidRDefault="00C732CE" w:rsidP="00CE3A99">
      <w:pPr>
        <w:spacing w:after="0" w:line="240" w:lineRule="auto"/>
        <w:jc w:val="center"/>
        <w:rPr>
          <w:rFonts w:ascii="SkolaSerifCnOffc" w:hAnsi="SkolaSerifCnOffc" w:cs="Times New Roman"/>
          <w:i/>
          <w:iCs/>
          <w:sz w:val="20"/>
          <w:szCs w:val="20"/>
          <w:lang w:val="mk-MK"/>
        </w:rPr>
      </w:pPr>
      <w:r w:rsidRPr="00CE3A99">
        <w:rPr>
          <w:rFonts w:ascii="SkolaSerifCnOffc" w:hAnsi="SkolaSerifCnOffc"/>
          <w:b/>
          <w:bCs/>
          <w:i/>
          <w:iCs/>
          <w:sz w:val="20"/>
          <w:szCs w:val="20"/>
          <w:lang w:val="mk-MK"/>
        </w:rPr>
        <w:t>График 10</w:t>
      </w:r>
      <w:r w:rsidR="003F298F" w:rsidRPr="00B73EFE">
        <w:rPr>
          <w:rFonts w:ascii="SkolaSerifCnOffc" w:hAnsi="SkolaSerifCnOffc"/>
          <w:b/>
          <w:bCs/>
          <w:i/>
          <w:iCs/>
          <w:sz w:val="20"/>
          <w:szCs w:val="20"/>
          <w:lang w:val="ru-RU"/>
        </w:rPr>
        <w:t>.</w:t>
      </w:r>
      <w:r w:rsidRPr="00CE3A99">
        <w:rPr>
          <w:rFonts w:ascii="SkolaSerifCnOffc" w:hAnsi="SkolaSerifCnOffc"/>
          <w:b/>
          <w:bCs/>
          <w:i/>
          <w:iCs/>
          <w:sz w:val="20"/>
          <w:szCs w:val="20"/>
          <w:lang w:val="mk-MK"/>
        </w:rPr>
        <w:t xml:space="preserve"> </w:t>
      </w:r>
      <w:r w:rsidRPr="00CE3A99">
        <w:rPr>
          <w:rFonts w:ascii="SkolaSerifCnOffc" w:eastAsia="Times New Roman" w:hAnsi="SkolaSerifCnOffc" w:cs="Times New Roman"/>
          <w:i/>
          <w:iCs/>
          <w:sz w:val="20"/>
          <w:szCs w:val="20"/>
          <w:lang w:val="mk-MK"/>
        </w:rPr>
        <w:t xml:space="preserve">Приказ на просечната вредност на одговорите спореда </w:t>
      </w:r>
      <w:r w:rsidRPr="00CE3A99">
        <w:rPr>
          <w:rFonts w:ascii="SkolaSerifCnOffc" w:hAnsi="SkolaSerifCnOffc" w:cs="Times New Roman"/>
          <w:i/>
          <w:iCs/>
          <w:sz w:val="20"/>
          <w:szCs w:val="20"/>
          <w:lang w:val="mk-MK"/>
        </w:rPr>
        <w:t>Ликертовата скала за јадењето</w:t>
      </w:r>
      <w:r w:rsidRPr="00B73EFE">
        <w:rPr>
          <w:rFonts w:ascii="SkolaSerifCnOffc" w:hAnsi="SkolaSerifCnOffc"/>
          <w:i/>
          <w:iCs/>
          <w:sz w:val="20"/>
          <w:szCs w:val="20"/>
          <w:lang w:val="ru-RU"/>
        </w:rPr>
        <w:t xml:space="preserve"> </w:t>
      </w:r>
      <w:r w:rsidRPr="00CE3A99">
        <w:rPr>
          <w:rFonts w:ascii="SkolaSerifCnOffc" w:hAnsi="SkolaSerifCnOffc" w:cs="Times New Roman"/>
          <w:i/>
          <w:iCs/>
          <w:sz w:val="20"/>
          <w:szCs w:val="20"/>
          <w:lang w:val="mk-MK"/>
        </w:rPr>
        <w:t>џем/мед, дури и во мали количини</w:t>
      </w:r>
    </w:p>
    <w:p w14:paraId="1A50CC66" w14:textId="452FBFEA" w:rsidR="00E32987" w:rsidRPr="00B73EFE" w:rsidRDefault="00E32987" w:rsidP="00CE3A99">
      <w:pPr>
        <w:spacing w:after="0" w:line="240" w:lineRule="auto"/>
        <w:jc w:val="both"/>
        <w:rPr>
          <w:rFonts w:ascii="SkolaSerifCnOffc" w:eastAsia="Times New Roman" w:hAnsi="SkolaSerifCnOffc"/>
          <w:bCs/>
          <w:sz w:val="20"/>
          <w:szCs w:val="20"/>
          <w:lang w:val="ru-RU"/>
        </w:rPr>
      </w:pPr>
    </w:p>
    <w:p w14:paraId="53E25FD4" w14:textId="2E833078" w:rsidR="00CE3A99" w:rsidRPr="00B73EFE" w:rsidRDefault="00CE3A99" w:rsidP="00CE3A99">
      <w:pPr>
        <w:spacing w:after="0" w:line="240" w:lineRule="auto"/>
        <w:jc w:val="both"/>
        <w:rPr>
          <w:rFonts w:ascii="SkolaSerifCnOffc" w:eastAsia="Times New Roman" w:hAnsi="SkolaSerifCnOffc"/>
          <w:bCs/>
          <w:sz w:val="20"/>
          <w:szCs w:val="20"/>
          <w:lang w:val="ru-RU"/>
        </w:rPr>
      </w:pPr>
    </w:p>
    <w:p w14:paraId="79E72702" w14:textId="77777777" w:rsidR="00CE3A99" w:rsidRPr="00B73EFE" w:rsidRDefault="00CE3A99" w:rsidP="00CE3A99">
      <w:pPr>
        <w:spacing w:after="0" w:line="240" w:lineRule="auto"/>
        <w:jc w:val="both"/>
        <w:rPr>
          <w:rFonts w:ascii="SkolaSerifCnOffc" w:eastAsia="Times New Roman" w:hAnsi="SkolaSerifCnOffc"/>
          <w:bCs/>
          <w:sz w:val="20"/>
          <w:szCs w:val="20"/>
          <w:lang w:val="ru-RU"/>
        </w:rPr>
      </w:pPr>
    </w:p>
    <w:p w14:paraId="28BE1323" w14:textId="4CD442EE" w:rsidR="00C732CE" w:rsidRPr="00BF5E52" w:rsidRDefault="00C732CE" w:rsidP="00CE3A99">
      <w:pPr>
        <w:spacing w:after="120" w:line="240" w:lineRule="auto"/>
        <w:ind w:firstLine="720"/>
        <w:jc w:val="both"/>
        <w:rPr>
          <w:rFonts w:ascii="SkolaSerifCnOffc" w:eastAsia="Times New Roman" w:hAnsi="SkolaSerifCnOffc" w:cs="Times New Roman"/>
          <w:bCs/>
          <w:sz w:val="24"/>
          <w:szCs w:val="24"/>
          <w:lang w:val="mk-MK"/>
        </w:rPr>
      </w:pPr>
      <w:r w:rsidRPr="00BF5E52">
        <w:rPr>
          <w:rFonts w:ascii="SkolaSerifCnOffc" w:hAnsi="SkolaSerifCnOffc" w:cs="Times New Roman"/>
          <w:sz w:val="24"/>
          <w:szCs w:val="24"/>
          <w:lang w:val="mk-MK"/>
        </w:rPr>
        <w:t>Свежа лимонада, кока кола, или друг безалкохолен пијалок д</w:t>
      </w:r>
      <w:r w:rsidRPr="00B73EFE">
        <w:rPr>
          <w:rFonts w:ascii="SkolaSerifCnOffc" w:hAnsi="SkolaSerifCnOffc" w:cs="Times New Roman"/>
          <w:sz w:val="24"/>
          <w:szCs w:val="24"/>
          <w:lang w:val="ru-RU"/>
        </w:rPr>
        <w:t>у</w:t>
      </w:r>
      <w:r w:rsidRPr="00BF5E52">
        <w:rPr>
          <w:rFonts w:ascii="SkolaSerifCnOffc" w:hAnsi="SkolaSerifCnOffc" w:cs="Times New Roman"/>
          <w:sz w:val="24"/>
          <w:szCs w:val="24"/>
          <w:lang w:val="mk-MK"/>
        </w:rPr>
        <w:t xml:space="preserve">ри и во мали количини </w:t>
      </w:r>
      <w:r w:rsidRPr="00BF5E52">
        <w:rPr>
          <w:rFonts w:ascii="SkolaSerifCnOffc" w:eastAsia="Times New Roman" w:hAnsi="SkolaSerifCnOffc" w:cs="Times New Roman"/>
          <w:bCs/>
          <w:sz w:val="24"/>
          <w:szCs w:val="24"/>
          <w:lang w:val="mk-MK"/>
        </w:rPr>
        <w:t xml:space="preserve">56.0% од децата земаат реткоили никогаш, 30.0% земаат  неколку пати во неделата, и 14.0% еднаш дневно. Процентуалната разлика помеѓу ретко или никогаш верзус останатите два модалитети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=0.00</w:t>
      </w:r>
      <w:r w:rsidRPr="00BF5E52">
        <w:rPr>
          <w:rFonts w:ascii="SkolaSerifCnOffc" w:eastAsia="Times New Roman" w:hAnsi="SkolaSerifCnOffc" w:cs="Times New Roman"/>
          <w:bCs/>
          <w:sz w:val="24"/>
          <w:szCs w:val="24"/>
          <w:lang w:val="mk-MK"/>
        </w:rPr>
        <w:t>00</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10а</w:t>
      </w:r>
      <w:r w:rsidRPr="00B73EFE">
        <w:rPr>
          <w:rFonts w:ascii="SkolaSerifCnOffc" w:eastAsia="Times New Roman" w:hAnsi="SkolaSerifCnOffc" w:cs="Times New Roman"/>
          <w:bCs/>
          <w:sz w:val="24"/>
          <w:szCs w:val="24"/>
          <w:lang w:val="ru-RU"/>
        </w:rPr>
        <w:t>)</w:t>
      </w:r>
      <w:r w:rsidR="003F298F"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p>
    <w:p w14:paraId="061876A9" w14:textId="77777777" w:rsidR="002B2F8C" w:rsidRPr="00BF5E52" w:rsidRDefault="002B2F8C" w:rsidP="00C732CE">
      <w:pPr>
        <w:spacing w:after="120" w:line="360" w:lineRule="auto"/>
        <w:ind w:firstLine="720"/>
        <w:jc w:val="both"/>
        <w:rPr>
          <w:rFonts w:ascii="SkolaSerifCnOffc" w:hAnsi="SkolaSerifCnOffc" w:cs="Times New Roman"/>
          <w:sz w:val="24"/>
          <w:szCs w:val="24"/>
          <w:lang w:val="mk-MK"/>
        </w:rPr>
      </w:pPr>
    </w:p>
    <w:p w14:paraId="1EF0F464" w14:textId="77777777" w:rsidR="00E32987" w:rsidRPr="00BF5E52" w:rsidRDefault="00E32987" w:rsidP="001C2BFC">
      <w:pPr>
        <w:spacing w:after="0" w:line="240" w:lineRule="auto"/>
        <w:jc w:val="both"/>
        <w:rPr>
          <w:rFonts w:ascii="SkolaSerifCnOffc" w:eastAsia="Times New Roman" w:hAnsi="SkolaSerifCnOffc"/>
          <w:bCs/>
          <w:sz w:val="24"/>
          <w:szCs w:val="24"/>
          <w:lang w:val="mk-MK"/>
        </w:rPr>
      </w:pPr>
    </w:p>
    <w:p w14:paraId="1CDC6F88" w14:textId="46891A1B" w:rsidR="00C732CE" w:rsidRPr="00CE3A99" w:rsidRDefault="00E32987" w:rsidP="00DE18F9">
      <w:pPr>
        <w:spacing w:after="0" w:line="240" w:lineRule="auto"/>
        <w:rPr>
          <w:rFonts w:ascii="SkolaSerifCnOffc" w:hAnsi="SkolaSerifCnOffc" w:cs="Times New Roman"/>
          <w:i/>
          <w:iCs/>
          <w:sz w:val="24"/>
          <w:szCs w:val="24"/>
          <w:lang w:val="mk-MK"/>
        </w:rPr>
      </w:pPr>
      <w:r w:rsidRPr="00CE3A99">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CE3A99">
        <w:rPr>
          <w:rFonts w:ascii="SkolaSerifCnOffc" w:hAnsi="SkolaSerifCnOffc"/>
          <w:b/>
          <w:bCs/>
          <w:i/>
          <w:iCs/>
          <w:sz w:val="24"/>
          <w:szCs w:val="24"/>
          <w:lang w:val="mk-MK"/>
        </w:rPr>
        <w:t>10а</w:t>
      </w:r>
      <w:r w:rsidR="003F298F" w:rsidRPr="00B73EFE">
        <w:rPr>
          <w:rFonts w:ascii="SkolaSerifCnOffc" w:hAnsi="SkolaSerifCnOffc"/>
          <w:b/>
          <w:bCs/>
          <w:i/>
          <w:iCs/>
          <w:sz w:val="24"/>
          <w:szCs w:val="24"/>
          <w:lang w:val="ru-RU"/>
        </w:rPr>
        <w:t>.</w:t>
      </w:r>
      <w:r w:rsidRPr="00CE3A99">
        <w:rPr>
          <w:rFonts w:ascii="SkolaSerifCnOffc" w:hAnsi="SkolaSerifCnOffc"/>
          <w:i/>
          <w:iCs/>
          <w:sz w:val="24"/>
          <w:szCs w:val="24"/>
          <w:lang w:val="mk-MK"/>
        </w:rPr>
        <w:t xml:space="preserve"> </w:t>
      </w:r>
      <w:r w:rsidR="00C732CE" w:rsidRPr="00CE3A99">
        <w:rPr>
          <w:rFonts w:ascii="SkolaSerifCnOffc" w:eastAsia="Times New Roman" w:hAnsi="SkolaSerifCnOffc" w:cs="Times New Roman"/>
          <w:i/>
          <w:iCs/>
          <w:sz w:val="24"/>
          <w:szCs w:val="24"/>
          <w:lang w:val="mk-MK"/>
        </w:rPr>
        <w:t>Приказ на одговорите -</w:t>
      </w:r>
      <w:r w:rsidR="00C732CE" w:rsidRPr="00CE3A99">
        <w:rPr>
          <w:rFonts w:ascii="SkolaSerifCnOffc" w:hAnsi="SkolaSerifCnOffc" w:cs="Times New Roman"/>
          <w:i/>
          <w:iCs/>
          <w:color w:val="FFFFFF"/>
          <w:sz w:val="24"/>
          <w:szCs w:val="24"/>
          <w:lang w:val="mk-MK"/>
        </w:rPr>
        <w:t xml:space="preserve"> </w:t>
      </w:r>
      <w:r w:rsidR="00C732CE" w:rsidRPr="00CE3A99">
        <w:rPr>
          <w:rFonts w:ascii="SkolaSerifCnOffc" w:hAnsi="SkolaSerifCnOffc" w:cs="Times New Roman"/>
          <w:i/>
          <w:iCs/>
          <w:sz w:val="24"/>
          <w:szCs w:val="24"/>
          <w:lang w:val="mk-MK"/>
        </w:rPr>
        <w:t>Колку често вашето дете јаде џем/мед, дури и во мали количини?</w:t>
      </w:r>
    </w:p>
    <w:p w14:paraId="14BB4F42" w14:textId="77777777" w:rsidR="001C2BFC" w:rsidRPr="00BF5E52" w:rsidRDefault="001C2BFC" w:rsidP="001C2BFC">
      <w:pPr>
        <w:spacing w:after="0" w:line="240" w:lineRule="auto"/>
        <w:jc w:val="center"/>
        <w:rPr>
          <w:rFonts w:ascii="SkolaSerifCnOffc" w:eastAsia="Times New Roman" w:hAnsi="SkolaSerifCnOffc" w:cs="Times New Roman"/>
          <w:i/>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3168"/>
        <w:gridCol w:w="2930"/>
        <w:gridCol w:w="3478"/>
      </w:tblGrid>
      <w:tr w:rsidR="003A0FF8" w:rsidRPr="00B73EFE" w14:paraId="0709B9A7" w14:textId="77777777" w:rsidTr="00FD00D6">
        <w:trPr>
          <w:jc w:val="center"/>
        </w:trPr>
        <w:tc>
          <w:tcPr>
            <w:tcW w:w="3168" w:type="dxa"/>
            <w:vMerge w:val="restart"/>
            <w:shd w:val="clear" w:color="auto" w:fill="F79646"/>
            <w:noWrap/>
            <w:hideMark/>
          </w:tcPr>
          <w:p w14:paraId="4FAF67A8" w14:textId="77777777" w:rsidR="00E32987" w:rsidRPr="00B73EFE" w:rsidRDefault="00E32987" w:rsidP="00066EE3">
            <w:pPr>
              <w:spacing w:after="0" w:line="240" w:lineRule="auto"/>
              <w:rPr>
                <w:rFonts w:ascii="SkolaSerifCnOffc" w:eastAsia="Times New Roman" w:hAnsi="SkolaSerifCnOffc"/>
                <w:b/>
                <w:i/>
                <w:sz w:val="24"/>
                <w:szCs w:val="24"/>
                <w:lang w:val="ru-RU"/>
              </w:rPr>
            </w:pPr>
            <w:r w:rsidRPr="00BF5E52">
              <w:rPr>
                <w:rFonts w:ascii="SkolaSerifCnOffc" w:hAnsi="SkolaSerifCnOffc"/>
                <w:b/>
                <w:i/>
                <w:sz w:val="24"/>
                <w:szCs w:val="24"/>
                <w:lang w:val="mk-MK"/>
              </w:rPr>
              <w:t>Колку често вашето дете јаде</w:t>
            </w:r>
          </w:p>
        </w:tc>
        <w:tc>
          <w:tcPr>
            <w:tcW w:w="6408" w:type="dxa"/>
            <w:gridSpan w:val="2"/>
            <w:shd w:val="clear" w:color="auto" w:fill="F79646"/>
            <w:noWrap/>
            <w:hideMark/>
          </w:tcPr>
          <w:p w14:paraId="17287B2A" w14:textId="77777777" w:rsidR="00E32987" w:rsidRPr="00BF5E52" w:rsidRDefault="00E32987" w:rsidP="00066EE3">
            <w:pPr>
              <w:spacing w:after="0" w:line="360" w:lineRule="auto"/>
              <w:jc w:val="center"/>
              <w:rPr>
                <w:rFonts w:ascii="SkolaSerifCnOffc" w:hAnsi="SkolaSerifCnOffc"/>
                <w:b/>
                <w:i/>
                <w:sz w:val="24"/>
                <w:szCs w:val="24"/>
                <w:lang w:val="mk-MK"/>
              </w:rPr>
            </w:pPr>
            <w:r w:rsidRPr="00BF5E52">
              <w:rPr>
                <w:rFonts w:ascii="SkolaSerifCnOffc" w:hAnsi="SkolaSerifCnOffc"/>
                <w:b/>
                <w:i/>
                <w:sz w:val="24"/>
                <w:szCs w:val="24"/>
                <w:lang w:val="mk-MK"/>
              </w:rPr>
              <w:t>џем/мед, дури и во мали количини</w:t>
            </w:r>
          </w:p>
        </w:tc>
      </w:tr>
      <w:tr w:rsidR="003A0FF8" w:rsidRPr="00BF5E52" w14:paraId="17878CDB" w14:textId="77777777" w:rsidTr="00FD00D6">
        <w:trPr>
          <w:jc w:val="center"/>
        </w:trPr>
        <w:tc>
          <w:tcPr>
            <w:tcW w:w="3168" w:type="dxa"/>
            <w:vMerge/>
            <w:shd w:val="clear" w:color="auto" w:fill="F79646"/>
            <w:noWrap/>
            <w:hideMark/>
          </w:tcPr>
          <w:p w14:paraId="1B23E269"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2930" w:type="dxa"/>
            <w:shd w:val="clear" w:color="auto" w:fill="FDE4D0"/>
            <w:noWrap/>
            <w:hideMark/>
          </w:tcPr>
          <w:p w14:paraId="4AB18619" w14:textId="77777777" w:rsidR="00E32987" w:rsidRPr="00BF5E52" w:rsidRDefault="003A0FF8"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3478" w:type="dxa"/>
            <w:shd w:val="clear" w:color="auto" w:fill="FDE4D0"/>
            <w:noWrap/>
            <w:hideMark/>
          </w:tcPr>
          <w:p w14:paraId="17725084"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3A0FF8" w:rsidRPr="00BF5E52" w14:paraId="51C66183" w14:textId="77777777" w:rsidTr="00FD00D6">
        <w:trPr>
          <w:jc w:val="center"/>
        </w:trPr>
        <w:tc>
          <w:tcPr>
            <w:tcW w:w="3168" w:type="dxa"/>
            <w:shd w:val="clear" w:color="auto" w:fill="F79646"/>
            <w:noWrap/>
            <w:hideMark/>
          </w:tcPr>
          <w:p w14:paraId="46336A2D" w14:textId="77777777" w:rsidR="00E32987" w:rsidRPr="00BF5E52" w:rsidRDefault="00075DCF"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2930" w:type="dxa"/>
            <w:shd w:val="clear" w:color="auto" w:fill="auto"/>
            <w:noWrap/>
            <w:hideMark/>
          </w:tcPr>
          <w:p w14:paraId="3D7D182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56</w:t>
            </w:r>
          </w:p>
        </w:tc>
        <w:tc>
          <w:tcPr>
            <w:tcW w:w="3478" w:type="dxa"/>
            <w:shd w:val="clear" w:color="auto" w:fill="auto"/>
            <w:noWrap/>
            <w:hideMark/>
          </w:tcPr>
          <w:p w14:paraId="0314D89B"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56.0</w:t>
            </w:r>
          </w:p>
        </w:tc>
      </w:tr>
      <w:tr w:rsidR="003A0FF8" w:rsidRPr="00BF5E52" w14:paraId="70824F32" w14:textId="77777777" w:rsidTr="00FD00D6">
        <w:trPr>
          <w:jc w:val="center"/>
        </w:trPr>
        <w:tc>
          <w:tcPr>
            <w:tcW w:w="3168" w:type="dxa"/>
            <w:shd w:val="clear" w:color="auto" w:fill="F79646"/>
            <w:noWrap/>
            <w:hideMark/>
          </w:tcPr>
          <w:p w14:paraId="4297C911"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2930" w:type="dxa"/>
            <w:shd w:val="clear" w:color="auto" w:fill="FDE4D0"/>
            <w:noWrap/>
            <w:hideMark/>
          </w:tcPr>
          <w:p w14:paraId="54095FE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30</w:t>
            </w:r>
          </w:p>
        </w:tc>
        <w:tc>
          <w:tcPr>
            <w:tcW w:w="3478" w:type="dxa"/>
            <w:shd w:val="clear" w:color="auto" w:fill="FDE4D0"/>
            <w:noWrap/>
            <w:hideMark/>
          </w:tcPr>
          <w:p w14:paraId="06B1DD45"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30.0</w:t>
            </w:r>
          </w:p>
        </w:tc>
      </w:tr>
      <w:tr w:rsidR="003A0FF8" w:rsidRPr="00BF5E52" w14:paraId="28C6A4EE" w14:textId="77777777" w:rsidTr="00FD00D6">
        <w:trPr>
          <w:jc w:val="center"/>
        </w:trPr>
        <w:tc>
          <w:tcPr>
            <w:tcW w:w="3168" w:type="dxa"/>
            <w:shd w:val="clear" w:color="auto" w:fill="F79646"/>
            <w:noWrap/>
            <w:hideMark/>
          </w:tcPr>
          <w:p w14:paraId="522514AB"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2930" w:type="dxa"/>
            <w:shd w:val="clear" w:color="auto" w:fill="auto"/>
            <w:noWrap/>
            <w:hideMark/>
          </w:tcPr>
          <w:p w14:paraId="7396C65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14</w:t>
            </w:r>
          </w:p>
        </w:tc>
        <w:tc>
          <w:tcPr>
            <w:tcW w:w="3478" w:type="dxa"/>
            <w:shd w:val="clear" w:color="auto" w:fill="auto"/>
            <w:noWrap/>
            <w:hideMark/>
          </w:tcPr>
          <w:p w14:paraId="7A44498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14.0</w:t>
            </w:r>
          </w:p>
        </w:tc>
      </w:tr>
    </w:tbl>
    <w:p w14:paraId="67B1F7EE" w14:textId="77777777" w:rsidR="00E32987" w:rsidRPr="00BF5E52" w:rsidRDefault="00E32987" w:rsidP="00E32987">
      <w:pPr>
        <w:spacing w:after="0" w:line="360" w:lineRule="auto"/>
        <w:jc w:val="both"/>
        <w:rPr>
          <w:rFonts w:ascii="SkolaSerifCnOffc" w:hAnsi="SkolaSerifCnOffc"/>
          <w:sz w:val="24"/>
          <w:szCs w:val="24"/>
        </w:rPr>
      </w:pPr>
    </w:p>
    <w:p w14:paraId="31814B84" w14:textId="77777777" w:rsidR="00E32987" w:rsidRPr="00BF5E52" w:rsidRDefault="00E32987" w:rsidP="00E32987">
      <w:pPr>
        <w:spacing w:after="0" w:line="360" w:lineRule="auto"/>
        <w:jc w:val="both"/>
        <w:rPr>
          <w:rFonts w:ascii="SkolaSerifCnOffc" w:hAnsi="SkolaSerifCnOffc"/>
          <w:sz w:val="24"/>
          <w:szCs w:val="24"/>
          <w:lang w:val="mk-MK"/>
        </w:rPr>
      </w:pPr>
    </w:p>
    <w:p w14:paraId="483AC990" w14:textId="77777777" w:rsidR="00E32987" w:rsidRPr="00BF5E52" w:rsidRDefault="00E32987" w:rsidP="00E32987">
      <w:pPr>
        <w:spacing w:after="0" w:line="360" w:lineRule="auto"/>
        <w:jc w:val="both"/>
        <w:rPr>
          <w:rFonts w:ascii="SkolaSerifCnOffc" w:hAnsi="SkolaSerifCnOffc"/>
          <w:sz w:val="24"/>
          <w:szCs w:val="24"/>
          <w:lang w:val="mk-MK"/>
        </w:rPr>
      </w:pPr>
    </w:p>
    <w:p w14:paraId="12538583" w14:textId="77777777" w:rsidR="00A378BA" w:rsidRPr="00BF5E52" w:rsidRDefault="00A378BA" w:rsidP="00E32987">
      <w:pPr>
        <w:spacing w:after="0" w:line="360" w:lineRule="auto"/>
        <w:jc w:val="both"/>
        <w:rPr>
          <w:rFonts w:ascii="SkolaSerifCnOffc" w:hAnsi="SkolaSerifCnOffc"/>
        </w:rPr>
      </w:pPr>
    </w:p>
    <w:p w14:paraId="2935B128" w14:textId="77777777" w:rsidR="00E32987" w:rsidRPr="00BF5E52" w:rsidRDefault="00E32987" w:rsidP="00E32987">
      <w:pPr>
        <w:spacing w:after="0" w:line="360" w:lineRule="auto"/>
        <w:jc w:val="both"/>
        <w:rPr>
          <w:rFonts w:ascii="SkolaSerifCnOffc" w:hAnsi="SkolaSerifCnOffc"/>
          <w:sz w:val="24"/>
          <w:szCs w:val="24"/>
          <w:lang w:val="mk-MK"/>
        </w:rPr>
      </w:pPr>
    </w:p>
    <w:p w14:paraId="0BDA18B6" w14:textId="77777777" w:rsidR="00A378BA" w:rsidRPr="00BF5E52" w:rsidRDefault="00A378BA" w:rsidP="003F298F">
      <w:pPr>
        <w:spacing w:after="0" w:line="360" w:lineRule="auto"/>
        <w:jc w:val="center"/>
        <w:rPr>
          <w:rFonts w:ascii="SkolaSerifCnOffc" w:hAnsi="SkolaSerifCnOffc"/>
          <w:b/>
          <w:bCs/>
          <w:sz w:val="24"/>
          <w:szCs w:val="24"/>
          <w:lang w:val="mk-MK"/>
        </w:rPr>
      </w:pPr>
    </w:p>
    <w:p w14:paraId="48F2B50A" w14:textId="45497EA2" w:rsidR="00A378BA" w:rsidRPr="00BF5E52" w:rsidRDefault="001C1C6A" w:rsidP="00254856">
      <w:pPr>
        <w:spacing w:after="0" w:line="360" w:lineRule="auto"/>
        <w:rPr>
          <w:rFonts w:ascii="SkolaSerifCnOffc" w:hAnsi="SkolaSerifCnOffc"/>
          <w:b/>
          <w:bCs/>
          <w:sz w:val="24"/>
          <w:szCs w:val="24"/>
          <w:lang w:val="mk-MK"/>
        </w:rPr>
      </w:pPr>
      <w:r w:rsidRPr="00BF5E52">
        <w:rPr>
          <w:rFonts w:ascii="SkolaSerifCnOffc" w:hAnsi="SkolaSerifCnOffc"/>
          <w:noProof/>
          <w:sz w:val="24"/>
          <w:szCs w:val="24"/>
        </w:rPr>
        <w:lastRenderedPageBreak/>
        <w:drawing>
          <wp:inline distT="0" distB="0" distL="0" distR="0" wp14:anchorId="1A347804" wp14:editId="5E14212C">
            <wp:extent cx="6130290" cy="2226310"/>
            <wp:effectExtent l="0" t="0" r="0" b="0"/>
            <wp:docPr id="61" name="Chart 28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2181FF2" w14:textId="77777777" w:rsidR="00EF4033" w:rsidRPr="00CE3A99" w:rsidRDefault="00EF4033" w:rsidP="003F298F">
      <w:pPr>
        <w:spacing w:after="0" w:line="360" w:lineRule="auto"/>
        <w:jc w:val="center"/>
        <w:rPr>
          <w:rFonts w:ascii="SkolaSerifCnOffc" w:eastAsia="Times New Roman" w:hAnsi="SkolaSerifCnOffc" w:cs="Times New Roman"/>
          <w:i/>
          <w:iCs/>
          <w:sz w:val="20"/>
          <w:szCs w:val="20"/>
          <w:lang w:val="mk-MK"/>
        </w:rPr>
      </w:pPr>
      <w:r w:rsidRPr="00CE3A99">
        <w:rPr>
          <w:rFonts w:ascii="SkolaSerifCnOffc" w:hAnsi="SkolaSerifCnOffc"/>
          <w:b/>
          <w:bCs/>
          <w:i/>
          <w:iCs/>
          <w:sz w:val="20"/>
          <w:szCs w:val="20"/>
          <w:lang w:val="mk-MK"/>
        </w:rPr>
        <w:t>График 10а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CE3A99">
        <w:rPr>
          <w:rFonts w:ascii="SkolaSerifCnOffc" w:eastAsia="Times New Roman" w:hAnsi="SkolaSerifCnOffc" w:cs="Times New Roman"/>
          <w:i/>
          <w:iCs/>
          <w:sz w:val="20"/>
          <w:szCs w:val="20"/>
          <w:lang w:val="mk-MK"/>
        </w:rPr>
        <w:t>Приказ на одговорите -</w:t>
      </w:r>
      <w:r w:rsidRPr="00CE3A99">
        <w:rPr>
          <w:rFonts w:ascii="SkolaSerifCnOffc" w:hAnsi="SkolaSerifCnOffc" w:cs="Times New Roman"/>
          <w:i/>
          <w:iCs/>
          <w:color w:val="FFFFFF"/>
          <w:sz w:val="20"/>
          <w:szCs w:val="20"/>
          <w:lang w:val="mk-MK"/>
        </w:rPr>
        <w:t xml:space="preserve"> </w:t>
      </w:r>
      <w:r w:rsidRPr="00CE3A99">
        <w:rPr>
          <w:rFonts w:ascii="SkolaSerifCnOffc" w:hAnsi="SkolaSerifCnOffc" w:cs="Times New Roman"/>
          <w:i/>
          <w:iCs/>
          <w:sz w:val="20"/>
          <w:szCs w:val="20"/>
          <w:lang w:val="mk-MK"/>
        </w:rPr>
        <w:t>Колку често вашето дете јаде џем/мед, дури и во мали количини?</w:t>
      </w:r>
    </w:p>
    <w:p w14:paraId="128E3C31" w14:textId="77777777" w:rsidR="00E32987" w:rsidRPr="00CE3A99" w:rsidRDefault="00E32987" w:rsidP="00E32987">
      <w:pPr>
        <w:spacing w:after="0" w:line="360" w:lineRule="auto"/>
        <w:jc w:val="both"/>
        <w:rPr>
          <w:rFonts w:ascii="SkolaSerifCnOffc" w:eastAsia="Times New Roman" w:hAnsi="SkolaSerifCnOffc"/>
          <w:i/>
          <w:iCs/>
          <w:sz w:val="20"/>
          <w:szCs w:val="20"/>
          <w:lang w:val="mk-MK"/>
        </w:rPr>
      </w:pPr>
    </w:p>
    <w:p w14:paraId="75A7DCE5" w14:textId="77777777" w:rsidR="002D2E0B" w:rsidRPr="00BF5E52" w:rsidRDefault="002D2E0B" w:rsidP="002D2E0B">
      <w:pPr>
        <w:spacing w:after="0" w:line="36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bCs/>
          <w:sz w:val="24"/>
          <w:szCs w:val="24"/>
          <w:lang w:val="mk-MK"/>
        </w:rPr>
        <w:t>Просечно сите деца земаат еднаш дневно</w:t>
      </w:r>
      <w:r w:rsidRPr="00BF5E52">
        <w:rPr>
          <w:rFonts w:ascii="SkolaSerifCnOffc" w:hAnsi="SkolaSerifCnOffc" w:cs="Times New Roman"/>
          <w:sz w:val="24"/>
          <w:szCs w:val="24"/>
          <w:lang w:val="mk-MK"/>
        </w:rPr>
        <w:t xml:space="preserve"> гума за џвакање што содржи шеќер, дури и во мали количини </w:t>
      </w:r>
      <w:r w:rsidRPr="00BF5E52">
        <w:rPr>
          <w:rFonts w:ascii="SkolaSerifCnOffc" w:eastAsia="Times New Roman" w:hAnsi="SkolaSerifCnOffc" w:cs="Times New Roman"/>
          <w:bCs/>
          <w:sz w:val="24"/>
          <w:szCs w:val="24"/>
          <w:lang w:val="mk-MK"/>
        </w:rPr>
        <w:t xml:space="preserve"> (2.14±0.8) според </w:t>
      </w:r>
      <w:r w:rsidRPr="00BF5E52">
        <w:rPr>
          <w:rFonts w:ascii="SkolaSerifCnOffc" w:hAnsi="SkolaSerifCnOffc" w:cs="Times New Roman"/>
          <w:sz w:val="24"/>
          <w:szCs w:val="24"/>
          <w:lang w:val="mk-MK"/>
        </w:rPr>
        <w:t>Ликертовата скала (табела  и график 11).</w:t>
      </w:r>
    </w:p>
    <w:p w14:paraId="43D226C4" w14:textId="77777777" w:rsidR="00E32987" w:rsidRPr="00BF5E52" w:rsidRDefault="00E32987" w:rsidP="002D2E0B">
      <w:pPr>
        <w:spacing w:after="0" w:line="360" w:lineRule="auto"/>
        <w:ind w:firstLine="720"/>
        <w:jc w:val="both"/>
        <w:rPr>
          <w:rFonts w:ascii="SkolaSerifCnOffc" w:eastAsia="Times New Roman" w:hAnsi="SkolaSerifCnOffc"/>
          <w:i/>
          <w:sz w:val="24"/>
          <w:szCs w:val="24"/>
          <w:lang w:val="mk-MK"/>
        </w:rPr>
      </w:pPr>
    </w:p>
    <w:p w14:paraId="7026047E" w14:textId="312A1B1B" w:rsidR="00E32987" w:rsidRPr="00CE3A99" w:rsidRDefault="00E32987" w:rsidP="00CE3A99">
      <w:pPr>
        <w:spacing w:after="0" w:line="240" w:lineRule="auto"/>
        <w:jc w:val="center"/>
        <w:rPr>
          <w:rFonts w:ascii="SkolaSerifCnOffc" w:hAnsi="SkolaSerifCnOffc"/>
          <w:i/>
          <w:iCs/>
          <w:sz w:val="24"/>
          <w:szCs w:val="24"/>
          <w:lang w:val="mk-MK"/>
        </w:rPr>
      </w:pPr>
      <w:r w:rsidRPr="00CE3A99">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CE3A99">
        <w:rPr>
          <w:rFonts w:ascii="SkolaSerifCnOffc" w:hAnsi="SkolaSerifCnOffc"/>
          <w:b/>
          <w:bCs/>
          <w:i/>
          <w:iCs/>
          <w:sz w:val="24"/>
          <w:szCs w:val="24"/>
          <w:lang w:val="mk-MK"/>
        </w:rPr>
        <w:t>11</w:t>
      </w:r>
      <w:r w:rsidR="003F298F" w:rsidRPr="00B73EFE">
        <w:rPr>
          <w:rFonts w:ascii="SkolaSerifCnOffc" w:hAnsi="SkolaSerifCnOffc"/>
          <w:b/>
          <w:bCs/>
          <w:i/>
          <w:iCs/>
          <w:sz w:val="24"/>
          <w:szCs w:val="24"/>
          <w:lang w:val="ru-RU"/>
        </w:rPr>
        <w:t>.</w:t>
      </w:r>
      <w:r w:rsidRPr="00CE3A99">
        <w:rPr>
          <w:rFonts w:ascii="SkolaSerifCnOffc" w:hAnsi="SkolaSerifCnOffc"/>
          <w:b/>
          <w:bCs/>
          <w:i/>
          <w:iCs/>
          <w:sz w:val="24"/>
          <w:szCs w:val="24"/>
          <w:lang w:val="mk-MK"/>
        </w:rPr>
        <w:t xml:space="preserve"> </w:t>
      </w:r>
      <w:r w:rsidRPr="00CE3A99">
        <w:rPr>
          <w:rFonts w:ascii="SkolaSerifCnOffc" w:eastAsia="Times New Roman" w:hAnsi="SkolaSerifCnOffc"/>
          <w:i/>
          <w:iCs/>
          <w:sz w:val="24"/>
          <w:szCs w:val="24"/>
          <w:lang w:val="mk-MK"/>
        </w:rPr>
        <w:t xml:space="preserve">Приказ на просечната вредност на одговорите спореда </w:t>
      </w:r>
      <w:r w:rsidRPr="00CE3A99">
        <w:rPr>
          <w:rFonts w:ascii="SkolaSerifCnOffc" w:hAnsi="SkolaSerifCnOffc"/>
          <w:i/>
          <w:iCs/>
          <w:sz w:val="24"/>
          <w:szCs w:val="24"/>
          <w:lang w:val="mk-MK"/>
        </w:rPr>
        <w:t>Ликертовата скала за земање на  гума за џвакање што содржи шеќер , дури и во мали количини</w:t>
      </w:r>
    </w:p>
    <w:p w14:paraId="375E9794" w14:textId="77777777" w:rsidR="001C2BFC" w:rsidRPr="00CE3A99" w:rsidRDefault="001C2BFC" w:rsidP="001C2BFC">
      <w:pPr>
        <w:spacing w:after="0" w:line="240" w:lineRule="auto"/>
        <w:jc w:val="center"/>
        <w:rPr>
          <w:rFonts w:ascii="SkolaSerifCnOffc" w:hAnsi="SkolaSerifCnOffc"/>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3A0FF8" w:rsidRPr="00BF5E52" w14:paraId="1C847346" w14:textId="77777777" w:rsidTr="003D7756">
        <w:trPr>
          <w:jc w:val="center"/>
        </w:trPr>
        <w:tc>
          <w:tcPr>
            <w:tcW w:w="576" w:type="dxa"/>
            <w:shd w:val="clear" w:color="auto" w:fill="F79646"/>
            <w:noWrap/>
            <w:hideMark/>
          </w:tcPr>
          <w:p w14:paraId="7D874710"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49BE233A" w14:textId="6BFFDF6D" w:rsidR="00E32987" w:rsidRPr="00BF5E52" w:rsidRDefault="00AA4C14"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1E5A5000"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09BBC102"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02E81544"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3A0FF8" w:rsidRPr="00BF5E52" w14:paraId="04624B1C" w14:textId="77777777" w:rsidTr="003D7756">
        <w:trPr>
          <w:jc w:val="center"/>
        </w:trPr>
        <w:tc>
          <w:tcPr>
            <w:tcW w:w="576" w:type="dxa"/>
            <w:shd w:val="clear" w:color="auto" w:fill="FDE4D0"/>
            <w:noWrap/>
            <w:vAlign w:val="center"/>
            <w:hideMark/>
          </w:tcPr>
          <w:p w14:paraId="2047064C" w14:textId="77777777" w:rsidR="00E32987" w:rsidRPr="00BF5E52" w:rsidRDefault="00E32987" w:rsidP="00066EE3">
            <w:pPr>
              <w:spacing w:after="0" w:line="240" w:lineRule="auto"/>
              <w:jc w:val="center"/>
              <w:rPr>
                <w:rFonts w:ascii="SkolaSerifCnOffc" w:hAnsi="SkolaSerifCnOffc"/>
                <w:bCs/>
                <w:sz w:val="24"/>
                <w:szCs w:val="24"/>
              </w:rPr>
            </w:pPr>
            <w:r w:rsidRPr="00BF5E52">
              <w:rPr>
                <w:rFonts w:ascii="SkolaSerifCnOffc" w:hAnsi="SkolaSerifCnOffc"/>
                <w:bCs/>
                <w:sz w:val="24"/>
                <w:szCs w:val="24"/>
              </w:rPr>
              <w:t>100</w:t>
            </w:r>
          </w:p>
        </w:tc>
        <w:tc>
          <w:tcPr>
            <w:tcW w:w="1051" w:type="dxa"/>
            <w:shd w:val="clear" w:color="auto" w:fill="FDE4D0"/>
            <w:noWrap/>
            <w:vAlign w:val="center"/>
            <w:hideMark/>
          </w:tcPr>
          <w:p w14:paraId="5FC94F20"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2.</w:t>
            </w:r>
            <w:r w:rsidRPr="00BF5E52">
              <w:rPr>
                <w:rFonts w:ascii="SkolaSerifCnOffc" w:hAnsi="SkolaSerifCnOffc"/>
                <w:sz w:val="24"/>
                <w:szCs w:val="24"/>
                <w:lang w:val="mk-MK"/>
              </w:rPr>
              <w:t>14</w:t>
            </w:r>
          </w:p>
        </w:tc>
        <w:tc>
          <w:tcPr>
            <w:tcW w:w="0" w:type="auto"/>
            <w:shd w:val="clear" w:color="auto" w:fill="FDE4D0"/>
            <w:noWrap/>
            <w:vAlign w:val="center"/>
            <w:hideMark/>
          </w:tcPr>
          <w:p w14:paraId="48ED5D56"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1.0</w:t>
            </w:r>
          </w:p>
        </w:tc>
        <w:tc>
          <w:tcPr>
            <w:tcW w:w="0" w:type="auto"/>
            <w:shd w:val="clear" w:color="auto" w:fill="FDE4D0"/>
            <w:noWrap/>
            <w:vAlign w:val="center"/>
            <w:hideMark/>
          </w:tcPr>
          <w:p w14:paraId="5522767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4.0</w:t>
            </w:r>
          </w:p>
        </w:tc>
        <w:tc>
          <w:tcPr>
            <w:tcW w:w="0" w:type="auto"/>
            <w:shd w:val="clear" w:color="auto" w:fill="FDE4D0"/>
            <w:noWrap/>
            <w:vAlign w:val="center"/>
            <w:hideMark/>
          </w:tcPr>
          <w:p w14:paraId="2628C034"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0.7</w:t>
            </w:r>
            <w:r w:rsidRPr="00BF5E52">
              <w:rPr>
                <w:rFonts w:ascii="SkolaSerifCnOffc" w:hAnsi="SkolaSerifCnOffc"/>
                <w:sz w:val="24"/>
                <w:szCs w:val="24"/>
                <w:lang w:val="mk-MK"/>
              </w:rPr>
              <w:t>65678</w:t>
            </w:r>
          </w:p>
        </w:tc>
      </w:tr>
    </w:tbl>
    <w:p w14:paraId="49E817D6" w14:textId="77777777" w:rsidR="00E32987" w:rsidRPr="00BF5E52" w:rsidRDefault="00E32987" w:rsidP="00E32987">
      <w:pPr>
        <w:spacing w:after="0" w:line="360" w:lineRule="auto"/>
        <w:jc w:val="both"/>
        <w:rPr>
          <w:rFonts w:ascii="SkolaSerifCnOffc" w:hAnsi="SkolaSerifCnOffc"/>
          <w:sz w:val="24"/>
          <w:szCs w:val="24"/>
          <w:lang w:val="mk-MK"/>
        </w:rPr>
      </w:pPr>
    </w:p>
    <w:p w14:paraId="67E73C17" w14:textId="77777777" w:rsidR="00E32987" w:rsidRPr="00BF5E52" w:rsidRDefault="00E32987" w:rsidP="00E32987">
      <w:pPr>
        <w:spacing w:after="0" w:line="360" w:lineRule="auto"/>
        <w:jc w:val="both"/>
        <w:rPr>
          <w:rFonts w:ascii="SkolaSerifCnOffc" w:hAnsi="SkolaSerifCnOffc"/>
          <w:sz w:val="24"/>
          <w:szCs w:val="24"/>
          <w:lang w:val="mk-MK"/>
        </w:rPr>
      </w:pPr>
    </w:p>
    <w:p w14:paraId="55BDC097" w14:textId="77777777" w:rsidR="00CE3A99" w:rsidRDefault="00E32987" w:rsidP="00CE3A99">
      <w:pPr>
        <w:spacing w:after="0" w:line="240" w:lineRule="auto"/>
        <w:rPr>
          <w:rFonts w:ascii="SkolaSerifCnOffc" w:hAnsi="SkolaSerifCnOffc"/>
          <w:b/>
          <w:bCs/>
          <w:sz w:val="24"/>
          <w:szCs w:val="24"/>
          <w:lang w:val="mk-MK"/>
        </w:rPr>
      </w:pPr>
      <w:r w:rsidRPr="00BF5E52">
        <w:rPr>
          <w:rFonts w:ascii="SkolaSerifCnOffc" w:hAnsi="SkolaSerifCnOffc"/>
        </w:rPr>
        <w:object w:dxaOrig="9834" w:dyaOrig="3566" w14:anchorId="69ED0406">
          <v:shape id="_x0000_i1031" type="#_x0000_t75" style="width:492.2pt;height:178.5pt" o:ole="">
            <v:imagedata r:id="rId91" o:title=""/>
          </v:shape>
          <o:OLEObject Type="Embed" ProgID="STATISTICA.Graph" ShapeID="_x0000_i1031" DrawAspect="Content" ObjectID="_1725658490" r:id="rId92">
            <o:FieldCodes>\s</o:FieldCodes>
          </o:OLEObject>
        </w:object>
      </w:r>
      <w:r w:rsidR="002D2E0B" w:rsidRPr="00BF5E52">
        <w:rPr>
          <w:rFonts w:ascii="SkolaSerifCnOffc" w:hAnsi="SkolaSerifCnOffc"/>
          <w:b/>
          <w:bCs/>
          <w:sz w:val="24"/>
          <w:szCs w:val="24"/>
          <w:lang w:val="mk-MK"/>
        </w:rPr>
        <w:t xml:space="preserve"> </w:t>
      </w:r>
    </w:p>
    <w:p w14:paraId="65977CAD" w14:textId="77777777" w:rsidR="00CE3A99" w:rsidRDefault="00CE3A99" w:rsidP="00CE3A99">
      <w:pPr>
        <w:spacing w:after="0" w:line="240" w:lineRule="auto"/>
        <w:rPr>
          <w:rFonts w:ascii="SkolaSerifCnOffc" w:hAnsi="SkolaSerifCnOffc"/>
          <w:b/>
          <w:bCs/>
          <w:sz w:val="24"/>
          <w:szCs w:val="24"/>
          <w:lang w:val="mk-MK"/>
        </w:rPr>
      </w:pPr>
    </w:p>
    <w:p w14:paraId="2CF925E8" w14:textId="6B924615" w:rsidR="00E32987" w:rsidRPr="00CE3A99" w:rsidRDefault="002D2E0B" w:rsidP="00CE3A99">
      <w:pPr>
        <w:spacing w:after="0" w:line="240" w:lineRule="auto"/>
        <w:rPr>
          <w:rFonts w:ascii="SkolaSerifCnOffc" w:hAnsi="SkolaSerifCnOffc"/>
          <w:i/>
          <w:iCs/>
          <w:sz w:val="20"/>
          <w:szCs w:val="20"/>
          <w:lang w:val="mk-MK"/>
        </w:rPr>
      </w:pPr>
      <w:r w:rsidRPr="00CE3A99">
        <w:rPr>
          <w:rFonts w:ascii="SkolaSerifCnOffc" w:hAnsi="SkolaSerifCnOffc"/>
          <w:b/>
          <w:bCs/>
          <w:i/>
          <w:iCs/>
          <w:sz w:val="20"/>
          <w:szCs w:val="20"/>
          <w:lang w:val="mk-MK"/>
        </w:rPr>
        <w:t>График 11</w:t>
      </w:r>
      <w:r w:rsidR="00E03D79" w:rsidRPr="00B73EFE">
        <w:rPr>
          <w:rFonts w:ascii="SkolaSerifCnOffc" w:hAnsi="SkolaSerifCnOffc"/>
          <w:b/>
          <w:bCs/>
          <w:i/>
          <w:iCs/>
          <w:sz w:val="20"/>
          <w:szCs w:val="20"/>
          <w:lang w:val="ru-RU"/>
        </w:rPr>
        <w:t>.</w:t>
      </w:r>
      <w:r w:rsidRPr="00CE3A99">
        <w:rPr>
          <w:rFonts w:ascii="SkolaSerifCnOffc" w:hAnsi="SkolaSerifCnOffc"/>
          <w:b/>
          <w:bCs/>
          <w:i/>
          <w:iCs/>
          <w:sz w:val="20"/>
          <w:szCs w:val="20"/>
          <w:lang w:val="mk-MK"/>
        </w:rPr>
        <w:t xml:space="preserve"> </w:t>
      </w:r>
      <w:r w:rsidRPr="00CE3A99">
        <w:rPr>
          <w:rFonts w:ascii="SkolaSerifCnOffc" w:eastAsia="Times New Roman" w:hAnsi="SkolaSerifCnOffc"/>
          <w:i/>
          <w:iCs/>
          <w:sz w:val="20"/>
          <w:szCs w:val="20"/>
          <w:lang w:val="mk-MK"/>
        </w:rPr>
        <w:t xml:space="preserve">Приказ на просечната вредност на одговорите спореда </w:t>
      </w:r>
      <w:r w:rsidRPr="00CE3A99">
        <w:rPr>
          <w:rFonts w:ascii="SkolaSerifCnOffc" w:hAnsi="SkolaSerifCnOffc"/>
          <w:i/>
          <w:iCs/>
          <w:sz w:val="20"/>
          <w:szCs w:val="20"/>
          <w:lang w:val="mk-MK"/>
        </w:rPr>
        <w:t>Ликертовата скала за земање на  гума за џвакање што содржи шеќер , дури и во мали количини</w:t>
      </w:r>
    </w:p>
    <w:p w14:paraId="4554B515" w14:textId="11CE8A09" w:rsidR="00221D21" w:rsidRPr="00CE3A99" w:rsidRDefault="00221D21" w:rsidP="00221D21">
      <w:pPr>
        <w:spacing w:after="0" w:line="240" w:lineRule="auto"/>
        <w:rPr>
          <w:rFonts w:ascii="SkolaSerifCnOffc" w:hAnsi="SkolaSerifCnOffc"/>
          <w:b/>
          <w:bCs/>
          <w:i/>
          <w:iCs/>
          <w:sz w:val="20"/>
          <w:szCs w:val="20"/>
          <w:lang w:val="mk-MK"/>
        </w:rPr>
      </w:pPr>
    </w:p>
    <w:p w14:paraId="3B9245AD" w14:textId="77777777" w:rsidR="00221D21" w:rsidRPr="00BF5E52" w:rsidRDefault="00221D21" w:rsidP="00221D21">
      <w:pPr>
        <w:spacing w:after="0" w:line="240" w:lineRule="auto"/>
        <w:rPr>
          <w:rFonts w:ascii="SkolaSerifCnOffc" w:hAnsi="SkolaSerifCnOffc"/>
          <w:b/>
          <w:bCs/>
          <w:sz w:val="24"/>
          <w:szCs w:val="24"/>
          <w:lang w:val="mk-MK"/>
        </w:rPr>
      </w:pPr>
    </w:p>
    <w:p w14:paraId="6D30102B" w14:textId="77777777" w:rsidR="002D2E0B" w:rsidRPr="00B73EFE" w:rsidRDefault="002D2E0B" w:rsidP="00CE3A99">
      <w:pPr>
        <w:spacing w:after="0" w:line="240" w:lineRule="auto"/>
        <w:ind w:firstLine="720"/>
        <w:jc w:val="both"/>
        <w:rPr>
          <w:rFonts w:ascii="SkolaSerifCnOffc" w:hAnsi="SkolaSerifCnOffc" w:cs="Times New Roman"/>
          <w:sz w:val="24"/>
          <w:szCs w:val="24"/>
          <w:lang w:val="ru-RU"/>
        </w:rPr>
      </w:pPr>
      <w:r w:rsidRPr="00BF5E52">
        <w:rPr>
          <w:rFonts w:ascii="SkolaSerifCnOffc" w:eastAsia="Times New Roman" w:hAnsi="SkolaSerifCnOffc" w:cs="Times New Roman"/>
          <w:bCs/>
          <w:sz w:val="24"/>
          <w:szCs w:val="24"/>
          <w:lang w:val="mk-MK"/>
        </w:rPr>
        <w:t>Земање на гума за џвакање со шеќер</w:t>
      </w:r>
      <w:r w:rsidRPr="00B73EFE">
        <w:rPr>
          <w:rFonts w:ascii="SkolaSerifCnOffc" w:hAnsi="SkolaSerifCnOffc" w:cs="Times New Roman"/>
          <w:sz w:val="24"/>
          <w:szCs w:val="24"/>
          <w:lang w:val="ru-RU"/>
        </w:rPr>
        <w:t xml:space="preserve"> </w:t>
      </w:r>
      <w:r w:rsidRPr="00B73EFE">
        <w:rPr>
          <w:rFonts w:ascii="SkolaSerifCnOffc" w:eastAsia="Times New Roman" w:hAnsi="SkolaSerifCnOffc" w:cs="Times New Roman"/>
          <w:bCs/>
          <w:sz w:val="24"/>
          <w:szCs w:val="24"/>
          <w:lang w:val="ru-RU"/>
        </w:rPr>
        <w:t>46</w:t>
      </w:r>
      <w:r w:rsidRPr="00BF5E52">
        <w:rPr>
          <w:rFonts w:ascii="SkolaSerifCnOffc" w:eastAsia="Times New Roman" w:hAnsi="SkolaSerifCnOffc" w:cs="Times New Roman"/>
          <w:bCs/>
          <w:sz w:val="24"/>
          <w:szCs w:val="24"/>
          <w:lang w:val="mk-MK"/>
        </w:rPr>
        <w:t>.0% од децата земаат неколку пати во неделата, 3</w:t>
      </w:r>
      <w:r w:rsidRPr="00B73EFE">
        <w:rPr>
          <w:rFonts w:ascii="SkolaSerifCnOffc" w:eastAsia="Times New Roman" w:hAnsi="SkolaSerifCnOffc" w:cs="Times New Roman"/>
          <w:bCs/>
          <w:sz w:val="24"/>
          <w:szCs w:val="24"/>
          <w:lang w:val="ru-RU"/>
        </w:rPr>
        <w:t>1</w:t>
      </w:r>
      <w:r w:rsidRPr="00BF5E52">
        <w:rPr>
          <w:rFonts w:ascii="SkolaSerifCnOffc" w:eastAsia="Times New Roman" w:hAnsi="SkolaSerifCnOffc" w:cs="Times New Roman"/>
          <w:bCs/>
          <w:sz w:val="24"/>
          <w:szCs w:val="24"/>
          <w:lang w:val="mk-MK"/>
        </w:rPr>
        <w:t xml:space="preserve">.0% еднаш дневно, 21.0% ретко или никогаш и 2.0% повеќе од еднаш дневно. Процентуалната разлика помеѓу неколку пати неделно верзус останатите модалитети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2</w:t>
      </w:r>
      <w:r w:rsidRPr="00B73EFE">
        <w:rPr>
          <w:rFonts w:ascii="SkolaSerifCnOffc" w:eastAsia="Times New Roman" w:hAnsi="SkolaSerifCnOffc" w:cs="Times New Roman"/>
          <w:bCs/>
          <w:sz w:val="24"/>
          <w:szCs w:val="24"/>
          <w:lang w:val="ru-RU"/>
        </w:rPr>
        <w:t>)</w:t>
      </w:r>
      <w:r w:rsidR="003F298F"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табела и график 11а</w:t>
      </w:r>
      <w:r w:rsidRPr="00B73EFE">
        <w:rPr>
          <w:rFonts w:ascii="SkolaSerifCnOffc" w:eastAsia="Times New Roman" w:hAnsi="SkolaSerifCnOffc" w:cs="Times New Roman"/>
          <w:bCs/>
          <w:sz w:val="24"/>
          <w:szCs w:val="24"/>
          <w:lang w:val="ru-RU"/>
        </w:rPr>
        <w:t>)</w:t>
      </w:r>
      <w:r w:rsidR="00E03D79" w:rsidRPr="00B73EFE">
        <w:rPr>
          <w:rFonts w:ascii="SkolaSerifCnOffc" w:eastAsia="Times New Roman" w:hAnsi="SkolaSerifCnOffc" w:cs="Times New Roman"/>
          <w:bCs/>
          <w:sz w:val="24"/>
          <w:szCs w:val="24"/>
          <w:lang w:val="ru-RU"/>
        </w:rPr>
        <w:t>.</w:t>
      </w:r>
    </w:p>
    <w:p w14:paraId="67E9281F" w14:textId="77777777" w:rsidR="00E32987" w:rsidRPr="00BF5E52" w:rsidRDefault="00E32987" w:rsidP="002D2E0B">
      <w:pPr>
        <w:spacing w:after="0" w:line="360" w:lineRule="auto"/>
        <w:ind w:firstLine="720"/>
        <w:jc w:val="both"/>
        <w:rPr>
          <w:rFonts w:ascii="SkolaSerifCnOffc" w:eastAsia="Times New Roman" w:hAnsi="SkolaSerifCnOffc"/>
          <w:bCs/>
          <w:sz w:val="24"/>
          <w:szCs w:val="24"/>
          <w:lang w:val="mk-MK"/>
        </w:rPr>
      </w:pPr>
    </w:p>
    <w:p w14:paraId="76B519AE" w14:textId="1A0AC76C" w:rsidR="00E32987" w:rsidRPr="00B73EFE" w:rsidRDefault="00E32987" w:rsidP="00DE18F9">
      <w:pPr>
        <w:spacing w:after="0" w:line="240" w:lineRule="auto"/>
        <w:rPr>
          <w:rFonts w:ascii="SkolaSerifCnOffc" w:eastAsia="Times New Roman" w:hAnsi="SkolaSerifCnOffc"/>
          <w:i/>
          <w:iCs/>
          <w:sz w:val="24"/>
          <w:szCs w:val="24"/>
          <w:lang w:val="ru-RU"/>
        </w:rPr>
      </w:pPr>
      <w:r w:rsidRPr="00CE3A99">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CE3A99">
        <w:rPr>
          <w:rFonts w:ascii="SkolaSerifCnOffc" w:hAnsi="SkolaSerifCnOffc"/>
          <w:b/>
          <w:bCs/>
          <w:i/>
          <w:iCs/>
          <w:sz w:val="24"/>
          <w:szCs w:val="24"/>
          <w:lang w:val="mk-MK"/>
        </w:rPr>
        <w:t>11а</w:t>
      </w:r>
      <w:r w:rsidR="003F298F" w:rsidRPr="00B73EFE">
        <w:rPr>
          <w:rFonts w:ascii="SkolaSerifCnOffc" w:hAnsi="SkolaSerifCnOffc"/>
          <w:b/>
          <w:bCs/>
          <w:i/>
          <w:iCs/>
          <w:sz w:val="24"/>
          <w:szCs w:val="24"/>
          <w:lang w:val="ru-RU"/>
        </w:rPr>
        <w:t>.</w:t>
      </w:r>
      <w:r w:rsidRPr="00CE3A99">
        <w:rPr>
          <w:rFonts w:ascii="SkolaSerifCnOffc" w:hAnsi="SkolaSerifCnOffc"/>
          <w:b/>
          <w:bCs/>
          <w:i/>
          <w:iCs/>
          <w:sz w:val="24"/>
          <w:szCs w:val="24"/>
          <w:lang w:val="mk-MK"/>
        </w:rPr>
        <w:t xml:space="preserve"> </w:t>
      </w:r>
      <w:r w:rsidR="002D2E0B" w:rsidRPr="00CE3A99">
        <w:rPr>
          <w:rFonts w:ascii="SkolaSerifCnOffc" w:eastAsia="Times New Roman" w:hAnsi="SkolaSerifCnOffc" w:cs="Times New Roman"/>
          <w:i/>
          <w:iCs/>
          <w:sz w:val="24"/>
          <w:szCs w:val="24"/>
          <w:lang w:val="mk-MK"/>
        </w:rPr>
        <w:t>Приказ на одговорите -</w:t>
      </w:r>
      <w:r w:rsidR="002D2E0B" w:rsidRPr="00CE3A99">
        <w:rPr>
          <w:rFonts w:ascii="SkolaSerifCnOffc" w:hAnsi="SkolaSerifCnOffc" w:cs="Times New Roman"/>
          <w:i/>
          <w:iCs/>
          <w:color w:val="FFFFFF"/>
          <w:sz w:val="24"/>
          <w:szCs w:val="24"/>
          <w:lang w:val="mk-MK"/>
        </w:rPr>
        <w:t xml:space="preserve"> </w:t>
      </w:r>
      <w:r w:rsidR="002D2E0B" w:rsidRPr="00CE3A99">
        <w:rPr>
          <w:rFonts w:ascii="SkolaSerifCnOffc" w:hAnsi="SkolaSerifCnOffc" w:cs="Times New Roman"/>
          <w:i/>
          <w:iCs/>
          <w:sz w:val="24"/>
          <w:szCs w:val="24"/>
          <w:lang w:val="mk-MK"/>
        </w:rPr>
        <w:t>Колку често вашето дете зема гума за џвакање што содржи шеќер, дури и во мали количини</w:t>
      </w:r>
      <w:r w:rsidR="00E03D79" w:rsidRPr="00B73EFE">
        <w:rPr>
          <w:rFonts w:ascii="SkolaSerifCnOffc" w:eastAsia="Times New Roman" w:hAnsi="SkolaSerifCnOffc"/>
          <w:i/>
          <w:iCs/>
          <w:sz w:val="24"/>
          <w:szCs w:val="24"/>
          <w:lang w:val="ru-RU"/>
        </w:rPr>
        <w:t>?</w:t>
      </w:r>
    </w:p>
    <w:p w14:paraId="2A913F8B" w14:textId="77777777" w:rsidR="001C2BFC" w:rsidRPr="00B73EFE" w:rsidRDefault="001C2BFC" w:rsidP="001C2BFC">
      <w:pPr>
        <w:spacing w:after="0" w:line="240" w:lineRule="auto"/>
        <w:jc w:val="center"/>
        <w:rPr>
          <w:rFonts w:ascii="SkolaSerifCnOffc" w:hAnsi="SkolaSerifCnOffc"/>
          <w:b/>
          <w:bCs/>
          <w:i/>
          <w:sz w:val="24"/>
          <w:szCs w:val="24"/>
          <w:lang w:val="ru-RU"/>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3168"/>
        <w:gridCol w:w="2930"/>
        <w:gridCol w:w="3478"/>
      </w:tblGrid>
      <w:tr w:rsidR="0088053C" w:rsidRPr="00B73EFE" w14:paraId="59A42122" w14:textId="77777777" w:rsidTr="003D7756">
        <w:trPr>
          <w:jc w:val="center"/>
        </w:trPr>
        <w:tc>
          <w:tcPr>
            <w:tcW w:w="3168" w:type="dxa"/>
            <w:vMerge w:val="restart"/>
            <w:shd w:val="clear" w:color="auto" w:fill="F79646"/>
            <w:noWrap/>
            <w:hideMark/>
          </w:tcPr>
          <w:p w14:paraId="1CA7220C" w14:textId="77777777" w:rsidR="00E32987" w:rsidRPr="00B73EFE" w:rsidRDefault="00E32987" w:rsidP="00066EE3">
            <w:pPr>
              <w:spacing w:after="0" w:line="240" w:lineRule="auto"/>
              <w:rPr>
                <w:rFonts w:ascii="SkolaSerifCnOffc" w:eastAsia="Times New Roman" w:hAnsi="SkolaSerifCnOffc"/>
                <w:b/>
                <w:i/>
                <w:sz w:val="24"/>
                <w:szCs w:val="24"/>
                <w:lang w:val="ru-RU"/>
              </w:rPr>
            </w:pPr>
            <w:r w:rsidRPr="00BF5E52">
              <w:rPr>
                <w:rFonts w:ascii="SkolaSerifCnOffc" w:hAnsi="SkolaSerifCnOffc"/>
                <w:b/>
                <w:i/>
                <w:sz w:val="24"/>
                <w:szCs w:val="24"/>
                <w:lang w:val="mk-MK"/>
              </w:rPr>
              <w:t>Колку често вашето дете зема</w:t>
            </w:r>
          </w:p>
        </w:tc>
        <w:tc>
          <w:tcPr>
            <w:tcW w:w="6408" w:type="dxa"/>
            <w:gridSpan w:val="2"/>
            <w:shd w:val="clear" w:color="auto" w:fill="F79646"/>
            <w:noWrap/>
            <w:hideMark/>
          </w:tcPr>
          <w:p w14:paraId="52D1E752" w14:textId="77777777" w:rsidR="00E32987" w:rsidRPr="00BF5E52" w:rsidRDefault="00E32987" w:rsidP="00066EE3">
            <w:pPr>
              <w:spacing w:after="0" w:line="240" w:lineRule="auto"/>
              <w:jc w:val="both"/>
              <w:rPr>
                <w:rFonts w:ascii="SkolaSerifCnOffc" w:hAnsi="SkolaSerifCnOffc"/>
                <w:b/>
                <w:i/>
                <w:sz w:val="24"/>
                <w:szCs w:val="24"/>
                <w:lang w:val="mk-MK"/>
              </w:rPr>
            </w:pPr>
            <w:r w:rsidRPr="00BF5E52">
              <w:rPr>
                <w:rFonts w:ascii="SkolaSerifCnOffc" w:hAnsi="SkolaSerifCnOffc"/>
                <w:b/>
                <w:i/>
                <w:sz w:val="24"/>
                <w:szCs w:val="24"/>
                <w:lang w:val="mk-MK"/>
              </w:rPr>
              <w:t>гума за џвакање што содржи шеќер, дури и во мали количини</w:t>
            </w:r>
          </w:p>
        </w:tc>
      </w:tr>
      <w:tr w:rsidR="0088053C" w:rsidRPr="00BF5E52" w14:paraId="72F6D347" w14:textId="77777777" w:rsidTr="003D7756">
        <w:trPr>
          <w:jc w:val="center"/>
        </w:trPr>
        <w:tc>
          <w:tcPr>
            <w:tcW w:w="3168" w:type="dxa"/>
            <w:vMerge/>
            <w:shd w:val="clear" w:color="auto" w:fill="F79646"/>
            <w:noWrap/>
            <w:hideMark/>
          </w:tcPr>
          <w:p w14:paraId="08980838"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2930" w:type="dxa"/>
            <w:shd w:val="clear" w:color="auto" w:fill="FDE4D0"/>
            <w:noWrap/>
            <w:hideMark/>
          </w:tcPr>
          <w:p w14:paraId="4B801147" w14:textId="77777777" w:rsidR="00E32987" w:rsidRPr="00BF5E52" w:rsidRDefault="0088053C"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3478" w:type="dxa"/>
            <w:shd w:val="clear" w:color="auto" w:fill="FDE4D0"/>
            <w:noWrap/>
            <w:hideMark/>
          </w:tcPr>
          <w:p w14:paraId="0B23AED5"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88053C" w:rsidRPr="00BF5E52" w14:paraId="3F7108A3" w14:textId="77777777" w:rsidTr="003D7756">
        <w:trPr>
          <w:jc w:val="center"/>
        </w:trPr>
        <w:tc>
          <w:tcPr>
            <w:tcW w:w="3168" w:type="dxa"/>
            <w:shd w:val="clear" w:color="auto" w:fill="F79646"/>
            <w:noWrap/>
            <w:hideMark/>
          </w:tcPr>
          <w:p w14:paraId="021449F3" w14:textId="77777777" w:rsidR="00E32987" w:rsidRPr="00BF5E52" w:rsidRDefault="00075DCF"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2930" w:type="dxa"/>
            <w:shd w:val="clear" w:color="auto" w:fill="auto"/>
            <w:noWrap/>
            <w:hideMark/>
          </w:tcPr>
          <w:p w14:paraId="5F65AC31"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21</w:t>
            </w:r>
          </w:p>
        </w:tc>
        <w:tc>
          <w:tcPr>
            <w:tcW w:w="3478" w:type="dxa"/>
            <w:shd w:val="clear" w:color="auto" w:fill="auto"/>
            <w:noWrap/>
            <w:hideMark/>
          </w:tcPr>
          <w:p w14:paraId="5A8BC77E"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21.0</w:t>
            </w:r>
          </w:p>
        </w:tc>
      </w:tr>
      <w:tr w:rsidR="0088053C" w:rsidRPr="00BF5E52" w14:paraId="725A96D5" w14:textId="77777777" w:rsidTr="003D7756">
        <w:trPr>
          <w:jc w:val="center"/>
        </w:trPr>
        <w:tc>
          <w:tcPr>
            <w:tcW w:w="3168" w:type="dxa"/>
            <w:shd w:val="clear" w:color="auto" w:fill="F79646"/>
            <w:noWrap/>
            <w:hideMark/>
          </w:tcPr>
          <w:p w14:paraId="6E652336"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2930" w:type="dxa"/>
            <w:shd w:val="clear" w:color="auto" w:fill="FDE4D0"/>
            <w:noWrap/>
            <w:hideMark/>
          </w:tcPr>
          <w:p w14:paraId="3904D231"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46</w:t>
            </w:r>
          </w:p>
        </w:tc>
        <w:tc>
          <w:tcPr>
            <w:tcW w:w="3478" w:type="dxa"/>
            <w:shd w:val="clear" w:color="auto" w:fill="FDE4D0"/>
            <w:noWrap/>
            <w:hideMark/>
          </w:tcPr>
          <w:p w14:paraId="09007A25"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46.0</w:t>
            </w:r>
          </w:p>
        </w:tc>
      </w:tr>
      <w:tr w:rsidR="0088053C" w:rsidRPr="00BF5E52" w14:paraId="015C0B99" w14:textId="77777777" w:rsidTr="003D7756">
        <w:trPr>
          <w:jc w:val="center"/>
        </w:trPr>
        <w:tc>
          <w:tcPr>
            <w:tcW w:w="3168" w:type="dxa"/>
            <w:shd w:val="clear" w:color="auto" w:fill="F79646"/>
            <w:noWrap/>
            <w:hideMark/>
          </w:tcPr>
          <w:p w14:paraId="18596ED4"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2930" w:type="dxa"/>
            <w:shd w:val="clear" w:color="auto" w:fill="auto"/>
            <w:noWrap/>
            <w:hideMark/>
          </w:tcPr>
          <w:p w14:paraId="39FD81D3"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31</w:t>
            </w:r>
          </w:p>
        </w:tc>
        <w:tc>
          <w:tcPr>
            <w:tcW w:w="3478" w:type="dxa"/>
            <w:shd w:val="clear" w:color="auto" w:fill="auto"/>
            <w:noWrap/>
            <w:hideMark/>
          </w:tcPr>
          <w:p w14:paraId="4D6A481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31.0</w:t>
            </w:r>
          </w:p>
        </w:tc>
      </w:tr>
      <w:tr w:rsidR="0088053C" w:rsidRPr="00BF5E52" w14:paraId="1B70A6B1" w14:textId="77777777" w:rsidTr="003D7756">
        <w:trPr>
          <w:jc w:val="center"/>
        </w:trPr>
        <w:tc>
          <w:tcPr>
            <w:tcW w:w="3168" w:type="dxa"/>
            <w:shd w:val="clear" w:color="auto" w:fill="F79646"/>
            <w:noWrap/>
            <w:hideMark/>
          </w:tcPr>
          <w:p w14:paraId="4335A860"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Повеќе од еднаш дневно</w:t>
            </w:r>
          </w:p>
        </w:tc>
        <w:tc>
          <w:tcPr>
            <w:tcW w:w="2930" w:type="dxa"/>
            <w:shd w:val="clear" w:color="auto" w:fill="FDE4D0"/>
            <w:noWrap/>
            <w:hideMark/>
          </w:tcPr>
          <w:p w14:paraId="7C8942C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w:t>
            </w:r>
          </w:p>
        </w:tc>
        <w:tc>
          <w:tcPr>
            <w:tcW w:w="3478" w:type="dxa"/>
            <w:shd w:val="clear" w:color="auto" w:fill="FDE4D0"/>
            <w:noWrap/>
            <w:hideMark/>
          </w:tcPr>
          <w:p w14:paraId="38D340FB"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2.0</w:t>
            </w:r>
          </w:p>
        </w:tc>
      </w:tr>
    </w:tbl>
    <w:p w14:paraId="4BB78F0B" w14:textId="33DAF0A2" w:rsidR="00E32987" w:rsidRDefault="00E32987" w:rsidP="00E32987">
      <w:pPr>
        <w:spacing w:after="0" w:line="360" w:lineRule="auto"/>
        <w:jc w:val="both"/>
        <w:rPr>
          <w:rFonts w:ascii="SkolaSerifCnOffc" w:hAnsi="SkolaSerifCnOffc"/>
          <w:sz w:val="24"/>
          <w:szCs w:val="24"/>
          <w:lang w:val="mk-MK"/>
        </w:rPr>
      </w:pPr>
    </w:p>
    <w:p w14:paraId="714E4C31" w14:textId="77777777" w:rsidR="00CE3A99" w:rsidRPr="00BF5E52" w:rsidRDefault="00CE3A99" w:rsidP="00E32987">
      <w:pPr>
        <w:spacing w:after="0" w:line="360" w:lineRule="auto"/>
        <w:jc w:val="both"/>
        <w:rPr>
          <w:rFonts w:ascii="SkolaSerifCnOffc" w:hAnsi="SkolaSerifCnOffc"/>
          <w:sz w:val="24"/>
          <w:szCs w:val="24"/>
          <w:lang w:val="mk-MK"/>
        </w:rPr>
      </w:pPr>
    </w:p>
    <w:p w14:paraId="5BF7826B" w14:textId="4A8322F5" w:rsidR="002D2E0B" w:rsidRPr="00BF5E52" w:rsidRDefault="001C1C6A" w:rsidP="003D7756">
      <w:pPr>
        <w:spacing w:after="0" w:line="360" w:lineRule="auto"/>
        <w:rPr>
          <w:rFonts w:ascii="SkolaSerifCnOffc" w:hAnsi="SkolaSerifCnOffc"/>
          <w:b/>
          <w:bCs/>
          <w:sz w:val="24"/>
          <w:szCs w:val="24"/>
          <w:lang w:val="mk-MK"/>
        </w:rPr>
      </w:pPr>
      <w:r w:rsidRPr="00BF5E52">
        <w:rPr>
          <w:rFonts w:ascii="SkolaSerifCnOffc" w:hAnsi="SkolaSerifCnOffc"/>
          <w:noProof/>
          <w:sz w:val="24"/>
          <w:szCs w:val="24"/>
        </w:rPr>
        <w:drawing>
          <wp:inline distT="0" distB="0" distL="0" distR="0" wp14:anchorId="44C03A76" wp14:editId="622BEF2B">
            <wp:extent cx="6130290" cy="2226310"/>
            <wp:effectExtent l="0" t="0" r="0" b="0"/>
            <wp:docPr id="63" name="Chart 28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1533284" w14:textId="77777777" w:rsidR="002D2E0B" w:rsidRPr="00B73EFE" w:rsidRDefault="002D2E0B" w:rsidP="003F298F">
      <w:pPr>
        <w:spacing w:after="0" w:line="360" w:lineRule="auto"/>
        <w:jc w:val="center"/>
        <w:rPr>
          <w:rFonts w:ascii="SkolaSerifCnOffc" w:hAnsi="SkolaSerifCnOffc"/>
          <w:i/>
          <w:iCs/>
          <w:sz w:val="20"/>
          <w:szCs w:val="20"/>
          <w:lang w:val="ru-RU"/>
        </w:rPr>
      </w:pPr>
      <w:r w:rsidRPr="00162183">
        <w:rPr>
          <w:rFonts w:ascii="SkolaSerifCnOffc" w:hAnsi="SkolaSerifCnOffc"/>
          <w:b/>
          <w:bCs/>
          <w:i/>
          <w:iCs/>
          <w:sz w:val="20"/>
          <w:szCs w:val="20"/>
          <w:lang w:val="mk-MK"/>
        </w:rPr>
        <w:t>График 11а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162183">
        <w:rPr>
          <w:rFonts w:ascii="SkolaSerifCnOffc" w:eastAsia="Times New Roman" w:hAnsi="SkolaSerifCnOffc" w:cs="Times New Roman"/>
          <w:i/>
          <w:iCs/>
          <w:sz w:val="20"/>
          <w:szCs w:val="20"/>
          <w:lang w:val="mk-MK"/>
        </w:rPr>
        <w:t>Приказ на одговорите -</w:t>
      </w:r>
      <w:r w:rsidRPr="00162183">
        <w:rPr>
          <w:rFonts w:ascii="SkolaSerifCnOffc" w:hAnsi="SkolaSerifCnOffc" w:cs="Times New Roman"/>
          <w:i/>
          <w:iCs/>
          <w:color w:val="FFFFFF"/>
          <w:sz w:val="20"/>
          <w:szCs w:val="20"/>
          <w:lang w:val="mk-MK"/>
        </w:rPr>
        <w:t xml:space="preserve"> </w:t>
      </w:r>
      <w:r w:rsidRPr="00162183">
        <w:rPr>
          <w:rFonts w:ascii="SkolaSerifCnOffc" w:hAnsi="SkolaSerifCnOffc" w:cs="Times New Roman"/>
          <w:i/>
          <w:iCs/>
          <w:sz w:val="20"/>
          <w:szCs w:val="20"/>
          <w:lang w:val="mk-MK"/>
        </w:rPr>
        <w:t>Колку често вашето дете зема гума за џвакање што содржи шеќер, дури и во мали количини</w:t>
      </w:r>
      <w:r w:rsidR="00C179B6" w:rsidRPr="00B73EFE">
        <w:rPr>
          <w:rFonts w:ascii="SkolaSerifCnOffc" w:hAnsi="SkolaSerifCnOffc" w:cs="Times New Roman"/>
          <w:i/>
          <w:iCs/>
          <w:sz w:val="20"/>
          <w:szCs w:val="20"/>
          <w:lang w:val="ru-RU"/>
        </w:rPr>
        <w:t xml:space="preserve"> </w:t>
      </w:r>
      <w:r w:rsidR="00C179B6" w:rsidRPr="00B73EFE">
        <w:rPr>
          <w:rFonts w:ascii="SkolaSerifCnOffc" w:eastAsia="Times New Roman" w:hAnsi="SkolaSerifCnOffc"/>
          <w:i/>
          <w:iCs/>
          <w:sz w:val="20"/>
          <w:szCs w:val="20"/>
          <w:lang w:val="ru-RU"/>
        </w:rPr>
        <w:t>?</w:t>
      </w:r>
    </w:p>
    <w:p w14:paraId="2FC5BE28" w14:textId="77777777" w:rsidR="00E32987" w:rsidRPr="00CE3A99" w:rsidRDefault="00E32987" w:rsidP="003F298F">
      <w:pPr>
        <w:spacing w:after="0" w:line="360" w:lineRule="auto"/>
        <w:jc w:val="center"/>
        <w:rPr>
          <w:rFonts w:ascii="SkolaSerifCnOffc" w:hAnsi="SkolaSerifCnOffc"/>
          <w:sz w:val="20"/>
          <w:szCs w:val="20"/>
          <w:lang w:val="mk-MK"/>
        </w:rPr>
      </w:pPr>
    </w:p>
    <w:p w14:paraId="501CD3F4" w14:textId="77777777" w:rsidR="002D2E0B" w:rsidRPr="00BF5E52" w:rsidRDefault="002D2E0B" w:rsidP="002D2E0B">
      <w:pPr>
        <w:spacing w:after="0" w:line="36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bCs/>
          <w:sz w:val="24"/>
          <w:szCs w:val="24"/>
          <w:lang w:val="mk-MK"/>
        </w:rPr>
        <w:t xml:space="preserve">Просечно сите деца земаат неколку пати неделно </w:t>
      </w:r>
      <w:r w:rsidRPr="00BF5E52">
        <w:rPr>
          <w:rFonts w:ascii="SkolaSerifCnOffc" w:hAnsi="SkolaSerifCnOffc" w:cs="Times New Roman"/>
          <w:sz w:val="24"/>
          <w:szCs w:val="24"/>
          <w:lang w:val="mk-MK"/>
        </w:rPr>
        <w:t xml:space="preserve">слатки, бонбони, дури и во мали количини </w:t>
      </w:r>
      <w:r w:rsidRPr="00BF5E52">
        <w:rPr>
          <w:rFonts w:ascii="SkolaSerifCnOffc" w:eastAsia="Times New Roman" w:hAnsi="SkolaSerifCnOffc" w:cs="Times New Roman"/>
          <w:bCs/>
          <w:sz w:val="24"/>
          <w:szCs w:val="24"/>
          <w:lang w:val="mk-MK"/>
        </w:rPr>
        <w:t xml:space="preserve"> (1.14±0.8) според </w:t>
      </w:r>
      <w:r w:rsidRPr="00BF5E52">
        <w:rPr>
          <w:rFonts w:ascii="SkolaSerifCnOffc" w:hAnsi="SkolaSerifCnOffc" w:cs="Times New Roman"/>
          <w:sz w:val="24"/>
          <w:szCs w:val="24"/>
          <w:lang w:val="mk-MK"/>
        </w:rPr>
        <w:t>Ликертовата скала (табела  и график 12).</w:t>
      </w:r>
    </w:p>
    <w:p w14:paraId="7CFC2628" w14:textId="77777777" w:rsidR="002D2E0B" w:rsidRPr="00BF5E52" w:rsidRDefault="002D2E0B" w:rsidP="002D2E0B">
      <w:pPr>
        <w:spacing w:after="0" w:line="360" w:lineRule="auto"/>
        <w:ind w:firstLine="720"/>
        <w:jc w:val="both"/>
        <w:rPr>
          <w:rFonts w:ascii="SkolaSerifCnOffc" w:eastAsia="Times New Roman" w:hAnsi="SkolaSerifCnOffc" w:cs="Times New Roman"/>
          <w:bCs/>
          <w:sz w:val="24"/>
          <w:szCs w:val="24"/>
          <w:lang w:val="mk-MK"/>
        </w:rPr>
      </w:pPr>
    </w:p>
    <w:p w14:paraId="7050C9A9" w14:textId="77777777" w:rsidR="00E32987" w:rsidRPr="00BF5E52" w:rsidRDefault="00E32987" w:rsidP="001C2BFC">
      <w:pPr>
        <w:spacing w:after="0" w:line="240" w:lineRule="auto"/>
        <w:jc w:val="both"/>
        <w:rPr>
          <w:rFonts w:ascii="SkolaSerifCnOffc" w:eastAsia="Times New Roman" w:hAnsi="SkolaSerifCnOffc"/>
          <w:bCs/>
          <w:sz w:val="24"/>
          <w:szCs w:val="24"/>
          <w:lang w:val="mk-MK"/>
        </w:rPr>
      </w:pPr>
    </w:p>
    <w:p w14:paraId="66553F6B" w14:textId="77777777" w:rsidR="002D2E0B" w:rsidRPr="00BF5E52" w:rsidRDefault="002D2E0B" w:rsidP="009041F9">
      <w:pPr>
        <w:spacing w:after="0" w:line="240" w:lineRule="auto"/>
        <w:jc w:val="both"/>
        <w:rPr>
          <w:rFonts w:ascii="SkolaSerifCnOffc" w:hAnsi="SkolaSerifCnOffc"/>
          <w:b/>
          <w:bCs/>
          <w:sz w:val="24"/>
          <w:szCs w:val="24"/>
          <w:lang w:val="mk-MK"/>
        </w:rPr>
      </w:pPr>
    </w:p>
    <w:p w14:paraId="6F6EE2C8" w14:textId="77777777" w:rsidR="008F67BC" w:rsidRPr="00CE3A99" w:rsidRDefault="00E32987" w:rsidP="00CE3A99">
      <w:pPr>
        <w:spacing w:after="0" w:line="240" w:lineRule="auto"/>
        <w:jc w:val="center"/>
        <w:rPr>
          <w:rFonts w:ascii="SkolaSerifCnOffc" w:hAnsi="SkolaSerifCnOffc" w:cs="Times New Roman"/>
          <w:i/>
          <w:iCs/>
          <w:sz w:val="24"/>
          <w:szCs w:val="24"/>
          <w:lang w:val="mk-MK"/>
        </w:rPr>
      </w:pPr>
      <w:r w:rsidRPr="00CE3A99">
        <w:rPr>
          <w:rFonts w:ascii="SkolaSerifCnOffc" w:hAnsi="SkolaSerifCnOffc"/>
          <w:b/>
          <w:bCs/>
          <w:i/>
          <w:iCs/>
          <w:sz w:val="24"/>
          <w:szCs w:val="24"/>
          <w:lang w:val="mk-MK"/>
        </w:rPr>
        <w:lastRenderedPageBreak/>
        <w:t>Табела</w:t>
      </w:r>
      <w:r w:rsidRPr="00B73EFE">
        <w:rPr>
          <w:rFonts w:ascii="SkolaSerifCnOffc" w:hAnsi="SkolaSerifCnOffc"/>
          <w:b/>
          <w:bCs/>
          <w:i/>
          <w:iCs/>
          <w:sz w:val="24"/>
          <w:szCs w:val="24"/>
          <w:lang w:val="ru-RU"/>
        </w:rPr>
        <w:t xml:space="preserve"> </w:t>
      </w:r>
      <w:r w:rsidRPr="00CE3A99">
        <w:rPr>
          <w:rFonts w:ascii="SkolaSerifCnOffc" w:hAnsi="SkolaSerifCnOffc"/>
          <w:b/>
          <w:bCs/>
          <w:i/>
          <w:iCs/>
          <w:sz w:val="24"/>
          <w:szCs w:val="24"/>
          <w:lang w:val="mk-MK"/>
        </w:rPr>
        <w:t>1</w:t>
      </w:r>
      <w:r w:rsidRPr="00B73EFE">
        <w:rPr>
          <w:rFonts w:ascii="SkolaSerifCnOffc" w:hAnsi="SkolaSerifCnOffc"/>
          <w:b/>
          <w:bCs/>
          <w:i/>
          <w:iCs/>
          <w:sz w:val="24"/>
          <w:szCs w:val="24"/>
          <w:lang w:val="ru-RU"/>
        </w:rPr>
        <w:t>2</w:t>
      </w:r>
      <w:r w:rsidR="003F298F" w:rsidRPr="00B73EFE">
        <w:rPr>
          <w:rFonts w:ascii="SkolaSerifCnOffc" w:hAnsi="SkolaSerifCnOffc"/>
          <w:b/>
          <w:bCs/>
          <w:i/>
          <w:iCs/>
          <w:sz w:val="24"/>
          <w:szCs w:val="24"/>
          <w:lang w:val="ru-RU"/>
        </w:rPr>
        <w:t>.</w:t>
      </w:r>
      <w:r w:rsidRPr="00CE3A99">
        <w:rPr>
          <w:rFonts w:ascii="SkolaSerifCnOffc" w:hAnsi="SkolaSerifCnOffc"/>
          <w:b/>
          <w:bCs/>
          <w:i/>
          <w:iCs/>
          <w:sz w:val="24"/>
          <w:szCs w:val="24"/>
          <w:lang w:val="mk-MK"/>
        </w:rPr>
        <w:t xml:space="preserve"> </w:t>
      </w:r>
      <w:r w:rsidR="008F67BC" w:rsidRPr="00CE3A99">
        <w:rPr>
          <w:rFonts w:ascii="SkolaSerifCnOffc" w:eastAsia="Times New Roman" w:hAnsi="SkolaSerifCnOffc" w:cs="Times New Roman"/>
          <w:i/>
          <w:iCs/>
          <w:sz w:val="24"/>
          <w:szCs w:val="24"/>
          <w:lang w:val="mk-MK"/>
        </w:rPr>
        <w:t xml:space="preserve">Приказ на просечната вредност на одговорите спореда </w:t>
      </w:r>
      <w:r w:rsidR="008F67BC" w:rsidRPr="00CE3A99">
        <w:rPr>
          <w:rFonts w:ascii="SkolaSerifCnOffc" w:hAnsi="SkolaSerifCnOffc" w:cs="Times New Roman"/>
          <w:i/>
          <w:iCs/>
          <w:sz w:val="24"/>
          <w:szCs w:val="24"/>
          <w:lang w:val="mk-MK"/>
        </w:rPr>
        <w:t>Ликертовата скала за јадење слатки, бонбони, дури и во мали количини</w:t>
      </w:r>
    </w:p>
    <w:p w14:paraId="0BFEF69D" w14:textId="77777777" w:rsidR="003D7756" w:rsidRPr="00CE3A99" w:rsidRDefault="003D7756" w:rsidP="00CE3A99">
      <w:pPr>
        <w:spacing w:after="0" w:line="240" w:lineRule="auto"/>
        <w:jc w:val="center"/>
        <w:rPr>
          <w:rFonts w:ascii="SkolaSerifCnOffc" w:hAnsi="SkolaSerifCnOffc" w:cs="Times New Roman"/>
          <w:b/>
          <w:b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88053C" w:rsidRPr="00BF5E52" w14:paraId="02982B51" w14:textId="77777777" w:rsidTr="003D7756">
        <w:trPr>
          <w:jc w:val="center"/>
        </w:trPr>
        <w:tc>
          <w:tcPr>
            <w:tcW w:w="576" w:type="dxa"/>
            <w:shd w:val="clear" w:color="auto" w:fill="F79646"/>
            <w:noWrap/>
            <w:hideMark/>
          </w:tcPr>
          <w:p w14:paraId="4F47A480"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0A7E9693" w14:textId="77777777" w:rsidR="00E32987" w:rsidRPr="00BF5E52" w:rsidRDefault="0068207D"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3563313D"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3964AE9A"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668B21AF"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88053C" w:rsidRPr="00BF5E52" w14:paraId="07B2684D" w14:textId="77777777" w:rsidTr="003D7756">
        <w:trPr>
          <w:jc w:val="center"/>
        </w:trPr>
        <w:tc>
          <w:tcPr>
            <w:tcW w:w="576" w:type="dxa"/>
            <w:shd w:val="clear" w:color="auto" w:fill="FDE4D0"/>
            <w:noWrap/>
            <w:vAlign w:val="center"/>
            <w:hideMark/>
          </w:tcPr>
          <w:p w14:paraId="22C275C1" w14:textId="77777777" w:rsidR="00E32987" w:rsidRPr="00BF5E52" w:rsidRDefault="00E32987" w:rsidP="00066EE3">
            <w:pPr>
              <w:spacing w:after="0" w:line="240" w:lineRule="auto"/>
              <w:jc w:val="center"/>
              <w:rPr>
                <w:rFonts w:ascii="SkolaSerifCnOffc" w:hAnsi="SkolaSerifCnOffc"/>
                <w:bCs/>
                <w:sz w:val="24"/>
                <w:szCs w:val="24"/>
              </w:rPr>
            </w:pPr>
            <w:r w:rsidRPr="00BF5E52">
              <w:rPr>
                <w:rFonts w:ascii="SkolaSerifCnOffc" w:hAnsi="SkolaSerifCnOffc"/>
                <w:bCs/>
                <w:sz w:val="24"/>
                <w:szCs w:val="24"/>
              </w:rPr>
              <w:t>100</w:t>
            </w:r>
          </w:p>
        </w:tc>
        <w:tc>
          <w:tcPr>
            <w:tcW w:w="1051" w:type="dxa"/>
            <w:shd w:val="clear" w:color="auto" w:fill="FDE4D0"/>
            <w:noWrap/>
            <w:vAlign w:val="center"/>
            <w:hideMark/>
          </w:tcPr>
          <w:p w14:paraId="192C30DA"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lang w:val="mk-MK"/>
              </w:rPr>
              <w:t>1</w:t>
            </w:r>
            <w:r w:rsidRPr="00BF5E52">
              <w:rPr>
                <w:rFonts w:ascii="SkolaSerifCnOffc" w:hAnsi="SkolaSerifCnOffc"/>
                <w:sz w:val="24"/>
                <w:szCs w:val="24"/>
              </w:rPr>
              <w:t>.</w:t>
            </w:r>
            <w:r w:rsidRPr="00BF5E52">
              <w:rPr>
                <w:rFonts w:ascii="SkolaSerifCnOffc" w:hAnsi="SkolaSerifCnOffc"/>
                <w:sz w:val="24"/>
                <w:szCs w:val="24"/>
                <w:lang w:val="mk-MK"/>
              </w:rPr>
              <w:t>14</w:t>
            </w:r>
          </w:p>
        </w:tc>
        <w:tc>
          <w:tcPr>
            <w:tcW w:w="0" w:type="auto"/>
            <w:shd w:val="clear" w:color="auto" w:fill="FDE4D0"/>
            <w:noWrap/>
            <w:vAlign w:val="center"/>
            <w:hideMark/>
          </w:tcPr>
          <w:p w14:paraId="4F5AED77"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lang w:val="mk-MK"/>
              </w:rPr>
              <w:t>0</w:t>
            </w:r>
            <w:r w:rsidRPr="00BF5E52">
              <w:rPr>
                <w:rFonts w:ascii="SkolaSerifCnOffc" w:hAnsi="SkolaSerifCnOffc"/>
                <w:sz w:val="24"/>
                <w:szCs w:val="24"/>
              </w:rPr>
              <w:t>.0</w:t>
            </w:r>
          </w:p>
        </w:tc>
        <w:tc>
          <w:tcPr>
            <w:tcW w:w="0" w:type="auto"/>
            <w:shd w:val="clear" w:color="auto" w:fill="FDE4D0"/>
            <w:noWrap/>
            <w:vAlign w:val="center"/>
            <w:hideMark/>
          </w:tcPr>
          <w:p w14:paraId="6E54D900"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lang w:val="mk-MK"/>
              </w:rPr>
              <w:t>3</w:t>
            </w:r>
            <w:r w:rsidRPr="00BF5E52">
              <w:rPr>
                <w:rFonts w:ascii="SkolaSerifCnOffc" w:hAnsi="SkolaSerifCnOffc"/>
                <w:sz w:val="24"/>
                <w:szCs w:val="24"/>
              </w:rPr>
              <w:t>.0</w:t>
            </w:r>
          </w:p>
        </w:tc>
        <w:tc>
          <w:tcPr>
            <w:tcW w:w="0" w:type="auto"/>
            <w:shd w:val="clear" w:color="auto" w:fill="FDE4D0"/>
            <w:noWrap/>
            <w:vAlign w:val="center"/>
            <w:hideMark/>
          </w:tcPr>
          <w:p w14:paraId="4815CEFC"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0.</w:t>
            </w:r>
            <w:r w:rsidRPr="00BF5E52">
              <w:rPr>
                <w:rFonts w:ascii="SkolaSerifCnOffc" w:hAnsi="SkolaSerifCnOffc"/>
                <w:sz w:val="24"/>
                <w:szCs w:val="24"/>
                <w:lang w:val="mk-MK"/>
              </w:rPr>
              <w:t>910322</w:t>
            </w:r>
          </w:p>
        </w:tc>
      </w:tr>
    </w:tbl>
    <w:p w14:paraId="625801C6" w14:textId="77777777" w:rsidR="002D2E0B" w:rsidRPr="00BF5E52" w:rsidRDefault="002D2E0B" w:rsidP="00E32987">
      <w:pPr>
        <w:spacing w:after="0" w:line="360" w:lineRule="auto"/>
        <w:jc w:val="both"/>
        <w:rPr>
          <w:rFonts w:ascii="SkolaSerifCnOffc" w:hAnsi="SkolaSerifCnOffc"/>
          <w:sz w:val="24"/>
          <w:szCs w:val="24"/>
          <w:lang w:val="mk-MK"/>
        </w:rPr>
      </w:pPr>
    </w:p>
    <w:p w14:paraId="654904C9" w14:textId="77777777" w:rsidR="00E32987" w:rsidRPr="00BF5E52" w:rsidRDefault="00E32987" w:rsidP="00254856">
      <w:pPr>
        <w:spacing w:after="0" w:line="360" w:lineRule="auto"/>
        <w:jc w:val="center"/>
        <w:rPr>
          <w:rFonts w:ascii="SkolaSerifCnOffc" w:hAnsi="SkolaSerifCnOffc"/>
          <w:sz w:val="24"/>
          <w:szCs w:val="24"/>
          <w:lang w:val="mk-MK"/>
        </w:rPr>
      </w:pPr>
      <w:r w:rsidRPr="00BF5E52">
        <w:rPr>
          <w:rFonts w:ascii="SkolaSerifCnOffc" w:hAnsi="SkolaSerifCnOffc"/>
        </w:rPr>
        <w:object w:dxaOrig="9361" w:dyaOrig="3001" w14:anchorId="1D8FAA5E">
          <v:shape id="_x0000_i1032" type="#_x0000_t75" style="width:468.5pt;height:150.05pt" o:ole="">
            <v:imagedata r:id="rId94" o:title=""/>
          </v:shape>
          <o:OLEObject Type="Embed" ProgID="STATISTICA.Graph" ShapeID="_x0000_i1032" DrawAspect="Content" ObjectID="_1725658491" r:id="rId95">
            <o:FieldCodes>\s</o:FieldCodes>
          </o:OLEObject>
        </w:object>
      </w:r>
    </w:p>
    <w:p w14:paraId="4654D4E9" w14:textId="2AEC8A18" w:rsidR="002D2E0B" w:rsidRPr="00CE3A99" w:rsidRDefault="002D2E0B" w:rsidP="009041F9">
      <w:pPr>
        <w:spacing w:after="0" w:line="360" w:lineRule="auto"/>
        <w:jc w:val="center"/>
        <w:rPr>
          <w:rFonts w:ascii="SkolaSerifCnOffc" w:hAnsi="SkolaSerifCnOffc" w:cs="Times New Roman"/>
          <w:i/>
          <w:iCs/>
          <w:sz w:val="20"/>
          <w:szCs w:val="20"/>
          <w:lang w:val="mk-MK"/>
        </w:rPr>
      </w:pPr>
      <w:r w:rsidRPr="00CE3A99">
        <w:rPr>
          <w:rFonts w:ascii="SkolaSerifCnOffc" w:hAnsi="SkolaSerifCnOffc"/>
          <w:b/>
          <w:bCs/>
          <w:i/>
          <w:iCs/>
          <w:sz w:val="20"/>
          <w:szCs w:val="20"/>
          <w:lang w:val="mk-MK"/>
        </w:rPr>
        <w:t>График 1</w:t>
      </w:r>
      <w:r w:rsidRPr="00B73EFE">
        <w:rPr>
          <w:rFonts w:ascii="SkolaSerifCnOffc" w:hAnsi="SkolaSerifCnOffc"/>
          <w:b/>
          <w:bCs/>
          <w:i/>
          <w:iCs/>
          <w:sz w:val="20"/>
          <w:szCs w:val="20"/>
          <w:lang w:val="ru-RU"/>
        </w:rPr>
        <w:t>2</w:t>
      </w:r>
      <w:r w:rsidR="003F298F" w:rsidRPr="00B73EFE">
        <w:rPr>
          <w:rFonts w:ascii="SkolaSerifCnOffc" w:hAnsi="SkolaSerifCnOffc"/>
          <w:b/>
          <w:bCs/>
          <w:i/>
          <w:iCs/>
          <w:sz w:val="20"/>
          <w:szCs w:val="20"/>
          <w:lang w:val="ru-RU"/>
        </w:rPr>
        <w:t>.</w:t>
      </w:r>
      <w:r w:rsidRPr="00CE3A99">
        <w:rPr>
          <w:rFonts w:ascii="SkolaSerifCnOffc" w:hAnsi="SkolaSerifCnOffc"/>
          <w:b/>
          <w:bCs/>
          <w:i/>
          <w:iCs/>
          <w:sz w:val="20"/>
          <w:szCs w:val="20"/>
          <w:lang w:val="mk-MK"/>
        </w:rPr>
        <w:t xml:space="preserve"> </w:t>
      </w:r>
      <w:r w:rsidR="008F67BC" w:rsidRPr="00CE3A99">
        <w:rPr>
          <w:rFonts w:ascii="SkolaSerifCnOffc" w:eastAsia="Times New Roman" w:hAnsi="SkolaSerifCnOffc" w:cs="Times New Roman"/>
          <w:i/>
          <w:iCs/>
          <w:sz w:val="20"/>
          <w:szCs w:val="20"/>
          <w:lang w:val="mk-MK"/>
        </w:rPr>
        <w:t xml:space="preserve">Приказ на просечната вредност на одговорите спореда </w:t>
      </w:r>
      <w:r w:rsidR="008F67BC" w:rsidRPr="00CE3A99">
        <w:rPr>
          <w:rFonts w:ascii="SkolaSerifCnOffc" w:hAnsi="SkolaSerifCnOffc" w:cs="Times New Roman"/>
          <w:i/>
          <w:iCs/>
          <w:sz w:val="20"/>
          <w:szCs w:val="20"/>
          <w:lang w:val="mk-MK"/>
        </w:rPr>
        <w:t>Ликертовата скала за јадење слатки, бонбони, дури и во мали количини</w:t>
      </w:r>
    </w:p>
    <w:p w14:paraId="03E0CE72" w14:textId="77777777" w:rsidR="00CE3A99" w:rsidRDefault="00CE3A99" w:rsidP="008F67BC">
      <w:pPr>
        <w:spacing w:after="0" w:line="360" w:lineRule="auto"/>
        <w:ind w:firstLine="720"/>
        <w:jc w:val="both"/>
        <w:rPr>
          <w:rFonts w:ascii="SkolaSerifCnOffc" w:eastAsia="Times New Roman" w:hAnsi="SkolaSerifCnOffc" w:cs="Times New Roman"/>
          <w:bCs/>
          <w:sz w:val="24"/>
          <w:szCs w:val="24"/>
          <w:lang w:val="mk-MK"/>
        </w:rPr>
      </w:pPr>
    </w:p>
    <w:p w14:paraId="3F78CD81" w14:textId="6CF41740" w:rsidR="008F67BC" w:rsidRPr="00B73EFE" w:rsidRDefault="008F67BC" w:rsidP="00212938">
      <w:pPr>
        <w:spacing w:after="0" w:line="240" w:lineRule="auto"/>
        <w:ind w:firstLine="720"/>
        <w:jc w:val="both"/>
        <w:rPr>
          <w:rFonts w:ascii="SkolaSerifCnOffc" w:hAnsi="SkolaSerifCnOffc" w:cs="Times New Roman"/>
          <w:sz w:val="24"/>
          <w:szCs w:val="24"/>
          <w:lang w:val="ru-RU"/>
        </w:rPr>
      </w:pPr>
      <w:r w:rsidRPr="00BF5E52">
        <w:rPr>
          <w:rFonts w:ascii="SkolaSerifCnOffc" w:eastAsia="Times New Roman" w:hAnsi="SkolaSerifCnOffc" w:cs="Times New Roman"/>
          <w:bCs/>
          <w:sz w:val="24"/>
          <w:szCs w:val="24"/>
          <w:lang w:val="mk-MK"/>
        </w:rPr>
        <w:t xml:space="preserve">Јадењето слатки, бонбони, дури и во мали количини </w:t>
      </w:r>
      <w:r w:rsidRPr="00B73EFE">
        <w:rPr>
          <w:rFonts w:ascii="SkolaSerifCnOffc" w:eastAsia="Times New Roman" w:hAnsi="SkolaSerifCnOffc" w:cs="Times New Roman"/>
          <w:bCs/>
          <w:sz w:val="24"/>
          <w:szCs w:val="24"/>
          <w:lang w:val="ru-RU"/>
        </w:rPr>
        <w:t>43</w:t>
      </w:r>
      <w:r w:rsidRPr="00BF5E52">
        <w:rPr>
          <w:rFonts w:ascii="SkolaSerifCnOffc" w:eastAsia="Times New Roman" w:hAnsi="SkolaSerifCnOffc" w:cs="Times New Roman"/>
          <w:bCs/>
          <w:sz w:val="24"/>
          <w:szCs w:val="24"/>
          <w:lang w:val="mk-MK"/>
        </w:rPr>
        <w:t>.0% од децата земаат неколку пати во неделата, 26.0% ретко или никогаш, 22.0% еднаш дневно, 9.0% повеќе од еднаш дневно.</w:t>
      </w:r>
      <w:r w:rsidR="00212938"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 xml:space="preserve">Процентуалната разлика помеѓу неколку пати неделно  верзус останатите модалитети е статистички сигнификантно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 xml:space="preserve">1)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12а</w:t>
      </w:r>
      <w:r w:rsidRPr="00B73EFE">
        <w:rPr>
          <w:rFonts w:ascii="SkolaSerifCnOffc" w:eastAsia="Times New Roman" w:hAnsi="SkolaSerifCnOffc" w:cs="Times New Roman"/>
          <w:bCs/>
          <w:sz w:val="24"/>
          <w:szCs w:val="24"/>
          <w:lang w:val="ru-RU"/>
        </w:rPr>
        <w:t>).</w:t>
      </w:r>
    </w:p>
    <w:p w14:paraId="1870A60E" w14:textId="77777777" w:rsidR="008F67BC" w:rsidRPr="00BF5E52" w:rsidRDefault="008F67BC" w:rsidP="003D7756">
      <w:pPr>
        <w:spacing w:after="0" w:line="240" w:lineRule="auto"/>
        <w:jc w:val="both"/>
        <w:rPr>
          <w:rFonts w:ascii="SkolaSerifCnOffc" w:hAnsi="SkolaSerifCnOffc" w:cs="Times New Roman"/>
          <w:sz w:val="24"/>
          <w:szCs w:val="24"/>
          <w:lang w:val="mk-MK"/>
        </w:rPr>
      </w:pPr>
    </w:p>
    <w:p w14:paraId="349F38E9" w14:textId="77777777" w:rsidR="008F67BC" w:rsidRPr="00B73EFE" w:rsidRDefault="008F67BC" w:rsidP="008F67BC">
      <w:pPr>
        <w:spacing w:after="0" w:line="240" w:lineRule="auto"/>
        <w:jc w:val="both"/>
        <w:rPr>
          <w:rFonts w:ascii="SkolaSerifCnOffc" w:eastAsia="Times New Roman" w:hAnsi="SkolaSerifCnOffc"/>
          <w:bCs/>
          <w:sz w:val="24"/>
          <w:szCs w:val="24"/>
          <w:lang w:val="ru-RU"/>
        </w:rPr>
      </w:pPr>
    </w:p>
    <w:p w14:paraId="5B57039B" w14:textId="18870BF7" w:rsidR="008F67BC" w:rsidRPr="00B73EFE" w:rsidRDefault="00E32987" w:rsidP="00DE18F9">
      <w:pPr>
        <w:spacing w:after="0" w:line="240" w:lineRule="auto"/>
        <w:rPr>
          <w:rFonts w:ascii="SkolaSerifCnOffc" w:eastAsia="Times New Roman" w:hAnsi="SkolaSerifCnOffc"/>
          <w:i/>
          <w:iCs/>
          <w:sz w:val="24"/>
          <w:szCs w:val="24"/>
          <w:lang w:val="ru-RU"/>
        </w:rPr>
      </w:pPr>
      <w:r w:rsidRPr="00212938">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212938">
        <w:rPr>
          <w:rFonts w:ascii="SkolaSerifCnOffc" w:hAnsi="SkolaSerifCnOffc"/>
          <w:b/>
          <w:bCs/>
          <w:i/>
          <w:iCs/>
          <w:sz w:val="24"/>
          <w:szCs w:val="24"/>
          <w:lang w:val="mk-MK"/>
        </w:rPr>
        <w:t>12а</w:t>
      </w:r>
      <w:r w:rsidR="003F298F" w:rsidRPr="00B73EFE">
        <w:rPr>
          <w:rFonts w:ascii="SkolaSerifCnOffc" w:hAnsi="SkolaSerifCnOffc"/>
          <w:b/>
          <w:bCs/>
          <w:i/>
          <w:iCs/>
          <w:sz w:val="24"/>
          <w:szCs w:val="24"/>
          <w:lang w:val="ru-RU"/>
        </w:rPr>
        <w:t>.</w:t>
      </w:r>
      <w:r w:rsidRPr="00212938">
        <w:rPr>
          <w:rFonts w:ascii="SkolaSerifCnOffc" w:hAnsi="SkolaSerifCnOffc"/>
          <w:b/>
          <w:bCs/>
          <w:i/>
          <w:iCs/>
          <w:sz w:val="24"/>
          <w:szCs w:val="24"/>
          <w:lang w:val="mk-MK"/>
        </w:rPr>
        <w:t xml:space="preserve"> </w:t>
      </w:r>
      <w:r w:rsidR="008F67BC" w:rsidRPr="00212938">
        <w:rPr>
          <w:rFonts w:ascii="SkolaSerifCnOffc" w:eastAsia="Times New Roman" w:hAnsi="SkolaSerifCnOffc" w:cs="Times New Roman"/>
          <w:i/>
          <w:iCs/>
          <w:sz w:val="24"/>
          <w:szCs w:val="24"/>
          <w:lang w:val="mk-MK"/>
        </w:rPr>
        <w:t>Приказ на одговорите -</w:t>
      </w:r>
      <w:r w:rsidR="008F67BC" w:rsidRPr="00212938">
        <w:rPr>
          <w:rFonts w:ascii="SkolaSerifCnOffc" w:hAnsi="SkolaSerifCnOffc" w:cs="Times New Roman"/>
          <w:i/>
          <w:iCs/>
          <w:color w:val="FFFFFF"/>
          <w:sz w:val="24"/>
          <w:szCs w:val="24"/>
          <w:lang w:val="mk-MK"/>
        </w:rPr>
        <w:t xml:space="preserve"> </w:t>
      </w:r>
      <w:r w:rsidR="008F67BC" w:rsidRPr="00212938">
        <w:rPr>
          <w:rFonts w:ascii="SkolaSerifCnOffc" w:hAnsi="SkolaSerifCnOffc" w:cs="Times New Roman"/>
          <w:i/>
          <w:iCs/>
          <w:sz w:val="24"/>
          <w:szCs w:val="24"/>
          <w:lang w:val="mk-MK"/>
        </w:rPr>
        <w:t>Колку често вашето дете зема слатки, бонбони, дури и во мали количини</w:t>
      </w:r>
      <w:r w:rsidR="00C179B6" w:rsidRPr="00B73EFE">
        <w:rPr>
          <w:rFonts w:ascii="SkolaSerifCnOffc" w:eastAsia="Times New Roman" w:hAnsi="SkolaSerifCnOffc"/>
          <w:i/>
          <w:iCs/>
          <w:sz w:val="24"/>
          <w:szCs w:val="24"/>
          <w:lang w:val="ru-RU"/>
        </w:rPr>
        <w:t>?</w:t>
      </w:r>
    </w:p>
    <w:p w14:paraId="0FE2BA8E" w14:textId="77777777" w:rsidR="00513E8A" w:rsidRPr="00212938" w:rsidRDefault="00513E8A" w:rsidP="00212938">
      <w:pPr>
        <w:spacing w:after="0" w:line="240" w:lineRule="auto"/>
        <w:jc w:val="center"/>
        <w:rPr>
          <w:rFonts w:ascii="SkolaSerifCnOffc" w:hAnsi="SkolaSerifCnOffc" w:cs="Times New Roman"/>
          <w:i/>
          <w:i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3168"/>
        <w:gridCol w:w="2930"/>
        <w:gridCol w:w="3478"/>
      </w:tblGrid>
      <w:tr w:rsidR="00E35135" w:rsidRPr="00B73EFE" w14:paraId="305DA6B4" w14:textId="77777777" w:rsidTr="00FD00D6">
        <w:trPr>
          <w:jc w:val="center"/>
        </w:trPr>
        <w:tc>
          <w:tcPr>
            <w:tcW w:w="3168" w:type="dxa"/>
            <w:vMerge w:val="restart"/>
            <w:shd w:val="clear" w:color="auto" w:fill="F79646"/>
            <w:noWrap/>
            <w:hideMark/>
          </w:tcPr>
          <w:p w14:paraId="34323DA8" w14:textId="77777777" w:rsidR="00E32987" w:rsidRPr="00B73EFE" w:rsidRDefault="00E32987" w:rsidP="00066EE3">
            <w:pPr>
              <w:spacing w:after="0" w:line="240" w:lineRule="auto"/>
              <w:rPr>
                <w:rFonts w:ascii="SkolaSerifCnOffc" w:eastAsia="Times New Roman" w:hAnsi="SkolaSerifCnOffc"/>
                <w:b/>
                <w:i/>
                <w:sz w:val="24"/>
                <w:szCs w:val="24"/>
                <w:lang w:val="ru-RU"/>
              </w:rPr>
            </w:pPr>
            <w:r w:rsidRPr="00BF5E52">
              <w:rPr>
                <w:rFonts w:ascii="SkolaSerifCnOffc" w:hAnsi="SkolaSerifCnOffc"/>
                <w:b/>
                <w:i/>
                <w:sz w:val="24"/>
                <w:szCs w:val="24"/>
                <w:lang w:val="mk-MK"/>
              </w:rPr>
              <w:t>Колку често вашето дете зема</w:t>
            </w:r>
          </w:p>
        </w:tc>
        <w:tc>
          <w:tcPr>
            <w:tcW w:w="6408" w:type="dxa"/>
            <w:gridSpan w:val="2"/>
            <w:shd w:val="clear" w:color="auto" w:fill="F79646"/>
            <w:noWrap/>
            <w:hideMark/>
          </w:tcPr>
          <w:p w14:paraId="06742289" w14:textId="77777777" w:rsidR="00E32987" w:rsidRPr="00BF5E52" w:rsidRDefault="00E35135" w:rsidP="00066EE3">
            <w:pPr>
              <w:spacing w:after="0" w:line="240" w:lineRule="auto"/>
              <w:jc w:val="center"/>
              <w:rPr>
                <w:rFonts w:ascii="SkolaSerifCnOffc" w:hAnsi="SkolaSerifCnOffc"/>
                <w:b/>
                <w:i/>
                <w:sz w:val="24"/>
                <w:szCs w:val="24"/>
                <w:lang w:val="mk-MK"/>
              </w:rPr>
            </w:pPr>
            <w:r w:rsidRPr="00BF5E52">
              <w:rPr>
                <w:rFonts w:ascii="SkolaSerifCnOffc" w:hAnsi="SkolaSerifCnOffc"/>
                <w:b/>
                <w:i/>
                <w:sz w:val="24"/>
                <w:szCs w:val="24"/>
                <w:lang w:val="mk-MK"/>
              </w:rPr>
              <w:t>слатки</w:t>
            </w:r>
            <w:r w:rsidR="00E32987" w:rsidRPr="00BF5E52">
              <w:rPr>
                <w:rFonts w:ascii="SkolaSerifCnOffc" w:hAnsi="SkolaSerifCnOffc"/>
                <w:b/>
                <w:i/>
                <w:sz w:val="24"/>
                <w:szCs w:val="24"/>
                <w:lang w:val="mk-MK"/>
              </w:rPr>
              <w:t>, бонбони, дури и во мали количини</w:t>
            </w:r>
          </w:p>
        </w:tc>
      </w:tr>
      <w:tr w:rsidR="00E35135" w:rsidRPr="00BF5E52" w14:paraId="7B8B851B" w14:textId="77777777" w:rsidTr="00FD00D6">
        <w:trPr>
          <w:jc w:val="center"/>
        </w:trPr>
        <w:tc>
          <w:tcPr>
            <w:tcW w:w="3168" w:type="dxa"/>
            <w:vMerge/>
            <w:shd w:val="clear" w:color="auto" w:fill="F79646"/>
            <w:noWrap/>
            <w:hideMark/>
          </w:tcPr>
          <w:p w14:paraId="13D1256E"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2930" w:type="dxa"/>
            <w:shd w:val="clear" w:color="auto" w:fill="FDE4D0"/>
            <w:noWrap/>
            <w:hideMark/>
          </w:tcPr>
          <w:p w14:paraId="59959EDD" w14:textId="77777777" w:rsidR="00E32987" w:rsidRPr="00BF5E52" w:rsidRDefault="00E35135"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3478" w:type="dxa"/>
            <w:shd w:val="clear" w:color="auto" w:fill="FDE4D0"/>
            <w:noWrap/>
            <w:hideMark/>
          </w:tcPr>
          <w:p w14:paraId="5BFC5D13"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E35135" w:rsidRPr="00BF5E52" w14:paraId="6D8D59D4" w14:textId="77777777" w:rsidTr="00FD00D6">
        <w:trPr>
          <w:jc w:val="center"/>
        </w:trPr>
        <w:tc>
          <w:tcPr>
            <w:tcW w:w="3168" w:type="dxa"/>
            <w:shd w:val="clear" w:color="auto" w:fill="F79646"/>
            <w:noWrap/>
            <w:hideMark/>
          </w:tcPr>
          <w:p w14:paraId="327E4988" w14:textId="77777777" w:rsidR="00E32987" w:rsidRPr="00BF5E52" w:rsidRDefault="00075DCF"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2930" w:type="dxa"/>
            <w:shd w:val="clear" w:color="auto" w:fill="auto"/>
            <w:noWrap/>
            <w:hideMark/>
          </w:tcPr>
          <w:p w14:paraId="31D7AF76"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26</w:t>
            </w:r>
          </w:p>
        </w:tc>
        <w:tc>
          <w:tcPr>
            <w:tcW w:w="3478" w:type="dxa"/>
            <w:shd w:val="clear" w:color="auto" w:fill="auto"/>
            <w:noWrap/>
            <w:hideMark/>
          </w:tcPr>
          <w:p w14:paraId="3A731F87"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26.0</w:t>
            </w:r>
          </w:p>
        </w:tc>
      </w:tr>
      <w:tr w:rsidR="00E35135" w:rsidRPr="00BF5E52" w14:paraId="38AADBCD" w14:textId="77777777" w:rsidTr="00FD00D6">
        <w:trPr>
          <w:jc w:val="center"/>
        </w:trPr>
        <w:tc>
          <w:tcPr>
            <w:tcW w:w="3168" w:type="dxa"/>
            <w:shd w:val="clear" w:color="auto" w:fill="F79646"/>
            <w:noWrap/>
            <w:hideMark/>
          </w:tcPr>
          <w:p w14:paraId="62BC0769"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2930" w:type="dxa"/>
            <w:shd w:val="clear" w:color="auto" w:fill="FDE4D0"/>
            <w:noWrap/>
            <w:hideMark/>
          </w:tcPr>
          <w:p w14:paraId="6275287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43</w:t>
            </w:r>
          </w:p>
        </w:tc>
        <w:tc>
          <w:tcPr>
            <w:tcW w:w="3478" w:type="dxa"/>
            <w:shd w:val="clear" w:color="auto" w:fill="FDE4D0"/>
            <w:noWrap/>
            <w:hideMark/>
          </w:tcPr>
          <w:p w14:paraId="439EA84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43.0</w:t>
            </w:r>
          </w:p>
        </w:tc>
      </w:tr>
      <w:tr w:rsidR="00E35135" w:rsidRPr="00BF5E52" w14:paraId="7B171072" w14:textId="77777777" w:rsidTr="00FD00D6">
        <w:trPr>
          <w:jc w:val="center"/>
        </w:trPr>
        <w:tc>
          <w:tcPr>
            <w:tcW w:w="3168" w:type="dxa"/>
            <w:shd w:val="clear" w:color="auto" w:fill="F79646"/>
            <w:noWrap/>
            <w:hideMark/>
          </w:tcPr>
          <w:p w14:paraId="0DBF14CD"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2930" w:type="dxa"/>
            <w:shd w:val="clear" w:color="auto" w:fill="auto"/>
            <w:noWrap/>
            <w:hideMark/>
          </w:tcPr>
          <w:p w14:paraId="768DC154"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22</w:t>
            </w:r>
          </w:p>
        </w:tc>
        <w:tc>
          <w:tcPr>
            <w:tcW w:w="3478" w:type="dxa"/>
            <w:shd w:val="clear" w:color="auto" w:fill="auto"/>
            <w:noWrap/>
            <w:hideMark/>
          </w:tcPr>
          <w:p w14:paraId="373EB0F2"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22.0</w:t>
            </w:r>
          </w:p>
        </w:tc>
      </w:tr>
      <w:tr w:rsidR="00E35135" w:rsidRPr="00BF5E52" w14:paraId="607A4D54" w14:textId="77777777" w:rsidTr="00FD00D6">
        <w:trPr>
          <w:jc w:val="center"/>
        </w:trPr>
        <w:tc>
          <w:tcPr>
            <w:tcW w:w="3168" w:type="dxa"/>
            <w:shd w:val="clear" w:color="auto" w:fill="F79646"/>
            <w:noWrap/>
            <w:hideMark/>
          </w:tcPr>
          <w:p w14:paraId="3EDEF221"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Повеќе од еднаш дневно</w:t>
            </w:r>
          </w:p>
        </w:tc>
        <w:tc>
          <w:tcPr>
            <w:tcW w:w="2930" w:type="dxa"/>
            <w:shd w:val="clear" w:color="auto" w:fill="FDE4D0"/>
            <w:noWrap/>
            <w:hideMark/>
          </w:tcPr>
          <w:p w14:paraId="09FBBAA0"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9</w:t>
            </w:r>
          </w:p>
        </w:tc>
        <w:tc>
          <w:tcPr>
            <w:tcW w:w="3478" w:type="dxa"/>
            <w:shd w:val="clear" w:color="auto" w:fill="FDE4D0"/>
            <w:noWrap/>
            <w:hideMark/>
          </w:tcPr>
          <w:p w14:paraId="19334F6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9.0</w:t>
            </w:r>
          </w:p>
        </w:tc>
      </w:tr>
    </w:tbl>
    <w:p w14:paraId="4EF575B8" w14:textId="0FD0AF7F" w:rsidR="00E32987" w:rsidRPr="00BF5E52" w:rsidRDefault="00E32987" w:rsidP="00E32987">
      <w:pPr>
        <w:spacing w:after="0" w:line="360" w:lineRule="auto"/>
        <w:jc w:val="both"/>
        <w:rPr>
          <w:rFonts w:ascii="SkolaSerifCnOffc" w:hAnsi="SkolaSerifCnOffc"/>
          <w:sz w:val="24"/>
          <w:szCs w:val="24"/>
          <w:lang w:val="mk-MK"/>
        </w:rPr>
      </w:pPr>
    </w:p>
    <w:p w14:paraId="53E965FD" w14:textId="77777777" w:rsidR="00513E8A" w:rsidRPr="00BF5E52" w:rsidRDefault="00513E8A" w:rsidP="00513E8A">
      <w:pPr>
        <w:spacing w:after="0" w:line="240" w:lineRule="auto"/>
        <w:jc w:val="both"/>
        <w:rPr>
          <w:rFonts w:ascii="SkolaSerifCnOffc" w:hAnsi="SkolaSerifCnOffc"/>
          <w:sz w:val="24"/>
          <w:szCs w:val="24"/>
          <w:lang w:val="mk-MK"/>
        </w:rPr>
      </w:pPr>
    </w:p>
    <w:p w14:paraId="39B1E464" w14:textId="74C552B9"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2B87A866" wp14:editId="32B56A8C">
            <wp:extent cx="6130290" cy="2226310"/>
            <wp:effectExtent l="0" t="0" r="0" b="0"/>
            <wp:docPr id="65" name="Chart 28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893B448" w14:textId="77777777" w:rsidR="008F67BC" w:rsidRPr="00B73EFE" w:rsidRDefault="008F67BC" w:rsidP="00212938">
      <w:pPr>
        <w:spacing w:after="0" w:line="240" w:lineRule="auto"/>
        <w:jc w:val="center"/>
        <w:rPr>
          <w:rFonts w:ascii="SkolaSerifCnOffc" w:hAnsi="SkolaSerifCnOffc" w:cs="Times New Roman"/>
          <w:i/>
          <w:iCs/>
          <w:sz w:val="20"/>
          <w:szCs w:val="20"/>
          <w:lang w:val="ru-RU"/>
        </w:rPr>
      </w:pPr>
      <w:r w:rsidRPr="00212938">
        <w:rPr>
          <w:rFonts w:ascii="SkolaSerifCnOffc" w:hAnsi="SkolaSerifCnOffc"/>
          <w:b/>
          <w:bCs/>
          <w:i/>
          <w:iCs/>
          <w:sz w:val="20"/>
          <w:szCs w:val="20"/>
          <w:lang w:val="mk-MK"/>
        </w:rPr>
        <w:t>График 12а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212938">
        <w:rPr>
          <w:rFonts w:ascii="SkolaSerifCnOffc" w:eastAsia="Times New Roman" w:hAnsi="SkolaSerifCnOffc" w:cs="Times New Roman"/>
          <w:i/>
          <w:iCs/>
          <w:sz w:val="20"/>
          <w:szCs w:val="20"/>
          <w:lang w:val="mk-MK"/>
        </w:rPr>
        <w:t>Приказ на одговорите -</w:t>
      </w:r>
      <w:r w:rsidRPr="00212938">
        <w:rPr>
          <w:rFonts w:ascii="SkolaSerifCnOffc" w:hAnsi="SkolaSerifCnOffc" w:cs="Times New Roman"/>
          <w:i/>
          <w:iCs/>
          <w:color w:val="FFFFFF"/>
          <w:sz w:val="20"/>
          <w:szCs w:val="20"/>
          <w:lang w:val="mk-MK"/>
        </w:rPr>
        <w:t xml:space="preserve"> </w:t>
      </w:r>
      <w:r w:rsidRPr="00212938">
        <w:rPr>
          <w:rFonts w:ascii="SkolaSerifCnOffc" w:hAnsi="SkolaSerifCnOffc" w:cs="Times New Roman"/>
          <w:i/>
          <w:iCs/>
          <w:sz w:val="20"/>
          <w:szCs w:val="20"/>
          <w:lang w:val="mk-MK"/>
        </w:rPr>
        <w:t>Колку често вашето дете зема слатки, бонбони, дури и во мали количини</w:t>
      </w:r>
      <w:r w:rsidR="00C179B6" w:rsidRPr="00B73EFE">
        <w:rPr>
          <w:rFonts w:ascii="SkolaSerifCnOffc" w:hAnsi="SkolaSerifCnOffc" w:cs="Times New Roman"/>
          <w:i/>
          <w:iCs/>
          <w:sz w:val="20"/>
          <w:szCs w:val="20"/>
          <w:lang w:val="ru-RU"/>
        </w:rPr>
        <w:t xml:space="preserve"> </w:t>
      </w:r>
      <w:r w:rsidR="00C179B6" w:rsidRPr="00B73EFE">
        <w:rPr>
          <w:rFonts w:ascii="SkolaSerifCnOffc" w:eastAsia="Times New Roman" w:hAnsi="SkolaSerifCnOffc"/>
          <w:i/>
          <w:iCs/>
          <w:sz w:val="20"/>
          <w:szCs w:val="20"/>
          <w:lang w:val="ru-RU"/>
        </w:rPr>
        <w:t>?</w:t>
      </w:r>
    </w:p>
    <w:p w14:paraId="557813D5" w14:textId="77777777" w:rsidR="008F67BC" w:rsidRPr="00B73EFE" w:rsidRDefault="008F67BC" w:rsidP="00212938">
      <w:pPr>
        <w:spacing w:after="0" w:line="240" w:lineRule="auto"/>
        <w:jc w:val="center"/>
        <w:rPr>
          <w:rFonts w:ascii="SkolaSerifCnOffc" w:hAnsi="SkolaSerifCnOffc"/>
          <w:b/>
          <w:bCs/>
          <w:i/>
          <w:iCs/>
          <w:sz w:val="20"/>
          <w:szCs w:val="20"/>
          <w:lang w:val="ru-RU"/>
        </w:rPr>
      </w:pPr>
    </w:p>
    <w:p w14:paraId="7A9DBEF2" w14:textId="77777777" w:rsidR="008F67BC" w:rsidRPr="00BF5E52" w:rsidRDefault="008F67BC" w:rsidP="00513E8A">
      <w:pPr>
        <w:spacing w:after="0" w:line="240" w:lineRule="auto"/>
        <w:ind w:firstLine="720"/>
        <w:jc w:val="both"/>
        <w:rPr>
          <w:rFonts w:ascii="SkolaSerifCnOffc" w:eastAsia="Times New Roman" w:hAnsi="SkolaSerifCnOffc"/>
          <w:bCs/>
          <w:sz w:val="24"/>
          <w:szCs w:val="24"/>
          <w:lang w:val="mk-MK"/>
        </w:rPr>
      </w:pPr>
    </w:p>
    <w:p w14:paraId="10B351B0" w14:textId="77777777" w:rsidR="008F67BC" w:rsidRPr="00BF5E52" w:rsidRDefault="008F67BC" w:rsidP="00212938">
      <w:pPr>
        <w:spacing w:after="120" w:line="24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bCs/>
          <w:sz w:val="24"/>
          <w:szCs w:val="24"/>
          <w:lang w:val="mk-MK"/>
        </w:rPr>
        <w:t xml:space="preserve">Просечно сите деца пијат неколку пати неделно </w:t>
      </w:r>
      <w:r w:rsidRPr="00BF5E52">
        <w:rPr>
          <w:rFonts w:ascii="SkolaSerifCnOffc" w:hAnsi="SkolaSerifCnOffc" w:cs="Times New Roman"/>
          <w:sz w:val="24"/>
          <w:szCs w:val="24"/>
          <w:lang w:val="mk-MK"/>
        </w:rPr>
        <w:t xml:space="preserve">млеко со шеќер, дури и во мали количини </w:t>
      </w:r>
      <w:r w:rsidRPr="00BF5E52">
        <w:rPr>
          <w:rFonts w:ascii="SkolaSerifCnOffc" w:eastAsia="Times New Roman" w:hAnsi="SkolaSerifCnOffc" w:cs="Times New Roman"/>
          <w:bCs/>
          <w:sz w:val="24"/>
          <w:szCs w:val="24"/>
          <w:lang w:val="mk-MK"/>
        </w:rPr>
        <w:t xml:space="preserve"> (1.14±0.8) според </w:t>
      </w:r>
      <w:r w:rsidRPr="00BF5E52">
        <w:rPr>
          <w:rFonts w:ascii="SkolaSerifCnOffc" w:hAnsi="SkolaSerifCnOffc" w:cs="Times New Roman"/>
          <w:sz w:val="24"/>
          <w:szCs w:val="24"/>
          <w:lang w:val="mk-MK"/>
        </w:rPr>
        <w:t>Ликертовата скала (табела  и график 13).</w:t>
      </w:r>
    </w:p>
    <w:p w14:paraId="2843D5EE" w14:textId="77777777" w:rsidR="009041F9" w:rsidRPr="00BF5E52" w:rsidRDefault="009041F9" w:rsidP="00E32987">
      <w:pPr>
        <w:spacing w:after="0" w:line="360" w:lineRule="auto"/>
        <w:jc w:val="both"/>
        <w:rPr>
          <w:rFonts w:ascii="SkolaSerifCnOffc" w:hAnsi="SkolaSerifCnOffc"/>
          <w:sz w:val="24"/>
          <w:szCs w:val="24"/>
          <w:lang w:val="mk-MK"/>
        </w:rPr>
      </w:pPr>
    </w:p>
    <w:p w14:paraId="347BAB63" w14:textId="73871238" w:rsidR="00E32987" w:rsidRPr="00212938" w:rsidRDefault="00E32987" w:rsidP="00212938">
      <w:pPr>
        <w:spacing w:after="0" w:line="240" w:lineRule="auto"/>
        <w:jc w:val="center"/>
        <w:rPr>
          <w:rFonts w:ascii="SkolaSerifCnOffc" w:hAnsi="SkolaSerifCnOffc" w:cs="Times New Roman"/>
          <w:i/>
          <w:iCs/>
          <w:sz w:val="24"/>
          <w:szCs w:val="24"/>
          <w:lang w:val="mk-MK"/>
        </w:rPr>
      </w:pPr>
      <w:r w:rsidRPr="00212938">
        <w:rPr>
          <w:rFonts w:ascii="SkolaSerifCnOffc" w:hAnsi="SkolaSerifCnOffc"/>
          <w:b/>
          <w:bCs/>
          <w:sz w:val="24"/>
          <w:szCs w:val="24"/>
          <w:lang w:val="mk-MK"/>
        </w:rPr>
        <w:t>Т</w:t>
      </w:r>
      <w:r w:rsidRPr="00212938">
        <w:rPr>
          <w:rFonts w:ascii="SkolaSerifCnOffc" w:hAnsi="SkolaSerifCnOffc"/>
          <w:b/>
          <w:bCs/>
          <w:i/>
          <w:iCs/>
          <w:sz w:val="24"/>
          <w:szCs w:val="24"/>
          <w:lang w:val="mk-MK"/>
        </w:rPr>
        <w:t>абела</w:t>
      </w:r>
      <w:r w:rsidRPr="00B73EFE">
        <w:rPr>
          <w:rFonts w:ascii="SkolaSerifCnOffc" w:hAnsi="SkolaSerifCnOffc"/>
          <w:b/>
          <w:bCs/>
          <w:i/>
          <w:iCs/>
          <w:sz w:val="24"/>
          <w:szCs w:val="24"/>
          <w:lang w:val="ru-RU"/>
        </w:rPr>
        <w:t xml:space="preserve"> </w:t>
      </w:r>
      <w:r w:rsidRPr="00212938">
        <w:rPr>
          <w:rFonts w:ascii="SkolaSerifCnOffc" w:hAnsi="SkolaSerifCnOffc"/>
          <w:b/>
          <w:bCs/>
          <w:i/>
          <w:iCs/>
          <w:sz w:val="24"/>
          <w:szCs w:val="24"/>
          <w:lang w:val="mk-MK"/>
        </w:rPr>
        <w:t>13</w:t>
      </w:r>
      <w:r w:rsidR="003F298F" w:rsidRPr="00B73EFE">
        <w:rPr>
          <w:rFonts w:ascii="SkolaSerifCnOffc" w:hAnsi="SkolaSerifCnOffc"/>
          <w:b/>
          <w:bCs/>
          <w:i/>
          <w:iCs/>
          <w:sz w:val="24"/>
          <w:szCs w:val="24"/>
          <w:lang w:val="ru-RU"/>
        </w:rPr>
        <w:t>.</w:t>
      </w:r>
      <w:r w:rsidRPr="00212938">
        <w:rPr>
          <w:rFonts w:ascii="SkolaSerifCnOffc" w:hAnsi="SkolaSerifCnOffc"/>
          <w:b/>
          <w:bCs/>
          <w:i/>
          <w:iCs/>
          <w:sz w:val="24"/>
          <w:szCs w:val="24"/>
          <w:lang w:val="mk-MK"/>
        </w:rPr>
        <w:t xml:space="preserve"> </w:t>
      </w:r>
      <w:r w:rsidR="008F67BC" w:rsidRPr="00212938">
        <w:rPr>
          <w:rFonts w:ascii="SkolaSerifCnOffc" w:eastAsia="Times New Roman" w:hAnsi="SkolaSerifCnOffc" w:cs="Times New Roman"/>
          <w:i/>
          <w:iCs/>
          <w:sz w:val="24"/>
          <w:szCs w:val="24"/>
          <w:lang w:val="mk-MK"/>
        </w:rPr>
        <w:t xml:space="preserve">Приказ на просечната вредност на одговорите спореда </w:t>
      </w:r>
      <w:r w:rsidR="008F67BC" w:rsidRPr="00212938">
        <w:rPr>
          <w:rFonts w:ascii="SkolaSerifCnOffc" w:hAnsi="SkolaSerifCnOffc" w:cs="Times New Roman"/>
          <w:i/>
          <w:iCs/>
          <w:sz w:val="24"/>
          <w:szCs w:val="24"/>
          <w:lang w:val="mk-MK"/>
        </w:rPr>
        <w:t>Ликертовата скала за пиење на млеко со шеќер , дури и во мали количини</w:t>
      </w:r>
    </w:p>
    <w:p w14:paraId="1FD2E0C3" w14:textId="77777777" w:rsidR="00212938" w:rsidRPr="00212938" w:rsidRDefault="00212938" w:rsidP="00212938">
      <w:pPr>
        <w:spacing w:after="0" w:line="240" w:lineRule="auto"/>
        <w:jc w:val="center"/>
        <w:rPr>
          <w:rFonts w:ascii="SkolaSerifCnOffc" w:eastAsia="Times New Roman" w:hAnsi="SkolaSerifCnOffc"/>
          <w:i/>
          <w:i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E35135" w:rsidRPr="00BF5E52" w14:paraId="386A5AF3" w14:textId="77777777" w:rsidTr="003D7756">
        <w:trPr>
          <w:jc w:val="center"/>
        </w:trPr>
        <w:tc>
          <w:tcPr>
            <w:tcW w:w="576" w:type="dxa"/>
            <w:shd w:val="clear" w:color="auto" w:fill="F79646"/>
            <w:noWrap/>
            <w:hideMark/>
          </w:tcPr>
          <w:p w14:paraId="076AC2AB"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25BADB76" w14:textId="641D00AA" w:rsidR="00E32987" w:rsidRPr="00BF5E52" w:rsidRDefault="00AA4C14"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0C820055"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725374C6"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06B3BD1B"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E35135" w:rsidRPr="00BF5E52" w14:paraId="6871EBE1" w14:textId="77777777" w:rsidTr="003D7756">
        <w:trPr>
          <w:jc w:val="center"/>
        </w:trPr>
        <w:tc>
          <w:tcPr>
            <w:tcW w:w="576" w:type="dxa"/>
            <w:shd w:val="clear" w:color="auto" w:fill="FDE4D0"/>
            <w:noWrap/>
            <w:vAlign w:val="center"/>
            <w:hideMark/>
          </w:tcPr>
          <w:p w14:paraId="632FE136" w14:textId="77777777" w:rsidR="00E32987" w:rsidRPr="00BF5E52" w:rsidRDefault="00E32987" w:rsidP="00066EE3">
            <w:pPr>
              <w:spacing w:after="0" w:line="240" w:lineRule="auto"/>
              <w:jc w:val="center"/>
              <w:rPr>
                <w:rFonts w:ascii="SkolaSerifCnOffc" w:hAnsi="SkolaSerifCnOffc"/>
                <w:b/>
                <w:sz w:val="24"/>
                <w:szCs w:val="24"/>
              </w:rPr>
            </w:pPr>
            <w:r w:rsidRPr="00BF5E52">
              <w:rPr>
                <w:rFonts w:ascii="SkolaSerifCnOffc" w:hAnsi="SkolaSerifCnOffc"/>
                <w:b/>
                <w:sz w:val="24"/>
                <w:szCs w:val="24"/>
              </w:rPr>
              <w:t>100</w:t>
            </w:r>
          </w:p>
        </w:tc>
        <w:tc>
          <w:tcPr>
            <w:tcW w:w="1051" w:type="dxa"/>
            <w:shd w:val="clear" w:color="auto" w:fill="FDE4D0"/>
            <w:noWrap/>
            <w:vAlign w:val="center"/>
            <w:hideMark/>
          </w:tcPr>
          <w:p w14:paraId="3EDFB2A7"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lang w:val="mk-MK"/>
              </w:rPr>
              <w:t>0.79</w:t>
            </w:r>
          </w:p>
        </w:tc>
        <w:tc>
          <w:tcPr>
            <w:tcW w:w="0" w:type="auto"/>
            <w:shd w:val="clear" w:color="auto" w:fill="FDE4D0"/>
            <w:noWrap/>
            <w:vAlign w:val="center"/>
            <w:hideMark/>
          </w:tcPr>
          <w:p w14:paraId="26D588E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lang w:val="mk-MK"/>
              </w:rPr>
              <w:t>0</w:t>
            </w:r>
            <w:r w:rsidRPr="00BF5E52">
              <w:rPr>
                <w:rFonts w:ascii="SkolaSerifCnOffc" w:hAnsi="SkolaSerifCnOffc"/>
                <w:sz w:val="24"/>
                <w:szCs w:val="24"/>
              </w:rPr>
              <w:t>.0</w:t>
            </w:r>
          </w:p>
        </w:tc>
        <w:tc>
          <w:tcPr>
            <w:tcW w:w="0" w:type="auto"/>
            <w:shd w:val="clear" w:color="auto" w:fill="FDE4D0"/>
            <w:noWrap/>
            <w:vAlign w:val="center"/>
            <w:hideMark/>
          </w:tcPr>
          <w:p w14:paraId="68F3119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lang w:val="mk-MK"/>
              </w:rPr>
              <w:t>3</w:t>
            </w:r>
            <w:r w:rsidRPr="00BF5E52">
              <w:rPr>
                <w:rFonts w:ascii="SkolaSerifCnOffc" w:hAnsi="SkolaSerifCnOffc"/>
                <w:sz w:val="24"/>
                <w:szCs w:val="24"/>
              </w:rPr>
              <w:t>.0</w:t>
            </w:r>
          </w:p>
        </w:tc>
        <w:tc>
          <w:tcPr>
            <w:tcW w:w="0" w:type="auto"/>
            <w:shd w:val="clear" w:color="auto" w:fill="FDE4D0"/>
            <w:noWrap/>
            <w:vAlign w:val="center"/>
            <w:hideMark/>
          </w:tcPr>
          <w:p w14:paraId="4FF7973D"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0.</w:t>
            </w:r>
            <w:r w:rsidRPr="00BF5E52">
              <w:rPr>
                <w:rFonts w:ascii="SkolaSerifCnOffc" w:hAnsi="SkolaSerifCnOffc"/>
                <w:sz w:val="24"/>
                <w:szCs w:val="24"/>
                <w:lang w:val="mk-MK"/>
              </w:rPr>
              <w:t>820138</w:t>
            </w:r>
          </w:p>
        </w:tc>
      </w:tr>
    </w:tbl>
    <w:p w14:paraId="75730614" w14:textId="46E188F8" w:rsidR="00E32987" w:rsidRPr="00BF5E52" w:rsidRDefault="00E32987" w:rsidP="00E32987">
      <w:pPr>
        <w:spacing w:after="0" w:line="360" w:lineRule="auto"/>
        <w:jc w:val="both"/>
        <w:rPr>
          <w:rFonts w:ascii="SkolaSerifCnOffc" w:hAnsi="SkolaSerifCnOffc"/>
          <w:sz w:val="24"/>
          <w:szCs w:val="24"/>
          <w:lang w:val="mk-MK"/>
        </w:rPr>
      </w:pPr>
    </w:p>
    <w:p w14:paraId="55507E97" w14:textId="77777777" w:rsidR="00145962" w:rsidRPr="00BF5E52" w:rsidRDefault="00145962" w:rsidP="00E32987">
      <w:pPr>
        <w:spacing w:after="0" w:line="360" w:lineRule="auto"/>
        <w:jc w:val="both"/>
        <w:rPr>
          <w:rFonts w:ascii="SkolaSerifCnOffc" w:hAnsi="SkolaSerifCnOffc"/>
          <w:sz w:val="24"/>
          <w:szCs w:val="24"/>
          <w:lang w:val="mk-MK"/>
        </w:rPr>
      </w:pPr>
    </w:p>
    <w:p w14:paraId="58BD2A52" w14:textId="77777777" w:rsidR="00E32987" w:rsidRPr="00BF5E52" w:rsidRDefault="00E32987" w:rsidP="00254856">
      <w:pPr>
        <w:spacing w:after="0" w:line="360" w:lineRule="auto"/>
        <w:jc w:val="center"/>
        <w:rPr>
          <w:rFonts w:ascii="SkolaSerifCnOffc" w:hAnsi="SkolaSerifCnOffc"/>
          <w:sz w:val="24"/>
          <w:szCs w:val="24"/>
          <w:lang w:val="mk-MK"/>
        </w:rPr>
      </w:pPr>
      <w:r w:rsidRPr="00BF5E52">
        <w:rPr>
          <w:rFonts w:ascii="SkolaSerifCnOffc" w:hAnsi="SkolaSerifCnOffc"/>
        </w:rPr>
        <w:object w:dxaOrig="9361" w:dyaOrig="3001" w14:anchorId="0E541924">
          <v:shape id="_x0000_i1033" type="#_x0000_t75" style="width:468.5pt;height:150.05pt" o:ole="">
            <v:imagedata r:id="rId94" o:title=""/>
          </v:shape>
          <o:OLEObject Type="Embed" ProgID="STATISTICA.Graph" ShapeID="_x0000_i1033" DrawAspect="Content" ObjectID="_1725658492" r:id="rId97">
            <o:FieldCodes>\s</o:FieldCodes>
          </o:OLEObject>
        </w:object>
      </w:r>
    </w:p>
    <w:p w14:paraId="6C0D6BC5" w14:textId="6480447A" w:rsidR="008F67BC" w:rsidRPr="00212938" w:rsidRDefault="008F67BC" w:rsidP="003D7756">
      <w:pPr>
        <w:spacing w:after="0" w:line="360" w:lineRule="auto"/>
        <w:jc w:val="center"/>
        <w:rPr>
          <w:rFonts w:ascii="SkolaSerifCnOffc" w:hAnsi="SkolaSerifCnOffc" w:cs="Times New Roman"/>
          <w:i/>
          <w:iCs/>
          <w:sz w:val="20"/>
          <w:szCs w:val="20"/>
          <w:lang w:val="mk-MK"/>
        </w:rPr>
      </w:pPr>
      <w:r w:rsidRPr="00212938">
        <w:rPr>
          <w:rFonts w:ascii="SkolaSerifCnOffc" w:hAnsi="SkolaSerifCnOffc"/>
          <w:b/>
          <w:bCs/>
          <w:i/>
          <w:iCs/>
          <w:sz w:val="20"/>
          <w:szCs w:val="20"/>
          <w:lang w:val="mk-MK"/>
        </w:rPr>
        <w:t>График 13</w:t>
      </w:r>
      <w:r w:rsidR="003F298F" w:rsidRPr="00B73EFE">
        <w:rPr>
          <w:rFonts w:ascii="SkolaSerifCnOffc" w:hAnsi="SkolaSerifCnOffc"/>
          <w:i/>
          <w:iCs/>
          <w:sz w:val="20"/>
          <w:szCs w:val="20"/>
          <w:lang w:val="ru-RU"/>
        </w:rPr>
        <w:t>.</w:t>
      </w:r>
      <w:r w:rsidRPr="00212938">
        <w:rPr>
          <w:rFonts w:ascii="SkolaSerifCnOffc" w:hAnsi="SkolaSerifCnOffc"/>
          <w:i/>
          <w:iCs/>
          <w:sz w:val="20"/>
          <w:szCs w:val="20"/>
          <w:lang w:val="mk-MK"/>
        </w:rPr>
        <w:t xml:space="preserve"> </w:t>
      </w:r>
      <w:r w:rsidRPr="00212938">
        <w:rPr>
          <w:rFonts w:ascii="SkolaSerifCnOffc" w:eastAsia="Times New Roman" w:hAnsi="SkolaSerifCnOffc" w:cs="Times New Roman"/>
          <w:i/>
          <w:iCs/>
          <w:sz w:val="20"/>
          <w:szCs w:val="20"/>
          <w:lang w:val="mk-MK"/>
        </w:rPr>
        <w:t xml:space="preserve">Приказ на просечната вредност на одговорите спореда </w:t>
      </w:r>
      <w:r w:rsidRPr="00212938">
        <w:rPr>
          <w:rFonts w:ascii="SkolaSerifCnOffc" w:hAnsi="SkolaSerifCnOffc" w:cs="Times New Roman"/>
          <w:i/>
          <w:iCs/>
          <w:sz w:val="20"/>
          <w:szCs w:val="20"/>
          <w:lang w:val="mk-MK"/>
        </w:rPr>
        <w:t>Ликертовата скала за пиење на млеко со шеќер , дури и во мали количини</w:t>
      </w:r>
    </w:p>
    <w:p w14:paraId="27CFF7CE" w14:textId="0C15414C" w:rsidR="00513E8A" w:rsidRPr="00212938" w:rsidRDefault="00513E8A" w:rsidP="00145962">
      <w:pPr>
        <w:spacing w:after="0" w:line="240" w:lineRule="auto"/>
        <w:jc w:val="center"/>
        <w:rPr>
          <w:rFonts w:ascii="SkolaSerifCnOffc" w:hAnsi="SkolaSerifCnOffc"/>
          <w:i/>
          <w:iCs/>
          <w:sz w:val="20"/>
          <w:szCs w:val="20"/>
          <w:lang w:val="mk-MK"/>
        </w:rPr>
      </w:pPr>
    </w:p>
    <w:p w14:paraId="2676BD4E" w14:textId="77777777" w:rsidR="00145962" w:rsidRPr="00212938" w:rsidRDefault="00145962" w:rsidP="00145962">
      <w:pPr>
        <w:spacing w:after="0" w:line="240" w:lineRule="auto"/>
        <w:jc w:val="center"/>
        <w:rPr>
          <w:rFonts w:ascii="SkolaSerifCnOffc" w:hAnsi="SkolaSerifCnOffc"/>
          <w:b/>
          <w:bCs/>
          <w:sz w:val="20"/>
          <w:szCs w:val="20"/>
          <w:lang w:val="mk-MK"/>
        </w:rPr>
      </w:pPr>
    </w:p>
    <w:p w14:paraId="59EC588E" w14:textId="77777777" w:rsidR="008F67BC" w:rsidRPr="00BF5E52" w:rsidRDefault="008F67BC" w:rsidP="00212938">
      <w:pPr>
        <w:spacing w:after="120" w:line="240" w:lineRule="auto"/>
        <w:ind w:firstLine="720"/>
        <w:jc w:val="both"/>
        <w:rPr>
          <w:rFonts w:ascii="SkolaSerifCnOffc" w:eastAsia="Times New Roman" w:hAnsi="SkolaSerifCnOffc" w:cs="Times New Roman"/>
          <w:bCs/>
          <w:sz w:val="24"/>
          <w:szCs w:val="24"/>
          <w:lang w:val="mk-MK"/>
        </w:rPr>
      </w:pPr>
      <w:r w:rsidRPr="00BF5E52">
        <w:rPr>
          <w:rFonts w:ascii="SkolaSerifCnOffc" w:hAnsi="SkolaSerifCnOffc" w:cs="Times New Roman"/>
          <w:sz w:val="24"/>
          <w:szCs w:val="24"/>
          <w:lang w:val="mk-MK"/>
        </w:rPr>
        <w:lastRenderedPageBreak/>
        <w:t>Пиење на млеко со шеќер, дури и во мали количини:</w:t>
      </w:r>
      <w:r w:rsidRPr="00BF5E52">
        <w:rPr>
          <w:rFonts w:ascii="SkolaSerifCnOffc" w:eastAsia="Times New Roman" w:hAnsi="SkolaSerifCnOffc" w:cs="Times New Roman"/>
          <w:bCs/>
          <w:sz w:val="24"/>
          <w:szCs w:val="24"/>
          <w:lang w:val="mk-MK"/>
        </w:rPr>
        <w:t xml:space="preserve"> 4</w:t>
      </w:r>
      <w:r w:rsidRPr="00B73EFE">
        <w:rPr>
          <w:rFonts w:ascii="SkolaSerifCnOffc" w:eastAsia="Times New Roman" w:hAnsi="SkolaSerifCnOffc" w:cs="Times New Roman"/>
          <w:bCs/>
          <w:sz w:val="24"/>
          <w:szCs w:val="24"/>
          <w:lang w:val="ru-RU"/>
        </w:rPr>
        <w:t>5</w:t>
      </w:r>
      <w:r w:rsidRPr="00BF5E52">
        <w:rPr>
          <w:rFonts w:ascii="SkolaSerifCnOffc" w:eastAsia="Times New Roman" w:hAnsi="SkolaSerifCnOffc" w:cs="Times New Roman"/>
          <w:bCs/>
          <w:sz w:val="24"/>
          <w:szCs w:val="24"/>
          <w:lang w:val="mk-MK"/>
        </w:rPr>
        <w:t xml:space="preserve">.0% од децата ретко пијат или никогаш, а 32.0% неколку пати неделно, 22.0% еднаш дневно, повеќе од еднаш дневно се регистрира кај едно дете. Процентуалната разлика помеѓу ретко или никогаш  верзус останатите два модалитети (еднаш днево и повеќе пати дневно)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=0.00</w:t>
      </w:r>
      <w:r w:rsidRPr="00BF5E52">
        <w:rPr>
          <w:rFonts w:ascii="SkolaSerifCnOffc" w:eastAsia="Times New Roman" w:hAnsi="SkolaSerifCnOffc" w:cs="Times New Roman"/>
          <w:bCs/>
          <w:sz w:val="24"/>
          <w:szCs w:val="24"/>
          <w:lang w:val="mk-MK"/>
        </w:rPr>
        <w:t>0</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13а</w:t>
      </w:r>
      <w:r w:rsidRPr="00B73EFE">
        <w:rPr>
          <w:rFonts w:ascii="SkolaSerifCnOffc" w:eastAsia="Times New Roman" w:hAnsi="SkolaSerifCnOffc" w:cs="Times New Roman"/>
          <w:bCs/>
          <w:sz w:val="24"/>
          <w:szCs w:val="24"/>
          <w:lang w:val="ru-RU"/>
        </w:rPr>
        <w:t>)</w:t>
      </w:r>
      <w:r w:rsidR="00A20B9A" w:rsidRPr="00B73EFE">
        <w:rPr>
          <w:rFonts w:ascii="SkolaSerifCnOffc" w:eastAsia="Times New Roman" w:hAnsi="SkolaSerifCnOffc" w:cs="Times New Roman"/>
          <w:bCs/>
          <w:sz w:val="24"/>
          <w:szCs w:val="24"/>
          <w:lang w:val="ru-RU"/>
        </w:rPr>
        <w:t>.</w:t>
      </w:r>
    </w:p>
    <w:p w14:paraId="5B0E2051" w14:textId="77777777" w:rsidR="00E32987" w:rsidRPr="00BF5E52" w:rsidRDefault="00E32987" w:rsidP="003F298F">
      <w:pPr>
        <w:spacing w:after="0" w:line="240" w:lineRule="auto"/>
        <w:ind w:firstLine="720"/>
        <w:jc w:val="both"/>
        <w:rPr>
          <w:rFonts w:ascii="SkolaSerifCnOffc" w:hAnsi="SkolaSerifCnOffc"/>
          <w:sz w:val="24"/>
          <w:szCs w:val="24"/>
          <w:lang w:val="mk-MK"/>
        </w:rPr>
      </w:pPr>
    </w:p>
    <w:p w14:paraId="47FAB05F" w14:textId="54B439FC" w:rsidR="00A20B9A" w:rsidRPr="00B73EFE" w:rsidRDefault="00E32987" w:rsidP="00DE18F9">
      <w:pPr>
        <w:spacing w:after="0" w:line="240" w:lineRule="auto"/>
        <w:rPr>
          <w:rFonts w:ascii="SkolaSerifCnOffc" w:eastAsia="Times New Roman" w:hAnsi="SkolaSerifCnOffc"/>
          <w:i/>
          <w:iCs/>
          <w:sz w:val="24"/>
          <w:szCs w:val="24"/>
          <w:lang w:val="ru-RU"/>
        </w:rPr>
      </w:pPr>
      <w:r w:rsidRPr="00212938">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212938">
        <w:rPr>
          <w:rFonts w:ascii="SkolaSerifCnOffc" w:hAnsi="SkolaSerifCnOffc"/>
          <w:b/>
          <w:bCs/>
          <w:i/>
          <w:iCs/>
          <w:sz w:val="24"/>
          <w:szCs w:val="24"/>
          <w:lang w:val="mk-MK"/>
        </w:rPr>
        <w:t>13а</w:t>
      </w:r>
      <w:r w:rsidR="003F298F" w:rsidRPr="00B73EFE">
        <w:rPr>
          <w:rFonts w:ascii="SkolaSerifCnOffc" w:hAnsi="SkolaSerifCnOffc"/>
          <w:b/>
          <w:bCs/>
          <w:i/>
          <w:iCs/>
          <w:sz w:val="24"/>
          <w:szCs w:val="24"/>
          <w:lang w:val="ru-RU"/>
        </w:rPr>
        <w:t>.</w:t>
      </w:r>
      <w:r w:rsidRPr="00212938">
        <w:rPr>
          <w:rFonts w:ascii="SkolaSerifCnOffc" w:hAnsi="SkolaSerifCnOffc"/>
          <w:b/>
          <w:bCs/>
          <w:i/>
          <w:iCs/>
          <w:sz w:val="24"/>
          <w:szCs w:val="24"/>
          <w:lang w:val="mk-MK"/>
        </w:rPr>
        <w:t xml:space="preserve"> </w:t>
      </w:r>
      <w:r w:rsidR="00A20B9A" w:rsidRPr="00212938">
        <w:rPr>
          <w:rFonts w:ascii="SkolaSerifCnOffc" w:eastAsia="Times New Roman" w:hAnsi="SkolaSerifCnOffc" w:cs="Times New Roman"/>
          <w:i/>
          <w:iCs/>
          <w:sz w:val="24"/>
          <w:szCs w:val="24"/>
          <w:lang w:val="mk-MK"/>
        </w:rPr>
        <w:t>Приказ на одговорите -</w:t>
      </w:r>
      <w:r w:rsidR="00A20B9A" w:rsidRPr="00212938">
        <w:rPr>
          <w:rFonts w:ascii="SkolaSerifCnOffc" w:hAnsi="SkolaSerifCnOffc" w:cs="Times New Roman"/>
          <w:i/>
          <w:iCs/>
          <w:color w:val="FFFFFF"/>
          <w:sz w:val="24"/>
          <w:szCs w:val="24"/>
          <w:lang w:val="mk-MK"/>
        </w:rPr>
        <w:t xml:space="preserve"> </w:t>
      </w:r>
      <w:r w:rsidR="00A20B9A" w:rsidRPr="00212938">
        <w:rPr>
          <w:rFonts w:ascii="SkolaSerifCnOffc" w:hAnsi="SkolaSerifCnOffc" w:cs="Times New Roman"/>
          <w:i/>
          <w:iCs/>
          <w:sz w:val="24"/>
          <w:szCs w:val="24"/>
          <w:lang w:val="mk-MK"/>
        </w:rPr>
        <w:t>Колку често вашето дете пие млеко со шеќер, дури и во мали количини</w:t>
      </w:r>
      <w:r w:rsidR="00C179B6" w:rsidRPr="00B73EFE">
        <w:rPr>
          <w:rFonts w:ascii="SkolaSerifCnOffc" w:eastAsia="Times New Roman" w:hAnsi="SkolaSerifCnOffc"/>
          <w:i/>
          <w:iCs/>
          <w:sz w:val="24"/>
          <w:szCs w:val="24"/>
          <w:lang w:val="ru-RU"/>
        </w:rPr>
        <w:t>?</w:t>
      </w:r>
    </w:p>
    <w:p w14:paraId="212167F8" w14:textId="77777777" w:rsidR="001C2BFC" w:rsidRPr="00BF5E52" w:rsidRDefault="001C2BFC" w:rsidP="001C2BFC">
      <w:pPr>
        <w:spacing w:after="0" w:line="240" w:lineRule="auto"/>
        <w:jc w:val="center"/>
        <w:rPr>
          <w:rFonts w:ascii="SkolaSerifCnOffc" w:hAnsi="SkolaSerifCnOffc" w:cs="Times New Roman"/>
          <w:b/>
          <w:bCs/>
          <w:i/>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3168"/>
        <w:gridCol w:w="2930"/>
        <w:gridCol w:w="3478"/>
      </w:tblGrid>
      <w:tr w:rsidR="00E35135" w:rsidRPr="00B73EFE" w14:paraId="20FF51A3" w14:textId="77777777" w:rsidTr="00FD00D6">
        <w:trPr>
          <w:jc w:val="center"/>
        </w:trPr>
        <w:tc>
          <w:tcPr>
            <w:tcW w:w="3168" w:type="dxa"/>
            <w:vMerge w:val="restart"/>
            <w:shd w:val="clear" w:color="auto" w:fill="F79646"/>
            <w:noWrap/>
            <w:hideMark/>
          </w:tcPr>
          <w:p w14:paraId="774D0A65" w14:textId="77777777" w:rsidR="00E32987" w:rsidRPr="00BF5E52" w:rsidRDefault="00E32987" w:rsidP="00066EE3">
            <w:pPr>
              <w:spacing w:after="0" w:line="240" w:lineRule="auto"/>
              <w:rPr>
                <w:rFonts w:ascii="SkolaSerifCnOffc" w:eastAsia="Times New Roman" w:hAnsi="SkolaSerifCnOffc"/>
                <w:b/>
                <w:i/>
                <w:sz w:val="24"/>
                <w:szCs w:val="24"/>
              </w:rPr>
            </w:pPr>
            <w:r w:rsidRPr="00BF5E52">
              <w:rPr>
                <w:rFonts w:ascii="SkolaSerifCnOffc" w:hAnsi="SkolaSerifCnOffc"/>
                <w:b/>
                <w:i/>
                <w:sz w:val="24"/>
                <w:szCs w:val="24"/>
                <w:lang w:val="mk-MK"/>
              </w:rPr>
              <w:t xml:space="preserve">Колку често вашето дете </w:t>
            </w:r>
          </w:p>
        </w:tc>
        <w:tc>
          <w:tcPr>
            <w:tcW w:w="6408" w:type="dxa"/>
            <w:gridSpan w:val="2"/>
            <w:shd w:val="clear" w:color="auto" w:fill="F79646"/>
            <w:noWrap/>
            <w:hideMark/>
          </w:tcPr>
          <w:p w14:paraId="6194B562" w14:textId="77777777" w:rsidR="00E32987" w:rsidRPr="00BF5E52" w:rsidRDefault="00E35135" w:rsidP="00066EE3">
            <w:pPr>
              <w:spacing w:after="0" w:line="360" w:lineRule="auto"/>
              <w:jc w:val="both"/>
              <w:rPr>
                <w:rFonts w:ascii="SkolaSerifCnOffc" w:hAnsi="SkolaSerifCnOffc"/>
                <w:b/>
                <w:i/>
                <w:sz w:val="24"/>
                <w:szCs w:val="24"/>
                <w:lang w:val="mk-MK"/>
              </w:rPr>
            </w:pPr>
            <w:r w:rsidRPr="00BF5E52">
              <w:rPr>
                <w:rFonts w:ascii="SkolaSerifCnOffc" w:hAnsi="SkolaSerifCnOffc"/>
                <w:b/>
                <w:i/>
                <w:sz w:val="24"/>
                <w:szCs w:val="24"/>
                <w:lang w:val="mk-MK"/>
              </w:rPr>
              <w:t xml:space="preserve">пие </w:t>
            </w:r>
            <w:r w:rsidR="00E32987" w:rsidRPr="00BF5E52">
              <w:rPr>
                <w:rFonts w:ascii="SkolaSerifCnOffc" w:hAnsi="SkolaSerifCnOffc"/>
                <w:b/>
                <w:i/>
                <w:sz w:val="24"/>
                <w:szCs w:val="24"/>
                <w:lang w:val="mk-MK"/>
              </w:rPr>
              <w:t>млеко со шеќер, дури и во мали количини</w:t>
            </w:r>
          </w:p>
        </w:tc>
      </w:tr>
      <w:tr w:rsidR="00E35135" w:rsidRPr="00BF5E52" w14:paraId="62A72F3F" w14:textId="77777777" w:rsidTr="00FD00D6">
        <w:trPr>
          <w:jc w:val="center"/>
        </w:trPr>
        <w:tc>
          <w:tcPr>
            <w:tcW w:w="3168" w:type="dxa"/>
            <w:vMerge/>
            <w:shd w:val="clear" w:color="auto" w:fill="F79646"/>
            <w:noWrap/>
            <w:hideMark/>
          </w:tcPr>
          <w:p w14:paraId="7DEB964E"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2930" w:type="dxa"/>
            <w:shd w:val="clear" w:color="auto" w:fill="FDE4D0"/>
            <w:noWrap/>
            <w:hideMark/>
          </w:tcPr>
          <w:p w14:paraId="51F22219" w14:textId="77777777" w:rsidR="00E32987" w:rsidRPr="00BF5E52" w:rsidRDefault="00E35135"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3478" w:type="dxa"/>
            <w:shd w:val="clear" w:color="auto" w:fill="FDE4D0"/>
            <w:noWrap/>
            <w:hideMark/>
          </w:tcPr>
          <w:p w14:paraId="51130B59"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E35135" w:rsidRPr="00BF5E52" w14:paraId="10ED5CFE" w14:textId="77777777" w:rsidTr="00FD00D6">
        <w:trPr>
          <w:jc w:val="center"/>
        </w:trPr>
        <w:tc>
          <w:tcPr>
            <w:tcW w:w="3168" w:type="dxa"/>
            <w:shd w:val="clear" w:color="auto" w:fill="F79646"/>
            <w:noWrap/>
            <w:hideMark/>
          </w:tcPr>
          <w:p w14:paraId="42CC5C87" w14:textId="77777777" w:rsidR="00E32987" w:rsidRPr="00BF5E52" w:rsidRDefault="00075DCF"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2930" w:type="dxa"/>
            <w:shd w:val="clear" w:color="auto" w:fill="auto"/>
            <w:noWrap/>
            <w:hideMark/>
          </w:tcPr>
          <w:p w14:paraId="35067C50"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45</w:t>
            </w:r>
          </w:p>
        </w:tc>
        <w:tc>
          <w:tcPr>
            <w:tcW w:w="3478" w:type="dxa"/>
            <w:shd w:val="clear" w:color="auto" w:fill="auto"/>
            <w:noWrap/>
            <w:hideMark/>
          </w:tcPr>
          <w:p w14:paraId="54DBD7A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45.0</w:t>
            </w:r>
          </w:p>
        </w:tc>
      </w:tr>
      <w:tr w:rsidR="00E35135" w:rsidRPr="00BF5E52" w14:paraId="5BAB34A2" w14:textId="77777777" w:rsidTr="00FD00D6">
        <w:trPr>
          <w:jc w:val="center"/>
        </w:trPr>
        <w:tc>
          <w:tcPr>
            <w:tcW w:w="3168" w:type="dxa"/>
            <w:shd w:val="clear" w:color="auto" w:fill="F79646"/>
            <w:noWrap/>
            <w:hideMark/>
          </w:tcPr>
          <w:p w14:paraId="7D1533A4"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2930" w:type="dxa"/>
            <w:shd w:val="clear" w:color="auto" w:fill="FDE4D0"/>
            <w:noWrap/>
            <w:hideMark/>
          </w:tcPr>
          <w:p w14:paraId="316B23B3"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32</w:t>
            </w:r>
          </w:p>
        </w:tc>
        <w:tc>
          <w:tcPr>
            <w:tcW w:w="3478" w:type="dxa"/>
            <w:shd w:val="clear" w:color="auto" w:fill="FDE4D0"/>
            <w:noWrap/>
            <w:hideMark/>
          </w:tcPr>
          <w:p w14:paraId="76454D16"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32.0</w:t>
            </w:r>
          </w:p>
        </w:tc>
      </w:tr>
      <w:tr w:rsidR="00E35135" w:rsidRPr="00BF5E52" w14:paraId="1CFD9E61" w14:textId="77777777" w:rsidTr="00FD00D6">
        <w:trPr>
          <w:jc w:val="center"/>
        </w:trPr>
        <w:tc>
          <w:tcPr>
            <w:tcW w:w="3168" w:type="dxa"/>
            <w:shd w:val="clear" w:color="auto" w:fill="F79646"/>
            <w:noWrap/>
            <w:hideMark/>
          </w:tcPr>
          <w:p w14:paraId="520F1D91"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2930" w:type="dxa"/>
            <w:shd w:val="clear" w:color="auto" w:fill="auto"/>
            <w:noWrap/>
            <w:hideMark/>
          </w:tcPr>
          <w:p w14:paraId="28EE210A"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22</w:t>
            </w:r>
          </w:p>
        </w:tc>
        <w:tc>
          <w:tcPr>
            <w:tcW w:w="3478" w:type="dxa"/>
            <w:shd w:val="clear" w:color="auto" w:fill="auto"/>
            <w:noWrap/>
            <w:hideMark/>
          </w:tcPr>
          <w:p w14:paraId="52763C8C"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22.0</w:t>
            </w:r>
          </w:p>
        </w:tc>
      </w:tr>
      <w:tr w:rsidR="00E35135" w:rsidRPr="00BF5E52" w14:paraId="41727165" w14:textId="77777777" w:rsidTr="00FD00D6">
        <w:trPr>
          <w:jc w:val="center"/>
        </w:trPr>
        <w:tc>
          <w:tcPr>
            <w:tcW w:w="3168" w:type="dxa"/>
            <w:shd w:val="clear" w:color="auto" w:fill="F79646"/>
            <w:noWrap/>
            <w:hideMark/>
          </w:tcPr>
          <w:p w14:paraId="48B1A8B5"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Повеќе од еднаш дневно</w:t>
            </w:r>
          </w:p>
        </w:tc>
        <w:tc>
          <w:tcPr>
            <w:tcW w:w="2930" w:type="dxa"/>
            <w:shd w:val="clear" w:color="auto" w:fill="FDE4D0"/>
            <w:noWrap/>
            <w:hideMark/>
          </w:tcPr>
          <w:p w14:paraId="62A20DCE"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w:t>
            </w:r>
          </w:p>
        </w:tc>
        <w:tc>
          <w:tcPr>
            <w:tcW w:w="3478" w:type="dxa"/>
            <w:shd w:val="clear" w:color="auto" w:fill="FDE4D0"/>
            <w:noWrap/>
            <w:hideMark/>
          </w:tcPr>
          <w:p w14:paraId="7DF880C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1.0</w:t>
            </w:r>
          </w:p>
        </w:tc>
      </w:tr>
    </w:tbl>
    <w:p w14:paraId="5E75149E" w14:textId="77777777" w:rsidR="00E32987" w:rsidRPr="00BF5E52" w:rsidRDefault="00E32987" w:rsidP="00E32987">
      <w:pPr>
        <w:spacing w:after="0" w:line="360" w:lineRule="auto"/>
        <w:jc w:val="both"/>
        <w:rPr>
          <w:rFonts w:ascii="SkolaSerifCnOffc" w:hAnsi="SkolaSerifCnOffc"/>
          <w:sz w:val="24"/>
          <w:szCs w:val="24"/>
          <w:lang w:val="mk-MK"/>
        </w:rPr>
      </w:pPr>
    </w:p>
    <w:p w14:paraId="4CA4E4F0" w14:textId="77777777" w:rsidR="00E32987" w:rsidRPr="00BF5E52" w:rsidRDefault="00E32987" w:rsidP="00E32987">
      <w:pPr>
        <w:spacing w:after="0" w:line="360" w:lineRule="auto"/>
        <w:jc w:val="both"/>
        <w:rPr>
          <w:rFonts w:ascii="SkolaSerifCnOffc" w:hAnsi="SkolaSerifCnOffc"/>
          <w:sz w:val="24"/>
          <w:szCs w:val="24"/>
        </w:rPr>
      </w:pPr>
    </w:p>
    <w:p w14:paraId="6CEFA879" w14:textId="46E22A1F"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4B552383" wp14:editId="3A681B0A">
            <wp:extent cx="6130290" cy="2226310"/>
            <wp:effectExtent l="0" t="0" r="0" b="0"/>
            <wp:docPr id="67" name="Chart 28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11F0944" w14:textId="77777777" w:rsidR="00A20B9A" w:rsidRPr="00B73EFE" w:rsidRDefault="00A20B9A" w:rsidP="003F298F">
      <w:pPr>
        <w:spacing w:after="0" w:line="360" w:lineRule="auto"/>
        <w:jc w:val="center"/>
        <w:rPr>
          <w:rFonts w:ascii="SkolaSerifCnOffc" w:hAnsi="SkolaSerifCnOffc" w:cs="Times New Roman"/>
          <w:i/>
          <w:iCs/>
          <w:sz w:val="20"/>
          <w:szCs w:val="20"/>
          <w:lang w:val="ru-RU"/>
        </w:rPr>
      </w:pPr>
      <w:r w:rsidRPr="00AA3900">
        <w:rPr>
          <w:rFonts w:ascii="SkolaSerifCnOffc" w:hAnsi="SkolaSerifCnOffc"/>
          <w:b/>
          <w:bCs/>
          <w:i/>
          <w:iCs/>
          <w:sz w:val="20"/>
          <w:szCs w:val="20"/>
          <w:lang w:val="mk-MK"/>
        </w:rPr>
        <w:t>График 13а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AA3900">
        <w:rPr>
          <w:rFonts w:ascii="SkolaSerifCnOffc" w:eastAsia="Times New Roman" w:hAnsi="SkolaSerifCnOffc" w:cs="Times New Roman"/>
          <w:i/>
          <w:iCs/>
          <w:sz w:val="20"/>
          <w:szCs w:val="20"/>
          <w:lang w:val="mk-MK"/>
        </w:rPr>
        <w:t>Приказ на одговорите -</w:t>
      </w:r>
      <w:r w:rsidRPr="00AA3900">
        <w:rPr>
          <w:rFonts w:ascii="SkolaSerifCnOffc" w:hAnsi="SkolaSerifCnOffc" w:cs="Times New Roman"/>
          <w:i/>
          <w:iCs/>
          <w:color w:val="FFFFFF"/>
          <w:sz w:val="20"/>
          <w:szCs w:val="20"/>
          <w:lang w:val="mk-MK"/>
        </w:rPr>
        <w:t xml:space="preserve"> </w:t>
      </w:r>
      <w:r w:rsidRPr="00AA3900">
        <w:rPr>
          <w:rFonts w:ascii="SkolaSerifCnOffc" w:hAnsi="SkolaSerifCnOffc" w:cs="Times New Roman"/>
          <w:i/>
          <w:iCs/>
          <w:sz w:val="20"/>
          <w:szCs w:val="20"/>
          <w:lang w:val="mk-MK"/>
        </w:rPr>
        <w:t>Колку често вашето дете пие млеко со шеќер, дури и во мали количини</w:t>
      </w:r>
      <w:r w:rsidR="00C179B6" w:rsidRPr="00B73EFE">
        <w:rPr>
          <w:rFonts w:ascii="SkolaSerifCnOffc" w:hAnsi="SkolaSerifCnOffc" w:cs="Times New Roman"/>
          <w:i/>
          <w:iCs/>
          <w:sz w:val="20"/>
          <w:szCs w:val="20"/>
          <w:lang w:val="ru-RU"/>
        </w:rPr>
        <w:t xml:space="preserve"> </w:t>
      </w:r>
      <w:r w:rsidR="00C179B6" w:rsidRPr="00B73EFE">
        <w:rPr>
          <w:rFonts w:ascii="SkolaSerifCnOffc" w:eastAsia="Times New Roman" w:hAnsi="SkolaSerifCnOffc"/>
          <w:i/>
          <w:iCs/>
          <w:sz w:val="20"/>
          <w:szCs w:val="20"/>
          <w:lang w:val="ru-RU"/>
        </w:rPr>
        <w:t>?</w:t>
      </w:r>
    </w:p>
    <w:p w14:paraId="5EB35157" w14:textId="77777777" w:rsidR="00E32987" w:rsidRPr="00BF5E52" w:rsidRDefault="00E32987" w:rsidP="001C2BFC">
      <w:pPr>
        <w:spacing w:after="0" w:line="240" w:lineRule="auto"/>
        <w:jc w:val="both"/>
        <w:rPr>
          <w:rFonts w:ascii="SkolaSerifCnOffc" w:hAnsi="SkolaSerifCnOffc"/>
          <w:sz w:val="24"/>
          <w:szCs w:val="24"/>
          <w:lang w:val="mk-MK"/>
        </w:rPr>
      </w:pPr>
    </w:p>
    <w:p w14:paraId="20445611" w14:textId="13FC8497" w:rsidR="00A20B9A" w:rsidRDefault="00A20B9A" w:rsidP="00212938">
      <w:pPr>
        <w:spacing w:after="120" w:line="24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bCs/>
          <w:sz w:val="24"/>
          <w:szCs w:val="24"/>
          <w:lang w:val="mk-MK"/>
        </w:rPr>
        <w:t xml:space="preserve">Просечно сите деца пијат неколку пати неделно </w:t>
      </w:r>
      <w:r w:rsidRPr="00BF5E52">
        <w:rPr>
          <w:rFonts w:ascii="SkolaSerifCnOffc" w:hAnsi="SkolaSerifCnOffc" w:cs="Times New Roman"/>
          <w:sz w:val="24"/>
          <w:szCs w:val="24"/>
          <w:lang w:val="mk-MK"/>
        </w:rPr>
        <w:t xml:space="preserve">чај со шеќер, дури и во мали количини </w:t>
      </w:r>
      <w:r w:rsidRPr="00BF5E52">
        <w:rPr>
          <w:rFonts w:ascii="SkolaSerifCnOffc" w:eastAsia="Times New Roman" w:hAnsi="SkolaSerifCnOffc" w:cs="Times New Roman"/>
          <w:bCs/>
          <w:sz w:val="24"/>
          <w:szCs w:val="24"/>
          <w:lang w:val="mk-MK"/>
        </w:rPr>
        <w:t xml:space="preserve"> (0.88±0.87) според </w:t>
      </w:r>
      <w:r w:rsidRPr="00BF5E52">
        <w:rPr>
          <w:rFonts w:ascii="SkolaSerifCnOffc" w:hAnsi="SkolaSerifCnOffc" w:cs="Times New Roman"/>
          <w:sz w:val="24"/>
          <w:szCs w:val="24"/>
          <w:lang w:val="mk-MK"/>
        </w:rPr>
        <w:t>Ликертовата скала (табела  и график 14).</w:t>
      </w:r>
    </w:p>
    <w:p w14:paraId="59774136" w14:textId="4F0DA2D6" w:rsidR="00212938" w:rsidRDefault="00212938" w:rsidP="00A20B9A">
      <w:pPr>
        <w:spacing w:after="120" w:line="360" w:lineRule="auto"/>
        <w:ind w:firstLine="720"/>
        <w:jc w:val="both"/>
        <w:rPr>
          <w:rFonts w:ascii="SkolaSerifCnOffc" w:hAnsi="SkolaSerifCnOffc" w:cs="Times New Roman"/>
          <w:sz w:val="24"/>
          <w:szCs w:val="24"/>
          <w:lang w:val="mk-MK"/>
        </w:rPr>
      </w:pPr>
    </w:p>
    <w:p w14:paraId="592CCCFF" w14:textId="77777777" w:rsidR="00212938" w:rsidRPr="00BF5E52" w:rsidRDefault="00212938" w:rsidP="00A20B9A">
      <w:pPr>
        <w:spacing w:after="120" w:line="360" w:lineRule="auto"/>
        <w:ind w:firstLine="720"/>
        <w:jc w:val="both"/>
        <w:rPr>
          <w:rFonts w:ascii="SkolaSerifCnOffc" w:hAnsi="SkolaSerifCnOffc" w:cs="Times New Roman"/>
          <w:sz w:val="24"/>
          <w:szCs w:val="24"/>
          <w:lang w:val="mk-MK"/>
        </w:rPr>
      </w:pPr>
    </w:p>
    <w:p w14:paraId="78A68D62" w14:textId="77777777" w:rsidR="00E32987" w:rsidRPr="00BF5E52" w:rsidRDefault="00E32987" w:rsidP="004060E0">
      <w:pPr>
        <w:spacing w:after="0" w:line="240" w:lineRule="auto"/>
        <w:jc w:val="both"/>
        <w:rPr>
          <w:rFonts w:ascii="SkolaSerifCnOffc" w:hAnsi="SkolaSerifCnOffc"/>
          <w:sz w:val="24"/>
          <w:szCs w:val="24"/>
          <w:lang w:val="mk-MK"/>
        </w:rPr>
      </w:pPr>
    </w:p>
    <w:p w14:paraId="288AE62F" w14:textId="77777777" w:rsidR="00E32987" w:rsidRPr="00BF5E52" w:rsidRDefault="00E32987" w:rsidP="00212938">
      <w:pPr>
        <w:spacing w:after="0" w:line="240" w:lineRule="auto"/>
        <w:jc w:val="center"/>
        <w:rPr>
          <w:rFonts w:ascii="SkolaSerifCnOffc" w:hAnsi="SkolaSerifCnOffc" w:cs="Times New Roman"/>
          <w:b/>
          <w:bCs/>
          <w:sz w:val="24"/>
          <w:szCs w:val="24"/>
          <w:lang w:val="mk-MK"/>
        </w:rPr>
      </w:pPr>
      <w:r w:rsidRPr="00212938">
        <w:rPr>
          <w:rFonts w:ascii="SkolaSerifCnOffc" w:hAnsi="SkolaSerifCnOffc"/>
          <w:b/>
          <w:bCs/>
          <w:i/>
          <w:iCs/>
          <w:sz w:val="24"/>
          <w:szCs w:val="24"/>
          <w:lang w:val="mk-MK"/>
        </w:rPr>
        <w:lastRenderedPageBreak/>
        <w:t>Табела</w:t>
      </w:r>
      <w:r w:rsidRPr="00B73EFE">
        <w:rPr>
          <w:rFonts w:ascii="SkolaSerifCnOffc" w:hAnsi="SkolaSerifCnOffc"/>
          <w:b/>
          <w:bCs/>
          <w:i/>
          <w:iCs/>
          <w:sz w:val="24"/>
          <w:szCs w:val="24"/>
          <w:lang w:val="ru-RU"/>
        </w:rPr>
        <w:t xml:space="preserve"> </w:t>
      </w:r>
      <w:r w:rsidRPr="00212938">
        <w:rPr>
          <w:rFonts w:ascii="SkolaSerifCnOffc" w:hAnsi="SkolaSerifCnOffc"/>
          <w:b/>
          <w:bCs/>
          <w:i/>
          <w:iCs/>
          <w:sz w:val="24"/>
          <w:szCs w:val="24"/>
          <w:lang w:val="mk-MK"/>
        </w:rPr>
        <w:t>14</w:t>
      </w:r>
      <w:r w:rsidR="003F298F" w:rsidRPr="00B73EFE">
        <w:rPr>
          <w:rFonts w:ascii="SkolaSerifCnOffc" w:hAnsi="SkolaSerifCnOffc"/>
          <w:b/>
          <w:bCs/>
          <w:i/>
          <w:iCs/>
          <w:sz w:val="24"/>
          <w:szCs w:val="24"/>
          <w:lang w:val="ru-RU"/>
        </w:rPr>
        <w:t>.</w:t>
      </w:r>
      <w:r w:rsidRPr="00BF5E52">
        <w:rPr>
          <w:rFonts w:ascii="SkolaSerifCnOffc" w:hAnsi="SkolaSerifCnOffc"/>
          <w:b/>
          <w:bCs/>
          <w:sz w:val="24"/>
          <w:szCs w:val="24"/>
          <w:lang w:val="mk-MK"/>
        </w:rPr>
        <w:t xml:space="preserve"> </w:t>
      </w:r>
      <w:r w:rsidR="00A20B9A" w:rsidRPr="00212938">
        <w:rPr>
          <w:rFonts w:ascii="SkolaSerifCnOffc" w:eastAsia="Times New Roman" w:hAnsi="SkolaSerifCnOffc" w:cs="Times New Roman"/>
          <w:i/>
          <w:iCs/>
          <w:sz w:val="24"/>
          <w:szCs w:val="24"/>
          <w:lang w:val="mk-MK"/>
        </w:rPr>
        <w:t xml:space="preserve">Приказ на просечната вредност на одговорите спореда </w:t>
      </w:r>
      <w:r w:rsidR="00A20B9A" w:rsidRPr="00212938">
        <w:rPr>
          <w:rFonts w:ascii="SkolaSerifCnOffc" w:hAnsi="SkolaSerifCnOffc" w:cs="Times New Roman"/>
          <w:i/>
          <w:iCs/>
          <w:sz w:val="24"/>
          <w:szCs w:val="24"/>
          <w:lang w:val="mk-MK"/>
        </w:rPr>
        <w:t>Ликертовата скала за пиење чај со шеќер, дури и во мали количини</w:t>
      </w:r>
    </w:p>
    <w:p w14:paraId="73AD5D08" w14:textId="77777777" w:rsidR="003D7756" w:rsidRPr="00BF5E52" w:rsidRDefault="003D7756" w:rsidP="00212938">
      <w:pPr>
        <w:spacing w:after="0" w:line="240" w:lineRule="auto"/>
        <w:jc w:val="center"/>
        <w:rPr>
          <w:rFonts w:ascii="SkolaSerifCnOffc" w:hAnsi="SkolaSerifCnOffc" w:cs="Times New Roman"/>
          <w:b/>
          <w:b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051"/>
        <w:gridCol w:w="1192"/>
        <w:gridCol w:w="1233"/>
        <w:gridCol w:w="1129"/>
      </w:tblGrid>
      <w:tr w:rsidR="00E35135" w:rsidRPr="00BF5E52" w14:paraId="3A49E2BC" w14:textId="77777777" w:rsidTr="003D7756">
        <w:trPr>
          <w:jc w:val="center"/>
        </w:trPr>
        <w:tc>
          <w:tcPr>
            <w:tcW w:w="576" w:type="dxa"/>
            <w:shd w:val="clear" w:color="auto" w:fill="F79646"/>
            <w:noWrap/>
            <w:hideMark/>
          </w:tcPr>
          <w:p w14:paraId="5CD6F271"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N</w:t>
            </w:r>
          </w:p>
        </w:tc>
        <w:tc>
          <w:tcPr>
            <w:tcW w:w="1051" w:type="dxa"/>
            <w:shd w:val="clear" w:color="auto" w:fill="F79646"/>
            <w:noWrap/>
            <w:hideMark/>
          </w:tcPr>
          <w:p w14:paraId="3D1FC0AD" w14:textId="77777777" w:rsidR="00E32987" w:rsidRPr="00BF5E52" w:rsidRDefault="0068207D"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Просек</w:t>
            </w:r>
          </w:p>
        </w:tc>
        <w:tc>
          <w:tcPr>
            <w:tcW w:w="0" w:type="auto"/>
            <w:shd w:val="clear" w:color="auto" w:fill="F79646"/>
            <w:noWrap/>
            <w:hideMark/>
          </w:tcPr>
          <w:p w14:paraId="062F8EB5"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Minimum</w:t>
            </w:r>
          </w:p>
        </w:tc>
        <w:tc>
          <w:tcPr>
            <w:tcW w:w="0" w:type="auto"/>
            <w:shd w:val="clear" w:color="auto" w:fill="F79646"/>
            <w:noWrap/>
            <w:hideMark/>
          </w:tcPr>
          <w:p w14:paraId="698271C5"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Maximum</w:t>
            </w:r>
          </w:p>
        </w:tc>
        <w:tc>
          <w:tcPr>
            <w:tcW w:w="0" w:type="auto"/>
            <w:shd w:val="clear" w:color="auto" w:fill="F79646"/>
            <w:noWrap/>
            <w:hideMark/>
          </w:tcPr>
          <w:p w14:paraId="4C537F5D"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eastAsia="Times New Roman" w:hAnsi="SkolaSerifCnOffc"/>
                <w:b/>
                <w:sz w:val="24"/>
                <w:szCs w:val="24"/>
              </w:rPr>
              <w:t>Std.Dev.</w:t>
            </w:r>
          </w:p>
        </w:tc>
      </w:tr>
      <w:tr w:rsidR="00E35135" w:rsidRPr="00BF5E52" w14:paraId="65BA0FA1" w14:textId="77777777" w:rsidTr="003D7756">
        <w:trPr>
          <w:jc w:val="center"/>
        </w:trPr>
        <w:tc>
          <w:tcPr>
            <w:tcW w:w="576" w:type="dxa"/>
            <w:shd w:val="clear" w:color="auto" w:fill="FDE4D0"/>
            <w:noWrap/>
            <w:vAlign w:val="center"/>
            <w:hideMark/>
          </w:tcPr>
          <w:p w14:paraId="3F8C18DE" w14:textId="77777777" w:rsidR="00E32987" w:rsidRPr="00BF5E52" w:rsidRDefault="00E32987" w:rsidP="00066EE3">
            <w:pPr>
              <w:spacing w:after="0" w:line="240" w:lineRule="auto"/>
              <w:jc w:val="center"/>
              <w:rPr>
                <w:rFonts w:ascii="SkolaSerifCnOffc" w:hAnsi="SkolaSerifCnOffc"/>
                <w:bCs/>
                <w:sz w:val="24"/>
                <w:szCs w:val="24"/>
              </w:rPr>
            </w:pPr>
            <w:r w:rsidRPr="00BF5E52">
              <w:rPr>
                <w:rFonts w:ascii="SkolaSerifCnOffc" w:hAnsi="SkolaSerifCnOffc"/>
                <w:bCs/>
                <w:sz w:val="24"/>
                <w:szCs w:val="24"/>
              </w:rPr>
              <w:t>100</w:t>
            </w:r>
          </w:p>
        </w:tc>
        <w:tc>
          <w:tcPr>
            <w:tcW w:w="1051" w:type="dxa"/>
            <w:shd w:val="clear" w:color="auto" w:fill="FDE4D0"/>
            <w:noWrap/>
            <w:vAlign w:val="center"/>
            <w:hideMark/>
          </w:tcPr>
          <w:p w14:paraId="7CA2DCEE"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lang w:val="mk-MK"/>
              </w:rPr>
              <w:t>0.88</w:t>
            </w:r>
          </w:p>
        </w:tc>
        <w:tc>
          <w:tcPr>
            <w:tcW w:w="0" w:type="auto"/>
            <w:shd w:val="clear" w:color="auto" w:fill="FDE4D0"/>
            <w:noWrap/>
            <w:vAlign w:val="center"/>
            <w:hideMark/>
          </w:tcPr>
          <w:p w14:paraId="0F027FF7"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lang w:val="mk-MK"/>
              </w:rPr>
              <w:t>0</w:t>
            </w:r>
            <w:r w:rsidRPr="00BF5E52">
              <w:rPr>
                <w:rFonts w:ascii="SkolaSerifCnOffc" w:hAnsi="SkolaSerifCnOffc"/>
                <w:sz w:val="24"/>
                <w:szCs w:val="24"/>
              </w:rPr>
              <w:t>.0</w:t>
            </w:r>
          </w:p>
        </w:tc>
        <w:tc>
          <w:tcPr>
            <w:tcW w:w="0" w:type="auto"/>
            <w:shd w:val="clear" w:color="auto" w:fill="FDE4D0"/>
            <w:noWrap/>
            <w:vAlign w:val="center"/>
            <w:hideMark/>
          </w:tcPr>
          <w:p w14:paraId="6DF3D09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lang w:val="mk-MK"/>
              </w:rPr>
              <w:t>3</w:t>
            </w:r>
            <w:r w:rsidRPr="00BF5E52">
              <w:rPr>
                <w:rFonts w:ascii="SkolaSerifCnOffc" w:hAnsi="SkolaSerifCnOffc"/>
                <w:sz w:val="24"/>
                <w:szCs w:val="24"/>
              </w:rPr>
              <w:t>.0</w:t>
            </w:r>
          </w:p>
        </w:tc>
        <w:tc>
          <w:tcPr>
            <w:tcW w:w="0" w:type="auto"/>
            <w:shd w:val="clear" w:color="auto" w:fill="FDE4D0"/>
            <w:noWrap/>
            <w:vAlign w:val="center"/>
            <w:hideMark/>
          </w:tcPr>
          <w:p w14:paraId="3D97057B"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0.</w:t>
            </w:r>
            <w:r w:rsidRPr="00BF5E52">
              <w:rPr>
                <w:rFonts w:ascii="SkolaSerifCnOffc" w:hAnsi="SkolaSerifCnOffc"/>
                <w:sz w:val="24"/>
                <w:szCs w:val="24"/>
                <w:lang w:val="mk-MK"/>
              </w:rPr>
              <w:t>867831</w:t>
            </w:r>
          </w:p>
        </w:tc>
      </w:tr>
    </w:tbl>
    <w:p w14:paraId="2DF68C6D" w14:textId="77777777" w:rsidR="00E32987" w:rsidRPr="00BF5E52" w:rsidRDefault="00E32987" w:rsidP="003D7756">
      <w:pPr>
        <w:spacing w:after="0" w:line="240" w:lineRule="auto"/>
        <w:jc w:val="both"/>
        <w:rPr>
          <w:rFonts w:ascii="SkolaSerifCnOffc" w:hAnsi="SkolaSerifCnOffc"/>
          <w:sz w:val="24"/>
          <w:szCs w:val="24"/>
          <w:lang w:val="mk-MK"/>
        </w:rPr>
      </w:pPr>
    </w:p>
    <w:p w14:paraId="6675EB84" w14:textId="77777777" w:rsidR="00E32987" w:rsidRPr="00BF5E52" w:rsidRDefault="00E32987" w:rsidP="00E32987">
      <w:pPr>
        <w:spacing w:after="0" w:line="360" w:lineRule="auto"/>
        <w:jc w:val="both"/>
        <w:rPr>
          <w:rFonts w:ascii="SkolaSerifCnOffc" w:hAnsi="SkolaSerifCnOffc"/>
          <w:sz w:val="24"/>
          <w:szCs w:val="24"/>
          <w:lang w:val="mk-MK"/>
        </w:rPr>
      </w:pPr>
    </w:p>
    <w:p w14:paraId="54D91074" w14:textId="77777777" w:rsidR="00E32987" w:rsidRPr="00BF5E52" w:rsidRDefault="00E32987" w:rsidP="00254856">
      <w:pPr>
        <w:spacing w:after="0" w:line="360" w:lineRule="auto"/>
        <w:jc w:val="center"/>
        <w:rPr>
          <w:rFonts w:ascii="SkolaSerifCnOffc" w:hAnsi="SkolaSerifCnOffc"/>
          <w:sz w:val="24"/>
          <w:szCs w:val="24"/>
          <w:lang w:val="mk-MK"/>
        </w:rPr>
      </w:pPr>
      <w:r w:rsidRPr="00BF5E52">
        <w:rPr>
          <w:rFonts w:ascii="SkolaSerifCnOffc" w:hAnsi="SkolaSerifCnOffc"/>
        </w:rPr>
        <w:object w:dxaOrig="9361" w:dyaOrig="3361" w14:anchorId="1C404397">
          <v:shape id="_x0000_i1034" type="#_x0000_t75" style="width:468.5pt;height:168.05pt" o:ole="">
            <v:imagedata r:id="rId99" o:title=""/>
          </v:shape>
          <o:OLEObject Type="Embed" ProgID="STATISTICA.Graph" ShapeID="_x0000_i1034" DrawAspect="Content" ObjectID="_1725658493" r:id="rId100">
            <o:FieldCodes>\s</o:FieldCodes>
          </o:OLEObject>
        </w:object>
      </w:r>
    </w:p>
    <w:p w14:paraId="26590264" w14:textId="77777777" w:rsidR="00A20B9A" w:rsidRPr="00212938" w:rsidRDefault="00A20B9A" w:rsidP="003F298F">
      <w:pPr>
        <w:spacing w:after="0" w:line="360" w:lineRule="auto"/>
        <w:jc w:val="center"/>
        <w:rPr>
          <w:rFonts w:ascii="SkolaSerifCnOffc" w:hAnsi="SkolaSerifCnOffc" w:cs="Times New Roman"/>
          <w:b/>
          <w:bCs/>
          <w:i/>
          <w:iCs/>
          <w:sz w:val="20"/>
          <w:szCs w:val="20"/>
          <w:lang w:val="mk-MK"/>
        </w:rPr>
      </w:pPr>
      <w:r w:rsidRPr="00212938">
        <w:rPr>
          <w:rFonts w:ascii="SkolaSerifCnOffc" w:hAnsi="SkolaSerifCnOffc"/>
          <w:b/>
          <w:bCs/>
          <w:i/>
          <w:iCs/>
          <w:sz w:val="20"/>
          <w:szCs w:val="20"/>
          <w:lang w:val="mk-MK"/>
        </w:rPr>
        <w:t>График 14</w:t>
      </w:r>
      <w:r w:rsidR="003F298F" w:rsidRPr="00B73EFE">
        <w:rPr>
          <w:rFonts w:ascii="SkolaSerifCnOffc" w:hAnsi="SkolaSerifCnOffc"/>
          <w:b/>
          <w:bCs/>
          <w:i/>
          <w:iCs/>
          <w:sz w:val="20"/>
          <w:szCs w:val="20"/>
          <w:lang w:val="ru-RU"/>
        </w:rPr>
        <w:t>.</w:t>
      </w:r>
      <w:r w:rsidRPr="00212938">
        <w:rPr>
          <w:rFonts w:ascii="SkolaSerifCnOffc" w:hAnsi="SkolaSerifCnOffc"/>
          <w:b/>
          <w:bCs/>
          <w:i/>
          <w:iCs/>
          <w:sz w:val="20"/>
          <w:szCs w:val="20"/>
          <w:lang w:val="mk-MK"/>
        </w:rPr>
        <w:t xml:space="preserve"> </w:t>
      </w:r>
      <w:r w:rsidRPr="00212938">
        <w:rPr>
          <w:rFonts w:ascii="SkolaSerifCnOffc" w:eastAsia="Times New Roman" w:hAnsi="SkolaSerifCnOffc" w:cs="Times New Roman"/>
          <w:i/>
          <w:iCs/>
          <w:sz w:val="20"/>
          <w:szCs w:val="20"/>
          <w:lang w:val="mk-MK"/>
        </w:rPr>
        <w:t xml:space="preserve">Приказ на просечната вредност на одговорите спореда </w:t>
      </w:r>
      <w:r w:rsidRPr="00212938">
        <w:rPr>
          <w:rFonts w:ascii="SkolaSerifCnOffc" w:hAnsi="SkolaSerifCnOffc" w:cs="Times New Roman"/>
          <w:i/>
          <w:iCs/>
          <w:sz w:val="20"/>
          <w:szCs w:val="20"/>
          <w:lang w:val="mk-MK"/>
        </w:rPr>
        <w:t>Ликертовата скала за пиење чај со шеќер, дури и во мали количини</w:t>
      </w:r>
    </w:p>
    <w:p w14:paraId="3FBD7E69" w14:textId="77777777" w:rsidR="00E32987" w:rsidRPr="00212938" w:rsidRDefault="00E32987" w:rsidP="00E32987">
      <w:pPr>
        <w:spacing w:after="0" w:line="360" w:lineRule="auto"/>
        <w:jc w:val="both"/>
        <w:rPr>
          <w:rFonts w:ascii="SkolaSerifCnOffc" w:hAnsi="SkolaSerifCnOffc"/>
          <w:i/>
          <w:iCs/>
          <w:sz w:val="20"/>
          <w:szCs w:val="20"/>
          <w:lang w:val="mk-MK"/>
        </w:rPr>
      </w:pPr>
    </w:p>
    <w:p w14:paraId="63A751F1" w14:textId="77777777" w:rsidR="00A20B9A" w:rsidRPr="00BF5E52" w:rsidRDefault="00A20B9A" w:rsidP="00212938">
      <w:pPr>
        <w:spacing w:after="0" w:line="240" w:lineRule="auto"/>
        <w:ind w:firstLine="720"/>
        <w:jc w:val="both"/>
        <w:rPr>
          <w:rFonts w:ascii="SkolaSerifCnOffc" w:hAnsi="SkolaSerifCnOffc" w:cs="Times New Roman"/>
          <w:sz w:val="24"/>
          <w:szCs w:val="24"/>
          <w:lang w:val="mk-MK"/>
        </w:rPr>
      </w:pPr>
      <w:r w:rsidRPr="00BF5E52">
        <w:rPr>
          <w:rFonts w:ascii="SkolaSerifCnOffc" w:eastAsia="Times New Roman" w:hAnsi="SkolaSerifCnOffc" w:cs="Times New Roman"/>
          <w:sz w:val="24"/>
          <w:szCs w:val="24"/>
          <w:lang w:val="mk-MK"/>
        </w:rPr>
        <w:t xml:space="preserve">Пиењето на чај со шеќер, дури и во мали количини: </w:t>
      </w:r>
      <w:r w:rsidRPr="00B73EFE">
        <w:rPr>
          <w:rFonts w:ascii="SkolaSerifCnOffc" w:eastAsia="Times New Roman" w:hAnsi="SkolaSerifCnOffc" w:cs="Times New Roman"/>
          <w:bCs/>
          <w:sz w:val="24"/>
          <w:szCs w:val="24"/>
          <w:lang w:val="ru-RU"/>
        </w:rPr>
        <w:t>43</w:t>
      </w:r>
      <w:r w:rsidRPr="00BF5E52">
        <w:rPr>
          <w:rFonts w:ascii="SkolaSerifCnOffc" w:eastAsia="Times New Roman" w:hAnsi="SkolaSerifCnOffc" w:cs="Times New Roman"/>
          <w:bCs/>
          <w:sz w:val="24"/>
          <w:szCs w:val="24"/>
          <w:lang w:val="mk-MK"/>
        </w:rPr>
        <w:t xml:space="preserve">.0% од децата земаат ретко или скоро никогаш, </w:t>
      </w:r>
      <w:r w:rsidRPr="00B73EFE">
        <w:rPr>
          <w:rFonts w:ascii="SkolaSerifCnOffc" w:eastAsia="Times New Roman" w:hAnsi="SkolaSerifCnOffc" w:cs="Times New Roman"/>
          <w:bCs/>
          <w:sz w:val="24"/>
          <w:szCs w:val="24"/>
          <w:lang w:val="ru-RU"/>
        </w:rPr>
        <w:t>29</w:t>
      </w:r>
      <w:r w:rsidRPr="00BF5E52">
        <w:rPr>
          <w:rFonts w:ascii="SkolaSerifCnOffc" w:eastAsia="Times New Roman" w:hAnsi="SkolaSerifCnOffc" w:cs="Times New Roman"/>
          <w:bCs/>
          <w:sz w:val="24"/>
          <w:szCs w:val="24"/>
          <w:lang w:val="mk-MK"/>
        </w:rPr>
        <w:t xml:space="preserve">.0% еднаш дневно, 27.0% повеќе пати неделно, и само едно дете пие повеќе од еднаш дневно. Процентуалната разлика помеѓу ретко или скоро никогаш верзус останатите модалитети е статистички сигнификантно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3</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14а</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p>
    <w:p w14:paraId="24FF758D" w14:textId="77777777" w:rsidR="000E4248" w:rsidRPr="00BF5E52" w:rsidRDefault="000E4248" w:rsidP="00212938">
      <w:pPr>
        <w:spacing w:after="0" w:line="240" w:lineRule="auto"/>
        <w:rPr>
          <w:rFonts w:ascii="SkolaSerifCnOffc" w:hAnsi="SkolaSerifCnOffc"/>
          <w:b/>
          <w:bCs/>
          <w:sz w:val="24"/>
          <w:szCs w:val="24"/>
          <w:lang w:val="mk-MK"/>
        </w:rPr>
      </w:pPr>
    </w:p>
    <w:p w14:paraId="774D6462" w14:textId="05F1FC5A" w:rsidR="00A20B9A" w:rsidRPr="00B73EFE" w:rsidRDefault="00E32987" w:rsidP="00DE18F9">
      <w:pPr>
        <w:spacing w:after="0" w:line="240" w:lineRule="auto"/>
        <w:rPr>
          <w:rFonts w:ascii="SkolaSerifCnOffc" w:eastAsia="Times New Roman" w:hAnsi="SkolaSerifCnOffc"/>
          <w:i/>
          <w:iCs/>
          <w:sz w:val="24"/>
          <w:szCs w:val="24"/>
          <w:lang w:val="ru-RU"/>
        </w:rPr>
      </w:pPr>
      <w:r w:rsidRPr="00212938">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212938">
        <w:rPr>
          <w:rFonts w:ascii="SkolaSerifCnOffc" w:hAnsi="SkolaSerifCnOffc"/>
          <w:b/>
          <w:bCs/>
          <w:i/>
          <w:iCs/>
          <w:sz w:val="24"/>
          <w:szCs w:val="24"/>
          <w:lang w:val="mk-MK"/>
        </w:rPr>
        <w:t>14а</w:t>
      </w:r>
      <w:r w:rsidR="003F298F" w:rsidRPr="00B73EFE">
        <w:rPr>
          <w:rFonts w:ascii="SkolaSerifCnOffc" w:hAnsi="SkolaSerifCnOffc"/>
          <w:b/>
          <w:bCs/>
          <w:i/>
          <w:iCs/>
          <w:sz w:val="24"/>
          <w:szCs w:val="24"/>
          <w:lang w:val="ru-RU"/>
        </w:rPr>
        <w:t>.</w:t>
      </w:r>
      <w:r w:rsidRPr="00212938">
        <w:rPr>
          <w:rFonts w:ascii="SkolaSerifCnOffc" w:hAnsi="SkolaSerifCnOffc"/>
          <w:b/>
          <w:bCs/>
          <w:i/>
          <w:iCs/>
          <w:sz w:val="24"/>
          <w:szCs w:val="24"/>
          <w:lang w:val="mk-MK"/>
        </w:rPr>
        <w:t xml:space="preserve"> </w:t>
      </w:r>
      <w:r w:rsidR="00A20B9A" w:rsidRPr="00212938">
        <w:rPr>
          <w:rFonts w:ascii="SkolaSerifCnOffc" w:eastAsia="Times New Roman" w:hAnsi="SkolaSerifCnOffc" w:cs="Times New Roman"/>
          <w:i/>
          <w:iCs/>
          <w:sz w:val="24"/>
          <w:szCs w:val="24"/>
          <w:lang w:val="mk-MK"/>
        </w:rPr>
        <w:t>Приказ на одговорите -</w:t>
      </w:r>
      <w:r w:rsidR="00A20B9A" w:rsidRPr="00212938">
        <w:rPr>
          <w:rFonts w:ascii="SkolaSerifCnOffc" w:hAnsi="SkolaSerifCnOffc" w:cs="Times New Roman"/>
          <w:i/>
          <w:iCs/>
          <w:color w:val="FFFFFF"/>
          <w:sz w:val="24"/>
          <w:szCs w:val="24"/>
          <w:lang w:val="mk-MK"/>
        </w:rPr>
        <w:t xml:space="preserve"> </w:t>
      </w:r>
      <w:r w:rsidR="00A20B9A" w:rsidRPr="00212938">
        <w:rPr>
          <w:rFonts w:ascii="SkolaSerifCnOffc" w:hAnsi="SkolaSerifCnOffc" w:cs="Times New Roman"/>
          <w:i/>
          <w:iCs/>
          <w:sz w:val="24"/>
          <w:szCs w:val="24"/>
          <w:lang w:val="mk-MK"/>
        </w:rPr>
        <w:t>Колку често вашето дете пие чај со шеќер, дури и во мали количини</w:t>
      </w:r>
      <w:r w:rsidR="00C179B6" w:rsidRPr="00B73EFE">
        <w:rPr>
          <w:rFonts w:ascii="SkolaSerifCnOffc" w:eastAsia="Times New Roman" w:hAnsi="SkolaSerifCnOffc"/>
          <w:i/>
          <w:iCs/>
          <w:sz w:val="24"/>
          <w:szCs w:val="24"/>
          <w:lang w:val="ru-RU"/>
        </w:rPr>
        <w:t>?</w:t>
      </w:r>
    </w:p>
    <w:p w14:paraId="2F6AB521" w14:textId="77777777" w:rsidR="00212938" w:rsidRPr="00212938" w:rsidRDefault="00212938" w:rsidP="00212938">
      <w:pPr>
        <w:spacing w:after="0" w:line="240" w:lineRule="auto"/>
        <w:jc w:val="center"/>
        <w:rPr>
          <w:rFonts w:ascii="SkolaSerifCnOffc" w:hAnsi="SkolaSerifCnOffc" w:cs="Times New Roman"/>
          <w:b/>
          <w:bCs/>
          <w:i/>
          <w:i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3168"/>
        <w:gridCol w:w="2930"/>
        <w:gridCol w:w="3478"/>
      </w:tblGrid>
      <w:tr w:rsidR="00E35135" w:rsidRPr="00B73EFE" w14:paraId="229FE7A8" w14:textId="77777777" w:rsidTr="00FD00D6">
        <w:trPr>
          <w:jc w:val="center"/>
        </w:trPr>
        <w:tc>
          <w:tcPr>
            <w:tcW w:w="3168" w:type="dxa"/>
            <w:vMerge w:val="restart"/>
            <w:shd w:val="clear" w:color="auto" w:fill="F79646"/>
            <w:noWrap/>
            <w:hideMark/>
          </w:tcPr>
          <w:p w14:paraId="6F10EC59" w14:textId="77777777" w:rsidR="00E32987" w:rsidRPr="00BF5E52" w:rsidRDefault="00E32987" w:rsidP="00066EE3">
            <w:pPr>
              <w:spacing w:after="0" w:line="240" w:lineRule="auto"/>
              <w:rPr>
                <w:rFonts w:ascii="SkolaSerifCnOffc" w:eastAsia="Times New Roman" w:hAnsi="SkolaSerifCnOffc"/>
                <w:b/>
                <w:i/>
                <w:sz w:val="24"/>
                <w:szCs w:val="24"/>
              </w:rPr>
            </w:pPr>
            <w:r w:rsidRPr="00BF5E52">
              <w:rPr>
                <w:rFonts w:ascii="SkolaSerifCnOffc" w:hAnsi="SkolaSerifCnOffc"/>
                <w:b/>
                <w:i/>
                <w:sz w:val="24"/>
                <w:szCs w:val="24"/>
                <w:lang w:val="mk-MK"/>
              </w:rPr>
              <w:t xml:space="preserve">Колку често вашето дете </w:t>
            </w:r>
          </w:p>
        </w:tc>
        <w:tc>
          <w:tcPr>
            <w:tcW w:w="6408" w:type="dxa"/>
            <w:gridSpan w:val="2"/>
            <w:shd w:val="clear" w:color="auto" w:fill="F79646"/>
            <w:noWrap/>
            <w:hideMark/>
          </w:tcPr>
          <w:p w14:paraId="77481022" w14:textId="77777777" w:rsidR="00E32987" w:rsidRPr="00BF5E52" w:rsidRDefault="00E32987" w:rsidP="00066EE3">
            <w:pPr>
              <w:spacing w:after="0" w:line="360" w:lineRule="auto"/>
              <w:jc w:val="both"/>
              <w:rPr>
                <w:rFonts w:ascii="SkolaSerifCnOffc" w:hAnsi="SkolaSerifCnOffc"/>
                <w:b/>
                <w:i/>
                <w:sz w:val="24"/>
                <w:szCs w:val="24"/>
                <w:lang w:val="mk-MK"/>
              </w:rPr>
            </w:pPr>
            <w:r w:rsidRPr="00BF5E52">
              <w:rPr>
                <w:rFonts w:ascii="SkolaSerifCnOffc" w:hAnsi="SkolaSerifCnOffc"/>
                <w:b/>
                <w:i/>
                <w:sz w:val="24"/>
                <w:szCs w:val="24"/>
                <w:lang w:val="mk-MK"/>
              </w:rPr>
              <w:t>пие чај со шеќер, дури и во мали количини</w:t>
            </w:r>
          </w:p>
        </w:tc>
      </w:tr>
      <w:tr w:rsidR="00E35135" w:rsidRPr="00BF5E52" w14:paraId="17FA4425" w14:textId="77777777" w:rsidTr="00FD00D6">
        <w:trPr>
          <w:jc w:val="center"/>
        </w:trPr>
        <w:tc>
          <w:tcPr>
            <w:tcW w:w="3168" w:type="dxa"/>
            <w:vMerge/>
            <w:shd w:val="clear" w:color="auto" w:fill="F79646"/>
            <w:noWrap/>
            <w:hideMark/>
          </w:tcPr>
          <w:p w14:paraId="6B86E2E2" w14:textId="77777777" w:rsidR="00E32987" w:rsidRPr="00B73EFE" w:rsidRDefault="00E32987" w:rsidP="00066EE3">
            <w:pPr>
              <w:spacing w:after="0" w:line="240" w:lineRule="auto"/>
              <w:rPr>
                <w:rFonts w:ascii="SkolaSerifCnOffc" w:eastAsia="Times New Roman" w:hAnsi="SkolaSerifCnOffc"/>
                <w:b/>
                <w:bCs/>
                <w:sz w:val="24"/>
                <w:szCs w:val="24"/>
                <w:lang w:val="ru-RU"/>
              </w:rPr>
            </w:pPr>
          </w:p>
        </w:tc>
        <w:tc>
          <w:tcPr>
            <w:tcW w:w="2930" w:type="dxa"/>
            <w:shd w:val="clear" w:color="auto" w:fill="FDE4D0"/>
            <w:noWrap/>
            <w:hideMark/>
          </w:tcPr>
          <w:p w14:paraId="30BAE38D" w14:textId="77777777" w:rsidR="00E32987" w:rsidRPr="00BF5E52" w:rsidRDefault="00E35135"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3478" w:type="dxa"/>
            <w:shd w:val="clear" w:color="auto" w:fill="FDE4D0"/>
            <w:noWrap/>
            <w:hideMark/>
          </w:tcPr>
          <w:p w14:paraId="0CB85DFC"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E35135" w:rsidRPr="00BF5E52" w14:paraId="63B342F7" w14:textId="77777777" w:rsidTr="00FD00D6">
        <w:trPr>
          <w:jc w:val="center"/>
        </w:trPr>
        <w:tc>
          <w:tcPr>
            <w:tcW w:w="3168" w:type="dxa"/>
            <w:shd w:val="clear" w:color="auto" w:fill="F79646"/>
            <w:noWrap/>
            <w:hideMark/>
          </w:tcPr>
          <w:p w14:paraId="771510BC" w14:textId="77777777" w:rsidR="00E32987" w:rsidRPr="00BF5E52" w:rsidRDefault="00075DCF"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rPr>
              <w:t>Ретко или никогаш</w:t>
            </w:r>
          </w:p>
        </w:tc>
        <w:tc>
          <w:tcPr>
            <w:tcW w:w="2930" w:type="dxa"/>
            <w:shd w:val="clear" w:color="auto" w:fill="auto"/>
            <w:noWrap/>
            <w:hideMark/>
          </w:tcPr>
          <w:p w14:paraId="7E2FFF91"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43</w:t>
            </w:r>
          </w:p>
        </w:tc>
        <w:tc>
          <w:tcPr>
            <w:tcW w:w="3478" w:type="dxa"/>
            <w:shd w:val="clear" w:color="auto" w:fill="auto"/>
            <w:noWrap/>
            <w:hideMark/>
          </w:tcPr>
          <w:p w14:paraId="126C66D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43.0</w:t>
            </w:r>
          </w:p>
        </w:tc>
      </w:tr>
      <w:tr w:rsidR="00E35135" w:rsidRPr="00BF5E52" w14:paraId="67212E51" w14:textId="77777777" w:rsidTr="00FD00D6">
        <w:trPr>
          <w:jc w:val="center"/>
        </w:trPr>
        <w:tc>
          <w:tcPr>
            <w:tcW w:w="3168" w:type="dxa"/>
            <w:shd w:val="clear" w:color="auto" w:fill="F79646"/>
            <w:noWrap/>
            <w:hideMark/>
          </w:tcPr>
          <w:p w14:paraId="6F1CE248"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Неколку пати неделно</w:t>
            </w:r>
          </w:p>
        </w:tc>
        <w:tc>
          <w:tcPr>
            <w:tcW w:w="2930" w:type="dxa"/>
            <w:shd w:val="clear" w:color="auto" w:fill="FDE4D0"/>
            <w:noWrap/>
            <w:hideMark/>
          </w:tcPr>
          <w:p w14:paraId="4221DB38"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27</w:t>
            </w:r>
          </w:p>
        </w:tc>
        <w:tc>
          <w:tcPr>
            <w:tcW w:w="3478" w:type="dxa"/>
            <w:shd w:val="clear" w:color="auto" w:fill="FDE4D0"/>
            <w:noWrap/>
            <w:hideMark/>
          </w:tcPr>
          <w:p w14:paraId="27E3BEF3"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27.0</w:t>
            </w:r>
          </w:p>
        </w:tc>
      </w:tr>
      <w:tr w:rsidR="00E35135" w:rsidRPr="00BF5E52" w14:paraId="3F01851C" w14:textId="77777777" w:rsidTr="00FD00D6">
        <w:trPr>
          <w:jc w:val="center"/>
        </w:trPr>
        <w:tc>
          <w:tcPr>
            <w:tcW w:w="3168" w:type="dxa"/>
            <w:shd w:val="clear" w:color="auto" w:fill="F79646"/>
            <w:noWrap/>
            <w:hideMark/>
          </w:tcPr>
          <w:p w14:paraId="7EFAC28C"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Еднаш дневно</w:t>
            </w:r>
          </w:p>
        </w:tc>
        <w:tc>
          <w:tcPr>
            <w:tcW w:w="2930" w:type="dxa"/>
            <w:shd w:val="clear" w:color="auto" w:fill="auto"/>
            <w:noWrap/>
            <w:hideMark/>
          </w:tcPr>
          <w:p w14:paraId="75066EF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29</w:t>
            </w:r>
          </w:p>
        </w:tc>
        <w:tc>
          <w:tcPr>
            <w:tcW w:w="3478" w:type="dxa"/>
            <w:shd w:val="clear" w:color="auto" w:fill="auto"/>
            <w:noWrap/>
            <w:hideMark/>
          </w:tcPr>
          <w:p w14:paraId="12DCE31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29.0</w:t>
            </w:r>
          </w:p>
        </w:tc>
      </w:tr>
      <w:tr w:rsidR="00E35135" w:rsidRPr="00BF5E52" w14:paraId="0FBE077B" w14:textId="77777777" w:rsidTr="00FD00D6">
        <w:trPr>
          <w:jc w:val="center"/>
        </w:trPr>
        <w:tc>
          <w:tcPr>
            <w:tcW w:w="3168" w:type="dxa"/>
            <w:shd w:val="clear" w:color="auto" w:fill="F79646"/>
            <w:noWrap/>
            <w:hideMark/>
          </w:tcPr>
          <w:p w14:paraId="385C5824"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 xml:space="preserve"> Повеќе од еднаш дневно</w:t>
            </w:r>
          </w:p>
        </w:tc>
        <w:tc>
          <w:tcPr>
            <w:tcW w:w="2930" w:type="dxa"/>
            <w:shd w:val="clear" w:color="auto" w:fill="FDE4D0"/>
            <w:noWrap/>
            <w:hideMark/>
          </w:tcPr>
          <w:p w14:paraId="49AE362B"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1</w:t>
            </w:r>
          </w:p>
        </w:tc>
        <w:tc>
          <w:tcPr>
            <w:tcW w:w="3478" w:type="dxa"/>
            <w:shd w:val="clear" w:color="auto" w:fill="FDE4D0"/>
            <w:noWrap/>
            <w:hideMark/>
          </w:tcPr>
          <w:p w14:paraId="3B60E856" w14:textId="77777777" w:rsidR="00E32987" w:rsidRPr="00BF5E52" w:rsidRDefault="00E32987" w:rsidP="00066EE3">
            <w:pPr>
              <w:spacing w:after="0" w:line="240" w:lineRule="auto"/>
              <w:jc w:val="center"/>
              <w:rPr>
                <w:rFonts w:ascii="SkolaSerifCnOffc" w:hAnsi="SkolaSerifCnOffc"/>
                <w:sz w:val="24"/>
                <w:szCs w:val="24"/>
                <w:lang w:val="mk-MK"/>
              </w:rPr>
            </w:pPr>
            <w:r w:rsidRPr="00BF5E52">
              <w:rPr>
                <w:rFonts w:ascii="SkolaSerifCnOffc" w:hAnsi="SkolaSerifCnOffc"/>
                <w:sz w:val="24"/>
                <w:szCs w:val="24"/>
              </w:rPr>
              <w:t>1.0</w:t>
            </w:r>
          </w:p>
        </w:tc>
      </w:tr>
    </w:tbl>
    <w:p w14:paraId="0831C42B" w14:textId="77777777" w:rsidR="000E4248" w:rsidRPr="00BF5E52" w:rsidRDefault="000E4248" w:rsidP="00E32987">
      <w:pPr>
        <w:spacing w:after="0" w:line="360" w:lineRule="auto"/>
        <w:jc w:val="both"/>
        <w:rPr>
          <w:rFonts w:ascii="SkolaSerifCnOffc" w:hAnsi="SkolaSerifCnOffc"/>
          <w:sz w:val="24"/>
          <w:szCs w:val="24"/>
          <w:lang w:val="mk-MK"/>
        </w:rPr>
      </w:pPr>
    </w:p>
    <w:p w14:paraId="783F47DC" w14:textId="7DD1FC94"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sz w:val="24"/>
          <w:szCs w:val="24"/>
        </w:rPr>
        <w:object w:dxaOrig="9648" w:dyaOrig="3528" w14:anchorId="686DBA04">
          <v:shape id="Object 82" o:spid="_x0000_i1035" type="#_x0000_t75" alt="" style="width:467.95pt;height:170.95pt" o:ole="">
            <v:fill o:detectmouseclick="t"/>
            <v:imagedata r:id="rId101" o:title=""/>
          </v:shape>
          <o:OLEObject Type="Embed" ProgID="Excel.Sheet.8" ShapeID="Object 82" DrawAspect="Content" ObjectID="_1725658494" r:id="rId102">
            <o:FieldCodes>\* MERGEFORMAT</o:FieldCodes>
          </o:OLEObject>
        </w:object>
      </w:r>
    </w:p>
    <w:p w14:paraId="2EB4C380" w14:textId="77777777" w:rsidR="00A20B9A" w:rsidRPr="00B73EFE" w:rsidRDefault="00A20B9A" w:rsidP="00212938">
      <w:pPr>
        <w:spacing w:after="0" w:line="240" w:lineRule="auto"/>
        <w:jc w:val="center"/>
        <w:rPr>
          <w:rFonts w:ascii="SkolaSerifCnOffc" w:hAnsi="SkolaSerifCnOffc" w:cs="Times New Roman"/>
          <w:i/>
          <w:iCs/>
          <w:sz w:val="20"/>
          <w:szCs w:val="20"/>
          <w:lang w:val="ru-RU"/>
        </w:rPr>
      </w:pPr>
      <w:r w:rsidRPr="00212938">
        <w:rPr>
          <w:rFonts w:ascii="SkolaSerifCnOffc" w:hAnsi="SkolaSerifCnOffc"/>
          <w:b/>
          <w:bCs/>
          <w:i/>
          <w:iCs/>
          <w:sz w:val="20"/>
          <w:szCs w:val="20"/>
          <w:lang w:val="mk-MK"/>
        </w:rPr>
        <w:t>График 14а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212938">
        <w:rPr>
          <w:rFonts w:ascii="SkolaSerifCnOffc" w:eastAsia="Times New Roman" w:hAnsi="SkolaSerifCnOffc" w:cs="Times New Roman"/>
          <w:i/>
          <w:iCs/>
          <w:sz w:val="20"/>
          <w:szCs w:val="20"/>
          <w:lang w:val="mk-MK"/>
        </w:rPr>
        <w:t>Приказ на одговорите -</w:t>
      </w:r>
      <w:r w:rsidRPr="00212938">
        <w:rPr>
          <w:rFonts w:ascii="SkolaSerifCnOffc" w:hAnsi="SkolaSerifCnOffc" w:cs="Times New Roman"/>
          <w:i/>
          <w:iCs/>
          <w:color w:val="FFFFFF"/>
          <w:sz w:val="20"/>
          <w:szCs w:val="20"/>
          <w:lang w:val="mk-MK"/>
        </w:rPr>
        <w:t xml:space="preserve"> </w:t>
      </w:r>
      <w:r w:rsidRPr="00212938">
        <w:rPr>
          <w:rFonts w:ascii="SkolaSerifCnOffc" w:hAnsi="SkolaSerifCnOffc" w:cs="Times New Roman"/>
          <w:i/>
          <w:iCs/>
          <w:sz w:val="20"/>
          <w:szCs w:val="20"/>
          <w:lang w:val="mk-MK"/>
        </w:rPr>
        <w:t>Колку често вашето дете пие чај со шеќер, дури и во мали количини</w:t>
      </w:r>
      <w:r w:rsidR="00C179B6" w:rsidRPr="00B73EFE">
        <w:rPr>
          <w:rFonts w:ascii="SkolaSerifCnOffc" w:hAnsi="SkolaSerifCnOffc" w:cs="Times New Roman"/>
          <w:i/>
          <w:iCs/>
          <w:sz w:val="20"/>
          <w:szCs w:val="20"/>
          <w:lang w:val="ru-RU"/>
        </w:rPr>
        <w:t xml:space="preserve"> </w:t>
      </w:r>
      <w:r w:rsidR="00C179B6" w:rsidRPr="00B73EFE">
        <w:rPr>
          <w:rFonts w:ascii="SkolaSerifCnOffc" w:eastAsia="Times New Roman" w:hAnsi="SkolaSerifCnOffc"/>
          <w:i/>
          <w:iCs/>
          <w:sz w:val="20"/>
          <w:szCs w:val="20"/>
          <w:lang w:val="ru-RU"/>
        </w:rPr>
        <w:t>?</w:t>
      </w:r>
    </w:p>
    <w:p w14:paraId="67BCD3A6" w14:textId="77777777" w:rsidR="00A20B9A" w:rsidRPr="00B73EFE" w:rsidRDefault="00A20B9A" w:rsidP="00A20B9A">
      <w:pPr>
        <w:spacing w:after="0" w:line="360" w:lineRule="auto"/>
        <w:jc w:val="both"/>
        <w:rPr>
          <w:rFonts w:ascii="SkolaSerifCnOffc" w:hAnsi="SkolaSerifCnOffc"/>
          <w:b/>
          <w:bCs/>
          <w:sz w:val="24"/>
          <w:szCs w:val="24"/>
          <w:lang w:val="ru-RU"/>
        </w:rPr>
      </w:pPr>
    </w:p>
    <w:p w14:paraId="5C039C3D" w14:textId="10C29A21" w:rsidR="000E4248" w:rsidRDefault="00651CE5" w:rsidP="00212938">
      <w:pPr>
        <w:spacing w:after="0" w:line="240" w:lineRule="auto"/>
        <w:ind w:firstLine="720"/>
        <w:jc w:val="both"/>
        <w:rPr>
          <w:rFonts w:ascii="SkolaSerifCnOffc" w:eastAsia="Times New Roman" w:hAnsi="SkolaSerifCnOffc" w:cs="Times New Roman"/>
          <w:bCs/>
          <w:sz w:val="24"/>
          <w:szCs w:val="24"/>
          <w:lang w:val="mk-MK"/>
        </w:rPr>
      </w:pPr>
      <w:r w:rsidRPr="00BF5E52">
        <w:rPr>
          <w:rFonts w:ascii="SkolaSerifCnOffc" w:hAnsi="SkolaSerifCnOffc" w:cs="Times New Roman"/>
          <w:sz w:val="24"/>
          <w:szCs w:val="24"/>
          <w:lang w:val="mk-MK"/>
        </w:rPr>
        <w:t xml:space="preserve">Во поголем процент кај 55.0% од децата </w:t>
      </w:r>
      <w:r w:rsidRPr="00BF5E52">
        <w:rPr>
          <w:rFonts w:ascii="SkolaSerifCnOffc" w:eastAsia="Times New Roman" w:hAnsi="SkolaSerifCnOffc" w:cs="Times New Roman"/>
          <w:sz w:val="24"/>
          <w:szCs w:val="24"/>
          <w:lang w:val="mk-MK"/>
        </w:rPr>
        <w:t xml:space="preserve">проценката на кариогеноста на храната  особено содржината на ферментираните јаглехидрати е многу ниска ≤ 3, кај 41.0% е </w:t>
      </w:r>
      <w:r w:rsidRPr="00BF5E52">
        <w:rPr>
          <w:rFonts w:ascii="SkolaSerifCnOffc" w:hAnsi="SkolaSerifCnOffc" w:cs="Times New Roman"/>
          <w:color w:val="000000"/>
          <w:sz w:val="24"/>
          <w:szCs w:val="24"/>
          <w:lang w:val="mk-MK"/>
        </w:rPr>
        <w:t>у</w:t>
      </w:r>
      <w:r w:rsidRPr="00B73EFE">
        <w:rPr>
          <w:rFonts w:ascii="SkolaSerifCnOffc" w:hAnsi="SkolaSerifCnOffc" w:cs="Times New Roman"/>
          <w:color w:val="000000"/>
          <w:sz w:val="24"/>
          <w:szCs w:val="24"/>
          <w:lang w:val="ru-RU"/>
        </w:rPr>
        <w:t>мерено фермент</w:t>
      </w:r>
      <w:r w:rsidRPr="00BF5E52">
        <w:rPr>
          <w:rFonts w:ascii="SkolaSerifCnOffc" w:hAnsi="SkolaSerifCnOffc" w:cs="Times New Roman"/>
          <w:color w:val="000000"/>
          <w:sz w:val="24"/>
          <w:szCs w:val="24"/>
          <w:lang w:val="mk-MK"/>
        </w:rPr>
        <w:t>абилни</w:t>
      </w:r>
      <w:r w:rsidRPr="00B73EFE">
        <w:rPr>
          <w:rFonts w:ascii="SkolaSerifCnOffc" w:hAnsi="SkolaSerifCnOffc" w:cs="Times New Roman"/>
          <w:color w:val="000000"/>
          <w:sz w:val="24"/>
          <w:szCs w:val="24"/>
          <w:lang w:val="ru-RU"/>
        </w:rPr>
        <w:t xml:space="preserve"> јаглехидрати (9 - 16)</w:t>
      </w:r>
      <w:r w:rsidRPr="00BF5E52">
        <w:rPr>
          <w:rFonts w:ascii="SkolaSerifCnOffc" w:hAnsi="SkolaSerifCnOffc" w:cs="Times New Roman"/>
          <w:color w:val="000000"/>
          <w:sz w:val="24"/>
          <w:szCs w:val="24"/>
          <w:lang w:val="mk-MK"/>
        </w:rPr>
        <w:t>,</w:t>
      </w:r>
      <w:r w:rsidRPr="00B73EFE">
        <w:rPr>
          <w:rFonts w:ascii="SkolaSerifCnOffc" w:hAnsi="SkolaSerifCnOffc" w:cs="Times New Roman"/>
          <w:b/>
          <w:color w:val="FFFFFF"/>
          <w:sz w:val="24"/>
          <w:szCs w:val="24"/>
          <w:lang w:val="ru-RU"/>
        </w:rPr>
        <w:t xml:space="preserve"> )</w:t>
      </w:r>
      <w:r w:rsidRPr="00BF5E52">
        <w:rPr>
          <w:rFonts w:ascii="SkolaSerifCnOffc" w:hAnsi="SkolaSerifCnOffc" w:cs="Times New Roman"/>
          <w:sz w:val="24"/>
          <w:szCs w:val="24"/>
          <w:lang w:val="mk-MK"/>
        </w:rPr>
        <w:t xml:space="preserve">кај едно дете е </w:t>
      </w:r>
      <w:r w:rsidRPr="00BF5E52">
        <w:rPr>
          <w:rFonts w:ascii="SkolaSerifCnOffc" w:hAnsi="SkolaSerifCnOffc" w:cs="Times New Roman"/>
          <w:color w:val="000000"/>
          <w:sz w:val="24"/>
          <w:szCs w:val="24"/>
          <w:lang w:val="mk-MK"/>
        </w:rPr>
        <w:t>н</w:t>
      </w:r>
      <w:r w:rsidRPr="00B73EFE">
        <w:rPr>
          <w:rFonts w:ascii="SkolaSerifCnOffc" w:hAnsi="SkolaSerifCnOffc" w:cs="Times New Roman"/>
          <w:color w:val="000000"/>
          <w:sz w:val="24"/>
          <w:szCs w:val="24"/>
          <w:lang w:val="ru-RU"/>
        </w:rPr>
        <w:t>иско фермент</w:t>
      </w:r>
      <w:r w:rsidRPr="00BF5E52">
        <w:rPr>
          <w:rFonts w:ascii="SkolaSerifCnOffc" w:hAnsi="SkolaSerifCnOffc" w:cs="Times New Roman"/>
          <w:color w:val="000000"/>
          <w:sz w:val="24"/>
          <w:szCs w:val="24"/>
          <w:lang w:val="mk-MK"/>
        </w:rPr>
        <w:t>абилни</w:t>
      </w:r>
      <w:r w:rsidRPr="00B73EFE">
        <w:rPr>
          <w:rFonts w:ascii="SkolaSerifCnOffc" w:hAnsi="SkolaSerifCnOffc" w:cs="Times New Roman"/>
          <w:color w:val="000000"/>
          <w:sz w:val="24"/>
          <w:szCs w:val="24"/>
          <w:lang w:val="ru-RU"/>
        </w:rPr>
        <w:t xml:space="preserve"> јаглехидрати, „некариогена“ диета (4 - 8)</w:t>
      </w:r>
      <w:r w:rsidRPr="00BF5E52">
        <w:rPr>
          <w:rFonts w:ascii="SkolaSerifCnOffc" w:hAnsi="SkolaSerifCnOffc" w:cs="Times New Roman"/>
          <w:color w:val="000000"/>
          <w:sz w:val="24"/>
          <w:szCs w:val="24"/>
          <w:lang w:val="mk-MK"/>
        </w:rPr>
        <w:t>,</w:t>
      </w:r>
      <w:r w:rsidRPr="00BF5E52">
        <w:rPr>
          <w:rFonts w:ascii="SkolaSerifCnOffc" w:hAnsi="SkolaSerifCnOffc" w:cs="Times New Roman"/>
          <w:sz w:val="24"/>
          <w:szCs w:val="24"/>
          <w:lang w:val="mk-MK"/>
        </w:rPr>
        <w:t xml:space="preserve">  и кај едно дете </w:t>
      </w:r>
      <w:r w:rsidRPr="00BF5E52">
        <w:rPr>
          <w:rFonts w:ascii="SkolaSerifCnOffc" w:hAnsi="SkolaSerifCnOffc" w:cs="Times New Roman"/>
          <w:color w:val="000000"/>
          <w:sz w:val="24"/>
          <w:szCs w:val="24"/>
          <w:lang w:val="mk-MK"/>
        </w:rPr>
        <w:t>е в</w:t>
      </w:r>
      <w:r w:rsidRPr="00B73EFE">
        <w:rPr>
          <w:rFonts w:ascii="SkolaSerifCnOffc" w:hAnsi="SkolaSerifCnOffc" w:cs="Times New Roman"/>
          <w:color w:val="000000"/>
          <w:sz w:val="24"/>
          <w:szCs w:val="24"/>
          <w:lang w:val="ru-RU"/>
        </w:rPr>
        <w:t>исоко фермент</w:t>
      </w:r>
      <w:r w:rsidRPr="00BF5E52">
        <w:rPr>
          <w:rFonts w:ascii="SkolaSerifCnOffc" w:hAnsi="SkolaSerifCnOffc" w:cs="Times New Roman"/>
          <w:color w:val="000000"/>
          <w:sz w:val="24"/>
          <w:szCs w:val="24"/>
          <w:lang w:val="mk-MK"/>
        </w:rPr>
        <w:t>абилни</w:t>
      </w:r>
      <w:r w:rsidRPr="00B73EFE">
        <w:rPr>
          <w:rFonts w:ascii="SkolaSerifCnOffc" w:hAnsi="SkolaSerifCnOffc" w:cs="Times New Roman"/>
          <w:color w:val="000000"/>
          <w:sz w:val="24"/>
          <w:szCs w:val="24"/>
          <w:lang w:val="ru-RU"/>
        </w:rPr>
        <w:t xml:space="preserve"> јаглехидрати, несоодветна исхрана (≥17</w:t>
      </w:r>
      <w:r w:rsidRPr="00BF5E52">
        <w:rPr>
          <w:rFonts w:ascii="SkolaSerifCnOffc" w:hAnsi="SkolaSerifCnOffc" w:cs="Times New Roman"/>
          <w:color w:val="000000"/>
          <w:sz w:val="24"/>
          <w:szCs w:val="24"/>
          <w:lang w:val="mk-MK"/>
        </w:rPr>
        <w:t xml:space="preserve">). </w:t>
      </w:r>
      <w:r w:rsidRPr="00BF5E52">
        <w:rPr>
          <w:rFonts w:ascii="SkolaSerifCnOffc" w:hAnsi="SkolaSerifCnOffc" w:cs="Times New Roman"/>
          <w:sz w:val="24"/>
          <w:szCs w:val="24"/>
          <w:lang w:val="mk-MK"/>
        </w:rPr>
        <w:t xml:space="preserve">Процентуалната разлика </w:t>
      </w:r>
      <w:r w:rsidRPr="00BF5E52">
        <w:rPr>
          <w:rFonts w:ascii="SkolaSerifCnOffc" w:eastAsia="Times New Roman" w:hAnsi="SkolaSerifCnOffc" w:cs="Times New Roman"/>
          <w:bCs/>
          <w:sz w:val="24"/>
          <w:szCs w:val="24"/>
          <w:lang w:val="mk-MK"/>
        </w:rPr>
        <w:t xml:space="preserve">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&gt;0.05(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 .0402)</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15</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w:t>
      </w:r>
    </w:p>
    <w:p w14:paraId="149F90F3" w14:textId="264A3DEE" w:rsidR="00212938" w:rsidRDefault="00212938" w:rsidP="00212938">
      <w:pPr>
        <w:spacing w:after="0" w:line="240" w:lineRule="auto"/>
        <w:ind w:firstLine="720"/>
        <w:jc w:val="both"/>
        <w:rPr>
          <w:rFonts w:ascii="SkolaSerifCnOffc" w:eastAsia="Times New Roman" w:hAnsi="SkolaSerifCnOffc" w:cs="Times New Roman"/>
          <w:bCs/>
          <w:sz w:val="24"/>
          <w:szCs w:val="24"/>
          <w:lang w:val="mk-MK"/>
        </w:rPr>
      </w:pPr>
    </w:p>
    <w:p w14:paraId="0936AD9A" w14:textId="11AEB421" w:rsidR="00F35CA5" w:rsidRDefault="00F35CA5" w:rsidP="00212938">
      <w:pPr>
        <w:spacing w:after="0" w:line="240" w:lineRule="auto"/>
        <w:ind w:firstLine="720"/>
        <w:jc w:val="both"/>
        <w:rPr>
          <w:rFonts w:ascii="SkolaSerifCnOffc" w:eastAsia="Times New Roman" w:hAnsi="SkolaSerifCnOffc" w:cs="Times New Roman"/>
          <w:bCs/>
          <w:sz w:val="24"/>
          <w:szCs w:val="24"/>
          <w:lang w:val="mk-MK"/>
        </w:rPr>
      </w:pPr>
    </w:p>
    <w:p w14:paraId="76411EE4" w14:textId="77777777" w:rsidR="00F35CA5" w:rsidRPr="00BF5E52" w:rsidRDefault="00F35CA5" w:rsidP="00212938">
      <w:pPr>
        <w:spacing w:after="0" w:line="240" w:lineRule="auto"/>
        <w:ind w:firstLine="720"/>
        <w:jc w:val="both"/>
        <w:rPr>
          <w:rFonts w:ascii="SkolaSerifCnOffc" w:eastAsia="Times New Roman" w:hAnsi="SkolaSerifCnOffc" w:cs="Times New Roman"/>
          <w:bCs/>
          <w:sz w:val="24"/>
          <w:szCs w:val="24"/>
          <w:lang w:val="mk-MK"/>
        </w:rPr>
      </w:pPr>
    </w:p>
    <w:p w14:paraId="118DB0AC" w14:textId="02FDEB0B" w:rsidR="00E32987" w:rsidRPr="00F35CA5" w:rsidRDefault="00E32987" w:rsidP="00DE18F9">
      <w:pPr>
        <w:spacing w:after="0" w:line="240" w:lineRule="auto"/>
        <w:jc w:val="center"/>
        <w:rPr>
          <w:rFonts w:ascii="SkolaSerifCnOffc" w:eastAsia="Times New Roman" w:hAnsi="SkolaSerifCnOffc" w:cs="Times New Roman"/>
          <w:i/>
          <w:iCs/>
          <w:sz w:val="24"/>
          <w:szCs w:val="24"/>
          <w:lang w:val="mk-MK"/>
        </w:rPr>
      </w:pPr>
      <w:r w:rsidRPr="00F35CA5">
        <w:rPr>
          <w:rFonts w:ascii="SkolaSerifCnOffc" w:hAnsi="SkolaSerifCnOffc"/>
          <w:b/>
          <w:bCs/>
          <w:i/>
          <w:iCs/>
          <w:sz w:val="24"/>
          <w:szCs w:val="24"/>
          <w:lang w:val="mk-MK"/>
        </w:rPr>
        <w:t>Табела</w:t>
      </w:r>
      <w:r w:rsidRPr="00B73EFE">
        <w:rPr>
          <w:rFonts w:ascii="SkolaSerifCnOffc" w:hAnsi="SkolaSerifCnOffc"/>
          <w:b/>
          <w:bCs/>
          <w:i/>
          <w:iCs/>
          <w:sz w:val="24"/>
          <w:szCs w:val="24"/>
          <w:lang w:val="ru-RU"/>
        </w:rPr>
        <w:t xml:space="preserve"> </w:t>
      </w:r>
      <w:r w:rsidRPr="00F35CA5">
        <w:rPr>
          <w:rFonts w:ascii="SkolaSerifCnOffc" w:hAnsi="SkolaSerifCnOffc"/>
          <w:b/>
          <w:bCs/>
          <w:i/>
          <w:iCs/>
          <w:sz w:val="24"/>
          <w:szCs w:val="24"/>
          <w:lang w:val="mk-MK"/>
        </w:rPr>
        <w:t>15</w:t>
      </w:r>
      <w:r w:rsidR="003F298F" w:rsidRPr="00B73EFE">
        <w:rPr>
          <w:rFonts w:ascii="SkolaSerifCnOffc" w:hAnsi="SkolaSerifCnOffc"/>
          <w:b/>
          <w:bCs/>
          <w:i/>
          <w:iCs/>
          <w:sz w:val="24"/>
          <w:szCs w:val="24"/>
          <w:lang w:val="ru-RU"/>
        </w:rPr>
        <w:t>.</w:t>
      </w:r>
      <w:r w:rsidRPr="00F35CA5">
        <w:rPr>
          <w:rFonts w:ascii="SkolaSerifCnOffc" w:hAnsi="SkolaSerifCnOffc"/>
          <w:b/>
          <w:bCs/>
          <w:i/>
          <w:iCs/>
          <w:sz w:val="24"/>
          <w:szCs w:val="24"/>
          <w:lang w:val="mk-MK"/>
        </w:rPr>
        <w:t xml:space="preserve"> </w:t>
      </w:r>
      <w:r w:rsidR="00651CE5" w:rsidRPr="00F35CA5">
        <w:rPr>
          <w:rFonts w:ascii="SkolaSerifCnOffc" w:eastAsia="Times New Roman" w:hAnsi="SkolaSerifCnOffc" w:cs="Times New Roman"/>
          <w:i/>
          <w:iCs/>
          <w:sz w:val="24"/>
          <w:szCs w:val="24"/>
          <w:lang w:val="mk-MK"/>
        </w:rPr>
        <w:t>Проценка на кариогеноста на храната, особено содржината на ферментираните јаглехидрати</w:t>
      </w:r>
    </w:p>
    <w:p w14:paraId="622EAD3B" w14:textId="77777777" w:rsidR="004060E0" w:rsidRPr="00F35CA5" w:rsidRDefault="004060E0" w:rsidP="00F35CA5">
      <w:pPr>
        <w:spacing w:after="0" w:line="240" w:lineRule="auto"/>
        <w:jc w:val="center"/>
        <w:rPr>
          <w:rFonts w:ascii="SkolaSerifCnOffc" w:eastAsia="Times New Roman" w:hAnsi="SkolaSerifCnOffc" w:cs="Times New Roman"/>
          <w:i/>
          <w:i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9"/>
        <w:gridCol w:w="720"/>
        <w:gridCol w:w="1095"/>
      </w:tblGrid>
      <w:tr w:rsidR="002A3CDB" w:rsidRPr="00BF5E52" w14:paraId="1E496FA6" w14:textId="77777777" w:rsidTr="00FD00D6">
        <w:trPr>
          <w:jc w:val="center"/>
        </w:trPr>
        <w:tc>
          <w:tcPr>
            <w:tcW w:w="0" w:type="auto"/>
            <w:shd w:val="clear" w:color="auto" w:fill="F79646"/>
            <w:noWrap/>
            <w:hideMark/>
          </w:tcPr>
          <w:p w14:paraId="03BF682A" w14:textId="77777777" w:rsidR="00E32987" w:rsidRPr="00B73EFE" w:rsidRDefault="00E32987" w:rsidP="00075DCF">
            <w:pPr>
              <w:spacing w:after="100" w:afterAutospacing="1" w:line="240" w:lineRule="auto"/>
              <w:jc w:val="both"/>
              <w:rPr>
                <w:rFonts w:ascii="SkolaSerifCnOffc" w:eastAsia="Times New Roman" w:hAnsi="SkolaSerifCnOffc"/>
                <w:b/>
                <w:i/>
                <w:iCs/>
                <w:sz w:val="24"/>
                <w:szCs w:val="24"/>
                <w:lang w:val="ru-RU"/>
              </w:rPr>
            </w:pPr>
            <w:r w:rsidRPr="00B73EFE">
              <w:rPr>
                <w:rFonts w:ascii="SkolaSerifCnOffc" w:eastAsia="Times New Roman" w:hAnsi="SkolaSerifCnOffc"/>
                <w:b/>
                <w:i/>
                <w:iCs/>
                <w:sz w:val="24"/>
                <w:szCs w:val="24"/>
                <w:lang w:val="ru-RU"/>
              </w:rPr>
              <w:t xml:space="preserve">Содржина </w:t>
            </w:r>
            <w:r w:rsidRPr="00BF5E52">
              <w:rPr>
                <w:rFonts w:ascii="SkolaSerifCnOffc" w:eastAsia="Times New Roman" w:hAnsi="SkolaSerifCnOffc"/>
                <w:b/>
                <w:i/>
                <w:iCs/>
                <w:sz w:val="24"/>
                <w:szCs w:val="24"/>
                <w:lang w:val="mk-MK"/>
              </w:rPr>
              <w:t>во</w:t>
            </w:r>
            <w:r w:rsidRPr="00B73EFE">
              <w:rPr>
                <w:rFonts w:ascii="SkolaSerifCnOffc" w:eastAsia="Times New Roman" w:hAnsi="SkolaSerifCnOffc"/>
                <w:b/>
                <w:i/>
                <w:iCs/>
                <w:sz w:val="24"/>
                <w:szCs w:val="24"/>
                <w:lang w:val="ru-RU"/>
              </w:rPr>
              <w:t xml:space="preserve"> исхрана (консумација на шеќер)</w:t>
            </w:r>
          </w:p>
        </w:tc>
        <w:tc>
          <w:tcPr>
            <w:tcW w:w="1815" w:type="dxa"/>
            <w:gridSpan w:val="2"/>
            <w:shd w:val="clear" w:color="auto" w:fill="F79646"/>
            <w:noWrap/>
            <w:hideMark/>
          </w:tcPr>
          <w:p w14:paraId="610BD724" w14:textId="77777777" w:rsidR="00E32987" w:rsidRPr="00BF5E52" w:rsidRDefault="0068207D" w:rsidP="0068207D">
            <w:pPr>
              <w:spacing w:after="100" w:afterAutospacing="1" w:line="240" w:lineRule="auto"/>
              <w:rPr>
                <w:rFonts w:ascii="SkolaSerifCnOffc" w:eastAsia="Times New Roman" w:hAnsi="SkolaSerifCnOffc"/>
                <w:b/>
                <w:sz w:val="24"/>
                <w:szCs w:val="24"/>
              </w:rPr>
            </w:pPr>
            <w:r w:rsidRPr="00BF5E52">
              <w:rPr>
                <w:rFonts w:ascii="SkolaSerifCnOffc" w:eastAsia="Times New Roman" w:hAnsi="SkolaSerifCnOffc"/>
                <w:b/>
                <w:sz w:val="24"/>
                <w:szCs w:val="24"/>
                <w:lang w:val="mk-MK"/>
              </w:rPr>
              <w:t>Број</w:t>
            </w:r>
            <w:r w:rsidR="00E32987" w:rsidRPr="00BF5E52">
              <w:rPr>
                <w:rFonts w:ascii="SkolaSerifCnOffc" w:eastAsia="Times New Roman" w:hAnsi="SkolaSerifCnOffc"/>
                <w:b/>
                <w:sz w:val="24"/>
                <w:szCs w:val="24"/>
              </w:rPr>
              <w:t xml:space="preserve">      </w:t>
            </w:r>
            <w:r w:rsidRPr="00BF5E52">
              <w:rPr>
                <w:rFonts w:ascii="SkolaSerifCnOffc" w:eastAsia="Times New Roman" w:hAnsi="SkolaSerifCnOffc"/>
                <w:b/>
                <w:sz w:val="24"/>
                <w:szCs w:val="24"/>
              </w:rPr>
              <w:t xml:space="preserve">   </w:t>
            </w:r>
            <w:r w:rsidR="00E32987" w:rsidRPr="00BF5E52">
              <w:rPr>
                <w:rFonts w:ascii="SkolaSerifCnOffc" w:eastAsia="Times New Roman" w:hAnsi="SkolaSerifCnOffc"/>
                <w:b/>
                <w:sz w:val="24"/>
                <w:szCs w:val="24"/>
              </w:rPr>
              <w:t>%</w:t>
            </w:r>
          </w:p>
        </w:tc>
      </w:tr>
      <w:tr w:rsidR="002A3CDB" w:rsidRPr="00BF5E52" w14:paraId="1A785491" w14:textId="77777777" w:rsidTr="00FD00D6">
        <w:trPr>
          <w:jc w:val="center"/>
        </w:trPr>
        <w:tc>
          <w:tcPr>
            <w:tcW w:w="0" w:type="auto"/>
            <w:shd w:val="clear" w:color="auto" w:fill="F79646"/>
            <w:noWrap/>
            <w:hideMark/>
          </w:tcPr>
          <w:p w14:paraId="024CF88B" w14:textId="77777777" w:rsidR="00E32987" w:rsidRPr="00B73EFE" w:rsidRDefault="00E32987" w:rsidP="00075DCF">
            <w:pPr>
              <w:spacing w:after="0" w:line="240" w:lineRule="auto"/>
              <w:jc w:val="both"/>
              <w:rPr>
                <w:rFonts w:ascii="SkolaSerifCnOffc" w:hAnsi="SkolaSerifCnOffc"/>
                <w:bCs/>
                <w:sz w:val="24"/>
                <w:szCs w:val="24"/>
                <w:lang w:val="ru-RU"/>
              </w:rPr>
            </w:pPr>
            <w:r w:rsidRPr="00B73EFE">
              <w:rPr>
                <w:rFonts w:ascii="SkolaSerifCnOffc" w:hAnsi="SkolaSerifCnOffc"/>
                <w:bCs/>
                <w:sz w:val="24"/>
                <w:szCs w:val="24"/>
                <w:lang w:val="ru-RU"/>
              </w:rPr>
              <w:t>Многу ниски ферментирачки јаглени хидрати (≤ 3)</w:t>
            </w:r>
          </w:p>
        </w:tc>
        <w:tc>
          <w:tcPr>
            <w:tcW w:w="720" w:type="dxa"/>
            <w:shd w:val="clear" w:color="auto" w:fill="FDE4D0"/>
            <w:noWrap/>
            <w:vAlign w:val="center"/>
            <w:hideMark/>
          </w:tcPr>
          <w:p w14:paraId="5DE799AD"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w:t>
            </w:r>
          </w:p>
        </w:tc>
        <w:tc>
          <w:tcPr>
            <w:tcW w:w="1095" w:type="dxa"/>
            <w:shd w:val="clear" w:color="auto" w:fill="FDE4D0"/>
            <w:noWrap/>
            <w:vAlign w:val="center"/>
            <w:hideMark/>
          </w:tcPr>
          <w:p w14:paraId="18FF6FFF"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2.0</w:t>
            </w:r>
          </w:p>
        </w:tc>
      </w:tr>
      <w:tr w:rsidR="002A3CDB" w:rsidRPr="00BF5E52" w14:paraId="21DC30DF" w14:textId="77777777" w:rsidTr="00FD00D6">
        <w:trPr>
          <w:jc w:val="center"/>
        </w:trPr>
        <w:tc>
          <w:tcPr>
            <w:tcW w:w="0" w:type="auto"/>
            <w:shd w:val="clear" w:color="auto" w:fill="F79646"/>
            <w:noWrap/>
            <w:hideMark/>
          </w:tcPr>
          <w:p w14:paraId="15510ABB" w14:textId="77777777" w:rsidR="00E32987" w:rsidRPr="00B73EFE" w:rsidRDefault="00E32987" w:rsidP="00075DCF">
            <w:pPr>
              <w:spacing w:after="0" w:line="240" w:lineRule="auto"/>
              <w:jc w:val="both"/>
              <w:rPr>
                <w:rFonts w:ascii="SkolaSerifCnOffc" w:hAnsi="SkolaSerifCnOffc"/>
                <w:bCs/>
                <w:sz w:val="24"/>
                <w:szCs w:val="24"/>
                <w:lang w:val="ru-RU"/>
              </w:rPr>
            </w:pPr>
            <w:r w:rsidRPr="00B73EFE">
              <w:rPr>
                <w:rFonts w:ascii="SkolaSerifCnOffc" w:hAnsi="SkolaSerifCnOffc"/>
                <w:bCs/>
                <w:sz w:val="24"/>
                <w:szCs w:val="24"/>
                <w:lang w:val="ru-RU"/>
              </w:rPr>
              <w:t>Ниско ферментирачки јаглени хидрати, „некариогена“ диета (4 - 8 )</w:t>
            </w:r>
          </w:p>
        </w:tc>
        <w:tc>
          <w:tcPr>
            <w:tcW w:w="720" w:type="dxa"/>
            <w:shd w:val="clear" w:color="auto" w:fill="auto"/>
            <w:noWrap/>
            <w:vAlign w:val="center"/>
            <w:hideMark/>
          </w:tcPr>
          <w:p w14:paraId="6115696B"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55</w:t>
            </w:r>
          </w:p>
        </w:tc>
        <w:tc>
          <w:tcPr>
            <w:tcW w:w="1095" w:type="dxa"/>
            <w:shd w:val="clear" w:color="auto" w:fill="auto"/>
            <w:noWrap/>
            <w:vAlign w:val="center"/>
            <w:hideMark/>
          </w:tcPr>
          <w:p w14:paraId="0D7A24A3"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55.0</w:t>
            </w:r>
          </w:p>
        </w:tc>
      </w:tr>
      <w:tr w:rsidR="002A3CDB" w:rsidRPr="00BF5E52" w14:paraId="12E3A263" w14:textId="77777777" w:rsidTr="00FD00D6">
        <w:trPr>
          <w:jc w:val="center"/>
        </w:trPr>
        <w:tc>
          <w:tcPr>
            <w:tcW w:w="0" w:type="auto"/>
            <w:shd w:val="clear" w:color="auto" w:fill="F79646"/>
            <w:noWrap/>
            <w:hideMark/>
          </w:tcPr>
          <w:p w14:paraId="174BA292" w14:textId="77777777" w:rsidR="00E32987" w:rsidRPr="00BF5E52" w:rsidRDefault="00E32987" w:rsidP="00075DCF">
            <w:pPr>
              <w:spacing w:after="0" w:line="240" w:lineRule="auto"/>
              <w:jc w:val="both"/>
              <w:rPr>
                <w:rFonts w:ascii="SkolaSerifCnOffc" w:hAnsi="SkolaSerifCnOffc"/>
                <w:bCs/>
                <w:sz w:val="24"/>
                <w:szCs w:val="24"/>
              </w:rPr>
            </w:pPr>
            <w:r w:rsidRPr="00BF5E52">
              <w:rPr>
                <w:rFonts w:ascii="SkolaSerifCnOffc" w:hAnsi="SkolaSerifCnOffc"/>
                <w:bCs/>
                <w:sz w:val="24"/>
                <w:szCs w:val="24"/>
              </w:rPr>
              <w:t>Умерено ферментирачки јаглени хидрати (9 - 16 )</w:t>
            </w:r>
          </w:p>
        </w:tc>
        <w:tc>
          <w:tcPr>
            <w:tcW w:w="720" w:type="dxa"/>
            <w:shd w:val="clear" w:color="auto" w:fill="FDE4D0"/>
            <w:noWrap/>
            <w:vAlign w:val="center"/>
            <w:hideMark/>
          </w:tcPr>
          <w:p w14:paraId="4BA8806C"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41</w:t>
            </w:r>
          </w:p>
        </w:tc>
        <w:tc>
          <w:tcPr>
            <w:tcW w:w="1095" w:type="dxa"/>
            <w:shd w:val="clear" w:color="auto" w:fill="FDE4D0"/>
            <w:noWrap/>
            <w:vAlign w:val="center"/>
            <w:hideMark/>
          </w:tcPr>
          <w:p w14:paraId="1A5390B8"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41.0</w:t>
            </w:r>
          </w:p>
        </w:tc>
      </w:tr>
      <w:tr w:rsidR="002A3CDB" w:rsidRPr="00BF5E52" w14:paraId="6C04780D" w14:textId="77777777" w:rsidTr="00FD00D6">
        <w:trPr>
          <w:jc w:val="center"/>
        </w:trPr>
        <w:tc>
          <w:tcPr>
            <w:tcW w:w="0" w:type="auto"/>
            <w:shd w:val="clear" w:color="auto" w:fill="F79646"/>
            <w:noWrap/>
            <w:hideMark/>
          </w:tcPr>
          <w:p w14:paraId="41D964A4" w14:textId="77777777" w:rsidR="00E32987" w:rsidRPr="00B73EFE" w:rsidRDefault="00E32987" w:rsidP="00075DCF">
            <w:pPr>
              <w:spacing w:after="0" w:line="240" w:lineRule="auto"/>
              <w:jc w:val="both"/>
              <w:rPr>
                <w:rFonts w:ascii="SkolaSerifCnOffc" w:hAnsi="SkolaSerifCnOffc"/>
                <w:bCs/>
                <w:sz w:val="24"/>
                <w:szCs w:val="24"/>
                <w:lang w:val="ru-RU"/>
              </w:rPr>
            </w:pPr>
            <w:r w:rsidRPr="00B73EFE">
              <w:rPr>
                <w:rFonts w:ascii="SkolaSerifCnOffc" w:hAnsi="SkolaSerifCnOffc"/>
                <w:bCs/>
                <w:sz w:val="24"/>
                <w:szCs w:val="24"/>
                <w:lang w:val="ru-RU"/>
              </w:rPr>
              <w:t>Високо ферментирачки јаглени хидрати несоодветна исхрана (≥17)</w:t>
            </w:r>
          </w:p>
        </w:tc>
        <w:tc>
          <w:tcPr>
            <w:tcW w:w="720" w:type="dxa"/>
            <w:shd w:val="clear" w:color="auto" w:fill="auto"/>
            <w:noWrap/>
            <w:vAlign w:val="center"/>
            <w:hideMark/>
          </w:tcPr>
          <w:p w14:paraId="4BF6B5A7"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w:t>
            </w:r>
          </w:p>
        </w:tc>
        <w:tc>
          <w:tcPr>
            <w:tcW w:w="1095" w:type="dxa"/>
            <w:shd w:val="clear" w:color="auto" w:fill="auto"/>
            <w:noWrap/>
            <w:vAlign w:val="center"/>
            <w:hideMark/>
          </w:tcPr>
          <w:p w14:paraId="52A3ABD9" w14:textId="77777777" w:rsidR="00E32987" w:rsidRPr="00BF5E52" w:rsidRDefault="00E32987" w:rsidP="00066EE3">
            <w:pPr>
              <w:spacing w:after="0" w:line="240" w:lineRule="auto"/>
              <w:jc w:val="center"/>
              <w:rPr>
                <w:rFonts w:ascii="SkolaSerifCnOffc" w:hAnsi="SkolaSerifCnOffc"/>
                <w:sz w:val="24"/>
                <w:szCs w:val="24"/>
              </w:rPr>
            </w:pPr>
            <w:r w:rsidRPr="00BF5E52">
              <w:rPr>
                <w:rFonts w:ascii="SkolaSerifCnOffc" w:hAnsi="SkolaSerifCnOffc"/>
                <w:sz w:val="24"/>
                <w:szCs w:val="24"/>
              </w:rPr>
              <w:t>2.0</w:t>
            </w:r>
          </w:p>
        </w:tc>
      </w:tr>
    </w:tbl>
    <w:p w14:paraId="027E6ADC" w14:textId="77777777" w:rsidR="00E32987" w:rsidRPr="00BF5E52" w:rsidRDefault="00E32987" w:rsidP="00E32987">
      <w:pPr>
        <w:spacing w:after="0" w:line="360" w:lineRule="auto"/>
        <w:jc w:val="both"/>
        <w:rPr>
          <w:rFonts w:ascii="SkolaSerifCnOffc" w:hAnsi="SkolaSerifCnOffc"/>
          <w:sz w:val="24"/>
          <w:szCs w:val="24"/>
          <w:lang w:val="mk-MK"/>
        </w:rPr>
      </w:pPr>
    </w:p>
    <w:p w14:paraId="46D62F32" w14:textId="77777777" w:rsidR="000E4248" w:rsidRPr="00BF5E52" w:rsidRDefault="000E4248" w:rsidP="00E32987">
      <w:pPr>
        <w:spacing w:after="0" w:line="360" w:lineRule="auto"/>
        <w:jc w:val="both"/>
        <w:rPr>
          <w:rFonts w:ascii="SkolaSerifCnOffc" w:hAnsi="SkolaSerifCnOffc"/>
          <w:sz w:val="24"/>
          <w:szCs w:val="24"/>
          <w:lang w:val="mk-MK"/>
        </w:rPr>
      </w:pPr>
    </w:p>
    <w:p w14:paraId="21DD70A1" w14:textId="22F797EC" w:rsidR="00E32987" w:rsidRPr="00BF5E52" w:rsidRDefault="001C1C6A" w:rsidP="002A3CDB">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54861434" wp14:editId="70A9177C">
            <wp:extent cx="5486400" cy="2162810"/>
            <wp:effectExtent l="0" t="0" r="0" b="8890"/>
            <wp:docPr id="70" name="Object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7368457" w14:textId="77777777" w:rsidR="00651CE5" w:rsidRPr="00F35CA5" w:rsidRDefault="00651CE5" w:rsidP="00F35CA5">
      <w:pPr>
        <w:spacing w:after="0" w:line="240" w:lineRule="auto"/>
        <w:jc w:val="center"/>
        <w:rPr>
          <w:rFonts w:ascii="SkolaSerifCnOffc" w:eastAsia="Times New Roman" w:hAnsi="SkolaSerifCnOffc" w:cs="Times New Roman"/>
          <w:i/>
          <w:iCs/>
          <w:sz w:val="20"/>
          <w:szCs w:val="20"/>
          <w:lang w:val="mk-MK"/>
        </w:rPr>
      </w:pPr>
      <w:r w:rsidRPr="00F35CA5">
        <w:rPr>
          <w:rFonts w:ascii="SkolaSerifCnOffc" w:hAnsi="SkolaSerifCnOffc"/>
          <w:b/>
          <w:bCs/>
          <w:i/>
          <w:iCs/>
          <w:sz w:val="20"/>
          <w:szCs w:val="20"/>
          <w:lang w:val="mk-MK"/>
        </w:rPr>
        <w:t>График</w:t>
      </w:r>
      <w:r w:rsidRPr="00B73EFE">
        <w:rPr>
          <w:rFonts w:ascii="SkolaSerifCnOffc" w:hAnsi="SkolaSerifCnOffc"/>
          <w:b/>
          <w:bCs/>
          <w:i/>
          <w:iCs/>
          <w:sz w:val="20"/>
          <w:szCs w:val="20"/>
          <w:lang w:val="ru-RU"/>
        </w:rPr>
        <w:t xml:space="preserve"> </w:t>
      </w:r>
      <w:r w:rsidRPr="00F35CA5">
        <w:rPr>
          <w:rFonts w:ascii="SkolaSerifCnOffc" w:hAnsi="SkolaSerifCnOffc"/>
          <w:b/>
          <w:bCs/>
          <w:i/>
          <w:iCs/>
          <w:sz w:val="20"/>
          <w:szCs w:val="20"/>
          <w:lang w:val="mk-MK"/>
        </w:rPr>
        <w:t>15</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F35CA5">
        <w:rPr>
          <w:rFonts w:ascii="SkolaSerifCnOffc" w:eastAsia="Times New Roman" w:hAnsi="SkolaSerifCnOffc" w:cs="Times New Roman"/>
          <w:i/>
          <w:iCs/>
          <w:sz w:val="20"/>
          <w:szCs w:val="20"/>
          <w:lang w:val="mk-MK"/>
        </w:rPr>
        <w:t>Проценка на кариогеноста на храната, особено содржината на ферментираните јаглехидрати</w:t>
      </w:r>
    </w:p>
    <w:p w14:paraId="117FCBC2" w14:textId="77777777" w:rsidR="00651CE5" w:rsidRPr="00B73EFE" w:rsidRDefault="00651CE5" w:rsidP="00F35CA5">
      <w:pPr>
        <w:spacing w:after="0" w:line="240" w:lineRule="auto"/>
        <w:rPr>
          <w:rFonts w:ascii="SkolaSerifCnOffc" w:eastAsia="Times New Roman" w:hAnsi="SkolaSerifCnOffc"/>
          <w:sz w:val="20"/>
          <w:szCs w:val="20"/>
          <w:lang w:val="ru-RU"/>
        </w:rPr>
      </w:pPr>
    </w:p>
    <w:p w14:paraId="6EB89642" w14:textId="77777777" w:rsidR="007651F9" w:rsidRPr="00B73EFE" w:rsidRDefault="007651F9" w:rsidP="007651F9">
      <w:pPr>
        <w:spacing w:after="0" w:line="240" w:lineRule="auto"/>
        <w:rPr>
          <w:rFonts w:ascii="SkolaSerifCnOffc" w:eastAsia="Times New Roman" w:hAnsi="SkolaSerifCnOffc"/>
          <w:b/>
          <w:bCs/>
          <w:sz w:val="24"/>
          <w:szCs w:val="24"/>
          <w:lang w:val="ru-RU"/>
        </w:rPr>
      </w:pPr>
    </w:p>
    <w:p w14:paraId="3A695870" w14:textId="77777777" w:rsidR="005A3B4F" w:rsidRPr="00BF5E52" w:rsidRDefault="005A3B4F" w:rsidP="005A3B4F">
      <w:pPr>
        <w:spacing w:after="0" w:line="360" w:lineRule="auto"/>
        <w:ind w:firstLine="720"/>
        <w:rPr>
          <w:rFonts w:ascii="SkolaSerifCnOffc" w:hAnsi="SkolaSerifCnOffc"/>
          <w:sz w:val="24"/>
          <w:szCs w:val="24"/>
          <w:lang w:val="mk-MK"/>
        </w:rPr>
      </w:pPr>
      <w:r w:rsidRPr="00BF5E52">
        <w:rPr>
          <w:rFonts w:ascii="SkolaSerifCnOffc" w:eastAsia="Times New Roman" w:hAnsi="SkolaSerifCnOffc"/>
          <w:b/>
          <w:bCs/>
          <w:sz w:val="24"/>
          <w:szCs w:val="24"/>
        </w:rPr>
        <w:t>V</w:t>
      </w:r>
      <w:r w:rsidRPr="00B73EFE">
        <w:rPr>
          <w:rFonts w:ascii="SkolaSerifCnOffc" w:eastAsia="Times New Roman" w:hAnsi="SkolaSerifCnOffc"/>
          <w:b/>
          <w:bCs/>
          <w:sz w:val="24"/>
          <w:szCs w:val="24"/>
          <w:lang w:val="ru-RU"/>
        </w:rPr>
        <w:t xml:space="preserve">. </w:t>
      </w:r>
      <w:r w:rsidRPr="00BF5E52">
        <w:rPr>
          <w:rFonts w:ascii="SkolaSerifCnOffc" w:hAnsi="SkolaSerifCnOffc"/>
          <w:b/>
          <w:bCs/>
          <w:color w:val="000000"/>
          <w:sz w:val="24"/>
          <w:szCs w:val="24"/>
          <w:lang w:val="mk-MK"/>
        </w:rPr>
        <w:t>Индекс на плак (</w:t>
      </w:r>
      <w:r w:rsidRPr="00BF5E52">
        <w:rPr>
          <w:rFonts w:ascii="SkolaSerifCnOffc" w:hAnsi="SkolaSerifCnOffc"/>
          <w:b/>
          <w:bCs/>
          <w:color w:val="000000"/>
          <w:sz w:val="24"/>
          <w:szCs w:val="24"/>
        </w:rPr>
        <w:t>PI</w:t>
      </w:r>
      <w:r w:rsidRPr="00BF5E52">
        <w:rPr>
          <w:rFonts w:ascii="SkolaSerifCnOffc" w:hAnsi="SkolaSerifCnOffc"/>
          <w:b/>
          <w:bCs/>
          <w:color w:val="000000"/>
          <w:sz w:val="24"/>
          <w:szCs w:val="24"/>
          <w:lang w:val="mk-MK"/>
        </w:rPr>
        <w:t xml:space="preserve">) </w:t>
      </w:r>
      <w:r w:rsidRPr="00BF5E52">
        <w:rPr>
          <w:rFonts w:ascii="SkolaSerifCnOffc" w:hAnsi="SkolaSerifCnOffc" w:cs="Calibri"/>
          <w:b/>
          <w:bCs/>
          <w:color w:val="000000"/>
          <w:sz w:val="24"/>
          <w:szCs w:val="24"/>
          <w:lang w:val="mk-MK"/>
        </w:rPr>
        <w:t>–</w:t>
      </w:r>
      <w:r w:rsidRPr="00BF5E52">
        <w:rPr>
          <w:rFonts w:ascii="SkolaSerifCnOffc" w:hAnsi="SkolaSerifCnOffc"/>
          <w:b/>
          <w:bCs/>
          <w:color w:val="000000"/>
          <w:sz w:val="24"/>
          <w:szCs w:val="24"/>
          <w:lang w:val="mk-MK"/>
        </w:rPr>
        <w:t xml:space="preserve"> Индекс на </w:t>
      </w:r>
      <w:r w:rsidRPr="00BF5E52">
        <w:rPr>
          <w:rFonts w:ascii="SkolaSerifCnOffc" w:hAnsi="SkolaSerifCnOffc"/>
          <w:b/>
          <w:bCs/>
          <w:sz w:val="24"/>
          <w:szCs w:val="24"/>
        </w:rPr>
        <w:t>Silness</w:t>
      </w:r>
      <w:r w:rsidRPr="00B73EFE">
        <w:rPr>
          <w:rFonts w:ascii="SkolaSerifCnOffc" w:hAnsi="SkolaSerifCnOffc"/>
          <w:b/>
          <w:bCs/>
          <w:sz w:val="24"/>
          <w:szCs w:val="24"/>
          <w:lang w:val="ru-RU"/>
        </w:rPr>
        <w:t>-</w:t>
      </w:r>
      <w:r w:rsidRPr="00BF5E52">
        <w:rPr>
          <w:rFonts w:ascii="SkolaSerifCnOffc" w:hAnsi="SkolaSerifCnOffc"/>
          <w:b/>
          <w:bCs/>
          <w:sz w:val="24"/>
          <w:szCs w:val="24"/>
        </w:rPr>
        <w:t>L</w:t>
      </w:r>
      <w:r w:rsidRPr="00B73EFE">
        <w:rPr>
          <w:rFonts w:ascii="SkolaSerifCnOffc" w:hAnsi="SkolaSerifCnOffc"/>
          <w:b/>
          <w:bCs/>
          <w:sz w:val="24"/>
          <w:szCs w:val="24"/>
          <w:lang w:val="ru-RU"/>
        </w:rPr>
        <w:t>ö</w:t>
      </w:r>
      <w:r w:rsidRPr="00BF5E52">
        <w:rPr>
          <w:rFonts w:ascii="SkolaSerifCnOffc" w:hAnsi="SkolaSerifCnOffc"/>
          <w:b/>
          <w:bCs/>
          <w:sz w:val="24"/>
          <w:szCs w:val="24"/>
        </w:rPr>
        <w:t>e</w:t>
      </w:r>
      <w:r w:rsidRPr="00B73EFE">
        <w:rPr>
          <w:rFonts w:ascii="SkolaSerifCnOffc" w:hAnsi="SkolaSerifCnOffc"/>
          <w:sz w:val="24"/>
          <w:szCs w:val="24"/>
          <w:lang w:val="ru-RU"/>
        </w:rPr>
        <w:t xml:space="preserve"> </w:t>
      </w:r>
      <w:r w:rsidRPr="00BF5E52">
        <w:rPr>
          <w:rFonts w:ascii="SkolaSerifCnOffc" w:hAnsi="SkolaSerifCnOffc"/>
          <w:sz w:val="24"/>
          <w:szCs w:val="24"/>
          <w:lang w:val="mk-MK"/>
        </w:rPr>
        <w:t xml:space="preserve"> </w:t>
      </w:r>
    </w:p>
    <w:p w14:paraId="7672A144" w14:textId="77777777" w:rsidR="005A3B4F" w:rsidRPr="00B73EFE" w:rsidRDefault="005A3B4F" w:rsidP="005A3B4F">
      <w:pPr>
        <w:spacing w:after="0" w:line="240" w:lineRule="auto"/>
        <w:ind w:firstLine="720"/>
        <w:rPr>
          <w:rFonts w:ascii="SkolaSerifCnOffc" w:eastAsia="Times New Roman" w:hAnsi="SkolaSerifCnOffc"/>
          <w:b/>
          <w:bCs/>
          <w:sz w:val="24"/>
          <w:szCs w:val="24"/>
          <w:lang w:val="ru-RU"/>
        </w:rPr>
      </w:pPr>
    </w:p>
    <w:p w14:paraId="26A1B314" w14:textId="221758FC" w:rsidR="00651CE5" w:rsidRPr="00BF5E52" w:rsidRDefault="00651CE5" w:rsidP="00F35CA5">
      <w:pPr>
        <w:spacing w:after="0" w:line="240" w:lineRule="auto"/>
        <w:ind w:firstLine="720"/>
        <w:jc w:val="both"/>
        <w:rPr>
          <w:rFonts w:ascii="SkolaSerifCnOffc" w:hAnsi="SkolaSerifCnOffc" w:cs="Times New Roman"/>
          <w:color w:val="000000"/>
          <w:sz w:val="24"/>
          <w:szCs w:val="24"/>
          <w:lang w:val="mk-MK"/>
        </w:rPr>
      </w:pPr>
      <w:bookmarkStart w:id="39" w:name="_Hlk102909269"/>
      <w:r w:rsidRPr="00BF5E52">
        <w:rPr>
          <w:rFonts w:ascii="SkolaSerifCnOffc" w:hAnsi="SkolaSerifCnOffc" w:cs="Times New Roman"/>
          <w:sz w:val="24"/>
          <w:szCs w:val="24"/>
          <w:lang w:val="mk-MK"/>
        </w:rPr>
        <w:t xml:space="preserve">Просечната вредност на Plaque index според Silness-Loe изнесува </w:t>
      </w:r>
      <w:r w:rsidRPr="00BF5E52">
        <w:rPr>
          <w:rFonts w:ascii="SkolaSerifCnOffc" w:eastAsia="Times New Roman" w:hAnsi="SkolaSerifCnOffc" w:cs="Times New Roman"/>
          <w:sz w:val="24"/>
          <w:szCs w:val="24"/>
          <w:lang w:val="mk-MK"/>
        </w:rPr>
        <w:t>1.3±04 кое припаѓа во степенот  помалку добра орална хигиена, во ранг од минимум  0.7 и максимум 2.25</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w:t>
      </w:r>
      <w:r w:rsidRPr="00BF5E52">
        <w:rPr>
          <w:rFonts w:ascii="SkolaSerifCnOffc" w:hAnsi="SkolaSerifCnOffc" w:cs="Times New Roman"/>
          <w:color w:val="000000"/>
          <w:sz w:val="24"/>
          <w:szCs w:val="24"/>
          <w:lang w:val="mk-MK"/>
        </w:rPr>
        <w:t>50%</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w:t>
      </w:r>
      <w:r w:rsidRPr="00B73EFE">
        <w:rPr>
          <w:rFonts w:ascii="SkolaSerifCnOffc" w:hAnsi="SkolaSerifCnOffc" w:cs="Times New Roman"/>
          <w:color w:val="000000"/>
          <w:sz w:val="24"/>
          <w:szCs w:val="24"/>
          <w:lang w:val="ru-RU"/>
        </w:rPr>
        <w:t>медијана)</w:t>
      </w:r>
      <w:r w:rsidRPr="00BF5E52">
        <w:rPr>
          <w:rFonts w:ascii="SkolaSerifCnOffc" w:hAnsi="SkolaSerifCnOffc" w:cs="Times New Roman"/>
          <w:color w:val="000000"/>
          <w:sz w:val="24"/>
          <w:szCs w:val="24"/>
          <w:lang w:val="mk-MK"/>
        </w:rPr>
        <w:t xml:space="preserve"> вредностите на</w:t>
      </w:r>
      <w:r w:rsidRPr="00BF5E52">
        <w:rPr>
          <w:rFonts w:ascii="SkolaSerifCnOffc" w:hAnsi="SkolaSerifCnOffc" w:cs="Times New Roman"/>
          <w:sz w:val="24"/>
          <w:szCs w:val="24"/>
          <w:lang w:val="mk-MK"/>
        </w:rPr>
        <w:t xml:space="preserve"> Plaque index според Silness-Loe се поголеми од 1.3 </w:t>
      </w:r>
      <w:r w:rsidRPr="00BF5E52">
        <w:rPr>
          <w:rFonts w:ascii="SkolaSerifCnOffc" w:hAnsi="SkolaSerifCnOffc" w:cs="Times New Roman"/>
          <w:color w:val="000000"/>
          <w:sz w:val="24"/>
          <w:szCs w:val="24"/>
          <w:lang w:val="mk-MK"/>
        </w:rPr>
        <w:t>за Median IQR</w:t>
      </w:r>
      <w:r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lang w:val="mk-MK"/>
        </w:rPr>
        <w:t>1.3</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 xml:space="preserve">(1.05-1.525) </w:t>
      </w:r>
      <w:bookmarkEnd w:id="39"/>
      <w:r w:rsidRPr="00BF5E52">
        <w:rPr>
          <w:rFonts w:ascii="SkolaSerifCnOffc" w:hAnsi="SkolaSerifCnOffc" w:cs="Times New Roman"/>
          <w:color w:val="000000"/>
          <w:sz w:val="24"/>
          <w:szCs w:val="24"/>
          <w:lang w:val="mk-MK"/>
        </w:rPr>
        <w:t>(табела и график 1</w:t>
      </w:r>
      <w:r w:rsidRPr="00B73EFE">
        <w:rPr>
          <w:rFonts w:ascii="SkolaSerifCnOffc" w:hAnsi="SkolaSerifCnOffc" w:cs="Times New Roman"/>
          <w:color w:val="000000"/>
          <w:sz w:val="24"/>
          <w:szCs w:val="24"/>
          <w:lang w:val="ru-RU"/>
        </w:rPr>
        <w:t>6</w:t>
      </w:r>
      <w:r w:rsidRPr="00BF5E52">
        <w:rPr>
          <w:rFonts w:ascii="SkolaSerifCnOffc" w:hAnsi="SkolaSerifCnOffc" w:cs="Times New Roman"/>
          <w:color w:val="000000"/>
          <w:sz w:val="24"/>
          <w:szCs w:val="24"/>
          <w:lang w:val="mk-MK"/>
        </w:rPr>
        <w:t xml:space="preserve">). </w:t>
      </w:r>
    </w:p>
    <w:p w14:paraId="74BD8F77" w14:textId="2735B2DB" w:rsidR="004060E0" w:rsidRPr="00BF5E52" w:rsidRDefault="004060E0" w:rsidP="00F35CA5">
      <w:pPr>
        <w:spacing w:after="0" w:line="240" w:lineRule="auto"/>
        <w:ind w:firstLine="720"/>
        <w:jc w:val="both"/>
        <w:rPr>
          <w:rFonts w:ascii="SkolaSerifCnOffc" w:hAnsi="SkolaSerifCnOffc" w:cs="Times New Roman"/>
          <w:color w:val="000000"/>
          <w:sz w:val="24"/>
          <w:szCs w:val="24"/>
          <w:lang w:val="mk-MK"/>
        </w:rPr>
      </w:pPr>
    </w:p>
    <w:p w14:paraId="521B4151" w14:textId="7AA59E62" w:rsidR="004060E0" w:rsidRPr="00BF5E52" w:rsidRDefault="004060E0" w:rsidP="00F35CA5">
      <w:pPr>
        <w:spacing w:after="0" w:line="240" w:lineRule="auto"/>
        <w:ind w:firstLine="720"/>
        <w:jc w:val="both"/>
        <w:rPr>
          <w:rFonts w:ascii="SkolaSerifCnOffc" w:hAnsi="SkolaSerifCnOffc" w:cs="Times New Roman"/>
          <w:color w:val="000000"/>
          <w:sz w:val="24"/>
          <w:szCs w:val="24"/>
          <w:lang w:val="mk-MK"/>
        </w:rPr>
      </w:pPr>
    </w:p>
    <w:p w14:paraId="2CF13F5C" w14:textId="77777777" w:rsidR="00D51AC0" w:rsidRPr="00BF5E52" w:rsidRDefault="00D51AC0" w:rsidP="00E32987">
      <w:pPr>
        <w:spacing w:after="0" w:line="360" w:lineRule="auto"/>
        <w:jc w:val="both"/>
        <w:rPr>
          <w:rFonts w:ascii="SkolaSerifCnOffc" w:hAnsi="SkolaSerifCnOffc"/>
          <w:sz w:val="24"/>
          <w:szCs w:val="24"/>
          <w:lang w:val="mk-MK"/>
        </w:rPr>
      </w:pPr>
    </w:p>
    <w:p w14:paraId="00FC7F20" w14:textId="52ADCF3F" w:rsidR="007651F9" w:rsidRPr="00DE18F9" w:rsidRDefault="00E32987" w:rsidP="00DE18F9">
      <w:pPr>
        <w:spacing w:after="0" w:line="360" w:lineRule="auto"/>
        <w:jc w:val="center"/>
        <w:rPr>
          <w:rFonts w:ascii="SkolaSerifCnOffc" w:hAnsi="SkolaSerifCnOffc" w:cs="Times New Roman"/>
          <w:i/>
          <w:iCs/>
          <w:sz w:val="24"/>
          <w:szCs w:val="24"/>
          <w:lang w:val="mk-MK"/>
        </w:rPr>
      </w:pPr>
      <w:r w:rsidRPr="00F35CA5">
        <w:rPr>
          <w:rFonts w:ascii="SkolaSerifCnOffc" w:hAnsi="SkolaSerifCnOffc"/>
          <w:b/>
          <w:bCs/>
          <w:i/>
          <w:iCs/>
          <w:sz w:val="24"/>
          <w:szCs w:val="24"/>
          <w:lang w:val="mk-MK"/>
        </w:rPr>
        <w:t xml:space="preserve">Табела </w:t>
      </w:r>
      <w:r w:rsidRPr="00B73EFE">
        <w:rPr>
          <w:rFonts w:ascii="SkolaSerifCnOffc" w:hAnsi="SkolaSerifCnOffc"/>
          <w:b/>
          <w:bCs/>
          <w:i/>
          <w:iCs/>
          <w:sz w:val="24"/>
          <w:szCs w:val="24"/>
          <w:lang w:val="ru-RU"/>
        </w:rPr>
        <w:t>1</w:t>
      </w:r>
      <w:r w:rsidR="00651CE5" w:rsidRPr="00B73EFE">
        <w:rPr>
          <w:rFonts w:ascii="SkolaSerifCnOffc" w:hAnsi="SkolaSerifCnOffc"/>
          <w:b/>
          <w:bCs/>
          <w:i/>
          <w:iCs/>
          <w:sz w:val="24"/>
          <w:szCs w:val="24"/>
          <w:lang w:val="ru-RU"/>
        </w:rPr>
        <w:t>6</w:t>
      </w:r>
      <w:r w:rsidR="003F298F" w:rsidRPr="00B73EFE">
        <w:rPr>
          <w:rFonts w:ascii="SkolaSerifCnOffc" w:hAnsi="SkolaSerifCnOffc"/>
          <w:b/>
          <w:bCs/>
          <w:i/>
          <w:iCs/>
          <w:sz w:val="24"/>
          <w:szCs w:val="24"/>
          <w:lang w:val="ru-RU"/>
        </w:rPr>
        <w:t>.</w:t>
      </w:r>
      <w:r w:rsidRPr="00F35CA5">
        <w:rPr>
          <w:rFonts w:ascii="SkolaSerifCnOffc" w:hAnsi="SkolaSerifCnOffc"/>
          <w:b/>
          <w:bCs/>
          <w:i/>
          <w:iCs/>
          <w:sz w:val="24"/>
          <w:szCs w:val="24"/>
          <w:lang w:val="mk-MK"/>
        </w:rPr>
        <w:t xml:space="preserve"> </w:t>
      </w:r>
      <w:r w:rsidR="00651CE5" w:rsidRPr="00F35CA5">
        <w:rPr>
          <w:rFonts w:ascii="SkolaSerifCnOffc" w:hAnsi="SkolaSerifCnOffc" w:cs="Times New Roman"/>
          <w:i/>
          <w:iCs/>
          <w:sz w:val="24"/>
          <w:szCs w:val="24"/>
          <w:lang w:val="mk-MK"/>
        </w:rPr>
        <w:t>Приказ на просечната вредност на Plaque index според Silness-Loe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598"/>
        <w:gridCol w:w="922"/>
        <w:gridCol w:w="1144"/>
        <w:gridCol w:w="1193"/>
        <w:gridCol w:w="1259"/>
        <w:gridCol w:w="1024"/>
        <w:gridCol w:w="1611"/>
        <w:gridCol w:w="1141"/>
      </w:tblGrid>
      <w:tr w:rsidR="002A3CDB" w:rsidRPr="00BF5E52" w14:paraId="66B2274E" w14:textId="77777777" w:rsidTr="001C3CD5">
        <w:trPr>
          <w:jc w:val="center"/>
        </w:trPr>
        <w:tc>
          <w:tcPr>
            <w:tcW w:w="0" w:type="auto"/>
            <w:shd w:val="clear" w:color="auto" w:fill="F79646"/>
            <w:hideMark/>
          </w:tcPr>
          <w:p w14:paraId="71A5AD90" w14:textId="77777777" w:rsidR="00E32987" w:rsidRPr="00B73EFE" w:rsidRDefault="00E32987" w:rsidP="00066EE3">
            <w:pPr>
              <w:spacing w:after="0" w:line="240" w:lineRule="auto"/>
              <w:jc w:val="center"/>
              <w:rPr>
                <w:rFonts w:ascii="SkolaSerifCnOffc" w:eastAsia="Times New Roman" w:hAnsi="SkolaSerifCnOffc"/>
                <w:b/>
                <w:bCs/>
                <w:sz w:val="20"/>
                <w:szCs w:val="20"/>
                <w:lang w:val="ru-RU"/>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382"/>
            </w:tblGrid>
            <w:tr w:rsidR="002A3CDB" w:rsidRPr="00BF5E52" w14:paraId="35095A2D" w14:textId="77777777" w:rsidTr="00066EE3">
              <w:tc>
                <w:tcPr>
                  <w:tcW w:w="0" w:type="auto"/>
                  <w:tcBorders>
                    <w:top w:val="nil"/>
                    <w:left w:val="nil"/>
                    <w:bottom w:val="nil"/>
                    <w:right w:val="nil"/>
                  </w:tcBorders>
                  <w:noWrap/>
                  <w:hideMark/>
                </w:tcPr>
                <w:p w14:paraId="7C005D54" w14:textId="77777777" w:rsidR="00E32987" w:rsidRPr="00BF5E52" w:rsidRDefault="00E32987" w:rsidP="00066EE3">
                  <w:pPr>
                    <w:spacing w:after="0" w:line="240" w:lineRule="auto"/>
                    <w:jc w:val="center"/>
                    <w:rPr>
                      <w:rFonts w:ascii="SkolaSerifCnOffc" w:eastAsia="Times New Roman" w:hAnsi="SkolaSerifCnOffc"/>
                      <w:b/>
                      <w:bCs/>
                      <w:sz w:val="20"/>
                      <w:szCs w:val="20"/>
                    </w:rPr>
                  </w:pPr>
                  <w:r w:rsidRPr="00BF5E52">
                    <w:rPr>
                      <w:rFonts w:ascii="SkolaSerifCnOffc" w:eastAsia="Times New Roman" w:hAnsi="SkolaSerifCnOffc"/>
                      <w:b/>
                      <w:bCs/>
                      <w:sz w:val="20"/>
                      <w:szCs w:val="20"/>
                    </w:rPr>
                    <w:t>N</w:t>
                  </w:r>
                </w:p>
              </w:tc>
            </w:tr>
          </w:tbl>
          <w:p w14:paraId="42D53129"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706"/>
            </w:tblGrid>
            <w:tr w:rsidR="002A3CDB" w:rsidRPr="00BF5E52" w14:paraId="31031515" w14:textId="77777777" w:rsidTr="00066EE3">
              <w:tc>
                <w:tcPr>
                  <w:tcW w:w="0" w:type="auto"/>
                  <w:tcBorders>
                    <w:top w:val="nil"/>
                    <w:left w:val="nil"/>
                    <w:bottom w:val="nil"/>
                    <w:right w:val="nil"/>
                  </w:tcBorders>
                  <w:noWrap/>
                  <w:hideMark/>
                </w:tcPr>
                <w:p w14:paraId="07CBD04F"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просек</w:t>
                  </w:r>
                </w:p>
              </w:tc>
            </w:tr>
            <w:tr w:rsidR="0068207D" w:rsidRPr="00BF5E52" w14:paraId="397632A4" w14:textId="77777777" w:rsidTr="00066EE3">
              <w:tc>
                <w:tcPr>
                  <w:tcW w:w="0" w:type="auto"/>
                  <w:tcBorders>
                    <w:top w:val="nil"/>
                    <w:left w:val="nil"/>
                    <w:bottom w:val="nil"/>
                    <w:right w:val="nil"/>
                  </w:tcBorders>
                  <w:noWrap/>
                </w:tcPr>
                <w:p w14:paraId="5E4C8AD0" w14:textId="77777777" w:rsidR="0068207D" w:rsidRPr="00BF5E52" w:rsidRDefault="0068207D" w:rsidP="00066EE3">
                  <w:pPr>
                    <w:spacing w:after="0" w:line="240" w:lineRule="auto"/>
                    <w:jc w:val="center"/>
                    <w:rPr>
                      <w:rFonts w:ascii="SkolaSerifCnOffc" w:eastAsia="Times New Roman" w:hAnsi="SkolaSerifCnOffc"/>
                      <w:b/>
                      <w:bCs/>
                      <w:sz w:val="20"/>
                      <w:szCs w:val="20"/>
                      <w:lang w:val="mk-MK"/>
                    </w:rPr>
                  </w:pPr>
                </w:p>
              </w:tc>
            </w:tr>
          </w:tbl>
          <w:p w14:paraId="068198B2"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28"/>
            </w:tblGrid>
            <w:tr w:rsidR="002A3CDB" w:rsidRPr="00BF5E52" w14:paraId="00E07708" w14:textId="77777777" w:rsidTr="00066EE3">
              <w:tc>
                <w:tcPr>
                  <w:tcW w:w="0" w:type="auto"/>
                  <w:tcBorders>
                    <w:top w:val="nil"/>
                    <w:left w:val="nil"/>
                    <w:bottom w:val="nil"/>
                    <w:right w:val="nil"/>
                  </w:tcBorders>
                  <w:noWrap/>
                  <w:hideMark/>
                </w:tcPr>
                <w:p w14:paraId="34CB9358"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Медиана</w:t>
                  </w:r>
                </w:p>
              </w:tc>
            </w:tr>
          </w:tbl>
          <w:p w14:paraId="3E431C23"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77"/>
            </w:tblGrid>
            <w:tr w:rsidR="002A3CDB" w:rsidRPr="00BF5E52" w14:paraId="730C33EF" w14:textId="77777777" w:rsidTr="00066EE3">
              <w:tc>
                <w:tcPr>
                  <w:tcW w:w="0" w:type="auto"/>
                  <w:tcBorders>
                    <w:top w:val="nil"/>
                    <w:left w:val="nil"/>
                    <w:bottom w:val="nil"/>
                    <w:right w:val="nil"/>
                  </w:tcBorders>
                  <w:noWrap/>
                  <w:hideMark/>
                </w:tcPr>
                <w:p w14:paraId="2F9B4754"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минимум</w:t>
                  </w:r>
                </w:p>
              </w:tc>
            </w:tr>
          </w:tbl>
          <w:p w14:paraId="36315089"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043"/>
            </w:tblGrid>
            <w:tr w:rsidR="002A3CDB" w:rsidRPr="00BF5E52" w14:paraId="0D4A582D" w14:textId="77777777" w:rsidTr="00066EE3">
              <w:tc>
                <w:tcPr>
                  <w:tcW w:w="0" w:type="auto"/>
                  <w:tcBorders>
                    <w:top w:val="nil"/>
                    <w:left w:val="nil"/>
                    <w:bottom w:val="nil"/>
                    <w:right w:val="nil"/>
                  </w:tcBorders>
                  <w:noWrap/>
                  <w:hideMark/>
                </w:tcPr>
                <w:p w14:paraId="1CEB633A"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максимум</w:t>
                  </w:r>
                </w:p>
              </w:tc>
            </w:tr>
          </w:tbl>
          <w:p w14:paraId="78258159"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808"/>
            </w:tblGrid>
            <w:tr w:rsidR="002A3CDB" w:rsidRPr="00BF5E52" w14:paraId="20204C36" w14:textId="77777777" w:rsidTr="00066EE3">
              <w:tc>
                <w:tcPr>
                  <w:tcW w:w="0" w:type="auto"/>
                  <w:tcBorders>
                    <w:top w:val="nil"/>
                    <w:left w:val="nil"/>
                    <w:bottom w:val="nil"/>
                    <w:right w:val="nil"/>
                  </w:tcBorders>
                  <w:noWrap/>
                  <w:hideMark/>
                </w:tcPr>
                <w:p w14:paraId="51E02CB7"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долен</w:t>
                  </w:r>
                  <w:r w:rsidRPr="00BF5E52">
                    <w:rPr>
                      <w:rFonts w:ascii="SkolaSerifCnOffc" w:eastAsia="Times New Roman" w:hAnsi="SkolaSerifCnOffc"/>
                      <w:b/>
                      <w:bCs/>
                      <w:sz w:val="20"/>
                      <w:szCs w:val="20"/>
                    </w:rPr>
                    <w:br/>
                  </w:r>
                  <w:r w:rsidRPr="00BF5E52">
                    <w:rPr>
                      <w:rFonts w:ascii="SkolaSerifCnOffc" w:eastAsia="Times New Roman" w:hAnsi="SkolaSerifCnOffc"/>
                      <w:b/>
                      <w:bCs/>
                      <w:sz w:val="20"/>
                      <w:szCs w:val="20"/>
                      <w:lang w:val="mk-MK"/>
                    </w:rPr>
                    <w:t>квартил</w:t>
                  </w:r>
                </w:p>
              </w:tc>
            </w:tr>
          </w:tbl>
          <w:p w14:paraId="12188465"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395"/>
            </w:tblGrid>
            <w:tr w:rsidR="002A3CDB" w:rsidRPr="00BF5E52" w14:paraId="5F8DF1F7" w14:textId="77777777" w:rsidTr="00066EE3">
              <w:tc>
                <w:tcPr>
                  <w:tcW w:w="0" w:type="auto"/>
                  <w:tcBorders>
                    <w:top w:val="nil"/>
                    <w:left w:val="nil"/>
                    <w:bottom w:val="nil"/>
                    <w:right w:val="nil"/>
                  </w:tcBorders>
                  <w:noWrap/>
                  <w:hideMark/>
                </w:tcPr>
                <w:p w14:paraId="519BC2D3"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горен квартил</w:t>
                  </w:r>
                </w:p>
              </w:tc>
            </w:tr>
          </w:tbl>
          <w:p w14:paraId="63887E59"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25"/>
            </w:tblGrid>
            <w:tr w:rsidR="002A3CDB" w:rsidRPr="00BF5E52" w14:paraId="482936A4" w14:textId="77777777" w:rsidTr="00066EE3">
              <w:tc>
                <w:tcPr>
                  <w:tcW w:w="0" w:type="auto"/>
                  <w:tcBorders>
                    <w:top w:val="nil"/>
                    <w:left w:val="nil"/>
                    <w:bottom w:val="nil"/>
                    <w:right w:val="nil"/>
                  </w:tcBorders>
                  <w:noWrap/>
                  <w:hideMark/>
                </w:tcPr>
                <w:p w14:paraId="06641293" w14:textId="77777777" w:rsidR="00E32987" w:rsidRPr="00BF5E52" w:rsidRDefault="00E32987" w:rsidP="00066EE3">
                  <w:pPr>
                    <w:spacing w:after="0" w:line="240" w:lineRule="auto"/>
                    <w:jc w:val="center"/>
                    <w:rPr>
                      <w:rFonts w:ascii="SkolaSerifCnOffc" w:eastAsia="Times New Roman" w:hAnsi="SkolaSerifCnOffc"/>
                      <w:b/>
                      <w:bCs/>
                      <w:sz w:val="20"/>
                      <w:szCs w:val="20"/>
                      <w:lang w:val="mk-MK"/>
                    </w:rPr>
                  </w:pPr>
                  <w:r w:rsidRPr="00BF5E52">
                    <w:rPr>
                      <w:rFonts w:ascii="SkolaSerifCnOffc" w:eastAsia="Times New Roman" w:hAnsi="SkolaSerifCnOffc"/>
                      <w:b/>
                      <w:bCs/>
                      <w:sz w:val="20"/>
                      <w:szCs w:val="20"/>
                      <w:lang w:val="mk-MK"/>
                    </w:rPr>
                    <w:t>Стд.Дев.</w:t>
                  </w:r>
                </w:p>
              </w:tc>
            </w:tr>
          </w:tbl>
          <w:p w14:paraId="702215FB" w14:textId="77777777" w:rsidR="00E32987" w:rsidRPr="00BF5E52" w:rsidRDefault="00E32987" w:rsidP="00066EE3">
            <w:pPr>
              <w:spacing w:after="0" w:line="240" w:lineRule="auto"/>
              <w:jc w:val="center"/>
              <w:rPr>
                <w:rFonts w:ascii="SkolaSerifCnOffc" w:eastAsia="Times New Roman" w:hAnsi="SkolaSerifCnOffc"/>
                <w:b/>
                <w:bCs/>
                <w:sz w:val="20"/>
                <w:szCs w:val="20"/>
              </w:rPr>
            </w:pPr>
          </w:p>
        </w:tc>
      </w:tr>
      <w:tr w:rsidR="002A3CDB" w:rsidRPr="00BF5E52" w14:paraId="7B96363A" w14:textId="77777777" w:rsidTr="001C3CD5">
        <w:trPr>
          <w:jc w:val="center"/>
        </w:trPr>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42"/>
            </w:tblGrid>
            <w:tr w:rsidR="002A3CDB" w:rsidRPr="00BF5E52" w14:paraId="5DFF1926" w14:textId="77777777" w:rsidTr="00066EE3">
              <w:tc>
                <w:tcPr>
                  <w:tcW w:w="0" w:type="auto"/>
                  <w:tcBorders>
                    <w:top w:val="nil"/>
                    <w:left w:val="nil"/>
                    <w:bottom w:val="nil"/>
                    <w:right w:val="nil"/>
                  </w:tcBorders>
                  <w:noWrap/>
                  <w:vAlign w:val="center"/>
                  <w:hideMark/>
                </w:tcPr>
                <w:p w14:paraId="5B9AD58B" w14:textId="77777777" w:rsidR="00E32987" w:rsidRPr="00BF5E52" w:rsidRDefault="00E32987" w:rsidP="00066EE3">
                  <w:pPr>
                    <w:spacing w:after="0" w:line="240" w:lineRule="auto"/>
                    <w:jc w:val="center"/>
                    <w:rPr>
                      <w:rFonts w:ascii="SkolaSerifCnOffc" w:eastAsia="Times New Roman" w:hAnsi="SkolaSerifCnOffc"/>
                      <w:b/>
                      <w:bCs/>
                    </w:rPr>
                  </w:pPr>
                  <w:r w:rsidRPr="00BF5E52">
                    <w:rPr>
                      <w:rFonts w:ascii="SkolaSerifCnOffc" w:eastAsia="Times New Roman" w:hAnsi="SkolaSerifCnOffc"/>
                      <w:b/>
                      <w:bCs/>
                    </w:rPr>
                    <w:t>PI</w:t>
                  </w:r>
                </w:p>
              </w:tc>
            </w:tr>
          </w:tbl>
          <w:p w14:paraId="1E74B6FA" w14:textId="77777777" w:rsidR="00E32987" w:rsidRPr="00BF5E52" w:rsidRDefault="00E32987" w:rsidP="00066EE3">
            <w:pPr>
              <w:spacing w:after="0" w:line="240" w:lineRule="auto"/>
              <w:jc w:val="center"/>
              <w:rPr>
                <w:rFonts w:ascii="SkolaSerifCnOffc" w:eastAsia="Times New Roman" w:hAnsi="SkolaSerifCnOffc"/>
                <w:b/>
                <w:bCs/>
              </w:rPr>
            </w:pPr>
          </w:p>
        </w:tc>
        <w:tc>
          <w:tcPr>
            <w:tcW w:w="0" w:type="auto"/>
            <w:shd w:val="clear" w:color="auto" w:fill="FDE4D0"/>
            <w:noWrap/>
            <w:hideMark/>
          </w:tcPr>
          <w:p w14:paraId="7E9C4512"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100</w:t>
            </w:r>
          </w:p>
        </w:tc>
        <w:tc>
          <w:tcPr>
            <w:tcW w:w="0" w:type="auto"/>
            <w:shd w:val="clear" w:color="auto" w:fill="FDE4D0"/>
            <w:noWrap/>
            <w:hideMark/>
          </w:tcPr>
          <w:p w14:paraId="4C12C2D8"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1.3</w:t>
            </w:r>
          </w:p>
        </w:tc>
        <w:tc>
          <w:tcPr>
            <w:tcW w:w="0" w:type="auto"/>
            <w:shd w:val="clear" w:color="auto" w:fill="FDE4D0"/>
            <w:noWrap/>
            <w:hideMark/>
          </w:tcPr>
          <w:p w14:paraId="06C9A353"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1.19</w:t>
            </w:r>
          </w:p>
        </w:tc>
        <w:tc>
          <w:tcPr>
            <w:tcW w:w="0" w:type="auto"/>
            <w:shd w:val="clear" w:color="auto" w:fill="FDE4D0"/>
            <w:noWrap/>
            <w:hideMark/>
          </w:tcPr>
          <w:p w14:paraId="008B6C3E"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0.7</w:t>
            </w:r>
          </w:p>
        </w:tc>
        <w:tc>
          <w:tcPr>
            <w:tcW w:w="0" w:type="auto"/>
            <w:shd w:val="clear" w:color="auto" w:fill="FDE4D0"/>
            <w:noWrap/>
            <w:hideMark/>
          </w:tcPr>
          <w:p w14:paraId="7FC425C4"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2.25</w:t>
            </w:r>
          </w:p>
        </w:tc>
        <w:tc>
          <w:tcPr>
            <w:tcW w:w="0" w:type="auto"/>
            <w:shd w:val="clear" w:color="auto" w:fill="FDE4D0"/>
            <w:noWrap/>
            <w:hideMark/>
          </w:tcPr>
          <w:p w14:paraId="22E9C698"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1.05</w:t>
            </w:r>
          </w:p>
        </w:tc>
        <w:tc>
          <w:tcPr>
            <w:tcW w:w="0" w:type="auto"/>
            <w:shd w:val="clear" w:color="auto" w:fill="FDE4D0"/>
            <w:noWrap/>
            <w:hideMark/>
          </w:tcPr>
          <w:p w14:paraId="7D7473EE"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1.525</w:t>
            </w:r>
          </w:p>
        </w:tc>
        <w:tc>
          <w:tcPr>
            <w:tcW w:w="0" w:type="auto"/>
            <w:shd w:val="clear" w:color="auto" w:fill="FDE4D0"/>
            <w:noWrap/>
            <w:hideMark/>
          </w:tcPr>
          <w:p w14:paraId="779072EF" w14:textId="77777777" w:rsidR="00E32987" w:rsidRPr="00BF5E52" w:rsidRDefault="00E32987" w:rsidP="00066EE3">
            <w:pPr>
              <w:spacing w:after="0" w:line="240" w:lineRule="auto"/>
              <w:jc w:val="center"/>
              <w:rPr>
                <w:rFonts w:ascii="SkolaSerifCnOffc" w:hAnsi="SkolaSerifCnOffc"/>
              </w:rPr>
            </w:pPr>
            <w:r w:rsidRPr="00BF5E52">
              <w:rPr>
                <w:rFonts w:ascii="SkolaSerifCnOffc" w:hAnsi="SkolaSerifCnOffc"/>
              </w:rPr>
              <w:t>0.409324</w:t>
            </w:r>
          </w:p>
        </w:tc>
      </w:tr>
    </w:tbl>
    <w:p w14:paraId="4CAB5591" w14:textId="77777777" w:rsidR="00651CE5" w:rsidRPr="00BF5E52" w:rsidRDefault="00651CE5" w:rsidP="00651CE5">
      <w:pPr>
        <w:spacing w:after="0" w:line="240" w:lineRule="auto"/>
        <w:rPr>
          <w:rFonts w:ascii="SkolaSerifCnOffc" w:hAnsi="SkolaSerifCnOffc"/>
        </w:rPr>
      </w:pPr>
    </w:p>
    <w:p w14:paraId="63FE7750" w14:textId="3E188669" w:rsidR="007651F9" w:rsidRPr="00BF5E52" w:rsidRDefault="007651F9" w:rsidP="00254856">
      <w:pPr>
        <w:spacing w:after="0" w:line="240" w:lineRule="auto"/>
        <w:jc w:val="center"/>
        <w:rPr>
          <w:rFonts w:ascii="SkolaSerifCnOffc" w:hAnsi="SkolaSerifCnOffc"/>
        </w:rPr>
      </w:pPr>
    </w:p>
    <w:p w14:paraId="4DE949C1" w14:textId="77777777" w:rsidR="00D51AC0" w:rsidRPr="00BF5E52" w:rsidRDefault="00D51AC0" w:rsidP="00D51AC0">
      <w:pPr>
        <w:spacing w:after="0" w:line="240" w:lineRule="auto"/>
        <w:jc w:val="center"/>
        <w:rPr>
          <w:rFonts w:ascii="SkolaSerifCnOffc" w:hAnsi="SkolaSerifCnOffc"/>
        </w:rPr>
      </w:pPr>
    </w:p>
    <w:p w14:paraId="34341786" w14:textId="77777777" w:rsidR="00E32987" w:rsidRPr="00BF5E52" w:rsidRDefault="00E32987" w:rsidP="00254856">
      <w:pPr>
        <w:spacing w:after="0" w:line="240" w:lineRule="auto"/>
        <w:jc w:val="center"/>
        <w:rPr>
          <w:rFonts w:ascii="SkolaSerifCnOffc" w:hAnsi="SkolaSerifCnOffc"/>
          <w:sz w:val="24"/>
          <w:szCs w:val="24"/>
          <w:lang w:val="mk-MK"/>
        </w:rPr>
      </w:pPr>
      <w:r w:rsidRPr="00BF5E52">
        <w:rPr>
          <w:rFonts w:ascii="SkolaSerifCnOffc" w:hAnsi="SkolaSerifCnOffc"/>
        </w:rPr>
        <w:object w:dxaOrig="9361" w:dyaOrig="3375" w14:anchorId="36C1E62F">
          <v:shape id="_x0000_i1036" type="#_x0000_t75" style="width:468.5pt;height:168.9pt" o:ole="">
            <v:imagedata r:id="rId104" o:title=""/>
          </v:shape>
          <o:OLEObject Type="Embed" ProgID="STATISTICA.Graph" ShapeID="_x0000_i1036" DrawAspect="Content" ObjectID="_1725658495" r:id="rId105">
            <o:FieldCodes>\s</o:FieldCodes>
          </o:OLEObject>
        </w:object>
      </w:r>
    </w:p>
    <w:p w14:paraId="6CD9D645" w14:textId="77777777" w:rsidR="00F35CA5" w:rsidRDefault="00F35CA5" w:rsidP="003F298F">
      <w:pPr>
        <w:spacing w:after="0" w:line="360" w:lineRule="auto"/>
        <w:jc w:val="center"/>
        <w:rPr>
          <w:rFonts w:ascii="SkolaSerifCnOffc" w:hAnsi="SkolaSerifCnOffc"/>
          <w:sz w:val="20"/>
          <w:szCs w:val="20"/>
          <w:lang w:val="mk-MK"/>
        </w:rPr>
      </w:pPr>
    </w:p>
    <w:p w14:paraId="4D7732E4" w14:textId="3E8AC5FA" w:rsidR="00651CE5" w:rsidRPr="00AA3900" w:rsidRDefault="00651CE5" w:rsidP="003F298F">
      <w:pPr>
        <w:spacing w:after="0" w:line="360" w:lineRule="auto"/>
        <w:jc w:val="center"/>
        <w:rPr>
          <w:rFonts w:ascii="SkolaSerifCnOffc" w:hAnsi="SkolaSerifCnOffc"/>
          <w:b/>
          <w:bCs/>
          <w:sz w:val="20"/>
          <w:szCs w:val="20"/>
          <w:lang w:val="mk-MK"/>
        </w:rPr>
      </w:pPr>
      <w:r w:rsidRPr="00AA3900">
        <w:rPr>
          <w:rFonts w:ascii="SkolaSerifCnOffc" w:hAnsi="SkolaSerifCnOffc"/>
          <w:b/>
          <w:bCs/>
          <w:sz w:val="20"/>
          <w:szCs w:val="20"/>
          <w:lang w:val="mk-MK"/>
        </w:rPr>
        <w:t>График</w:t>
      </w:r>
      <w:r w:rsidRPr="00B73EFE">
        <w:rPr>
          <w:rFonts w:ascii="SkolaSerifCnOffc" w:hAnsi="SkolaSerifCnOffc"/>
          <w:b/>
          <w:bCs/>
          <w:sz w:val="20"/>
          <w:szCs w:val="20"/>
          <w:lang w:val="ru-RU"/>
        </w:rPr>
        <w:t>16</w:t>
      </w:r>
      <w:r w:rsidR="003F298F" w:rsidRPr="00B73EFE">
        <w:rPr>
          <w:rFonts w:ascii="SkolaSerifCnOffc" w:hAnsi="SkolaSerifCnOffc"/>
          <w:b/>
          <w:bCs/>
          <w:sz w:val="20"/>
          <w:szCs w:val="20"/>
          <w:lang w:val="ru-RU"/>
        </w:rPr>
        <w:t>.</w:t>
      </w:r>
      <w:r w:rsidRPr="00AA3900">
        <w:rPr>
          <w:rFonts w:ascii="SkolaSerifCnOffc" w:hAnsi="SkolaSerifCnOffc"/>
          <w:b/>
          <w:bCs/>
          <w:sz w:val="20"/>
          <w:szCs w:val="20"/>
          <w:lang w:val="mk-MK"/>
        </w:rPr>
        <w:t xml:space="preserve"> </w:t>
      </w:r>
      <w:r w:rsidRPr="00515759">
        <w:rPr>
          <w:rFonts w:ascii="SkolaSerifCnOffc" w:hAnsi="SkolaSerifCnOffc" w:cs="Times New Roman"/>
          <w:i/>
          <w:iCs/>
          <w:sz w:val="20"/>
          <w:szCs w:val="20"/>
          <w:lang w:val="mk-MK"/>
        </w:rPr>
        <w:t>Приказ на просечната вредност на Plaque index според Silness-Loe</w:t>
      </w:r>
    </w:p>
    <w:p w14:paraId="70E82C0B" w14:textId="77777777" w:rsidR="00E32987" w:rsidRPr="00B73EFE" w:rsidRDefault="00E32987" w:rsidP="00E32987">
      <w:pPr>
        <w:spacing w:after="0" w:line="360" w:lineRule="auto"/>
        <w:jc w:val="both"/>
        <w:rPr>
          <w:rFonts w:ascii="SkolaSerifCnOffc" w:hAnsi="SkolaSerifCnOffc"/>
          <w:b/>
          <w:bCs/>
          <w:sz w:val="24"/>
          <w:szCs w:val="24"/>
          <w:lang w:val="ru-RU"/>
        </w:rPr>
      </w:pPr>
    </w:p>
    <w:p w14:paraId="7B89F609" w14:textId="1F3E0AE2" w:rsidR="00E32987" w:rsidRPr="00B73EFE" w:rsidRDefault="00651CE5" w:rsidP="00F35CA5">
      <w:pPr>
        <w:spacing w:after="0" w:line="36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Просечната вредност на Plaque index според Silness-Loe изнесува </w:t>
      </w:r>
      <w:r w:rsidRPr="00BF5E52">
        <w:rPr>
          <w:rFonts w:ascii="SkolaSerifCnOffc" w:eastAsia="Times New Roman" w:hAnsi="SkolaSerifCnOffc" w:cs="Times New Roman"/>
          <w:sz w:val="24"/>
          <w:szCs w:val="24"/>
          <w:lang w:val="mk-MK"/>
        </w:rPr>
        <w:t>1.35±04 кај машкиот пол и 1.3±04 кај женскиот пол, разликата е не сигнификантна за p&gt;0.05</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w:t>
      </w:r>
      <w:r w:rsidRPr="00BF5E52">
        <w:rPr>
          <w:rFonts w:ascii="SkolaSerifCnOffc" w:hAnsi="SkolaSerifCnOffc" w:cs="Times New Roman"/>
          <w:color w:val="000000"/>
          <w:sz w:val="24"/>
          <w:szCs w:val="24"/>
          <w:lang w:val="mk-MK"/>
        </w:rPr>
        <w:t>(табела и график 1</w:t>
      </w:r>
      <w:r w:rsidRPr="00B73EFE">
        <w:rPr>
          <w:rFonts w:ascii="SkolaSerifCnOffc" w:hAnsi="SkolaSerifCnOffc" w:cs="Times New Roman"/>
          <w:color w:val="000000"/>
          <w:sz w:val="24"/>
          <w:szCs w:val="24"/>
          <w:lang w:val="ru-RU"/>
        </w:rPr>
        <w:t>6</w:t>
      </w:r>
      <w:r w:rsidRPr="00BF5E52">
        <w:rPr>
          <w:rFonts w:ascii="SkolaSerifCnOffc" w:hAnsi="SkolaSerifCnOffc" w:cs="Times New Roman"/>
          <w:color w:val="000000"/>
          <w:sz w:val="24"/>
          <w:szCs w:val="24"/>
        </w:rPr>
        <w:t>a</w:t>
      </w:r>
      <w:r w:rsidRPr="00BF5E52">
        <w:rPr>
          <w:rFonts w:ascii="SkolaSerifCnOffc" w:hAnsi="SkolaSerifCnOffc" w:cs="Times New Roman"/>
          <w:color w:val="000000"/>
          <w:sz w:val="24"/>
          <w:szCs w:val="24"/>
          <w:lang w:val="mk-MK"/>
        </w:rPr>
        <w:t xml:space="preserve">). </w:t>
      </w:r>
    </w:p>
    <w:p w14:paraId="095DD351" w14:textId="77777777" w:rsidR="00D51AC0" w:rsidRPr="00BF5E52" w:rsidRDefault="00D51AC0" w:rsidP="00D51AC0">
      <w:pPr>
        <w:spacing w:after="0" w:line="240" w:lineRule="auto"/>
        <w:ind w:firstLine="720"/>
        <w:jc w:val="both"/>
        <w:rPr>
          <w:rFonts w:ascii="SkolaSerifCnOffc" w:hAnsi="SkolaSerifCnOffc"/>
          <w:sz w:val="24"/>
          <w:szCs w:val="24"/>
          <w:lang w:val="mk-MK"/>
        </w:rPr>
      </w:pPr>
    </w:p>
    <w:p w14:paraId="76B0A5B6" w14:textId="189A91FE" w:rsidR="00E32987" w:rsidRPr="00F35CA5" w:rsidRDefault="00E32987" w:rsidP="00F35CA5">
      <w:pPr>
        <w:spacing w:after="0" w:line="240" w:lineRule="auto"/>
        <w:jc w:val="center"/>
        <w:rPr>
          <w:rFonts w:ascii="SkolaSerifCnOffc" w:hAnsi="SkolaSerifCnOffc" w:cs="Times New Roman"/>
          <w:i/>
          <w:iCs/>
          <w:sz w:val="24"/>
          <w:szCs w:val="24"/>
          <w:lang w:val="mk-MK"/>
        </w:rPr>
      </w:pPr>
      <w:r w:rsidRPr="00F35CA5">
        <w:rPr>
          <w:rFonts w:ascii="SkolaSerifCnOffc" w:hAnsi="SkolaSerifCnOffc"/>
          <w:b/>
          <w:bCs/>
          <w:i/>
          <w:iCs/>
          <w:sz w:val="24"/>
          <w:szCs w:val="24"/>
          <w:lang w:val="mk-MK"/>
        </w:rPr>
        <w:t xml:space="preserve">Табела </w:t>
      </w:r>
      <w:r w:rsidRPr="00B73EFE">
        <w:rPr>
          <w:rFonts w:ascii="SkolaSerifCnOffc" w:hAnsi="SkolaSerifCnOffc"/>
          <w:b/>
          <w:bCs/>
          <w:i/>
          <w:iCs/>
          <w:sz w:val="24"/>
          <w:szCs w:val="24"/>
          <w:lang w:val="ru-RU"/>
        </w:rPr>
        <w:t>1</w:t>
      </w:r>
      <w:r w:rsidR="00651CE5" w:rsidRPr="00B73EFE">
        <w:rPr>
          <w:rFonts w:ascii="SkolaSerifCnOffc" w:hAnsi="SkolaSerifCnOffc"/>
          <w:b/>
          <w:bCs/>
          <w:i/>
          <w:iCs/>
          <w:sz w:val="24"/>
          <w:szCs w:val="24"/>
          <w:lang w:val="ru-RU"/>
        </w:rPr>
        <w:t>6</w:t>
      </w:r>
      <w:r w:rsidRPr="00F35CA5">
        <w:rPr>
          <w:rFonts w:ascii="SkolaSerifCnOffc" w:hAnsi="SkolaSerifCnOffc"/>
          <w:b/>
          <w:bCs/>
          <w:i/>
          <w:iCs/>
          <w:sz w:val="24"/>
          <w:szCs w:val="24"/>
          <w:lang w:val="mk-MK"/>
        </w:rPr>
        <w:t>а</w:t>
      </w:r>
      <w:r w:rsidR="003F298F" w:rsidRPr="00B73EFE">
        <w:rPr>
          <w:rFonts w:ascii="SkolaSerifCnOffc" w:hAnsi="SkolaSerifCnOffc"/>
          <w:b/>
          <w:bCs/>
          <w:i/>
          <w:iCs/>
          <w:sz w:val="24"/>
          <w:szCs w:val="24"/>
          <w:lang w:val="ru-RU"/>
        </w:rPr>
        <w:t>.</w:t>
      </w:r>
      <w:r w:rsidRPr="00F35CA5">
        <w:rPr>
          <w:rFonts w:ascii="SkolaSerifCnOffc" w:hAnsi="SkolaSerifCnOffc"/>
          <w:b/>
          <w:bCs/>
          <w:i/>
          <w:iCs/>
          <w:sz w:val="24"/>
          <w:szCs w:val="24"/>
          <w:lang w:val="mk-MK"/>
        </w:rPr>
        <w:t xml:space="preserve"> </w:t>
      </w:r>
      <w:r w:rsidR="00651CE5" w:rsidRPr="00F35CA5">
        <w:rPr>
          <w:rFonts w:ascii="SkolaSerifCnOffc" w:hAnsi="SkolaSerifCnOffc" w:cs="Times New Roman"/>
          <w:i/>
          <w:iCs/>
          <w:sz w:val="24"/>
          <w:szCs w:val="24"/>
          <w:lang w:val="mk-MK"/>
        </w:rPr>
        <w:t>Приказ на просечната вредност на Plaque index според Silness-Loe според полот</w:t>
      </w:r>
    </w:p>
    <w:p w14:paraId="7CDF6F19" w14:textId="77777777" w:rsidR="00D51AC0" w:rsidRPr="00BF5E52" w:rsidRDefault="00D51AC0" w:rsidP="00D51AC0">
      <w:pPr>
        <w:spacing w:after="0" w:line="240" w:lineRule="auto"/>
        <w:jc w:val="center"/>
        <w:rPr>
          <w:rFonts w:ascii="SkolaSerifCnOffc" w:hAnsi="SkolaSerifCnOffc"/>
          <w:b/>
          <w:bCs/>
          <w:sz w:val="24"/>
          <w:szCs w:val="24"/>
          <w:lang w:val="mk-MK"/>
        </w:rPr>
      </w:pPr>
    </w:p>
    <w:tbl>
      <w:tblPr>
        <w:tblW w:w="3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
        <w:gridCol w:w="1198"/>
        <w:gridCol w:w="1204"/>
        <w:gridCol w:w="1129"/>
        <w:gridCol w:w="460"/>
        <w:gridCol w:w="1129"/>
        <w:gridCol w:w="460"/>
        <w:gridCol w:w="460"/>
        <w:gridCol w:w="1129"/>
        <w:gridCol w:w="1129"/>
      </w:tblGrid>
      <w:tr w:rsidR="002A3CDB" w:rsidRPr="00BF5E52" w14:paraId="3515FC93" w14:textId="77777777" w:rsidTr="007651F9">
        <w:trPr>
          <w:jc w:val="center"/>
        </w:trPr>
        <w:tc>
          <w:tcPr>
            <w:tcW w:w="0" w:type="auto"/>
            <w:shd w:val="clear" w:color="auto" w:fill="F79646"/>
            <w:hideMark/>
          </w:tcPr>
          <w:p w14:paraId="71D22D6D" w14:textId="77777777" w:rsidR="00E32987" w:rsidRPr="00BF5E52" w:rsidRDefault="00E32987" w:rsidP="00066EE3">
            <w:pPr>
              <w:spacing w:after="0" w:line="240" w:lineRule="auto"/>
              <w:rPr>
                <w:rFonts w:ascii="SkolaSerifCnOffc" w:eastAsia="Times New Roman" w:hAnsi="SkolaSerifCnOffc"/>
                <w:b/>
                <w:bCs/>
                <w:sz w:val="24"/>
                <w:szCs w:val="24"/>
                <w:lang w:val="mk-MK"/>
              </w:rPr>
            </w:pPr>
          </w:p>
          <w:p w14:paraId="2725A79C" w14:textId="77777777" w:rsidR="00E32987" w:rsidRPr="00BF5E52" w:rsidRDefault="00E32987" w:rsidP="00066EE3">
            <w:pPr>
              <w:spacing w:after="0" w:line="240" w:lineRule="auto"/>
              <w:rPr>
                <w:rFonts w:ascii="SkolaSerifCnOffc" w:eastAsia="Times New Roman" w:hAnsi="SkolaSerifCnOffc"/>
                <w:b/>
                <w:bCs/>
                <w:sz w:val="24"/>
                <w:szCs w:val="24"/>
                <w:lang w:val="mk-MK"/>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82"/>
            </w:tblGrid>
            <w:tr w:rsidR="00F35393" w:rsidRPr="00BF5E52" w14:paraId="76064F32" w14:textId="77777777" w:rsidTr="00066EE3">
              <w:tc>
                <w:tcPr>
                  <w:tcW w:w="0" w:type="auto"/>
                  <w:tcBorders>
                    <w:top w:val="nil"/>
                    <w:left w:val="nil"/>
                    <w:bottom w:val="nil"/>
                    <w:right w:val="nil"/>
                  </w:tcBorders>
                  <w:noWrap/>
                  <w:hideMark/>
                </w:tcPr>
                <w:p w14:paraId="6A9BCCA2"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просек м</w:t>
                  </w:r>
                </w:p>
              </w:tc>
            </w:tr>
          </w:tbl>
          <w:p w14:paraId="6B192407"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88"/>
            </w:tblGrid>
            <w:tr w:rsidR="00F35393" w:rsidRPr="00BF5E52" w14:paraId="043DF517" w14:textId="77777777" w:rsidTr="00066EE3">
              <w:tc>
                <w:tcPr>
                  <w:tcW w:w="0" w:type="auto"/>
                  <w:tcBorders>
                    <w:top w:val="nil"/>
                    <w:left w:val="nil"/>
                    <w:bottom w:val="nil"/>
                    <w:right w:val="nil"/>
                  </w:tcBorders>
                  <w:noWrap/>
                  <w:hideMark/>
                </w:tcPr>
                <w:p w14:paraId="3E880BEA"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просек ж</w:t>
                  </w:r>
                </w:p>
              </w:tc>
            </w:tr>
          </w:tbl>
          <w:p w14:paraId="57F0281B"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13"/>
            </w:tblGrid>
            <w:tr w:rsidR="00E32987" w:rsidRPr="00BF5E52" w14:paraId="22A65341" w14:textId="77777777" w:rsidTr="00066EE3">
              <w:tc>
                <w:tcPr>
                  <w:tcW w:w="0" w:type="auto"/>
                  <w:tcBorders>
                    <w:top w:val="nil"/>
                    <w:left w:val="nil"/>
                    <w:bottom w:val="nil"/>
                    <w:right w:val="nil"/>
                  </w:tcBorders>
                  <w:noWrap/>
                  <w:hideMark/>
                </w:tcPr>
                <w:p w14:paraId="333F68DA" w14:textId="77777777" w:rsidR="00E32987" w:rsidRPr="00BF5E52" w:rsidRDefault="00E32987" w:rsidP="00066EE3">
                  <w:pPr>
                    <w:spacing w:after="0" w:line="240" w:lineRule="auto"/>
                    <w:jc w:val="center"/>
                    <w:rPr>
                      <w:rFonts w:ascii="SkolaSerifCnOffc" w:eastAsia="Times New Roman" w:hAnsi="SkolaSerifCnOffc"/>
                      <w:b/>
                      <w:bCs/>
                      <w:sz w:val="24"/>
                      <w:szCs w:val="24"/>
                    </w:rPr>
                  </w:pPr>
                  <w:r w:rsidRPr="00BF5E52">
                    <w:rPr>
                      <w:rFonts w:ascii="SkolaSerifCnOffc" w:eastAsia="Times New Roman" w:hAnsi="SkolaSerifCnOffc"/>
                      <w:b/>
                      <w:bCs/>
                      <w:sz w:val="24"/>
                      <w:szCs w:val="24"/>
                    </w:rPr>
                    <w:t>t-value</w:t>
                  </w:r>
                </w:p>
              </w:tc>
            </w:tr>
          </w:tbl>
          <w:p w14:paraId="61D4B935"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44"/>
            </w:tblGrid>
            <w:tr w:rsidR="00F35393" w:rsidRPr="00BF5E52" w14:paraId="6BC4C59A" w14:textId="77777777" w:rsidTr="00066EE3">
              <w:tc>
                <w:tcPr>
                  <w:tcW w:w="0" w:type="auto"/>
                  <w:tcBorders>
                    <w:top w:val="nil"/>
                    <w:left w:val="nil"/>
                    <w:bottom w:val="nil"/>
                    <w:right w:val="nil"/>
                  </w:tcBorders>
                  <w:noWrap/>
                  <w:hideMark/>
                </w:tcPr>
                <w:p w14:paraId="38D202DE" w14:textId="77777777" w:rsidR="00E32987" w:rsidRPr="00BF5E52" w:rsidRDefault="00E32987" w:rsidP="00066EE3">
                  <w:pPr>
                    <w:spacing w:after="0" w:line="240" w:lineRule="auto"/>
                    <w:jc w:val="center"/>
                    <w:rPr>
                      <w:rFonts w:ascii="SkolaSerifCnOffc" w:eastAsia="Times New Roman" w:hAnsi="SkolaSerifCnOffc"/>
                      <w:b/>
                      <w:bCs/>
                      <w:sz w:val="24"/>
                      <w:szCs w:val="24"/>
                    </w:rPr>
                  </w:pPr>
                  <w:r w:rsidRPr="00BF5E52">
                    <w:rPr>
                      <w:rFonts w:ascii="SkolaSerifCnOffc" w:eastAsia="Times New Roman" w:hAnsi="SkolaSerifCnOffc"/>
                      <w:b/>
                      <w:bCs/>
                      <w:sz w:val="24"/>
                      <w:szCs w:val="24"/>
                    </w:rPr>
                    <w:t>df</w:t>
                  </w:r>
                </w:p>
              </w:tc>
            </w:tr>
          </w:tbl>
          <w:p w14:paraId="76DDA5AB"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13"/>
            </w:tblGrid>
            <w:tr w:rsidR="00E32987" w:rsidRPr="00BF5E52" w14:paraId="4614EAC3" w14:textId="77777777" w:rsidTr="00066EE3">
              <w:tc>
                <w:tcPr>
                  <w:tcW w:w="0" w:type="auto"/>
                  <w:tcBorders>
                    <w:top w:val="nil"/>
                    <w:left w:val="nil"/>
                    <w:bottom w:val="nil"/>
                    <w:right w:val="nil"/>
                  </w:tcBorders>
                  <w:noWrap/>
                  <w:hideMark/>
                </w:tcPr>
                <w:p w14:paraId="302993B9" w14:textId="77777777" w:rsidR="00E32987" w:rsidRPr="00BF5E52" w:rsidRDefault="00E32987" w:rsidP="00066EE3">
                  <w:pPr>
                    <w:spacing w:after="0" w:line="240" w:lineRule="auto"/>
                    <w:jc w:val="center"/>
                    <w:rPr>
                      <w:rFonts w:ascii="SkolaSerifCnOffc" w:eastAsia="Times New Roman" w:hAnsi="SkolaSerifCnOffc"/>
                      <w:b/>
                      <w:bCs/>
                      <w:sz w:val="24"/>
                      <w:szCs w:val="24"/>
                    </w:rPr>
                  </w:pPr>
                  <w:r w:rsidRPr="00BF5E52">
                    <w:rPr>
                      <w:rFonts w:ascii="SkolaSerifCnOffc" w:eastAsia="Times New Roman" w:hAnsi="SkolaSerifCnOffc"/>
                      <w:b/>
                      <w:bCs/>
                      <w:sz w:val="24"/>
                      <w:szCs w:val="24"/>
                    </w:rPr>
                    <w:t>p</w:t>
                  </w:r>
                </w:p>
              </w:tc>
            </w:tr>
          </w:tbl>
          <w:p w14:paraId="2B7F0A6A"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44"/>
            </w:tblGrid>
            <w:tr w:rsidR="00E32987" w:rsidRPr="00BF5E52" w14:paraId="1F039479" w14:textId="77777777" w:rsidTr="00066EE3">
              <w:tc>
                <w:tcPr>
                  <w:tcW w:w="0" w:type="auto"/>
                  <w:tcBorders>
                    <w:top w:val="nil"/>
                    <w:left w:val="nil"/>
                    <w:bottom w:val="nil"/>
                    <w:right w:val="nil"/>
                  </w:tcBorders>
                  <w:noWrap/>
                  <w:hideMark/>
                </w:tcPr>
                <w:p w14:paraId="43BF5A9A" w14:textId="77777777" w:rsidR="00E32987" w:rsidRPr="00BF5E52" w:rsidRDefault="00E32987" w:rsidP="00066EE3">
                  <w:pPr>
                    <w:spacing w:after="0" w:line="240" w:lineRule="auto"/>
                    <w:jc w:val="center"/>
                    <w:rPr>
                      <w:rFonts w:ascii="SkolaSerifCnOffc" w:eastAsia="Times New Roman" w:hAnsi="SkolaSerifCnOffc"/>
                      <w:b/>
                      <w:bCs/>
                      <w:sz w:val="24"/>
                      <w:szCs w:val="24"/>
                    </w:rPr>
                  </w:pPr>
                  <w:r w:rsidRPr="00BF5E52">
                    <w:rPr>
                      <w:rFonts w:ascii="SkolaSerifCnOffc" w:eastAsia="Times New Roman" w:hAnsi="SkolaSerifCnOffc"/>
                      <w:b/>
                      <w:bCs/>
                      <w:sz w:val="24"/>
                      <w:szCs w:val="24"/>
                    </w:rPr>
                    <w:t>N</w:t>
                  </w:r>
                  <w:r w:rsidRPr="00BF5E52">
                    <w:rPr>
                      <w:rFonts w:ascii="SkolaSerifCnOffc" w:eastAsia="Times New Roman" w:hAnsi="SkolaSerifCnOffc"/>
                      <w:b/>
                      <w:bCs/>
                      <w:sz w:val="24"/>
                      <w:szCs w:val="24"/>
                    </w:rPr>
                    <w:br/>
                  </w:r>
                </w:p>
              </w:tc>
            </w:tr>
          </w:tbl>
          <w:p w14:paraId="6763A738"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244"/>
            </w:tblGrid>
            <w:tr w:rsidR="00E32987" w:rsidRPr="00BF5E52" w14:paraId="72BC13E8" w14:textId="77777777" w:rsidTr="00066EE3">
              <w:tc>
                <w:tcPr>
                  <w:tcW w:w="0" w:type="auto"/>
                  <w:tcBorders>
                    <w:top w:val="nil"/>
                    <w:left w:val="nil"/>
                    <w:bottom w:val="nil"/>
                    <w:right w:val="nil"/>
                  </w:tcBorders>
                  <w:noWrap/>
                  <w:hideMark/>
                </w:tcPr>
                <w:p w14:paraId="7512F132" w14:textId="77777777" w:rsidR="00E32987" w:rsidRPr="00BF5E52" w:rsidRDefault="00E32987" w:rsidP="00066EE3">
                  <w:pPr>
                    <w:spacing w:after="0" w:line="240" w:lineRule="auto"/>
                    <w:jc w:val="center"/>
                    <w:rPr>
                      <w:rFonts w:ascii="SkolaSerifCnOffc" w:eastAsia="Times New Roman" w:hAnsi="SkolaSerifCnOffc"/>
                      <w:b/>
                      <w:bCs/>
                      <w:sz w:val="24"/>
                      <w:szCs w:val="24"/>
                    </w:rPr>
                  </w:pPr>
                  <w:r w:rsidRPr="00BF5E52">
                    <w:rPr>
                      <w:rFonts w:ascii="SkolaSerifCnOffc" w:eastAsia="Times New Roman" w:hAnsi="SkolaSerifCnOffc"/>
                      <w:b/>
                      <w:bCs/>
                      <w:sz w:val="24"/>
                      <w:szCs w:val="24"/>
                    </w:rPr>
                    <w:t>N</w:t>
                  </w:r>
                  <w:r w:rsidRPr="00BF5E52">
                    <w:rPr>
                      <w:rFonts w:ascii="SkolaSerifCnOffc" w:eastAsia="Times New Roman" w:hAnsi="SkolaSerifCnOffc"/>
                      <w:b/>
                      <w:bCs/>
                      <w:sz w:val="24"/>
                      <w:szCs w:val="24"/>
                    </w:rPr>
                    <w:br/>
                  </w:r>
                </w:p>
              </w:tc>
            </w:tr>
          </w:tbl>
          <w:p w14:paraId="34549827"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13"/>
            </w:tblGrid>
            <w:tr w:rsidR="00E32987" w:rsidRPr="00BF5E52" w14:paraId="2979E551" w14:textId="77777777" w:rsidTr="00066EE3">
              <w:tc>
                <w:tcPr>
                  <w:tcW w:w="0" w:type="auto"/>
                  <w:tcBorders>
                    <w:top w:val="nil"/>
                    <w:left w:val="nil"/>
                    <w:bottom w:val="nil"/>
                    <w:right w:val="nil"/>
                  </w:tcBorders>
                  <w:noWrap/>
                  <w:hideMark/>
                </w:tcPr>
                <w:p w14:paraId="2C5DE729" w14:textId="77777777" w:rsidR="00E32987" w:rsidRPr="00BF5E52" w:rsidRDefault="00E32987" w:rsidP="00066EE3">
                  <w:pPr>
                    <w:spacing w:after="0" w:line="240" w:lineRule="auto"/>
                    <w:jc w:val="center"/>
                    <w:rPr>
                      <w:rFonts w:ascii="SkolaSerifCnOffc" w:eastAsia="Times New Roman" w:hAnsi="SkolaSerifCnOffc"/>
                      <w:b/>
                      <w:bCs/>
                      <w:sz w:val="24"/>
                      <w:szCs w:val="24"/>
                    </w:rPr>
                  </w:pPr>
                  <w:r w:rsidRPr="00BF5E52">
                    <w:rPr>
                      <w:rFonts w:ascii="SkolaSerifCnOffc" w:eastAsia="Times New Roman" w:hAnsi="SkolaSerifCnOffc"/>
                      <w:b/>
                      <w:bCs/>
                      <w:sz w:val="24"/>
                      <w:szCs w:val="24"/>
                    </w:rPr>
                    <w:t>Std.Dev.</w:t>
                  </w:r>
                  <w:r w:rsidRPr="00BF5E52">
                    <w:rPr>
                      <w:rFonts w:ascii="SkolaSerifCnOffc" w:eastAsia="Times New Roman" w:hAnsi="SkolaSerifCnOffc"/>
                      <w:b/>
                      <w:bCs/>
                      <w:sz w:val="24"/>
                      <w:szCs w:val="24"/>
                    </w:rPr>
                    <w:br/>
                  </w:r>
                </w:p>
              </w:tc>
            </w:tr>
          </w:tbl>
          <w:p w14:paraId="445F0A99"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913"/>
            </w:tblGrid>
            <w:tr w:rsidR="00E32987" w:rsidRPr="00BF5E52" w14:paraId="17873050" w14:textId="77777777" w:rsidTr="00066EE3">
              <w:tc>
                <w:tcPr>
                  <w:tcW w:w="0" w:type="auto"/>
                  <w:tcBorders>
                    <w:top w:val="nil"/>
                    <w:left w:val="nil"/>
                    <w:bottom w:val="nil"/>
                    <w:right w:val="nil"/>
                  </w:tcBorders>
                  <w:noWrap/>
                  <w:hideMark/>
                </w:tcPr>
                <w:p w14:paraId="0D2675F0"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rPr>
                    <w:t>Std.Dev.</w:t>
                  </w:r>
                </w:p>
              </w:tc>
            </w:tr>
          </w:tbl>
          <w:p w14:paraId="3855226A"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r>
      <w:tr w:rsidR="002A3CDB" w:rsidRPr="00BF5E52" w14:paraId="6215F286" w14:textId="77777777" w:rsidTr="007651F9">
        <w:trPr>
          <w:jc w:val="center"/>
        </w:trPr>
        <w:tc>
          <w:tcPr>
            <w:tcW w:w="0" w:type="auto"/>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90"/>
            </w:tblGrid>
            <w:tr w:rsidR="00E32987" w:rsidRPr="00BF5E52" w14:paraId="0D74835E" w14:textId="77777777" w:rsidTr="00066EE3">
              <w:tc>
                <w:tcPr>
                  <w:tcW w:w="0" w:type="auto"/>
                  <w:tcBorders>
                    <w:top w:val="nil"/>
                    <w:left w:val="nil"/>
                    <w:bottom w:val="nil"/>
                    <w:right w:val="nil"/>
                  </w:tcBorders>
                  <w:noWrap/>
                  <w:vAlign w:val="center"/>
                  <w:hideMark/>
                </w:tcPr>
                <w:p w14:paraId="2787527E" w14:textId="77777777" w:rsidR="00E32987" w:rsidRPr="00BF5E52" w:rsidRDefault="00E32987" w:rsidP="00066EE3">
                  <w:pPr>
                    <w:spacing w:after="0" w:line="240" w:lineRule="auto"/>
                    <w:rPr>
                      <w:rFonts w:ascii="SkolaSerifCnOffc" w:eastAsia="Times New Roman" w:hAnsi="SkolaSerifCnOffc"/>
                      <w:b/>
                      <w:bCs/>
                      <w:sz w:val="24"/>
                      <w:szCs w:val="24"/>
                    </w:rPr>
                  </w:pPr>
                  <w:r w:rsidRPr="00BF5E52">
                    <w:rPr>
                      <w:rFonts w:ascii="SkolaSerifCnOffc" w:eastAsia="Times New Roman" w:hAnsi="SkolaSerifCnOffc"/>
                      <w:b/>
                      <w:bCs/>
                      <w:sz w:val="20"/>
                      <w:szCs w:val="20"/>
                    </w:rPr>
                    <w:t>PI</w:t>
                  </w:r>
                </w:p>
              </w:tc>
            </w:tr>
          </w:tbl>
          <w:p w14:paraId="49E06D96" w14:textId="77777777" w:rsidR="00E32987" w:rsidRPr="00BF5E52" w:rsidRDefault="00E32987" w:rsidP="00066EE3">
            <w:pPr>
              <w:spacing w:after="0" w:line="240" w:lineRule="auto"/>
              <w:rPr>
                <w:rFonts w:ascii="SkolaSerifCnOffc" w:eastAsia="Times New Roman" w:hAnsi="SkolaSerifCnOffc"/>
                <w:b/>
                <w:bCs/>
                <w:sz w:val="24"/>
                <w:szCs w:val="24"/>
              </w:rPr>
            </w:pPr>
          </w:p>
        </w:tc>
        <w:tc>
          <w:tcPr>
            <w:tcW w:w="0" w:type="auto"/>
            <w:shd w:val="clear" w:color="auto" w:fill="FDE4D0"/>
            <w:noWrap/>
            <w:hideMark/>
          </w:tcPr>
          <w:p w14:paraId="41D8F56C" w14:textId="77777777" w:rsidR="00E32987" w:rsidRPr="00BF5E52" w:rsidRDefault="00E32987" w:rsidP="00066EE3">
            <w:pPr>
              <w:spacing w:after="0" w:line="240" w:lineRule="auto"/>
              <w:jc w:val="center"/>
              <w:rPr>
                <w:rFonts w:ascii="SkolaSerifCnOffc" w:eastAsia="Times New Roman" w:hAnsi="SkolaSerifCnOffc"/>
                <w:sz w:val="24"/>
                <w:szCs w:val="24"/>
                <w:lang w:val="mk-MK"/>
              </w:rPr>
            </w:pPr>
            <w:r w:rsidRPr="00BF5E52">
              <w:rPr>
                <w:rFonts w:ascii="SkolaSerifCnOffc" w:eastAsia="Times New Roman" w:hAnsi="SkolaSerifCnOffc"/>
                <w:sz w:val="24"/>
                <w:szCs w:val="24"/>
              </w:rPr>
              <w:t>1.3</w:t>
            </w:r>
            <w:r w:rsidRPr="00BF5E52">
              <w:rPr>
                <w:rFonts w:ascii="SkolaSerifCnOffc" w:eastAsia="Times New Roman" w:hAnsi="SkolaSerifCnOffc"/>
                <w:sz w:val="24"/>
                <w:szCs w:val="24"/>
                <w:lang w:val="mk-MK"/>
              </w:rPr>
              <w:t>5</w:t>
            </w:r>
          </w:p>
        </w:tc>
        <w:tc>
          <w:tcPr>
            <w:tcW w:w="0" w:type="auto"/>
            <w:shd w:val="clear" w:color="auto" w:fill="FDE4D0"/>
            <w:noWrap/>
            <w:hideMark/>
          </w:tcPr>
          <w:p w14:paraId="3B4C1996" w14:textId="77777777" w:rsidR="00E32987" w:rsidRPr="00BF5E52" w:rsidRDefault="00E32987" w:rsidP="00066EE3">
            <w:pPr>
              <w:spacing w:after="0" w:line="240" w:lineRule="auto"/>
              <w:jc w:val="center"/>
              <w:rPr>
                <w:rFonts w:ascii="SkolaSerifCnOffc" w:eastAsia="Times New Roman" w:hAnsi="SkolaSerifCnOffc"/>
                <w:sz w:val="24"/>
                <w:szCs w:val="24"/>
                <w:lang w:val="mk-MK"/>
              </w:rPr>
            </w:pPr>
            <w:r w:rsidRPr="00BF5E52">
              <w:rPr>
                <w:rFonts w:ascii="SkolaSerifCnOffc" w:eastAsia="Times New Roman" w:hAnsi="SkolaSerifCnOffc"/>
                <w:sz w:val="24"/>
                <w:szCs w:val="24"/>
              </w:rPr>
              <w:t>1.</w:t>
            </w:r>
            <w:r w:rsidRPr="00BF5E52">
              <w:rPr>
                <w:rFonts w:ascii="SkolaSerifCnOffc" w:eastAsia="Times New Roman" w:hAnsi="SkolaSerifCnOffc"/>
                <w:sz w:val="24"/>
                <w:szCs w:val="24"/>
                <w:lang w:val="mk-MK"/>
              </w:rPr>
              <w:t>3</w:t>
            </w:r>
          </w:p>
        </w:tc>
        <w:tc>
          <w:tcPr>
            <w:tcW w:w="0" w:type="auto"/>
            <w:shd w:val="clear" w:color="auto" w:fill="FDE4D0"/>
            <w:noWrap/>
            <w:hideMark/>
          </w:tcPr>
          <w:p w14:paraId="717E51C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0.604294</w:t>
            </w:r>
          </w:p>
        </w:tc>
        <w:tc>
          <w:tcPr>
            <w:tcW w:w="0" w:type="auto"/>
            <w:shd w:val="clear" w:color="auto" w:fill="FDE4D0"/>
            <w:noWrap/>
            <w:hideMark/>
          </w:tcPr>
          <w:p w14:paraId="16151C2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98</w:t>
            </w:r>
          </w:p>
        </w:tc>
        <w:tc>
          <w:tcPr>
            <w:tcW w:w="0" w:type="auto"/>
            <w:shd w:val="clear" w:color="auto" w:fill="FDE4D0"/>
            <w:noWrap/>
            <w:hideMark/>
          </w:tcPr>
          <w:p w14:paraId="42E61FF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0.547044</w:t>
            </w:r>
          </w:p>
        </w:tc>
        <w:tc>
          <w:tcPr>
            <w:tcW w:w="0" w:type="auto"/>
            <w:shd w:val="clear" w:color="auto" w:fill="FDE4D0"/>
            <w:noWrap/>
            <w:hideMark/>
          </w:tcPr>
          <w:p w14:paraId="1164529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44</w:t>
            </w:r>
          </w:p>
        </w:tc>
        <w:tc>
          <w:tcPr>
            <w:tcW w:w="0" w:type="auto"/>
            <w:shd w:val="clear" w:color="auto" w:fill="FDE4D0"/>
            <w:noWrap/>
            <w:hideMark/>
          </w:tcPr>
          <w:p w14:paraId="50C1563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56</w:t>
            </w:r>
          </w:p>
        </w:tc>
        <w:tc>
          <w:tcPr>
            <w:tcW w:w="0" w:type="auto"/>
            <w:shd w:val="clear" w:color="auto" w:fill="FDE4D0"/>
            <w:noWrap/>
            <w:hideMark/>
          </w:tcPr>
          <w:p w14:paraId="2415D41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0.404589</w:t>
            </w:r>
          </w:p>
        </w:tc>
        <w:tc>
          <w:tcPr>
            <w:tcW w:w="0" w:type="auto"/>
            <w:shd w:val="clear" w:color="auto" w:fill="FDE4D0"/>
            <w:noWrap/>
            <w:hideMark/>
          </w:tcPr>
          <w:p w14:paraId="7475B10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0.415314</w:t>
            </w:r>
          </w:p>
        </w:tc>
      </w:tr>
    </w:tbl>
    <w:p w14:paraId="7F05DE82" w14:textId="77777777" w:rsidR="00E32987" w:rsidRPr="00BF5E52" w:rsidRDefault="00E32987" w:rsidP="00E32987">
      <w:pPr>
        <w:spacing w:after="0" w:line="240" w:lineRule="auto"/>
        <w:jc w:val="both"/>
        <w:rPr>
          <w:rFonts w:ascii="SkolaSerifCnOffc" w:hAnsi="SkolaSerifCnOffc"/>
          <w:sz w:val="24"/>
          <w:szCs w:val="24"/>
          <w:lang w:val="mk-MK"/>
        </w:rPr>
      </w:pPr>
    </w:p>
    <w:p w14:paraId="1F362DA5" w14:textId="77777777" w:rsidR="00E32987" w:rsidRPr="00BF5E52" w:rsidRDefault="00E32987" w:rsidP="00E32987">
      <w:pPr>
        <w:spacing w:after="0" w:line="240" w:lineRule="auto"/>
        <w:jc w:val="both"/>
        <w:rPr>
          <w:rFonts w:ascii="SkolaSerifCnOffc" w:hAnsi="SkolaSerifCnOffc"/>
          <w:sz w:val="24"/>
          <w:szCs w:val="24"/>
        </w:rPr>
      </w:pPr>
    </w:p>
    <w:p w14:paraId="7C81D5B3" w14:textId="77777777" w:rsidR="00E32987" w:rsidRPr="00BF5E52" w:rsidRDefault="00E32987" w:rsidP="00E32987">
      <w:pPr>
        <w:spacing w:after="0" w:line="240" w:lineRule="auto"/>
        <w:jc w:val="both"/>
        <w:rPr>
          <w:rFonts w:ascii="SkolaSerifCnOffc" w:hAnsi="SkolaSerifCnOffc"/>
          <w:sz w:val="24"/>
          <w:szCs w:val="24"/>
          <w:lang w:val="mk-MK"/>
        </w:rPr>
      </w:pPr>
    </w:p>
    <w:p w14:paraId="1BF02E2A" w14:textId="77777777" w:rsidR="00E32987" w:rsidRPr="00BF5E52" w:rsidRDefault="00E32987" w:rsidP="00254856">
      <w:pPr>
        <w:spacing w:after="0" w:line="240" w:lineRule="auto"/>
        <w:jc w:val="center"/>
        <w:rPr>
          <w:rFonts w:ascii="SkolaSerifCnOffc" w:hAnsi="SkolaSerifCnOffc"/>
          <w:sz w:val="24"/>
          <w:szCs w:val="24"/>
        </w:rPr>
      </w:pPr>
      <w:r w:rsidRPr="00BF5E52">
        <w:rPr>
          <w:rFonts w:ascii="SkolaSerifCnOffc" w:hAnsi="SkolaSerifCnOffc"/>
        </w:rPr>
        <w:object w:dxaOrig="9834" w:dyaOrig="3189" w14:anchorId="47A86401">
          <v:shape id="_x0000_i1037" type="#_x0000_t75" style="width:492.2pt;height:159.45pt" o:ole="">
            <v:imagedata r:id="rId106" o:title=""/>
          </v:shape>
          <o:OLEObject Type="Embed" ProgID="STATISTICA.Graph" ShapeID="_x0000_i1037" DrawAspect="Content" ObjectID="_1725658496" r:id="rId107">
            <o:FieldCodes>\s</o:FieldCodes>
          </o:OLEObject>
        </w:object>
      </w:r>
    </w:p>
    <w:p w14:paraId="2FCB2504" w14:textId="77777777" w:rsidR="00F35CA5" w:rsidRDefault="00F35CA5" w:rsidP="003F298F">
      <w:pPr>
        <w:spacing w:after="0" w:line="240" w:lineRule="auto"/>
        <w:jc w:val="center"/>
        <w:rPr>
          <w:rFonts w:ascii="SkolaSerifCnOffc" w:hAnsi="SkolaSerifCnOffc"/>
          <w:b/>
          <w:bCs/>
          <w:i/>
          <w:iCs/>
          <w:sz w:val="20"/>
          <w:szCs w:val="20"/>
          <w:lang w:val="mk-MK"/>
        </w:rPr>
      </w:pPr>
    </w:p>
    <w:p w14:paraId="6827B7BB" w14:textId="2A343467" w:rsidR="009B241C" w:rsidRPr="00B73EFE" w:rsidRDefault="009B241C" w:rsidP="003F298F">
      <w:pPr>
        <w:spacing w:after="0" w:line="240" w:lineRule="auto"/>
        <w:jc w:val="center"/>
        <w:rPr>
          <w:rFonts w:ascii="SkolaSerifCnOffc" w:hAnsi="SkolaSerifCnOffc"/>
          <w:i/>
          <w:iCs/>
          <w:sz w:val="20"/>
          <w:szCs w:val="20"/>
          <w:lang w:val="ru-RU"/>
        </w:rPr>
      </w:pPr>
      <w:r w:rsidRPr="00F35CA5">
        <w:rPr>
          <w:rFonts w:ascii="SkolaSerifCnOffc" w:hAnsi="SkolaSerifCnOffc"/>
          <w:b/>
          <w:bCs/>
          <w:i/>
          <w:iCs/>
          <w:sz w:val="20"/>
          <w:szCs w:val="20"/>
          <w:lang w:val="mk-MK"/>
        </w:rPr>
        <w:t>График 1</w:t>
      </w:r>
      <w:r w:rsidRPr="00B73EFE">
        <w:rPr>
          <w:rFonts w:ascii="SkolaSerifCnOffc" w:hAnsi="SkolaSerifCnOffc"/>
          <w:b/>
          <w:bCs/>
          <w:i/>
          <w:iCs/>
          <w:sz w:val="20"/>
          <w:szCs w:val="20"/>
          <w:lang w:val="ru-RU"/>
        </w:rPr>
        <w:t>6</w:t>
      </w:r>
      <w:r w:rsidRPr="00F35CA5">
        <w:rPr>
          <w:rFonts w:ascii="SkolaSerifCnOffc" w:hAnsi="SkolaSerifCnOffc"/>
          <w:b/>
          <w:bCs/>
          <w:i/>
          <w:iCs/>
          <w:sz w:val="20"/>
          <w:szCs w:val="20"/>
          <w:lang w:val="mk-MK"/>
        </w:rPr>
        <w:t>а</w:t>
      </w:r>
      <w:r w:rsidR="003F298F"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F35CA5">
        <w:rPr>
          <w:rFonts w:ascii="SkolaSerifCnOffc" w:hAnsi="SkolaSerifCnOffc" w:cs="Times New Roman"/>
          <w:i/>
          <w:iCs/>
          <w:sz w:val="20"/>
          <w:szCs w:val="20"/>
          <w:lang w:val="mk-MK"/>
        </w:rPr>
        <w:t>Приказ на просечната вредност на Plaque index според Silness-Loe според полот</w:t>
      </w:r>
    </w:p>
    <w:p w14:paraId="56C05CCB" w14:textId="77777777" w:rsidR="00E32987" w:rsidRPr="00B73EFE" w:rsidRDefault="00E32987" w:rsidP="00E32987">
      <w:pPr>
        <w:spacing w:after="0" w:line="240" w:lineRule="auto"/>
        <w:jc w:val="both"/>
        <w:rPr>
          <w:rFonts w:ascii="SkolaSerifCnOffc" w:hAnsi="SkolaSerifCnOffc"/>
          <w:sz w:val="24"/>
          <w:szCs w:val="24"/>
          <w:lang w:val="ru-RU"/>
        </w:rPr>
      </w:pPr>
    </w:p>
    <w:p w14:paraId="2CB4CC1C" w14:textId="77777777" w:rsidR="009B241C" w:rsidRPr="00B73EFE" w:rsidRDefault="009B241C" w:rsidP="00F35CA5">
      <w:pPr>
        <w:spacing w:after="0"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lastRenderedPageBreak/>
        <w:t>Помеѓу вредностите на Plaque index според Silness-Loe и возраст на пациентите се регистрира слаба негативна статистички не сигнификантна корелација(r=</w:t>
      </w:r>
      <w:r w:rsidRPr="00B73EFE">
        <w:rPr>
          <w:rFonts w:ascii="SkolaSerifCnOffc" w:hAnsi="SkolaSerifCnOffc" w:cs="Times New Roman"/>
          <w:sz w:val="24"/>
          <w:szCs w:val="24"/>
          <w:lang w:val="ru-RU"/>
        </w:rPr>
        <w:t>-0.14,</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rPr>
        <w:t>p</w:t>
      </w:r>
      <w:r w:rsidRPr="00B73EFE">
        <w:rPr>
          <w:rFonts w:ascii="SkolaSerifCnOffc" w:hAnsi="SkolaSerifCnOffc" w:cs="Times New Roman"/>
          <w:sz w:val="24"/>
          <w:szCs w:val="24"/>
          <w:lang w:val="ru-RU"/>
        </w:rPr>
        <w:t>=0.179)</w:t>
      </w:r>
      <w:r w:rsidRPr="00BF5E52">
        <w:rPr>
          <w:rFonts w:ascii="SkolaSerifCnOffc" w:hAnsi="SkolaSerifCnOffc" w:cs="Times New Roman"/>
          <w:sz w:val="24"/>
          <w:szCs w:val="24"/>
          <w:lang w:val="mk-MK"/>
        </w:rPr>
        <w:t xml:space="preserve"> </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график</w:t>
      </w:r>
      <w:r w:rsidR="007651F9"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1</w:t>
      </w:r>
      <w:r w:rsidR="008E3660" w:rsidRPr="00B73EFE">
        <w:rPr>
          <w:rFonts w:ascii="SkolaSerifCnOffc" w:hAnsi="SkolaSerifCnOffc" w:cs="Times New Roman"/>
          <w:sz w:val="24"/>
          <w:szCs w:val="24"/>
          <w:lang w:val="ru-RU"/>
        </w:rPr>
        <w:t>6</w:t>
      </w:r>
      <w:r w:rsidRPr="00BF5E52">
        <w:rPr>
          <w:rFonts w:ascii="SkolaSerifCnOffc" w:hAnsi="SkolaSerifCnOffc" w:cs="Times New Roman"/>
          <w:sz w:val="24"/>
          <w:szCs w:val="24"/>
          <w:lang w:val="mk-MK"/>
        </w:rPr>
        <w:t>б)</w:t>
      </w:r>
      <w:r w:rsidRPr="00B73EFE">
        <w:rPr>
          <w:rFonts w:ascii="SkolaSerifCnOffc" w:hAnsi="SkolaSerifCnOffc" w:cs="Times New Roman"/>
          <w:sz w:val="24"/>
          <w:szCs w:val="24"/>
          <w:lang w:val="ru-RU"/>
        </w:rPr>
        <w:t>.</w:t>
      </w:r>
    </w:p>
    <w:p w14:paraId="2F072B62" w14:textId="77777777" w:rsidR="009B241C" w:rsidRPr="00B73EFE" w:rsidRDefault="009B241C" w:rsidP="009B241C">
      <w:pPr>
        <w:spacing w:after="0" w:line="360" w:lineRule="auto"/>
        <w:ind w:firstLine="720"/>
        <w:jc w:val="both"/>
        <w:rPr>
          <w:rFonts w:ascii="SkolaSerifCnOffc" w:hAnsi="SkolaSerifCnOffc"/>
          <w:sz w:val="24"/>
          <w:szCs w:val="24"/>
          <w:lang w:val="ru-RU"/>
        </w:rPr>
      </w:pPr>
      <w:r w:rsidRPr="00B73EFE">
        <w:rPr>
          <w:rFonts w:ascii="SkolaSerifCnOffc" w:hAnsi="SkolaSerifCnOffc"/>
          <w:sz w:val="24"/>
          <w:szCs w:val="24"/>
          <w:lang w:val="ru-RU"/>
        </w:rPr>
        <w:t xml:space="preserve"> </w:t>
      </w:r>
    </w:p>
    <w:p w14:paraId="411826F1" w14:textId="77777777" w:rsidR="00E32987" w:rsidRPr="00B73EFE" w:rsidRDefault="00E32987" w:rsidP="007651F9">
      <w:pPr>
        <w:spacing w:after="0" w:line="240" w:lineRule="auto"/>
        <w:jc w:val="both"/>
        <w:rPr>
          <w:rFonts w:ascii="SkolaSerifCnOffc" w:hAnsi="SkolaSerifCnOffc"/>
          <w:sz w:val="24"/>
          <w:szCs w:val="24"/>
          <w:lang w:val="ru-RU"/>
        </w:rPr>
      </w:pPr>
    </w:p>
    <w:p w14:paraId="569ACB4F" w14:textId="77777777" w:rsidR="00E32987" w:rsidRPr="00BF5E52" w:rsidRDefault="00E32987" w:rsidP="00254856">
      <w:pPr>
        <w:spacing w:after="0" w:line="360" w:lineRule="auto"/>
        <w:jc w:val="center"/>
        <w:rPr>
          <w:rFonts w:ascii="SkolaSerifCnOffc" w:hAnsi="SkolaSerifCnOffc"/>
        </w:rPr>
      </w:pPr>
      <w:r w:rsidRPr="00BF5E52">
        <w:rPr>
          <w:rFonts w:ascii="SkolaSerifCnOffc" w:hAnsi="SkolaSerifCnOffc"/>
        </w:rPr>
        <w:object w:dxaOrig="9346" w:dyaOrig="3916" w14:anchorId="2211466B">
          <v:shape id="_x0000_i1038" type="#_x0000_t75" style="width:466.35pt;height:195.8pt" o:ole="">
            <v:imagedata r:id="rId108" o:title=""/>
          </v:shape>
          <o:OLEObject Type="Embed" ProgID="STATISTICA.Graph" ShapeID="_x0000_i1038" DrawAspect="Content" ObjectID="_1725658497" r:id="rId109">
            <o:FieldCodes>\s</o:FieldCodes>
          </o:OLEObject>
        </w:object>
      </w:r>
    </w:p>
    <w:p w14:paraId="0B7674C9" w14:textId="77777777" w:rsidR="00E32987" w:rsidRPr="00BF5E52" w:rsidRDefault="00E32987" w:rsidP="003A6062">
      <w:pPr>
        <w:spacing w:after="0" w:line="240" w:lineRule="auto"/>
        <w:jc w:val="both"/>
        <w:rPr>
          <w:rFonts w:ascii="SkolaSerifCnOffc" w:hAnsi="SkolaSerifCnOffc"/>
          <w:sz w:val="24"/>
          <w:szCs w:val="24"/>
        </w:rPr>
      </w:pPr>
    </w:p>
    <w:p w14:paraId="5A6B09C0" w14:textId="77777777" w:rsidR="000E27D3" w:rsidRPr="00B73EFE" w:rsidRDefault="000E27D3" w:rsidP="000E27D3">
      <w:pPr>
        <w:spacing w:after="0" w:line="240" w:lineRule="auto"/>
        <w:jc w:val="center"/>
        <w:rPr>
          <w:rFonts w:ascii="SkolaSerifCnOffc" w:eastAsia="Times New Roman" w:hAnsi="SkolaSerifCnOffc" w:cs="Times New Roman"/>
          <w:b/>
          <w:bCs/>
          <w:i/>
          <w:iCs/>
          <w:sz w:val="20"/>
          <w:szCs w:val="20"/>
          <w:lang w:val="ru-RU"/>
        </w:rPr>
      </w:pPr>
      <w:r w:rsidRPr="00F35CA5">
        <w:rPr>
          <w:rFonts w:ascii="SkolaSerifCnOffc" w:hAnsi="SkolaSerifCnOffc"/>
          <w:b/>
          <w:bCs/>
          <w:i/>
          <w:iCs/>
          <w:sz w:val="20"/>
          <w:szCs w:val="20"/>
          <w:lang w:val="mk-MK"/>
        </w:rPr>
        <w:t>График 1</w:t>
      </w:r>
      <w:r w:rsidR="008E3660" w:rsidRPr="00B73EFE">
        <w:rPr>
          <w:rFonts w:ascii="SkolaSerifCnOffc" w:hAnsi="SkolaSerifCnOffc"/>
          <w:b/>
          <w:bCs/>
          <w:i/>
          <w:iCs/>
          <w:sz w:val="20"/>
          <w:szCs w:val="20"/>
          <w:lang w:val="ru-RU"/>
        </w:rPr>
        <w:t>6</w:t>
      </w:r>
      <w:r w:rsidRPr="00F35CA5">
        <w:rPr>
          <w:rFonts w:ascii="SkolaSerifCnOffc" w:hAnsi="SkolaSerifCnOffc"/>
          <w:b/>
          <w:bCs/>
          <w:i/>
          <w:iCs/>
          <w:sz w:val="20"/>
          <w:szCs w:val="20"/>
          <w:lang w:val="mk-MK"/>
        </w:rPr>
        <w:t>б</w:t>
      </w:r>
      <w:r w:rsidR="003F298F" w:rsidRPr="00B73EFE">
        <w:rPr>
          <w:rFonts w:ascii="SkolaSerifCnOffc" w:hAnsi="SkolaSerifCnOffc"/>
          <w:b/>
          <w:bCs/>
          <w:i/>
          <w:iCs/>
          <w:sz w:val="20"/>
          <w:szCs w:val="20"/>
          <w:lang w:val="ru-RU"/>
        </w:rPr>
        <w:t>.</w:t>
      </w:r>
      <w:r w:rsidRPr="00F35CA5">
        <w:rPr>
          <w:rFonts w:ascii="SkolaSerifCnOffc" w:hAnsi="SkolaSerifCnOffc"/>
          <w:b/>
          <w:bCs/>
          <w:i/>
          <w:iCs/>
          <w:sz w:val="20"/>
          <w:szCs w:val="20"/>
          <w:lang w:val="mk-MK"/>
        </w:rPr>
        <w:t xml:space="preserve"> </w:t>
      </w:r>
      <w:r w:rsidRPr="00F35CA5">
        <w:rPr>
          <w:rFonts w:ascii="SkolaSerifCnOffc" w:hAnsi="SkolaSerifCnOffc" w:cs="Times New Roman"/>
          <w:i/>
          <w:iCs/>
          <w:sz w:val="20"/>
          <w:szCs w:val="20"/>
          <w:lang w:val="mk-MK"/>
        </w:rPr>
        <w:t xml:space="preserve">Приказ на корелација помеѓу возраст и </w:t>
      </w:r>
      <w:r w:rsidRPr="00F35CA5">
        <w:rPr>
          <w:rFonts w:ascii="SkolaSerifCnOffc" w:eastAsia="Times New Roman" w:hAnsi="SkolaSerifCnOffc" w:cs="Times New Roman"/>
          <w:i/>
          <w:iCs/>
          <w:sz w:val="20"/>
          <w:szCs w:val="20"/>
        </w:rPr>
        <w:t>PI</w:t>
      </w:r>
    </w:p>
    <w:p w14:paraId="5761F692" w14:textId="77777777" w:rsidR="00E32987" w:rsidRPr="00BF5E52" w:rsidRDefault="00E32987" w:rsidP="00D51AC0">
      <w:pPr>
        <w:spacing w:after="0" w:line="240" w:lineRule="auto"/>
        <w:jc w:val="both"/>
        <w:rPr>
          <w:rFonts w:ascii="SkolaSerifCnOffc" w:hAnsi="SkolaSerifCnOffc"/>
          <w:sz w:val="24"/>
          <w:szCs w:val="24"/>
          <w:lang w:val="mk-MK"/>
        </w:rPr>
      </w:pPr>
    </w:p>
    <w:p w14:paraId="643D277D" w14:textId="77777777" w:rsidR="008E3660" w:rsidRPr="00B73EFE" w:rsidRDefault="008E3660" w:rsidP="004060E0">
      <w:pPr>
        <w:spacing w:after="0" w:line="240" w:lineRule="auto"/>
        <w:jc w:val="both"/>
        <w:rPr>
          <w:rFonts w:ascii="SkolaSerifCnOffc" w:hAnsi="SkolaSerifCnOffc"/>
          <w:sz w:val="24"/>
          <w:szCs w:val="24"/>
          <w:lang w:val="ru-RU"/>
        </w:rPr>
      </w:pPr>
    </w:p>
    <w:p w14:paraId="1920C832" w14:textId="77777777" w:rsidR="000E27D3" w:rsidRPr="00B73EFE" w:rsidRDefault="000E27D3" w:rsidP="00F35CA5">
      <w:pPr>
        <w:spacing w:after="0"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Помеѓу вредностите на Plaque index според Silness-Loe и месечните примања се регистрира многу слаба негативна статистички не сигнификантна корелација (r=</w:t>
      </w:r>
      <w:r w:rsidRPr="00B73EFE">
        <w:rPr>
          <w:rFonts w:ascii="SkolaSerifCnOffc" w:hAnsi="SkolaSerifCnOffc" w:cs="Times New Roman"/>
          <w:sz w:val="24"/>
          <w:szCs w:val="24"/>
          <w:lang w:val="ru-RU"/>
        </w:rPr>
        <w:t>-0.</w:t>
      </w:r>
      <w:r w:rsidRPr="00BF5E52">
        <w:rPr>
          <w:rFonts w:ascii="SkolaSerifCnOffc" w:hAnsi="SkolaSerifCnOffc" w:cs="Times New Roman"/>
          <w:sz w:val="24"/>
          <w:szCs w:val="24"/>
          <w:lang w:val="mk-MK"/>
        </w:rPr>
        <w:t>0539</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rPr>
        <w:t>p</w:t>
      </w:r>
      <w:r w:rsidRPr="00B73EFE">
        <w:rPr>
          <w:rFonts w:ascii="SkolaSerifCnOffc" w:hAnsi="SkolaSerifCnOffc" w:cs="Times New Roman"/>
          <w:sz w:val="24"/>
          <w:szCs w:val="24"/>
          <w:lang w:val="ru-RU"/>
        </w:rPr>
        <w:t>=0.</w:t>
      </w:r>
      <w:r w:rsidRPr="00BF5E52">
        <w:rPr>
          <w:rFonts w:ascii="SkolaSerifCnOffc" w:hAnsi="SkolaSerifCnOffc" w:cs="Times New Roman"/>
          <w:sz w:val="24"/>
          <w:szCs w:val="24"/>
          <w:lang w:val="mk-MK"/>
        </w:rPr>
        <w:t>594</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график1</w:t>
      </w:r>
      <w:r w:rsidR="008E3660" w:rsidRPr="00B73EFE">
        <w:rPr>
          <w:rFonts w:ascii="SkolaSerifCnOffc" w:hAnsi="SkolaSerifCnOffc" w:cs="Times New Roman"/>
          <w:sz w:val="24"/>
          <w:szCs w:val="24"/>
          <w:lang w:val="ru-RU"/>
        </w:rPr>
        <w:t>6</w:t>
      </w:r>
      <w:r w:rsidRPr="00BF5E52">
        <w:rPr>
          <w:rFonts w:ascii="SkolaSerifCnOffc" w:hAnsi="SkolaSerifCnOffc" w:cs="Times New Roman"/>
          <w:sz w:val="24"/>
          <w:szCs w:val="24"/>
          <w:lang w:val="mk-MK"/>
        </w:rPr>
        <w:t>в)</w:t>
      </w:r>
      <w:r w:rsidRPr="00B73EFE">
        <w:rPr>
          <w:rFonts w:ascii="SkolaSerifCnOffc" w:hAnsi="SkolaSerifCnOffc" w:cs="Times New Roman"/>
          <w:sz w:val="24"/>
          <w:szCs w:val="24"/>
          <w:lang w:val="ru-RU"/>
        </w:rPr>
        <w:t>.</w:t>
      </w:r>
    </w:p>
    <w:p w14:paraId="3C5C3258" w14:textId="77777777" w:rsidR="000E27D3" w:rsidRPr="00BF5E52" w:rsidRDefault="000E27D3" w:rsidP="000E27D3">
      <w:pPr>
        <w:spacing w:after="0" w:line="360" w:lineRule="auto"/>
        <w:jc w:val="both"/>
        <w:rPr>
          <w:rFonts w:ascii="SkolaSerifCnOffc" w:hAnsi="SkolaSerifCnOffc" w:cs="Times New Roman"/>
          <w:sz w:val="24"/>
          <w:szCs w:val="24"/>
          <w:lang w:val="mk-MK"/>
        </w:rPr>
      </w:pPr>
    </w:p>
    <w:p w14:paraId="38043010" w14:textId="77777777" w:rsidR="00E32987" w:rsidRPr="00BF5E52" w:rsidRDefault="00E32987" w:rsidP="00254856">
      <w:pPr>
        <w:spacing w:after="0" w:line="360" w:lineRule="auto"/>
        <w:jc w:val="center"/>
        <w:rPr>
          <w:rFonts w:ascii="SkolaSerifCnOffc" w:hAnsi="SkolaSerifCnOffc"/>
        </w:rPr>
      </w:pPr>
      <w:r w:rsidRPr="00BF5E52">
        <w:rPr>
          <w:rFonts w:ascii="SkolaSerifCnOffc" w:hAnsi="SkolaSerifCnOffc"/>
        </w:rPr>
        <w:object w:dxaOrig="9834" w:dyaOrig="3535" w14:anchorId="0BC7385D">
          <v:shape id="_x0000_i1039" type="#_x0000_t75" style="width:492.2pt;height:177.8pt" o:ole="">
            <v:imagedata r:id="rId110" o:title=""/>
          </v:shape>
          <o:OLEObject Type="Embed" ProgID="STATISTICA.Graph" ShapeID="_x0000_i1039" DrawAspect="Content" ObjectID="_1725658498" r:id="rId111">
            <o:FieldCodes>\s</o:FieldCodes>
          </o:OLEObject>
        </w:object>
      </w:r>
    </w:p>
    <w:p w14:paraId="13B4A457" w14:textId="77777777" w:rsidR="000E27D3" w:rsidRPr="00B73EFE" w:rsidRDefault="000E27D3" w:rsidP="00DD40C7">
      <w:pPr>
        <w:spacing w:after="0" w:line="360" w:lineRule="auto"/>
        <w:jc w:val="center"/>
        <w:rPr>
          <w:rFonts w:ascii="SkolaSerifCnOffc" w:hAnsi="SkolaSerifCnOffc" w:cs="Times New Roman"/>
          <w:i/>
          <w:iCs/>
          <w:sz w:val="20"/>
          <w:szCs w:val="20"/>
          <w:lang w:val="ru-RU"/>
        </w:rPr>
      </w:pPr>
      <w:r w:rsidRPr="00F35CA5">
        <w:rPr>
          <w:rFonts w:ascii="SkolaSerifCnOffc" w:hAnsi="SkolaSerifCnOffc"/>
          <w:b/>
          <w:bCs/>
          <w:i/>
          <w:iCs/>
          <w:sz w:val="20"/>
          <w:szCs w:val="20"/>
          <w:lang w:val="mk-MK"/>
        </w:rPr>
        <w:t>График 1</w:t>
      </w:r>
      <w:r w:rsidR="008E3660" w:rsidRPr="00B73EFE">
        <w:rPr>
          <w:rFonts w:ascii="SkolaSerifCnOffc" w:hAnsi="SkolaSerifCnOffc"/>
          <w:b/>
          <w:bCs/>
          <w:i/>
          <w:iCs/>
          <w:sz w:val="20"/>
          <w:szCs w:val="20"/>
          <w:lang w:val="ru-RU"/>
        </w:rPr>
        <w:t>6</w:t>
      </w:r>
      <w:r w:rsidRPr="00F35CA5">
        <w:rPr>
          <w:rFonts w:ascii="SkolaSerifCnOffc" w:hAnsi="SkolaSerifCnOffc"/>
          <w:b/>
          <w:bCs/>
          <w:i/>
          <w:iCs/>
          <w:sz w:val="20"/>
          <w:szCs w:val="20"/>
          <w:lang w:val="mk-MK"/>
        </w:rPr>
        <w:t>в</w:t>
      </w:r>
      <w:r w:rsidR="003F298F" w:rsidRPr="00B73EFE">
        <w:rPr>
          <w:rFonts w:ascii="SkolaSerifCnOffc" w:hAnsi="SkolaSerifCnOffc"/>
          <w:b/>
          <w:bCs/>
          <w:i/>
          <w:iCs/>
          <w:sz w:val="20"/>
          <w:szCs w:val="20"/>
          <w:lang w:val="ru-RU"/>
        </w:rPr>
        <w:t>.</w:t>
      </w:r>
      <w:r w:rsidRPr="00F35CA5">
        <w:rPr>
          <w:rFonts w:ascii="SkolaSerifCnOffc" w:hAnsi="SkolaSerifCnOffc"/>
          <w:b/>
          <w:bCs/>
          <w:i/>
          <w:iCs/>
          <w:sz w:val="20"/>
          <w:szCs w:val="20"/>
          <w:lang w:val="mk-MK"/>
        </w:rPr>
        <w:t xml:space="preserve"> </w:t>
      </w:r>
      <w:r w:rsidRPr="00F35CA5">
        <w:rPr>
          <w:rFonts w:ascii="SkolaSerifCnOffc" w:hAnsi="SkolaSerifCnOffc" w:cs="Times New Roman"/>
          <w:i/>
          <w:iCs/>
          <w:sz w:val="20"/>
          <w:szCs w:val="20"/>
          <w:lang w:val="mk-MK"/>
        </w:rPr>
        <w:t xml:space="preserve">Приказ на корелација помеѓу месечни примања и </w:t>
      </w:r>
      <w:r w:rsidRPr="00F35CA5">
        <w:rPr>
          <w:rFonts w:ascii="SkolaSerifCnOffc" w:eastAsia="Times New Roman" w:hAnsi="SkolaSerifCnOffc" w:cs="Times New Roman"/>
          <w:i/>
          <w:iCs/>
          <w:sz w:val="20"/>
          <w:szCs w:val="20"/>
        </w:rPr>
        <w:t>PI</w:t>
      </w:r>
    </w:p>
    <w:p w14:paraId="14115EDF" w14:textId="77777777" w:rsidR="000E27D3" w:rsidRPr="00F35CA5" w:rsidRDefault="000E27D3" w:rsidP="00E32987">
      <w:pPr>
        <w:spacing w:after="0" w:line="360" w:lineRule="auto"/>
        <w:jc w:val="both"/>
        <w:rPr>
          <w:rFonts w:ascii="SkolaSerifCnOffc" w:hAnsi="SkolaSerifCnOffc"/>
          <w:i/>
          <w:iCs/>
          <w:sz w:val="24"/>
          <w:szCs w:val="24"/>
          <w:lang w:val="mk-MK"/>
        </w:rPr>
      </w:pPr>
    </w:p>
    <w:p w14:paraId="79714C80" w14:textId="77777777" w:rsidR="000E27D3" w:rsidRPr="00B73EFE" w:rsidRDefault="000E27D3" w:rsidP="00F35CA5">
      <w:pPr>
        <w:spacing w:after="0"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lastRenderedPageBreak/>
        <w:t xml:space="preserve">Помеѓу вредностите на Plaque index според Silness-Loe и </w:t>
      </w:r>
      <w:r w:rsidR="00AC60E4" w:rsidRPr="00BF5E52">
        <w:rPr>
          <w:rFonts w:ascii="SkolaSerifCnOffc" w:hAnsi="SkolaSerifCnOffc" w:cs="Times New Roman"/>
          <w:sz w:val="24"/>
          <w:szCs w:val="24"/>
        </w:rPr>
        <w:t>dmft</w:t>
      </w:r>
      <w:r w:rsidR="00145E37"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се регистрира слаба позитивна статистички не сигнификантна корелација (r=</w:t>
      </w:r>
      <w:r w:rsidRPr="00B73EFE">
        <w:rPr>
          <w:rFonts w:ascii="SkolaSerifCnOffc" w:hAnsi="SkolaSerifCnOffc" w:cs="Times New Roman"/>
          <w:sz w:val="24"/>
          <w:szCs w:val="24"/>
          <w:lang w:val="ru-RU"/>
        </w:rPr>
        <w:t>-0.</w:t>
      </w:r>
      <w:r w:rsidRPr="00BF5E52">
        <w:rPr>
          <w:rFonts w:ascii="SkolaSerifCnOffc" w:hAnsi="SkolaSerifCnOffc" w:cs="Times New Roman"/>
          <w:sz w:val="24"/>
          <w:szCs w:val="24"/>
          <w:lang w:val="mk-MK"/>
        </w:rPr>
        <w:t>16908</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rPr>
        <w:t>p</w:t>
      </w:r>
      <w:r w:rsidRPr="00B73EFE">
        <w:rPr>
          <w:rFonts w:ascii="SkolaSerifCnOffc" w:hAnsi="SkolaSerifCnOffc" w:cs="Times New Roman"/>
          <w:sz w:val="24"/>
          <w:szCs w:val="24"/>
          <w:lang w:val="ru-RU"/>
        </w:rPr>
        <w:t>=0.</w:t>
      </w:r>
      <w:r w:rsidRPr="00BF5E52">
        <w:rPr>
          <w:rFonts w:ascii="SkolaSerifCnOffc" w:hAnsi="SkolaSerifCnOffc" w:cs="Times New Roman"/>
          <w:sz w:val="24"/>
          <w:szCs w:val="24"/>
          <w:lang w:val="mk-MK"/>
        </w:rPr>
        <w:t xml:space="preserve">093 </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график1</w:t>
      </w:r>
      <w:r w:rsidR="008E3660" w:rsidRPr="00B73EFE">
        <w:rPr>
          <w:rFonts w:ascii="SkolaSerifCnOffc" w:hAnsi="SkolaSerifCnOffc" w:cs="Times New Roman"/>
          <w:sz w:val="24"/>
          <w:szCs w:val="24"/>
          <w:lang w:val="ru-RU"/>
        </w:rPr>
        <w:t>6</w:t>
      </w:r>
      <w:r w:rsidRPr="00BF5E52">
        <w:rPr>
          <w:rFonts w:ascii="SkolaSerifCnOffc" w:hAnsi="SkolaSerifCnOffc" w:cs="Times New Roman"/>
          <w:sz w:val="24"/>
          <w:szCs w:val="24"/>
          <w:lang w:val="mk-MK"/>
        </w:rPr>
        <w:t>г)</w:t>
      </w:r>
      <w:r w:rsidR="008E3660" w:rsidRPr="00B73EFE">
        <w:rPr>
          <w:rFonts w:ascii="SkolaSerifCnOffc" w:hAnsi="SkolaSerifCnOffc" w:cs="Times New Roman"/>
          <w:sz w:val="24"/>
          <w:szCs w:val="24"/>
          <w:lang w:val="ru-RU"/>
        </w:rPr>
        <w:t>.</w:t>
      </w:r>
    </w:p>
    <w:p w14:paraId="0A90D33F" w14:textId="77777777" w:rsidR="000E27D3" w:rsidRPr="00B73EFE" w:rsidRDefault="000E27D3" w:rsidP="00F35CA5">
      <w:pPr>
        <w:spacing w:after="0" w:line="240" w:lineRule="auto"/>
        <w:jc w:val="both"/>
        <w:rPr>
          <w:rFonts w:ascii="SkolaSerifCnOffc" w:hAnsi="SkolaSerifCnOffc" w:cs="Times New Roman"/>
          <w:sz w:val="24"/>
          <w:szCs w:val="24"/>
          <w:lang w:val="ru-RU"/>
        </w:rPr>
      </w:pPr>
    </w:p>
    <w:p w14:paraId="7104DE64" w14:textId="77777777" w:rsidR="00E32987" w:rsidRPr="00B73EFE" w:rsidRDefault="00E32987" w:rsidP="00E32987">
      <w:pPr>
        <w:spacing w:after="0" w:line="360" w:lineRule="auto"/>
        <w:jc w:val="both"/>
        <w:rPr>
          <w:rFonts w:ascii="SkolaSerifCnOffc" w:hAnsi="SkolaSerifCnOffc"/>
          <w:sz w:val="24"/>
          <w:szCs w:val="24"/>
          <w:lang w:val="ru-RU"/>
        </w:rPr>
      </w:pPr>
    </w:p>
    <w:p w14:paraId="62D49F9B" w14:textId="77777777" w:rsidR="00E32987" w:rsidRPr="00BF5E52" w:rsidRDefault="00E32987" w:rsidP="00254856">
      <w:pPr>
        <w:spacing w:after="0" w:line="360" w:lineRule="auto"/>
        <w:jc w:val="center"/>
        <w:rPr>
          <w:rFonts w:ascii="SkolaSerifCnOffc" w:hAnsi="SkolaSerifCnOffc"/>
          <w:sz w:val="24"/>
          <w:szCs w:val="24"/>
        </w:rPr>
      </w:pPr>
      <w:r w:rsidRPr="00BF5E52">
        <w:rPr>
          <w:rFonts w:ascii="SkolaSerifCnOffc" w:hAnsi="SkolaSerifCnOffc"/>
        </w:rPr>
        <w:object w:dxaOrig="9834" w:dyaOrig="3802" w14:anchorId="74C9F1D1">
          <v:shape id="_x0000_i1040" type="#_x0000_t75" style="width:492.2pt;height:189.7pt" o:ole="">
            <v:imagedata r:id="rId112" o:title=""/>
          </v:shape>
          <o:OLEObject Type="Embed" ProgID="STATISTICA.Graph" ShapeID="_x0000_i1040" DrawAspect="Content" ObjectID="_1725658499" r:id="rId113">
            <o:FieldCodes>\s</o:FieldCodes>
          </o:OLEObject>
        </w:object>
      </w:r>
    </w:p>
    <w:p w14:paraId="11FBF220" w14:textId="403CEB21" w:rsidR="008E3660" w:rsidRPr="00B73EFE" w:rsidRDefault="008E3660" w:rsidP="008E3660">
      <w:pPr>
        <w:spacing w:after="0" w:line="360" w:lineRule="auto"/>
        <w:jc w:val="center"/>
        <w:rPr>
          <w:rFonts w:ascii="SkolaSerifCnOffc" w:eastAsia="Times New Roman" w:hAnsi="SkolaSerifCnOffc" w:cs="Times New Roman"/>
          <w:i/>
          <w:iCs/>
          <w:sz w:val="20"/>
          <w:szCs w:val="20"/>
          <w:lang w:val="ru-RU"/>
        </w:rPr>
      </w:pPr>
      <w:r w:rsidRPr="00F35CA5">
        <w:rPr>
          <w:rFonts w:ascii="SkolaSerifCnOffc" w:hAnsi="SkolaSerifCnOffc"/>
          <w:b/>
          <w:bCs/>
          <w:i/>
          <w:iCs/>
          <w:sz w:val="20"/>
          <w:szCs w:val="20"/>
          <w:lang w:val="mk-MK"/>
        </w:rPr>
        <w:t>График 1</w:t>
      </w:r>
      <w:r w:rsidRPr="00B73EFE">
        <w:rPr>
          <w:rFonts w:ascii="SkolaSerifCnOffc" w:hAnsi="SkolaSerifCnOffc"/>
          <w:b/>
          <w:bCs/>
          <w:i/>
          <w:iCs/>
          <w:sz w:val="20"/>
          <w:szCs w:val="20"/>
          <w:lang w:val="ru-RU"/>
        </w:rPr>
        <w:t>6</w:t>
      </w:r>
      <w:r w:rsidRPr="00F35CA5">
        <w:rPr>
          <w:rFonts w:ascii="SkolaSerifCnOffc" w:hAnsi="SkolaSerifCnOffc"/>
          <w:b/>
          <w:bCs/>
          <w:i/>
          <w:iCs/>
          <w:sz w:val="20"/>
          <w:szCs w:val="20"/>
          <w:lang w:val="mk-MK"/>
        </w:rPr>
        <w:t>г</w:t>
      </w:r>
      <w:r w:rsidR="00DD40C7" w:rsidRPr="00B73EFE">
        <w:rPr>
          <w:rFonts w:ascii="SkolaSerifCnOffc" w:hAnsi="SkolaSerifCnOffc"/>
          <w:b/>
          <w:bCs/>
          <w:i/>
          <w:iCs/>
          <w:sz w:val="20"/>
          <w:szCs w:val="20"/>
          <w:lang w:val="ru-RU"/>
        </w:rPr>
        <w:t>.</w:t>
      </w:r>
      <w:r w:rsidRPr="00F35CA5">
        <w:rPr>
          <w:rFonts w:ascii="SkolaSerifCnOffc" w:hAnsi="SkolaSerifCnOffc"/>
          <w:b/>
          <w:bCs/>
          <w:i/>
          <w:iCs/>
          <w:sz w:val="20"/>
          <w:szCs w:val="20"/>
          <w:lang w:val="mk-MK"/>
        </w:rPr>
        <w:t xml:space="preserve"> </w:t>
      </w:r>
      <w:r w:rsidRPr="00F35CA5">
        <w:rPr>
          <w:rFonts w:ascii="SkolaSerifCnOffc" w:hAnsi="SkolaSerifCnOffc" w:cs="Times New Roman"/>
          <w:i/>
          <w:iCs/>
          <w:sz w:val="20"/>
          <w:szCs w:val="20"/>
          <w:lang w:val="mk-MK"/>
        </w:rPr>
        <w:t xml:space="preserve">Приказ на корелација помеѓу </w:t>
      </w:r>
      <w:r w:rsidR="00AC60E4" w:rsidRPr="00F35CA5">
        <w:rPr>
          <w:rFonts w:ascii="SkolaSerifCnOffc" w:hAnsi="SkolaSerifCnOffc" w:cs="Times New Roman"/>
          <w:i/>
          <w:iCs/>
          <w:sz w:val="20"/>
          <w:szCs w:val="20"/>
        </w:rPr>
        <w:t>dmft</w:t>
      </w:r>
      <w:r w:rsidRPr="00F35CA5">
        <w:rPr>
          <w:rFonts w:ascii="SkolaSerifCnOffc" w:hAnsi="SkolaSerifCnOffc" w:cs="Times New Roman"/>
          <w:i/>
          <w:iCs/>
          <w:sz w:val="20"/>
          <w:szCs w:val="20"/>
          <w:lang w:val="mk-MK"/>
        </w:rPr>
        <w:t xml:space="preserve"> и </w:t>
      </w:r>
      <w:r w:rsidRPr="00F35CA5">
        <w:rPr>
          <w:rFonts w:ascii="SkolaSerifCnOffc" w:eastAsia="Times New Roman" w:hAnsi="SkolaSerifCnOffc" w:cs="Times New Roman"/>
          <w:i/>
          <w:iCs/>
          <w:sz w:val="20"/>
          <w:szCs w:val="20"/>
        </w:rPr>
        <w:t>PI</w:t>
      </w:r>
    </w:p>
    <w:p w14:paraId="09846FEC" w14:textId="77777777" w:rsidR="008E3660" w:rsidRPr="00BF5E52" w:rsidRDefault="008E3660" w:rsidP="00E32987">
      <w:pPr>
        <w:spacing w:after="0" w:line="360" w:lineRule="auto"/>
        <w:jc w:val="both"/>
        <w:rPr>
          <w:rFonts w:ascii="SkolaSerifCnOffc" w:hAnsi="SkolaSerifCnOffc"/>
          <w:sz w:val="24"/>
          <w:szCs w:val="24"/>
          <w:lang w:val="mk-MK"/>
        </w:rPr>
      </w:pPr>
    </w:p>
    <w:p w14:paraId="38C67059" w14:textId="77777777" w:rsidR="008E3660" w:rsidRPr="00BF5E52" w:rsidRDefault="008E3660" w:rsidP="00F35CA5">
      <w:pPr>
        <w:spacing w:after="0" w:line="240" w:lineRule="auto"/>
        <w:ind w:firstLine="720"/>
        <w:jc w:val="both"/>
        <w:rPr>
          <w:rFonts w:ascii="SkolaSerifCnOffc" w:eastAsia="Times New Roman" w:hAnsi="SkolaSerifCnOffc" w:cs="Times New Roman"/>
          <w:bCs/>
          <w:sz w:val="24"/>
          <w:szCs w:val="24"/>
          <w:lang w:val="mk-MK"/>
        </w:rPr>
      </w:pPr>
      <w:bookmarkStart w:id="40" w:name="_Hlk102909460"/>
      <w:r w:rsidRPr="00BF5E52">
        <w:rPr>
          <w:rFonts w:ascii="SkolaSerifCnOffc" w:hAnsi="SkolaSerifCnOffc" w:cs="Times New Roman"/>
          <w:sz w:val="24"/>
          <w:szCs w:val="24"/>
          <w:lang w:val="mk-MK"/>
        </w:rPr>
        <w:t xml:space="preserve">Кај </w:t>
      </w:r>
      <w:r w:rsidRPr="00B73EFE">
        <w:rPr>
          <w:rFonts w:ascii="SkolaSerifCnOffc" w:hAnsi="SkolaSerifCnOffc" w:cs="Times New Roman"/>
          <w:sz w:val="24"/>
          <w:szCs w:val="24"/>
          <w:lang w:val="ru-RU"/>
        </w:rPr>
        <w:t xml:space="preserve">55.0% </w:t>
      </w:r>
      <w:r w:rsidRPr="00BF5E52">
        <w:rPr>
          <w:rFonts w:ascii="SkolaSerifCnOffc" w:hAnsi="SkolaSerifCnOffc" w:cs="Times New Roman"/>
          <w:sz w:val="24"/>
          <w:szCs w:val="24"/>
          <w:lang w:val="mk-MK"/>
        </w:rPr>
        <w:t xml:space="preserve"> од учесниците во студијата се регистрира помалку од добра орална хигиена, 35.0% имаат добра хигиена, а кај 10.0% лоша хигиена. Процентуалната разлика </w:t>
      </w:r>
      <w:r w:rsidRPr="00BF5E52">
        <w:rPr>
          <w:rFonts w:ascii="SkolaSerifCnOffc" w:eastAsia="Times New Roman" w:hAnsi="SkolaSerifCnOffc" w:cs="Times New Roman"/>
          <w:bCs/>
          <w:sz w:val="24"/>
          <w:szCs w:val="24"/>
          <w:lang w:val="mk-MK"/>
        </w:rPr>
        <w:t xml:space="preserve">помеѓу </w:t>
      </w:r>
      <w:r w:rsidRPr="00BF5E52">
        <w:rPr>
          <w:rFonts w:ascii="SkolaSerifCnOffc" w:hAnsi="SkolaSerifCnOffc" w:cs="Times New Roman"/>
          <w:sz w:val="24"/>
          <w:szCs w:val="24"/>
          <w:lang w:val="mk-MK"/>
        </w:rPr>
        <w:t>помалку од добра орална хигиена</w:t>
      </w:r>
      <w:r w:rsidRPr="00BF5E52">
        <w:rPr>
          <w:rFonts w:ascii="SkolaSerifCnOffc" w:eastAsia="Times New Roman" w:hAnsi="SkolaSerifCnOffc" w:cs="Times New Roman"/>
          <w:bCs/>
          <w:sz w:val="24"/>
          <w:szCs w:val="24"/>
          <w:lang w:val="mk-MK"/>
        </w:rPr>
        <w:t xml:space="preserve"> верзус останатите два  модалитети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045</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bookmarkEnd w:id="40"/>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17)</w:t>
      </w:r>
      <w:r w:rsidRPr="00BF5E52">
        <w:rPr>
          <w:rFonts w:ascii="SkolaSerifCnOffc" w:eastAsia="Times New Roman" w:hAnsi="SkolaSerifCnOffc" w:cs="Times New Roman"/>
          <w:bCs/>
          <w:sz w:val="24"/>
          <w:szCs w:val="24"/>
          <w:lang w:val="mk-MK"/>
        </w:rPr>
        <w:t>.</w:t>
      </w:r>
    </w:p>
    <w:p w14:paraId="2FD0E857" w14:textId="77777777" w:rsidR="00CC7F1B" w:rsidRPr="00BF5E52" w:rsidRDefault="00CC7F1B" w:rsidP="00CC7F1B">
      <w:pPr>
        <w:spacing w:after="0" w:line="360" w:lineRule="auto"/>
        <w:rPr>
          <w:rFonts w:ascii="SkolaSerifCnOffc" w:hAnsi="SkolaSerifCnOffc"/>
          <w:sz w:val="24"/>
          <w:szCs w:val="24"/>
          <w:lang w:val="mk-MK"/>
        </w:rPr>
      </w:pPr>
    </w:p>
    <w:p w14:paraId="7C6E1B8E" w14:textId="77777777" w:rsidR="007651F9" w:rsidRPr="00F35CA5" w:rsidRDefault="00E32987" w:rsidP="007651F9">
      <w:pPr>
        <w:spacing w:after="0" w:line="360" w:lineRule="auto"/>
        <w:jc w:val="center"/>
        <w:rPr>
          <w:rFonts w:ascii="SkolaSerifCnOffc" w:hAnsi="SkolaSerifCnOffc" w:cs="Times New Roman"/>
          <w:i/>
          <w:iCs/>
          <w:sz w:val="24"/>
          <w:szCs w:val="24"/>
          <w:lang w:val="mk-MK"/>
        </w:rPr>
      </w:pPr>
      <w:r w:rsidRPr="00F35CA5">
        <w:rPr>
          <w:rFonts w:ascii="SkolaSerifCnOffc" w:hAnsi="SkolaSerifCnOffc"/>
          <w:b/>
          <w:bCs/>
          <w:i/>
          <w:iCs/>
          <w:sz w:val="24"/>
          <w:szCs w:val="24"/>
          <w:lang w:val="mk-MK"/>
        </w:rPr>
        <w:t xml:space="preserve">Табела </w:t>
      </w:r>
      <w:r w:rsidRPr="00B73EFE">
        <w:rPr>
          <w:rFonts w:ascii="SkolaSerifCnOffc" w:hAnsi="SkolaSerifCnOffc"/>
          <w:b/>
          <w:bCs/>
          <w:i/>
          <w:iCs/>
          <w:sz w:val="24"/>
          <w:szCs w:val="24"/>
          <w:lang w:val="mk-MK"/>
        </w:rPr>
        <w:t>1</w:t>
      </w:r>
      <w:r w:rsidR="008E3660" w:rsidRPr="00B73EFE">
        <w:rPr>
          <w:rFonts w:ascii="SkolaSerifCnOffc" w:hAnsi="SkolaSerifCnOffc"/>
          <w:b/>
          <w:bCs/>
          <w:i/>
          <w:iCs/>
          <w:sz w:val="24"/>
          <w:szCs w:val="24"/>
          <w:lang w:val="mk-MK"/>
        </w:rPr>
        <w:t>7</w:t>
      </w:r>
      <w:r w:rsidR="00DD40C7" w:rsidRPr="00B73EFE">
        <w:rPr>
          <w:rFonts w:ascii="SkolaSerifCnOffc" w:hAnsi="SkolaSerifCnOffc"/>
          <w:b/>
          <w:bCs/>
          <w:i/>
          <w:iCs/>
          <w:sz w:val="24"/>
          <w:szCs w:val="24"/>
          <w:lang w:val="mk-MK"/>
        </w:rPr>
        <w:t>.</w:t>
      </w:r>
      <w:r w:rsidRPr="00B73EFE">
        <w:rPr>
          <w:rFonts w:ascii="SkolaSerifCnOffc" w:hAnsi="SkolaSerifCnOffc"/>
          <w:b/>
          <w:bCs/>
          <w:i/>
          <w:iCs/>
          <w:sz w:val="24"/>
          <w:szCs w:val="24"/>
          <w:lang w:val="mk-MK"/>
        </w:rPr>
        <w:t xml:space="preserve"> </w:t>
      </w:r>
      <w:r w:rsidR="008E3660" w:rsidRPr="00F35CA5">
        <w:rPr>
          <w:rFonts w:ascii="SkolaSerifCnOffc" w:hAnsi="SkolaSerifCnOffc" w:cs="Times New Roman"/>
          <w:i/>
          <w:iCs/>
          <w:sz w:val="24"/>
          <w:szCs w:val="24"/>
          <w:lang w:val="mk-MK"/>
        </w:rPr>
        <w:t>Приказ на Plaque index според Silness-Loe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4"/>
        <w:gridCol w:w="669"/>
        <w:gridCol w:w="642"/>
      </w:tblGrid>
      <w:tr w:rsidR="00F35393" w:rsidRPr="00BF5E52" w14:paraId="405B1E53" w14:textId="77777777" w:rsidTr="007651F9">
        <w:trPr>
          <w:jc w:val="center"/>
        </w:trPr>
        <w:tc>
          <w:tcPr>
            <w:tcW w:w="0" w:type="auto"/>
            <w:shd w:val="clear" w:color="auto" w:fill="F79646"/>
            <w:noWrap/>
            <w:hideMark/>
          </w:tcPr>
          <w:p w14:paraId="27242181" w14:textId="77777777" w:rsidR="00E32987" w:rsidRPr="00BF5E52" w:rsidRDefault="00E32987" w:rsidP="00066EE3">
            <w:pPr>
              <w:spacing w:after="0" w:line="240" w:lineRule="auto"/>
              <w:jc w:val="center"/>
              <w:rPr>
                <w:rFonts w:ascii="SkolaSerifCnOffc" w:eastAsia="Times New Roman" w:hAnsi="SkolaSerifCnOffc"/>
                <w:b/>
                <w:sz w:val="24"/>
                <w:szCs w:val="24"/>
              </w:rPr>
            </w:pPr>
            <w:r w:rsidRPr="00BF5E52">
              <w:rPr>
                <w:rFonts w:ascii="SkolaSerifCnOffc" w:hAnsi="SkolaSerifCnOffc"/>
                <w:b/>
                <w:sz w:val="24"/>
                <w:szCs w:val="24"/>
                <w:lang w:val="mk-MK"/>
              </w:rPr>
              <w:t>PI</w:t>
            </w:r>
          </w:p>
        </w:tc>
        <w:tc>
          <w:tcPr>
            <w:tcW w:w="0" w:type="auto"/>
            <w:shd w:val="clear" w:color="auto" w:fill="F79646"/>
            <w:noWrap/>
            <w:hideMark/>
          </w:tcPr>
          <w:p w14:paraId="302622B6" w14:textId="77777777" w:rsidR="00E32987" w:rsidRPr="00BF5E52" w:rsidRDefault="00F35393"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r w:rsidR="00E32987" w:rsidRPr="00BF5E52">
              <w:rPr>
                <w:rFonts w:ascii="SkolaSerifCnOffc" w:eastAsia="Times New Roman" w:hAnsi="SkolaSerifCnOffc"/>
                <w:b/>
                <w:sz w:val="24"/>
                <w:szCs w:val="24"/>
                <w:lang w:val="mk-MK"/>
              </w:rPr>
              <w:t xml:space="preserve"> </w:t>
            </w:r>
          </w:p>
        </w:tc>
        <w:tc>
          <w:tcPr>
            <w:tcW w:w="0" w:type="auto"/>
            <w:shd w:val="clear" w:color="auto" w:fill="F79646"/>
            <w:noWrap/>
            <w:hideMark/>
          </w:tcPr>
          <w:p w14:paraId="420E7995"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F35393" w:rsidRPr="00BF5E52" w14:paraId="55D9914A" w14:textId="77777777" w:rsidTr="007651F9">
        <w:trPr>
          <w:jc w:val="center"/>
        </w:trPr>
        <w:tc>
          <w:tcPr>
            <w:tcW w:w="0" w:type="auto"/>
            <w:shd w:val="clear" w:color="auto" w:fill="F79646"/>
            <w:noWrap/>
            <w:hideMark/>
          </w:tcPr>
          <w:p w14:paraId="02A71DCA" w14:textId="77777777" w:rsidR="00E32987" w:rsidRPr="00BF5E52" w:rsidRDefault="00E32987" w:rsidP="00066EE3">
            <w:pPr>
              <w:spacing w:after="0" w:line="240" w:lineRule="auto"/>
              <w:rPr>
                <w:rFonts w:ascii="SkolaSerifCnOffc" w:hAnsi="SkolaSerifCnOffc"/>
                <w:sz w:val="24"/>
                <w:szCs w:val="24"/>
                <w:lang w:val="mk-MK"/>
              </w:rPr>
            </w:pPr>
            <w:r w:rsidRPr="00BF5E52">
              <w:rPr>
                <w:rFonts w:ascii="SkolaSerifCnOffc" w:hAnsi="SkolaSerifCnOffc"/>
                <w:bCs/>
                <w:sz w:val="24"/>
                <w:szCs w:val="24"/>
                <w:lang w:val="mk-MK"/>
              </w:rPr>
              <w:t>0.4 -1.0 добра орална хигиена</w:t>
            </w:r>
          </w:p>
        </w:tc>
        <w:tc>
          <w:tcPr>
            <w:tcW w:w="0" w:type="auto"/>
            <w:shd w:val="clear" w:color="auto" w:fill="FDE4D0"/>
            <w:noWrap/>
            <w:hideMark/>
          </w:tcPr>
          <w:p w14:paraId="602E745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35</w:t>
            </w:r>
          </w:p>
        </w:tc>
        <w:tc>
          <w:tcPr>
            <w:tcW w:w="0" w:type="auto"/>
            <w:shd w:val="clear" w:color="auto" w:fill="FDE4D0"/>
            <w:noWrap/>
            <w:hideMark/>
          </w:tcPr>
          <w:p w14:paraId="71333DD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35.0</w:t>
            </w:r>
          </w:p>
        </w:tc>
      </w:tr>
      <w:tr w:rsidR="00F35393" w:rsidRPr="00BF5E52" w14:paraId="0977A137" w14:textId="77777777" w:rsidTr="007651F9">
        <w:trPr>
          <w:jc w:val="center"/>
        </w:trPr>
        <w:tc>
          <w:tcPr>
            <w:tcW w:w="0" w:type="auto"/>
            <w:shd w:val="clear" w:color="auto" w:fill="F79646"/>
            <w:noWrap/>
            <w:hideMark/>
          </w:tcPr>
          <w:p w14:paraId="16A7B8B3" w14:textId="77777777" w:rsidR="00E32987" w:rsidRPr="00BF5E52" w:rsidRDefault="00E32987" w:rsidP="00066EE3">
            <w:pPr>
              <w:spacing w:after="0" w:line="240" w:lineRule="auto"/>
              <w:rPr>
                <w:rFonts w:ascii="SkolaSerifCnOffc" w:hAnsi="SkolaSerifCnOffc"/>
                <w:sz w:val="24"/>
                <w:szCs w:val="24"/>
                <w:lang w:val="mk-MK"/>
              </w:rPr>
            </w:pPr>
            <w:r w:rsidRPr="00BF5E52">
              <w:rPr>
                <w:rFonts w:ascii="SkolaSerifCnOffc" w:hAnsi="SkolaSerifCnOffc"/>
                <w:bCs/>
                <w:sz w:val="24"/>
                <w:szCs w:val="24"/>
                <w:lang w:val="mk-MK"/>
              </w:rPr>
              <w:t>1.1 -2.0 помалку добра орала хигиена</w:t>
            </w:r>
          </w:p>
        </w:tc>
        <w:tc>
          <w:tcPr>
            <w:tcW w:w="0" w:type="auto"/>
            <w:shd w:val="clear" w:color="auto" w:fill="auto"/>
            <w:noWrap/>
            <w:hideMark/>
          </w:tcPr>
          <w:p w14:paraId="3B65655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55</w:t>
            </w:r>
          </w:p>
        </w:tc>
        <w:tc>
          <w:tcPr>
            <w:tcW w:w="0" w:type="auto"/>
            <w:shd w:val="clear" w:color="auto" w:fill="auto"/>
            <w:noWrap/>
            <w:hideMark/>
          </w:tcPr>
          <w:p w14:paraId="3BECE0C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55.0</w:t>
            </w:r>
          </w:p>
        </w:tc>
      </w:tr>
      <w:tr w:rsidR="00F35393" w:rsidRPr="00BF5E52" w14:paraId="7AE760F8" w14:textId="77777777" w:rsidTr="007651F9">
        <w:trPr>
          <w:jc w:val="center"/>
        </w:trPr>
        <w:tc>
          <w:tcPr>
            <w:tcW w:w="0" w:type="auto"/>
            <w:shd w:val="clear" w:color="auto" w:fill="F79646"/>
            <w:noWrap/>
            <w:hideMark/>
          </w:tcPr>
          <w:p w14:paraId="4D705E92" w14:textId="77777777" w:rsidR="00E32987" w:rsidRPr="00BF5E52" w:rsidRDefault="00F35393" w:rsidP="00066EE3">
            <w:pPr>
              <w:spacing w:after="0" w:line="240" w:lineRule="auto"/>
              <w:rPr>
                <w:rFonts w:ascii="SkolaSerifCnOffc" w:hAnsi="SkolaSerifCnOffc"/>
                <w:sz w:val="24"/>
                <w:szCs w:val="24"/>
              </w:rPr>
            </w:pPr>
            <w:r w:rsidRPr="00BF5E52">
              <w:rPr>
                <w:rFonts w:ascii="SkolaSerifCnOffc" w:hAnsi="SkolaSerifCnOffc"/>
                <w:bCs/>
                <w:sz w:val="24"/>
                <w:szCs w:val="24"/>
              </w:rPr>
              <w:t xml:space="preserve"> </w:t>
            </w:r>
            <w:r w:rsidR="00E32987" w:rsidRPr="00BF5E52">
              <w:rPr>
                <w:rFonts w:ascii="SkolaSerifCnOffc" w:hAnsi="SkolaSerifCnOffc"/>
                <w:bCs/>
                <w:sz w:val="24"/>
                <w:szCs w:val="24"/>
                <w:lang w:val="mk-MK"/>
              </w:rPr>
              <w:t>&gt; 2.0</w:t>
            </w:r>
            <w:r w:rsidR="00E32987" w:rsidRPr="00BF5E52">
              <w:rPr>
                <w:rFonts w:ascii="SkolaSerifCnOffc" w:hAnsi="SkolaSerifCnOffc"/>
                <w:bCs/>
                <w:sz w:val="24"/>
                <w:szCs w:val="24"/>
              </w:rPr>
              <w:t xml:space="preserve">  </w:t>
            </w:r>
            <w:r w:rsidRPr="00BF5E52">
              <w:rPr>
                <w:rFonts w:ascii="SkolaSerifCnOffc" w:hAnsi="SkolaSerifCnOffc"/>
                <w:bCs/>
                <w:sz w:val="24"/>
                <w:szCs w:val="24"/>
              </w:rPr>
              <w:t xml:space="preserve">  </w:t>
            </w:r>
            <w:r w:rsidR="00E32987" w:rsidRPr="00BF5E52">
              <w:rPr>
                <w:rFonts w:ascii="SkolaSerifCnOffc" w:hAnsi="SkolaSerifCnOffc"/>
                <w:bCs/>
                <w:sz w:val="24"/>
                <w:szCs w:val="24"/>
                <w:lang w:val="mk-MK"/>
              </w:rPr>
              <w:t>лоша хигиена</w:t>
            </w:r>
            <w:r w:rsidR="00E32987" w:rsidRPr="00BF5E52">
              <w:rPr>
                <w:rFonts w:ascii="SkolaSerifCnOffc" w:hAnsi="SkolaSerifCnOffc"/>
                <w:bCs/>
                <w:sz w:val="24"/>
                <w:szCs w:val="24"/>
              </w:rPr>
              <w:t xml:space="preserve"> </w:t>
            </w:r>
          </w:p>
        </w:tc>
        <w:tc>
          <w:tcPr>
            <w:tcW w:w="0" w:type="auto"/>
            <w:shd w:val="clear" w:color="auto" w:fill="FDE4D0"/>
            <w:noWrap/>
            <w:hideMark/>
          </w:tcPr>
          <w:p w14:paraId="6AE8EB9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w:t>
            </w:r>
          </w:p>
        </w:tc>
        <w:tc>
          <w:tcPr>
            <w:tcW w:w="0" w:type="auto"/>
            <w:shd w:val="clear" w:color="auto" w:fill="FDE4D0"/>
            <w:noWrap/>
            <w:hideMark/>
          </w:tcPr>
          <w:p w14:paraId="04A2F6E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r>
    </w:tbl>
    <w:p w14:paraId="198014DD" w14:textId="77777777" w:rsidR="00E32987" w:rsidRPr="00BF5E52" w:rsidRDefault="00E32987" w:rsidP="00E32987">
      <w:pPr>
        <w:spacing w:after="0" w:line="360" w:lineRule="auto"/>
        <w:jc w:val="both"/>
        <w:rPr>
          <w:rFonts w:ascii="SkolaSerifCnOffc" w:hAnsi="SkolaSerifCnOffc"/>
          <w:sz w:val="24"/>
          <w:szCs w:val="24"/>
          <w:lang w:val="mk-MK"/>
        </w:rPr>
      </w:pPr>
    </w:p>
    <w:p w14:paraId="61AD250B" w14:textId="517C3C95"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024EDB50" wp14:editId="47E3474A">
            <wp:extent cx="5812155" cy="1590040"/>
            <wp:effectExtent l="0" t="0" r="17145" b="10160"/>
            <wp:docPr id="76" name="Object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8186963" w14:textId="0B8FD99A" w:rsidR="00F35CA5" w:rsidRPr="00F35CA5" w:rsidRDefault="008E3660" w:rsidP="00F35CA5">
      <w:pPr>
        <w:spacing w:after="0" w:line="360" w:lineRule="auto"/>
        <w:jc w:val="center"/>
        <w:rPr>
          <w:rFonts w:ascii="SkolaSerifCnOffc" w:hAnsi="SkolaSerifCnOffc" w:cs="Times New Roman"/>
          <w:i/>
          <w:iCs/>
          <w:sz w:val="20"/>
          <w:szCs w:val="20"/>
          <w:lang w:val="mk-MK"/>
        </w:rPr>
      </w:pPr>
      <w:r w:rsidRPr="00F35CA5">
        <w:rPr>
          <w:rFonts w:ascii="SkolaSerifCnOffc" w:hAnsi="SkolaSerifCnOffc"/>
          <w:b/>
          <w:bCs/>
          <w:sz w:val="20"/>
          <w:szCs w:val="20"/>
          <w:lang w:val="mk-MK"/>
        </w:rPr>
        <w:t>График 1</w:t>
      </w:r>
      <w:r w:rsidRPr="00B73EFE">
        <w:rPr>
          <w:rFonts w:ascii="SkolaSerifCnOffc" w:hAnsi="SkolaSerifCnOffc"/>
          <w:b/>
          <w:bCs/>
          <w:sz w:val="20"/>
          <w:szCs w:val="20"/>
          <w:lang w:val="mk-MK"/>
        </w:rPr>
        <w:t>7</w:t>
      </w:r>
      <w:r w:rsidR="00DD40C7" w:rsidRPr="00B73EFE">
        <w:rPr>
          <w:rFonts w:ascii="SkolaSerifCnOffc" w:hAnsi="SkolaSerifCnOffc"/>
          <w:b/>
          <w:bCs/>
          <w:sz w:val="20"/>
          <w:szCs w:val="20"/>
          <w:lang w:val="mk-MK"/>
        </w:rPr>
        <w:t>.</w:t>
      </w:r>
      <w:r w:rsidRPr="00B73EFE">
        <w:rPr>
          <w:rFonts w:ascii="SkolaSerifCnOffc" w:hAnsi="SkolaSerifCnOffc"/>
          <w:b/>
          <w:bCs/>
          <w:sz w:val="20"/>
          <w:szCs w:val="20"/>
          <w:lang w:val="mk-MK"/>
        </w:rPr>
        <w:t xml:space="preserve"> </w:t>
      </w:r>
      <w:r w:rsidRPr="00F35CA5">
        <w:rPr>
          <w:rFonts w:ascii="SkolaSerifCnOffc" w:hAnsi="SkolaSerifCnOffc" w:cs="Times New Roman"/>
          <w:i/>
          <w:iCs/>
          <w:sz w:val="20"/>
          <w:szCs w:val="20"/>
          <w:lang w:val="mk-MK"/>
        </w:rPr>
        <w:t>Приказ на Plaque index според Silness-Loe</w:t>
      </w:r>
    </w:p>
    <w:p w14:paraId="2C70272C" w14:textId="77777777" w:rsidR="00E955CA" w:rsidRPr="00B73EFE"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lastRenderedPageBreak/>
        <w:t>Не се регистрира асоцијација помеѓу полот и количината на плак - Plaque index според Silness-Loe за p&gt;0.05 (</w:t>
      </w:r>
      <w:r w:rsidRPr="00B73EFE">
        <w:rPr>
          <w:rFonts w:ascii="SkolaSerifCnOffc" w:hAnsi="SkolaSerifCnOffc" w:cs="Times New Roman"/>
          <w:color w:val="000000"/>
          <w:sz w:val="24"/>
          <w:szCs w:val="24"/>
          <w:lang w:val="mk-MK"/>
        </w:rPr>
        <w:t>Pearson Chi-square: .294105, df=2, p=.863249)</w:t>
      </w:r>
      <w:r w:rsidR="00CC7F1B" w:rsidRPr="00B73EFE">
        <w:rPr>
          <w:rFonts w:ascii="SkolaSerifCnOffc" w:hAnsi="SkolaSerifCnOffc" w:cs="Times New Roman"/>
          <w:color w:val="000000"/>
          <w:sz w:val="24"/>
          <w:szCs w:val="24"/>
          <w:lang w:val="mk-MK"/>
        </w:rPr>
        <w:t>.</w:t>
      </w:r>
    </w:p>
    <w:p w14:paraId="659B9F72" w14:textId="77777777" w:rsidR="00E955CA" w:rsidRPr="00BF5E52"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Не се регистрира асоцијација помеѓу возрасните групи и количината на плак - Plaque index според Silness-Loe за p&gt;0.05 (</w:t>
      </w:r>
      <w:r w:rsidRPr="00B73EFE">
        <w:rPr>
          <w:rFonts w:ascii="SkolaSerifCnOffc" w:hAnsi="SkolaSerifCnOffc" w:cs="Times New Roman"/>
          <w:color w:val="000000"/>
          <w:sz w:val="24"/>
          <w:szCs w:val="24"/>
          <w:lang w:val="mk-MK"/>
        </w:rPr>
        <w:t>Pearson Chi-square: 5.83018, df=4, p=.212194)</w:t>
      </w:r>
      <w:r w:rsidR="00CC7F1B" w:rsidRPr="00B73EFE">
        <w:rPr>
          <w:rFonts w:ascii="SkolaSerifCnOffc" w:hAnsi="SkolaSerifCnOffc" w:cs="Times New Roman"/>
          <w:color w:val="000000"/>
          <w:sz w:val="24"/>
          <w:szCs w:val="24"/>
          <w:lang w:val="mk-MK"/>
        </w:rPr>
        <w:t>.</w:t>
      </w:r>
    </w:p>
    <w:p w14:paraId="1E40B7CD" w14:textId="77777777" w:rsidR="00E955CA" w:rsidRPr="00B73EFE"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Не се регистрира асоцијација помеѓу степенот на едукација на таткото и количината на плак - Plaque index според Silness-Loe за p&gt;0.05 (</w:t>
      </w:r>
      <w:r w:rsidRPr="00B73EFE">
        <w:rPr>
          <w:rFonts w:ascii="SkolaSerifCnOffc" w:hAnsi="SkolaSerifCnOffc" w:cs="Times New Roman"/>
          <w:color w:val="000000"/>
          <w:sz w:val="24"/>
          <w:szCs w:val="24"/>
          <w:lang w:val="mk-MK"/>
        </w:rPr>
        <w:t>Pearson Chi-square: 3.55274, df=4, p=.469905)</w:t>
      </w:r>
      <w:r w:rsidR="00CC7F1B" w:rsidRPr="00B73EFE">
        <w:rPr>
          <w:rFonts w:ascii="SkolaSerifCnOffc" w:hAnsi="SkolaSerifCnOffc" w:cs="Times New Roman"/>
          <w:color w:val="000000"/>
          <w:sz w:val="24"/>
          <w:szCs w:val="24"/>
          <w:lang w:val="mk-MK"/>
        </w:rPr>
        <w:t>.</w:t>
      </w:r>
    </w:p>
    <w:p w14:paraId="33D7EFB7" w14:textId="77777777" w:rsidR="00E955CA" w:rsidRPr="00BF5E52"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Се регистрира асоцијација помеѓу степенот на едукација на мајката и количината на плак- Plaque index според Silness-Loe за p&gt;0.05 (</w:t>
      </w:r>
      <w:r w:rsidRPr="00B73EFE">
        <w:rPr>
          <w:rFonts w:ascii="SkolaSerifCnOffc" w:hAnsi="SkolaSerifCnOffc" w:cs="Times New Roman"/>
          <w:color w:val="000000"/>
          <w:sz w:val="24"/>
          <w:szCs w:val="24"/>
          <w:lang w:val="mk-MK"/>
        </w:rPr>
        <w:t>Pearson Chi-square: 7.62394, df=2, p=.022105)</w:t>
      </w:r>
      <w:r w:rsidRPr="00BF5E52">
        <w:rPr>
          <w:rFonts w:ascii="SkolaSerifCnOffc" w:hAnsi="SkolaSerifCnOffc" w:cs="Times New Roman"/>
          <w:color w:val="000000"/>
          <w:sz w:val="24"/>
          <w:szCs w:val="24"/>
          <w:lang w:val="mk-MK"/>
        </w:rPr>
        <w:t>.</w:t>
      </w:r>
    </w:p>
    <w:p w14:paraId="7E141AD1" w14:textId="77777777" w:rsidR="00E955CA" w:rsidRPr="00BF5E52"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lang w:val="mk-MK"/>
        </w:rPr>
        <w:t xml:space="preserve">Ниската (основно училиште) едукација на мајката  ја зголемува шансата за </w:t>
      </w:r>
      <w:r w:rsidRPr="00BF5E52">
        <w:rPr>
          <w:rFonts w:ascii="SkolaSerifCnOffc" w:hAnsi="SkolaSerifCnOffc" w:cs="Times New Roman"/>
          <w:sz w:val="24"/>
          <w:szCs w:val="24"/>
          <w:lang w:val="mk-MK"/>
        </w:rPr>
        <w:t>количината на плак</w:t>
      </w:r>
      <w:r w:rsidRPr="00BF5E52">
        <w:rPr>
          <w:rFonts w:ascii="SkolaSerifCnOffc" w:hAnsi="SkolaSerifCnOffc" w:cs="Times New Roman"/>
          <w:color w:val="000000"/>
          <w:sz w:val="24"/>
          <w:szCs w:val="24"/>
          <w:lang w:val="mk-MK"/>
        </w:rPr>
        <w:t xml:space="preserve"> (</w:t>
      </w:r>
      <w:r w:rsidRPr="00B73EFE">
        <w:rPr>
          <w:rFonts w:ascii="SkolaSerifCnOffc" w:hAnsi="SkolaSerifCnOffc" w:cs="Times New Roman"/>
          <w:color w:val="000000"/>
          <w:sz w:val="24"/>
          <w:szCs w:val="24"/>
          <w:lang w:val="ru-RU"/>
        </w:rPr>
        <w:t>&gt;</w:t>
      </w:r>
      <w:r w:rsidRPr="00BF5E52">
        <w:rPr>
          <w:rFonts w:ascii="SkolaSerifCnOffc" w:hAnsi="SkolaSerifCnOffc" w:cs="Times New Roman"/>
          <w:color w:val="000000"/>
          <w:sz w:val="24"/>
          <w:szCs w:val="24"/>
          <w:lang w:val="mk-MK"/>
        </w:rPr>
        <w:t>2)</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за 11 пати (OR=11.0000 CI 95% 1.</w:t>
      </w:r>
      <w:r w:rsidRPr="00B73EFE">
        <w:rPr>
          <w:rFonts w:ascii="SkolaSerifCnOffc" w:hAnsi="SkolaSerifCnOffc" w:cs="Times New Roman"/>
          <w:color w:val="000000"/>
          <w:sz w:val="24"/>
          <w:szCs w:val="24"/>
          <w:lang w:val="ru-RU"/>
        </w:rPr>
        <w:t xml:space="preserve">6333- 74.0853) </w:t>
      </w:r>
      <w:r w:rsidRPr="00BF5E52">
        <w:rPr>
          <w:rFonts w:ascii="SkolaSerifCnOffc" w:hAnsi="SkolaSerifCnOffc" w:cs="Times New Roman"/>
          <w:color w:val="000000"/>
          <w:sz w:val="24"/>
          <w:szCs w:val="24"/>
          <w:lang w:val="mk-MK"/>
        </w:rPr>
        <w:t>во однос на степенот на едукација- средно училиште.</w:t>
      </w:r>
    </w:p>
    <w:p w14:paraId="6455ADDF" w14:textId="77777777" w:rsidR="00E32987" w:rsidRPr="00B73EFE"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Не се регистрира асоцијација помеѓу месечните примања и количината на плак- Plaque index според Silness-Loe за p&gt;0.05(</w:t>
      </w:r>
      <w:r w:rsidRPr="00B73EFE">
        <w:rPr>
          <w:rFonts w:ascii="SkolaSerifCnOffc" w:hAnsi="SkolaSerifCnOffc" w:cs="Times New Roman"/>
          <w:color w:val="000000"/>
          <w:sz w:val="24"/>
          <w:szCs w:val="24"/>
          <w:lang w:val="mk-MK"/>
        </w:rPr>
        <w:t>Pearson Chi-square: 5.41235, df=6, p=.492113).</w:t>
      </w:r>
    </w:p>
    <w:p w14:paraId="45FC3E38" w14:textId="77777777" w:rsidR="00416F3C" w:rsidRPr="00B73EFE" w:rsidRDefault="00416F3C" w:rsidP="00F35CA5">
      <w:pPr>
        <w:autoSpaceDE w:val="0"/>
        <w:autoSpaceDN w:val="0"/>
        <w:adjustRightInd w:val="0"/>
        <w:spacing w:after="0" w:line="240" w:lineRule="auto"/>
        <w:ind w:firstLine="720"/>
        <w:jc w:val="both"/>
        <w:rPr>
          <w:rFonts w:ascii="SkolaSerifCnOffc" w:hAnsi="SkolaSerifCnOffc" w:cs="Times New Roman"/>
          <w:color w:val="000000"/>
          <w:sz w:val="24"/>
          <w:szCs w:val="24"/>
          <w:lang w:val="mk-MK"/>
        </w:rPr>
      </w:pPr>
    </w:p>
    <w:p w14:paraId="78EBCDFF" w14:textId="77777777" w:rsidR="00416F3C" w:rsidRPr="00B73EFE" w:rsidRDefault="00416F3C" w:rsidP="00F35CA5">
      <w:pPr>
        <w:spacing w:after="0" w:line="240" w:lineRule="auto"/>
        <w:ind w:firstLine="720"/>
        <w:jc w:val="both"/>
        <w:rPr>
          <w:rFonts w:ascii="SkolaSerifCnOffc" w:eastAsia="Times New Roman" w:hAnsi="SkolaSerifCnOffc" w:cs="Times New Roman"/>
          <w:b/>
          <w:bCs/>
          <w:color w:val="000000"/>
          <w:sz w:val="24"/>
          <w:szCs w:val="24"/>
          <w:lang w:val="ru-RU"/>
        </w:rPr>
      </w:pPr>
      <w:r w:rsidRPr="00BF5E52">
        <w:rPr>
          <w:rFonts w:ascii="SkolaSerifCnOffc" w:eastAsia="Times New Roman" w:hAnsi="SkolaSerifCnOffc"/>
          <w:b/>
          <w:bCs/>
          <w:sz w:val="24"/>
          <w:szCs w:val="24"/>
        </w:rPr>
        <w:t>VI</w:t>
      </w:r>
      <w:r w:rsidRPr="00B73EFE">
        <w:rPr>
          <w:rFonts w:ascii="SkolaSerifCnOffc" w:eastAsia="Times New Roman" w:hAnsi="SkolaSerifCnOffc"/>
          <w:b/>
          <w:bCs/>
          <w:sz w:val="24"/>
          <w:szCs w:val="24"/>
          <w:lang w:val="ru-RU"/>
        </w:rPr>
        <w:t xml:space="preserve">. </w:t>
      </w:r>
      <w:r w:rsidRPr="00BF5E52">
        <w:rPr>
          <w:rFonts w:ascii="SkolaSerifCnOffc" w:eastAsia="Times New Roman" w:hAnsi="SkolaSerifCnOffc" w:cs="Times New Roman"/>
          <w:b/>
          <w:bCs/>
          <w:color w:val="000000"/>
          <w:sz w:val="24"/>
          <w:szCs w:val="24"/>
          <w:lang w:val="mk-MK"/>
        </w:rPr>
        <w:t>Честота на исхраната</w:t>
      </w:r>
    </w:p>
    <w:p w14:paraId="094A9FCF" w14:textId="77777777" w:rsidR="00E955CA" w:rsidRPr="00B73EFE" w:rsidRDefault="00E955CA" w:rsidP="00F35CA5">
      <w:pPr>
        <w:autoSpaceDE w:val="0"/>
        <w:autoSpaceDN w:val="0"/>
        <w:adjustRightInd w:val="0"/>
        <w:spacing w:after="0" w:line="240" w:lineRule="auto"/>
        <w:ind w:firstLine="720"/>
        <w:jc w:val="both"/>
        <w:rPr>
          <w:rFonts w:ascii="SkolaSerifCnOffc" w:hAnsi="SkolaSerifCnOffc" w:cs="Times New Roman"/>
          <w:color w:val="000000"/>
          <w:sz w:val="24"/>
          <w:szCs w:val="24"/>
          <w:lang w:val="ru-RU"/>
        </w:rPr>
      </w:pPr>
    </w:p>
    <w:p w14:paraId="0EE17888" w14:textId="77777777" w:rsidR="00E955CA" w:rsidRPr="00BF5E52" w:rsidRDefault="00E955CA" w:rsidP="00F35CA5">
      <w:pPr>
        <w:spacing w:after="0" w:line="240" w:lineRule="auto"/>
        <w:ind w:firstLine="720"/>
        <w:jc w:val="both"/>
        <w:rPr>
          <w:rFonts w:ascii="SkolaSerifCnOffc" w:hAnsi="SkolaSerifCnOffc" w:cs="Times New Roman"/>
          <w:sz w:val="24"/>
          <w:szCs w:val="24"/>
          <w:lang w:val="mk-MK"/>
        </w:rPr>
      </w:pPr>
      <w:bookmarkStart w:id="41" w:name="_Hlk102909840"/>
      <w:r w:rsidRPr="00BF5E52">
        <w:rPr>
          <w:rFonts w:ascii="SkolaSerifCnOffc" w:hAnsi="SkolaSerifCnOffc" w:cs="Times New Roman"/>
          <w:sz w:val="24"/>
          <w:szCs w:val="24"/>
          <w:lang w:val="mk-MK"/>
        </w:rPr>
        <w:t xml:space="preserve">При анализата на бројот на оброци во текот на еден ден кај децата во најголем процент се регистрираат 7 оброци кај 59.0%, 33.0% се 5 оброци и кај 8.0% повеќе од 7 оброци. Процентуалната разлика е </w:t>
      </w:r>
      <w:r w:rsidRPr="00BF5E52">
        <w:rPr>
          <w:rFonts w:ascii="SkolaSerifCnOffc" w:eastAsia="Times New Roman" w:hAnsi="SkolaSerifCnOffc" w:cs="Times New Roman"/>
          <w:bCs/>
          <w:sz w:val="24"/>
          <w:szCs w:val="24"/>
          <w:lang w:val="mk-MK"/>
        </w:rPr>
        <w:t xml:space="preserve">помеѓу </w:t>
      </w:r>
      <w:r w:rsidRPr="00BF5E52">
        <w:rPr>
          <w:rFonts w:ascii="SkolaSerifCnOffc" w:hAnsi="SkolaSerifCnOffc" w:cs="Times New Roman"/>
          <w:sz w:val="24"/>
          <w:szCs w:val="24"/>
          <w:lang w:val="mk-MK"/>
        </w:rPr>
        <w:t>земањето на 7 оброци дневно</w:t>
      </w:r>
      <w:r w:rsidRPr="00BF5E52">
        <w:rPr>
          <w:rFonts w:ascii="SkolaSerifCnOffc" w:eastAsia="Times New Roman" w:hAnsi="SkolaSerifCnOffc" w:cs="Times New Roman"/>
          <w:bCs/>
          <w:sz w:val="24"/>
          <w:szCs w:val="24"/>
          <w:lang w:val="mk-MK"/>
        </w:rPr>
        <w:t xml:space="preserve"> верзус останатите два  модалитети е статистички сигнификантно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002</w:t>
      </w:r>
      <w:bookmarkEnd w:id="41"/>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табела и график 1</w:t>
      </w:r>
      <w:r w:rsidRPr="00B73EFE">
        <w:rPr>
          <w:rFonts w:ascii="SkolaSerifCnOffc" w:eastAsia="Times New Roman" w:hAnsi="SkolaSerifCnOffc" w:cs="Times New Roman"/>
          <w:bCs/>
          <w:sz w:val="24"/>
          <w:szCs w:val="24"/>
          <w:lang w:val="ru-RU"/>
        </w:rPr>
        <w:t>8)</w:t>
      </w:r>
      <w:r w:rsidRPr="00BF5E52">
        <w:rPr>
          <w:rFonts w:ascii="SkolaSerifCnOffc" w:eastAsia="Times New Roman" w:hAnsi="SkolaSerifCnOffc" w:cs="Times New Roman"/>
          <w:bCs/>
          <w:sz w:val="24"/>
          <w:szCs w:val="24"/>
          <w:lang w:val="mk-MK"/>
        </w:rPr>
        <w:t>.</w:t>
      </w:r>
    </w:p>
    <w:p w14:paraId="7AD9B2F3" w14:textId="77777777" w:rsidR="00E955CA" w:rsidRPr="00B73EFE" w:rsidRDefault="00E955CA" w:rsidP="00F35CA5">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Не се регистрира асоцијација помеѓу фреквенција на исхрана</w:t>
      </w:r>
      <w:r w:rsidRPr="00B73EFE">
        <w:rPr>
          <w:rFonts w:ascii="SkolaSerifCnOffc" w:hAnsi="SkolaSerifCnOffc" w:cs="Times New Roman"/>
          <w:sz w:val="24"/>
          <w:szCs w:val="24"/>
          <w:lang w:val="mk-MK"/>
        </w:rPr>
        <w:t xml:space="preserve"> </w:t>
      </w:r>
      <w:r w:rsidRPr="00BF5E52">
        <w:rPr>
          <w:rFonts w:ascii="SkolaSerifCnOffc" w:hAnsi="SkolaSerifCnOffc" w:cs="Times New Roman"/>
          <w:sz w:val="24"/>
          <w:szCs w:val="24"/>
          <w:lang w:val="mk-MK"/>
        </w:rPr>
        <w:t>и количината на плак- Plaque index според Silness-Loe за p&gt;0.05(</w:t>
      </w:r>
      <w:r w:rsidRPr="00B73EFE">
        <w:rPr>
          <w:rFonts w:ascii="SkolaSerifCnOffc" w:hAnsi="SkolaSerifCnOffc" w:cs="Times New Roman"/>
          <w:color w:val="000000"/>
          <w:sz w:val="24"/>
          <w:szCs w:val="24"/>
          <w:lang w:val="mk-MK"/>
        </w:rPr>
        <w:t>Pearson Chi-square: 6.59536, df=4, p=.158880).</w:t>
      </w:r>
    </w:p>
    <w:p w14:paraId="0CB3014D" w14:textId="77777777" w:rsidR="00E32987" w:rsidRPr="00B73EFE" w:rsidRDefault="00E32987" w:rsidP="00F35CA5">
      <w:pPr>
        <w:spacing w:after="0" w:line="240" w:lineRule="auto"/>
        <w:rPr>
          <w:rFonts w:ascii="SkolaSerifCnOffc" w:eastAsia="Times New Roman" w:hAnsi="SkolaSerifCnOffc"/>
          <w:b/>
          <w:bCs/>
          <w:sz w:val="24"/>
          <w:szCs w:val="24"/>
          <w:lang w:val="mk-MK"/>
        </w:rPr>
      </w:pPr>
    </w:p>
    <w:p w14:paraId="4A45A58A" w14:textId="77777777" w:rsidR="00E32987" w:rsidRPr="004A3764" w:rsidRDefault="00E32987" w:rsidP="004A3764">
      <w:pPr>
        <w:spacing w:after="0" w:line="240" w:lineRule="auto"/>
        <w:jc w:val="center"/>
        <w:rPr>
          <w:rFonts w:ascii="SkolaSerifCnOffc" w:eastAsia="Times New Roman" w:hAnsi="SkolaSerifCnOffc" w:cs="Times New Roman"/>
          <w:i/>
          <w:iCs/>
          <w:sz w:val="24"/>
          <w:szCs w:val="24"/>
          <w:lang w:val="mk-MK"/>
        </w:rPr>
      </w:pPr>
      <w:r w:rsidRPr="004A3764">
        <w:rPr>
          <w:rFonts w:ascii="SkolaSerifCnOffc" w:eastAsia="Times New Roman" w:hAnsi="SkolaSerifCnOffc"/>
          <w:b/>
          <w:bCs/>
          <w:i/>
          <w:iCs/>
          <w:sz w:val="24"/>
          <w:szCs w:val="24"/>
          <w:lang w:val="mk-MK"/>
        </w:rPr>
        <w:t>Табела 1</w:t>
      </w:r>
      <w:r w:rsidR="00E955CA" w:rsidRPr="00B73EFE">
        <w:rPr>
          <w:rFonts w:ascii="SkolaSerifCnOffc" w:eastAsia="Times New Roman" w:hAnsi="SkolaSerifCnOffc"/>
          <w:b/>
          <w:bCs/>
          <w:i/>
          <w:iCs/>
          <w:sz w:val="24"/>
          <w:szCs w:val="24"/>
          <w:lang w:val="ru-RU"/>
        </w:rPr>
        <w:t>8</w:t>
      </w:r>
      <w:r w:rsidR="00DD40C7" w:rsidRPr="00B73EFE">
        <w:rPr>
          <w:rFonts w:ascii="SkolaSerifCnOffc" w:eastAsia="Times New Roman" w:hAnsi="SkolaSerifCnOffc"/>
          <w:b/>
          <w:bCs/>
          <w:i/>
          <w:iCs/>
          <w:sz w:val="24"/>
          <w:szCs w:val="24"/>
          <w:lang w:val="ru-RU"/>
        </w:rPr>
        <w:t>.</w:t>
      </w:r>
      <w:r w:rsidRPr="004A3764">
        <w:rPr>
          <w:rFonts w:ascii="SkolaSerifCnOffc" w:eastAsia="Times New Roman" w:hAnsi="SkolaSerifCnOffc"/>
          <w:b/>
          <w:bCs/>
          <w:i/>
          <w:iCs/>
          <w:sz w:val="24"/>
          <w:szCs w:val="24"/>
          <w:lang w:val="mk-MK"/>
        </w:rPr>
        <w:t xml:space="preserve"> </w:t>
      </w:r>
      <w:r w:rsidR="00E955CA" w:rsidRPr="004A3764">
        <w:rPr>
          <w:rFonts w:ascii="SkolaSerifCnOffc" w:eastAsia="Times New Roman" w:hAnsi="SkolaSerifCnOffc" w:cs="Times New Roman"/>
          <w:i/>
          <w:iCs/>
          <w:sz w:val="24"/>
          <w:szCs w:val="24"/>
          <w:lang w:val="mk-MK"/>
        </w:rPr>
        <w:t>Приказ на проценката на бројот на оброци и закуски на ден, при еден обичен ден.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9"/>
        <w:gridCol w:w="663"/>
        <w:gridCol w:w="642"/>
      </w:tblGrid>
      <w:tr w:rsidR="00F35393" w:rsidRPr="00BF5E52" w14:paraId="692B0E10" w14:textId="77777777" w:rsidTr="007651F9">
        <w:trPr>
          <w:jc w:val="center"/>
        </w:trPr>
        <w:tc>
          <w:tcPr>
            <w:tcW w:w="0" w:type="auto"/>
            <w:shd w:val="clear" w:color="auto" w:fill="F79646"/>
            <w:noWrap/>
            <w:hideMark/>
          </w:tcPr>
          <w:p w14:paraId="6CEC6C4E" w14:textId="77777777" w:rsidR="00E32987" w:rsidRPr="00BF5E52" w:rsidRDefault="00F35393" w:rsidP="00066EE3">
            <w:pPr>
              <w:spacing w:after="0" w:line="240" w:lineRule="auto"/>
              <w:rPr>
                <w:rFonts w:ascii="SkolaSerifCnOffc" w:eastAsia="Times New Roman" w:hAnsi="SkolaSerifCnOffc"/>
                <w:b/>
                <w:bCs/>
                <w:i/>
                <w:iCs/>
                <w:sz w:val="24"/>
                <w:szCs w:val="24"/>
                <w:lang w:val="mk-MK"/>
              </w:rPr>
            </w:pPr>
            <w:r w:rsidRPr="00BF5E52">
              <w:rPr>
                <w:rFonts w:ascii="SkolaSerifCnOffc" w:eastAsia="Times New Roman" w:hAnsi="SkolaSerifCnOffc"/>
                <w:b/>
                <w:bCs/>
                <w:i/>
                <w:iCs/>
                <w:sz w:val="24"/>
                <w:szCs w:val="24"/>
                <w:lang w:val="mk-MK"/>
              </w:rPr>
              <w:t>Фр</w:t>
            </w:r>
            <w:r w:rsidR="00E32987" w:rsidRPr="00BF5E52">
              <w:rPr>
                <w:rFonts w:ascii="SkolaSerifCnOffc" w:eastAsia="Times New Roman" w:hAnsi="SkolaSerifCnOffc"/>
                <w:b/>
                <w:bCs/>
                <w:i/>
                <w:iCs/>
                <w:sz w:val="24"/>
                <w:szCs w:val="24"/>
                <w:lang w:val="mk-MK"/>
              </w:rPr>
              <w:t>екфенција на оброци</w:t>
            </w:r>
          </w:p>
        </w:tc>
        <w:tc>
          <w:tcPr>
            <w:tcW w:w="0" w:type="auto"/>
            <w:shd w:val="clear" w:color="auto" w:fill="F79646"/>
            <w:noWrap/>
            <w:hideMark/>
          </w:tcPr>
          <w:p w14:paraId="4503EFFC"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број</w:t>
            </w:r>
          </w:p>
        </w:tc>
        <w:tc>
          <w:tcPr>
            <w:tcW w:w="0" w:type="auto"/>
            <w:shd w:val="clear" w:color="auto" w:fill="F79646"/>
            <w:noWrap/>
            <w:hideMark/>
          </w:tcPr>
          <w:p w14:paraId="431A75EE"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r w:rsidR="00F35393" w:rsidRPr="00BF5E52" w14:paraId="5B380BBB" w14:textId="77777777" w:rsidTr="007651F9">
        <w:trPr>
          <w:jc w:val="center"/>
        </w:trPr>
        <w:tc>
          <w:tcPr>
            <w:tcW w:w="0" w:type="auto"/>
            <w:shd w:val="clear" w:color="auto" w:fill="F79646"/>
            <w:noWrap/>
            <w:hideMark/>
          </w:tcPr>
          <w:p w14:paraId="33C77D84"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Најмногу пет оброци дневно</w:t>
            </w:r>
          </w:p>
        </w:tc>
        <w:tc>
          <w:tcPr>
            <w:tcW w:w="0" w:type="auto"/>
            <w:shd w:val="clear" w:color="auto" w:fill="FDE4D0"/>
            <w:noWrap/>
            <w:hideMark/>
          </w:tcPr>
          <w:p w14:paraId="0726F48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33</w:t>
            </w:r>
          </w:p>
        </w:tc>
        <w:tc>
          <w:tcPr>
            <w:tcW w:w="0" w:type="auto"/>
            <w:shd w:val="clear" w:color="auto" w:fill="FDE4D0"/>
            <w:noWrap/>
            <w:hideMark/>
          </w:tcPr>
          <w:p w14:paraId="7C8025D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33.0</w:t>
            </w:r>
          </w:p>
        </w:tc>
      </w:tr>
      <w:tr w:rsidR="00F35393" w:rsidRPr="00BF5E52" w14:paraId="2BCC1833" w14:textId="77777777" w:rsidTr="007651F9">
        <w:trPr>
          <w:jc w:val="center"/>
        </w:trPr>
        <w:tc>
          <w:tcPr>
            <w:tcW w:w="0" w:type="auto"/>
            <w:shd w:val="clear" w:color="auto" w:fill="F79646"/>
            <w:noWrap/>
            <w:hideMark/>
          </w:tcPr>
          <w:p w14:paraId="1026FD59" w14:textId="77777777" w:rsidR="00E32987" w:rsidRPr="00BF5E52" w:rsidRDefault="00E32987" w:rsidP="00066EE3">
            <w:pPr>
              <w:spacing w:after="0" w:line="240" w:lineRule="auto"/>
              <w:rPr>
                <w:rFonts w:ascii="SkolaSerifCnOffc" w:hAnsi="SkolaSerifCnOffc"/>
                <w:bCs/>
                <w:sz w:val="24"/>
                <w:szCs w:val="24"/>
              </w:rPr>
            </w:pPr>
            <w:r w:rsidRPr="00BF5E52">
              <w:rPr>
                <w:rFonts w:ascii="SkolaSerifCnOffc" w:hAnsi="SkolaSerifCnOffc"/>
                <w:bCs/>
                <w:sz w:val="24"/>
                <w:szCs w:val="24"/>
              </w:rPr>
              <w:t>Најмногу седум оброци дневно</w:t>
            </w:r>
          </w:p>
        </w:tc>
        <w:tc>
          <w:tcPr>
            <w:tcW w:w="0" w:type="auto"/>
            <w:shd w:val="clear" w:color="auto" w:fill="auto"/>
            <w:noWrap/>
            <w:hideMark/>
          </w:tcPr>
          <w:p w14:paraId="42D1EED6"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59</w:t>
            </w:r>
          </w:p>
        </w:tc>
        <w:tc>
          <w:tcPr>
            <w:tcW w:w="0" w:type="auto"/>
            <w:shd w:val="clear" w:color="auto" w:fill="auto"/>
            <w:noWrap/>
            <w:hideMark/>
          </w:tcPr>
          <w:p w14:paraId="0AC467B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59.0</w:t>
            </w:r>
          </w:p>
        </w:tc>
      </w:tr>
      <w:tr w:rsidR="00F35393" w:rsidRPr="00BF5E52" w14:paraId="65DB2659" w14:textId="77777777" w:rsidTr="007651F9">
        <w:trPr>
          <w:jc w:val="center"/>
        </w:trPr>
        <w:tc>
          <w:tcPr>
            <w:tcW w:w="0" w:type="auto"/>
            <w:shd w:val="clear" w:color="auto" w:fill="F79646"/>
            <w:noWrap/>
            <w:hideMark/>
          </w:tcPr>
          <w:p w14:paraId="4FC916E5" w14:textId="77777777" w:rsidR="00E32987" w:rsidRPr="00B73EFE" w:rsidRDefault="00E32987" w:rsidP="00066EE3">
            <w:pPr>
              <w:spacing w:after="0" w:line="240" w:lineRule="auto"/>
              <w:rPr>
                <w:rFonts w:ascii="SkolaSerifCnOffc" w:hAnsi="SkolaSerifCnOffc"/>
                <w:bCs/>
                <w:sz w:val="24"/>
                <w:szCs w:val="24"/>
                <w:lang w:val="ru-RU"/>
              </w:rPr>
            </w:pPr>
            <w:r w:rsidRPr="00B73EFE">
              <w:rPr>
                <w:rFonts w:ascii="SkolaSerifCnOffc" w:hAnsi="SkolaSerifCnOffc"/>
                <w:bCs/>
                <w:sz w:val="24"/>
                <w:szCs w:val="24"/>
                <w:lang w:val="ru-RU"/>
              </w:rPr>
              <w:t>Повеќе од седум оброци дневно</w:t>
            </w:r>
          </w:p>
        </w:tc>
        <w:tc>
          <w:tcPr>
            <w:tcW w:w="0" w:type="auto"/>
            <w:shd w:val="clear" w:color="auto" w:fill="FDE4D0"/>
            <w:noWrap/>
            <w:hideMark/>
          </w:tcPr>
          <w:p w14:paraId="70803C2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w:t>
            </w:r>
          </w:p>
        </w:tc>
        <w:tc>
          <w:tcPr>
            <w:tcW w:w="0" w:type="auto"/>
            <w:shd w:val="clear" w:color="auto" w:fill="FDE4D0"/>
            <w:noWrap/>
            <w:hideMark/>
          </w:tcPr>
          <w:p w14:paraId="028FE89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8.0</w:t>
            </w:r>
          </w:p>
        </w:tc>
      </w:tr>
    </w:tbl>
    <w:p w14:paraId="235B0C56" w14:textId="77777777" w:rsidR="00E32987" w:rsidRPr="00BF5E52" w:rsidRDefault="00E32987" w:rsidP="00E32987">
      <w:pPr>
        <w:spacing w:after="0" w:line="360" w:lineRule="auto"/>
        <w:jc w:val="both"/>
        <w:rPr>
          <w:rFonts w:ascii="SkolaSerifCnOffc" w:hAnsi="SkolaSerifCnOffc"/>
          <w:sz w:val="24"/>
          <w:szCs w:val="24"/>
          <w:lang w:val="mk-MK"/>
        </w:rPr>
      </w:pPr>
    </w:p>
    <w:p w14:paraId="76F50E37" w14:textId="77777777" w:rsidR="00E32987" w:rsidRPr="00BF5E52" w:rsidRDefault="00E32987" w:rsidP="00E32987">
      <w:pPr>
        <w:spacing w:after="0" w:line="360" w:lineRule="auto"/>
        <w:jc w:val="both"/>
        <w:rPr>
          <w:rFonts w:ascii="SkolaSerifCnOffc" w:hAnsi="SkolaSerifCnOffc"/>
          <w:sz w:val="24"/>
          <w:szCs w:val="24"/>
        </w:rPr>
      </w:pPr>
    </w:p>
    <w:p w14:paraId="322F3F0E" w14:textId="556CEDB5"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26402D42" wp14:editId="363BBB2C">
            <wp:extent cx="5709285" cy="1804670"/>
            <wp:effectExtent l="0" t="0" r="5715" b="5080"/>
            <wp:docPr id="77" name="Object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992C54A" w14:textId="77777777" w:rsidR="00E955CA" w:rsidRPr="004A3764" w:rsidRDefault="00E955CA" w:rsidP="00DD40C7">
      <w:pPr>
        <w:spacing w:after="0" w:line="360" w:lineRule="auto"/>
        <w:jc w:val="center"/>
        <w:rPr>
          <w:rFonts w:ascii="SkolaSerifCnOffc" w:eastAsia="Times New Roman" w:hAnsi="SkolaSerifCnOffc" w:cs="Times New Roman"/>
          <w:i/>
          <w:iCs/>
          <w:sz w:val="20"/>
          <w:szCs w:val="20"/>
          <w:lang w:val="mk-MK"/>
        </w:rPr>
      </w:pPr>
      <w:r w:rsidRPr="004A3764">
        <w:rPr>
          <w:rFonts w:ascii="SkolaSerifCnOffc" w:hAnsi="SkolaSerifCnOffc"/>
          <w:b/>
          <w:bCs/>
          <w:i/>
          <w:iCs/>
          <w:sz w:val="20"/>
          <w:szCs w:val="20"/>
          <w:lang w:val="mk-MK"/>
        </w:rPr>
        <w:t>График 1</w:t>
      </w:r>
      <w:r w:rsidRPr="00B73EFE">
        <w:rPr>
          <w:rFonts w:ascii="SkolaSerifCnOffc" w:hAnsi="SkolaSerifCnOffc"/>
          <w:b/>
          <w:bCs/>
          <w:i/>
          <w:iCs/>
          <w:sz w:val="20"/>
          <w:szCs w:val="20"/>
          <w:lang w:val="ru-RU"/>
        </w:rPr>
        <w:t>8</w:t>
      </w:r>
      <w:r w:rsidR="00DD40C7"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4A3764">
        <w:rPr>
          <w:rFonts w:ascii="SkolaSerifCnOffc" w:eastAsia="Times New Roman" w:hAnsi="SkolaSerifCnOffc" w:cs="Times New Roman"/>
          <w:i/>
          <w:iCs/>
          <w:sz w:val="20"/>
          <w:szCs w:val="20"/>
          <w:lang w:val="mk-MK"/>
        </w:rPr>
        <w:t>Приказ на проценката на бројот на оброци и закуски на ден, при еден обичен ден.</w:t>
      </w:r>
    </w:p>
    <w:p w14:paraId="49D49064" w14:textId="7AB438E5" w:rsidR="00D51AC0" w:rsidRPr="00BF5E52" w:rsidRDefault="00D51AC0" w:rsidP="00E32987">
      <w:pPr>
        <w:spacing w:after="0" w:line="360" w:lineRule="auto"/>
        <w:jc w:val="both"/>
        <w:rPr>
          <w:rFonts w:ascii="SkolaSerifCnOffc" w:hAnsi="SkolaSerifCnOffc"/>
          <w:sz w:val="24"/>
          <w:szCs w:val="24"/>
          <w:lang w:val="mk-MK"/>
        </w:rPr>
      </w:pPr>
    </w:p>
    <w:p w14:paraId="2B7AE535" w14:textId="77777777" w:rsidR="00D51AC0" w:rsidRPr="00BF5E52" w:rsidRDefault="00D51AC0" w:rsidP="00E32987">
      <w:pPr>
        <w:spacing w:after="0" w:line="360" w:lineRule="auto"/>
        <w:jc w:val="both"/>
        <w:rPr>
          <w:rFonts w:ascii="SkolaSerifCnOffc" w:hAnsi="SkolaSerifCnOffc"/>
          <w:sz w:val="24"/>
          <w:szCs w:val="24"/>
          <w:lang w:val="mk-MK"/>
        </w:rPr>
      </w:pPr>
    </w:p>
    <w:p w14:paraId="5F56044A" w14:textId="77777777" w:rsidR="00416F3C" w:rsidRPr="00BF5E52" w:rsidRDefault="00416F3C" w:rsidP="00416F3C">
      <w:pPr>
        <w:spacing w:after="0" w:line="360" w:lineRule="auto"/>
        <w:ind w:firstLine="720"/>
        <w:jc w:val="both"/>
        <w:rPr>
          <w:rFonts w:ascii="SkolaSerifCnOffc" w:eastAsia="Times New Roman" w:hAnsi="SkolaSerifCnOffc" w:cs="Times New Roman"/>
          <w:b/>
          <w:bCs/>
          <w:color w:val="000000"/>
          <w:sz w:val="24"/>
          <w:szCs w:val="24"/>
          <w:lang w:val="mk-MK"/>
        </w:rPr>
      </w:pPr>
      <w:r w:rsidRPr="00BF5E52">
        <w:rPr>
          <w:rFonts w:ascii="SkolaSerifCnOffc" w:hAnsi="SkolaSerifCnOffc" w:cs="Times New Roman"/>
          <w:b/>
          <w:bCs/>
          <w:sz w:val="24"/>
          <w:szCs w:val="24"/>
        </w:rPr>
        <w:t>VII</w:t>
      </w:r>
      <w:r w:rsidRPr="00B73EFE">
        <w:rPr>
          <w:rFonts w:ascii="SkolaSerifCnOffc" w:hAnsi="SkolaSerifCnOffc" w:cs="Times New Roman"/>
          <w:b/>
          <w:bCs/>
          <w:sz w:val="24"/>
          <w:szCs w:val="24"/>
          <w:lang w:val="ru-RU"/>
        </w:rPr>
        <w:t xml:space="preserve">. </w:t>
      </w:r>
      <w:r w:rsidRPr="00BF5E52">
        <w:rPr>
          <w:rFonts w:ascii="SkolaSerifCnOffc" w:eastAsia="Times New Roman" w:hAnsi="SkolaSerifCnOffc" w:cs="Times New Roman"/>
          <w:b/>
          <w:bCs/>
          <w:color w:val="000000"/>
          <w:sz w:val="24"/>
          <w:szCs w:val="24"/>
          <w:lang w:val="mk-MK"/>
        </w:rPr>
        <w:t>Флуоридна програма</w:t>
      </w:r>
    </w:p>
    <w:p w14:paraId="01EF6C25" w14:textId="77777777" w:rsidR="00416F3C" w:rsidRPr="00BF5E52" w:rsidRDefault="00416F3C" w:rsidP="00416F3C">
      <w:pPr>
        <w:spacing w:after="0" w:line="240" w:lineRule="auto"/>
        <w:ind w:firstLine="720"/>
        <w:jc w:val="both"/>
        <w:rPr>
          <w:rFonts w:ascii="SkolaSerifCnOffc" w:hAnsi="SkolaSerifCnOffc" w:cs="Times New Roman"/>
          <w:sz w:val="24"/>
          <w:szCs w:val="24"/>
          <w:lang w:val="mk-MK"/>
        </w:rPr>
      </w:pPr>
    </w:p>
    <w:p w14:paraId="59147213" w14:textId="77777777" w:rsidR="00E955CA" w:rsidRPr="00BF5E52" w:rsidRDefault="00E955CA" w:rsidP="004A3764">
      <w:pPr>
        <w:spacing w:after="0" w:line="240" w:lineRule="auto"/>
        <w:ind w:firstLine="720"/>
        <w:jc w:val="both"/>
        <w:rPr>
          <w:rFonts w:ascii="SkolaSerifCnOffc" w:hAnsi="SkolaSerifCnOffc" w:cs="Times New Roman"/>
          <w:sz w:val="24"/>
          <w:szCs w:val="24"/>
          <w:lang w:val="mk-MK"/>
        </w:rPr>
      </w:pPr>
      <w:bookmarkStart w:id="42" w:name="_Hlk102910648"/>
      <w:r w:rsidRPr="00BF5E52">
        <w:rPr>
          <w:rFonts w:ascii="SkolaSerifCnOffc" w:hAnsi="SkolaSerifCnOffc" w:cs="Times New Roman"/>
          <w:sz w:val="24"/>
          <w:szCs w:val="24"/>
          <w:lang w:val="mk-MK"/>
        </w:rPr>
        <w:t>Изложеноста на флуор во усната шуплинане е присатна кај 9</w:t>
      </w:r>
      <w:r w:rsidR="00164073" w:rsidRPr="00B73EFE">
        <w:rPr>
          <w:rFonts w:ascii="SkolaSerifCnOffc" w:hAnsi="SkolaSerifCnOffc" w:cs="Times New Roman"/>
          <w:sz w:val="24"/>
          <w:szCs w:val="24"/>
          <w:lang w:val="ru-RU"/>
        </w:rPr>
        <w:t>2</w:t>
      </w:r>
      <w:r w:rsidRPr="00BF5E52">
        <w:rPr>
          <w:rFonts w:ascii="SkolaSerifCnOffc" w:hAnsi="SkolaSerifCnOffc" w:cs="Times New Roman"/>
          <w:sz w:val="24"/>
          <w:szCs w:val="24"/>
          <w:lang w:val="mk-MK"/>
        </w:rPr>
        <w:t xml:space="preserve">.0% од децата преку пастите за заби,  потполно избегнување флуоридите, без флуор  е кај 8.0% </w:t>
      </w:r>
      <w:bookmarkEnd w:id="42"/>
      <w:r w:rsidRPr="00BF5E52">
        <w:rPr>
          <w:rFonts w:ascii="SkolaSerifCnOffc" w:hAnsi="SkolaSerifCnOffc" w:cs="Times New Roman"/>
          <w:sz w:val="24"/>
          <w:szCs w:val="24"/>
          <w:lang w:val="mk-MK"/>
        </w:rPr>
        <w:t>(табела и график1</w:t>
      </w:r>
      <w:r w:rsidRPr="00B73EFE">
        <w:rPr>
          <w:rFonts w:ascii="SkolaSerifCnOffc" w:hAnsi="SkolaSerifCnOffc" w:cs="Times New Roman"/>
          <w:sz w:val="24"/>
          <w:szCs w:val="24"/>
          <w:lang w:val="ru-RU"/>
        </w:rPr>
        <w:t>9</w:t>
      </w:r>
      <w:r w:rsidRPr="00BF5E52">
        <w:rPr>
          <w:rFonts w:ascii="SkolaSerifCnOffc" w:hAnsi="SkolaSerifCnOffc" w:cs="Times New Roman"/>
          <w:sz w:val="24"/>
          <w:szCs w:val="24"/>
          <w:lang w:val="mk-MK"/>
        </w:rPr>
        <w:t>).</w:t>
      </w:r>
    </w:p>
    <w:p w14:paraId="00692A4F" w14:textId="77777777" w:rsidR="00416F3C" w:rsidRPr="00B73EFE" w:rsidRDefault="00416F3C" w:rsidP="00F06F15">
      <w:pPr>
        <w:spacing w:after="0" w:line="240" w:lineRule="auto"/>
        <w:jc w:val="both"/>
        <w:rPr>
          <w:rFonts w:ascii="SkolaSerifCnOffc" w:hAnsi="SkolaSerifCnOffc"/>
          <w:sz w:val="24"/>
          <w:szCs w:val="24"/>
          <w:lang w:val="ru-RU"/>
        </w:rPr>
      </w:pPr>
    </w:p>
    <w:p w14:paraId="40889F50" w14:textId="39231C55" w:rsidR="00D51AC0" w:rsidRPr="004A3764" w:rsidRDefault="00E32987" w:rsidP="004A3764">
      <w:pPr>
        <w:spacing w:after="0" w:line="360" w:lineRule="auto"/>
        <w:jc w:val="center"/>
        <w:rPr>
          <w:rFonts w:ascii="SkolaSerifCnOffc" w:eastAsia="Times New Roman" w:hAnsi="SkolaSerifCnOffc" w:cs="Times New Roman"/>
          <w:i/>
          <w:iCs/>
          <w:sz w:val="24"/>
          <w:szCs w:val="24"/>
          <w:lang w:val="mk-MK"/>
        </w:rPr>
      </w:pPr>
      <w:r w:rsidRPr="004A3764">
        <w:rPr>
          <w:rFonts w:ascii="SkolaSerifCnOffc" w:eastAsia="Times New Roman" w:hAnsi="SkolaSerifCnOffc"/>
          <w:b/>
          <w:bCs/>
          <w:i/>
          <w:iCs/>
          <w:sz w:val="24"/>
          <w:szCs w:val="24"/>
          <w:lang w:val="mk-MK"/>
        </w:rPr>
        <w:t>Табела 1</w:t>
      </w:r>
      <w:r w:rsidR="00AC60E4" w:rsidRPr="00B73EFE">
        <w:rPr>
          <w:rFonts w:ascii="SkolaSerifCnOffc" w:eastAsia="Times New Roman" w:hAnsi="SkolaSerifCnOffc"/>
          <w:b/>
          <w:bCs/>
          <w:i/>
          <w:iCs/>
          <w:sz w:val="24"/>
          <w:szCs w:val="24"/>
          <w:lang w:val="ru-RU"/>
        </w:rPr>
        <w:t>9</w:t>
      </w:r>
      <w:r w:rsidR="00DD40C7" w:rsidRPr="00B73EFE">
        <w:rPr>
          <w:rFonts w:ascii="SkolaSerifCnOffc" w:eastAsia="Times New Roman" w:hAnsi="SkolaSerifCnOffc"/>
          <w:b/>
          <w:bCs/>
          <w:i/>
          <w:iCs/>
          <w:sz w:val="24"/>
          <w:szCs w:val="24"/>
          <w:lang w:val="ru-RU"/>
        </w:rPr>
        <w:t>.</w:t>
      </w:r>
      <w:r w:rsidRPr="004A3764">
        <w:rPr>
          <w:rFonts w:ascii="SkolaSerifCnOffc" w:eastAsia="Times New Roman" w:hAnsi="SkolaSerifCnOffc"/>
          <w:b/>
          <w:bCs/>
          <w:i/>
          <w:iCs/>
          <w:sz w:val="24"/>
          <w:szCs w:val="24"/>
          <w:lang w:val="mk-MK"/>
        </w:rPr>
        <w:t xml:space="preserve"> </w:t>
      </w:r>
      <w:r w:rsidR="00AC60E4" w:rsidRPr="004A3764">
        <w:rPr>
          <w:rFonts w:ascii="SkolaSerifCnOffc" w:eastAsia="Times New Roman" w:hAnsi="SkolaSerifCnOffc" w:cs="Times New Roman"/>
          <w:i/>
          <w:iCs/>
          <w:sz w:val="24"/>
          <w:szCs w:val="24"/>
          <w:lang w:val="mk-MK"/>
        </w:rPr>
        <w:t>Приказ според програмата за флуор</w:t>
      </w:r>
    </w:p>
    <w:tbl>
      <w:tblPr>
        <w:tblW w:w="3957" w:type="pct"/>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3798"/>
        <w:gridCol w:w="1933"/>
        <w:gridCol w:w="1669"/>
      </w:tblGrid>
      <w:tr w:rsidR="00F35393" w:rsidRPr="00BF5E52" w14:paraId="448B7116" w14:textId="77777777" w:rsidTr="007651F9">
        <w:trPr>
          <w:jc w:val="center"/>
        </w:trPr>
        <w:tc>
          <w:tcPr>
            <w:tcW w:w="2565" w:type="pct"/>
            <w:tcBorders>
              <w:top w:val="single" w:sz="4" w:space="0" w:color="auto"/>
              <w:bottom w:val="single" w:sz="4" w:space="0" w:color="auto"/>
              <w:right w:val="single" w:sz="4" w:space="0" w:color="auto"/>
            </w:tcBorders>
            <w:shd w:val="clear" w:color="auto" w:fill="F79646"/>
            <w:hideMark/>
          </w:tcPr>
          <w:p w14:paraId="6591BA8F" w14:textId="77777777" w:rsidR="00E32987" w:rsidRPr="00BF5E52" w:rsidRDefault="003321C2" w:rsidP="00066EE3">
            <w:pPr>
              <w:spacing w:after="0" w:line="240" w:lineRule="auto"/>
              <w:rPr>
                <w:rFonts w:ascii="SkolaSerifCnOffc" w:eastAsia="Times New Roman" w:hAnsi="SkolaSerifCnOffc"/>
                <w:b/>
                <w:bCs/>
                <w:i/>
                <w:sz w:val="24"/>
                <w:szCs w:val="24"/>
              </w:rPr>
            </w:pPr>
            <w:r w:rsidRPr="00BF5E52">
              <w:rPr>
                <w:rFonts w:ascii="SkolaSerifCnOffc" w:eastAsia="Times New Roman" w:hAnsi="SkolaSerifCnOffc"/>
                <w:b/>
                <w:bCs/>
                <w:i/>
                <w:sz w:val="24"/>
                <w:szCs w:val="24"/>
              </w:rPr>
              <w:t>Програмата за флуор</w:t>
            </w:r>
          </w:p>
        </w:tc>
        <w:tc>
          <w:tcPr>
            <w:tcW w:w="1306" w:type="pct"/>
            <w:tcBorders>
              <w:left w:val="single" w:sz="4" w:space="0" w:color="auto"/>
            </w:tcBorders>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717"/>
            </w:tblGrid>
            <w:tr w:rsidR="00E32987" w:rsidRPr="00BF5E52" w14:paraId="2DD99306" w14:textId="77777777" w:rsidTr="00066EE3">
              <w:tc>
                <w:tcPr>
                  <w:tcW w:w="0" w:type="auto"/>
                  <w:tcBorders>
                    <w:top w:val="nil"/>
                    <w:left w:val="nil"/>
                    <w:bottom w:val="nil"/>
                    <w:right w:val="nil"/>
                  </w:tcBorders>
                  <w:noWrap/>
                  <w:hideMark/>
                </w:tcPr>
                <w:p w14:paraId="22AEFAD5" w14:textId="77777777" w:rsidR="00E32987" w:rsidRPr="00BF5E52" w:rsidRDefault="00F35393"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Број</w:t>
                  </w:r>
                </w:p>
              </w:tc>
            </w:tr>
          </w:tbl>
          <w:p w14:paraId="0EEA1843"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c>
          <w:tcPr>
            <w:tcW w:w="1128" w:type="pct"/>
            <w:shd w:val="clear" w:color="auto" w:fill="F79646"/>
            <w:noWrap/>
            <w:hideMark/>
          </w:tcPr>
          <w:tbl>
            <w:tblPr>
              <w:tblW w:w="5000" w:type="pct"/>
              <w:tblCellMar>
                <w:top w:w="15" w:type="dxa"/>
                <w:left w:w="15" w:type="dxa"/>
                <w:bottom w:w="15" w:type="dxa"/>
                <w:right w:w="15" w:type="dxa"/>
              </w:tblCellMar>
              <w:tblLook w:val="04A0" w:firstRow="1" w:lastRow="0" w:firstColumn="1" w:lastColumn="0" w:noHBand="0" w:noVBand="1"/>
            </w:tblPr>
            <w:tblGrid>
              <w:gridCol w:w="1453"/>
            </w:tblGrid>
            <w:tr w:rsidR="00E32987" w:rsidRPr="00BF5E52" w14:paraId="44076457" w14:textId="77777777" w:rsidTr="00066EE3">
              <w:tc>
                <w:tcPr>
                  <w:tcW w:w="0" w:type="auto"/>
                  <w:tcBorders>
                    <w:top w:val="nil"/>
                    <w:left w:val="nil"/>
                    <w:bottom w:val="nil"/>
                    <w:right w:val="nil"/>
                  </w:tcBorders>
                  <w:noWrap/>
                  <w:hideMark/>
                </w:tcPr>
                <w:p w14:paraId="45B175F7"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bl>
          <w:p w14:paraId="6AA12EC0" w14:textId="77777777" w:rsidR="00E32987" w:rsidRPr="00BF5E52" w:rsidRDefault="00E32987" w:rsidP="00066EE3">
            <w:pPr>
              <w:spacing w:after="0" w:line="240" w:lineRule="auto"/>
              <w:jc w:val="center"/>
              <w:rPr>
                <w:rFonts w:ascii="SkolaSerifCnOffc" w:eastAsia="Times New Roman" w:hAnsi="SkolaSerifCnOffc"/>
                <w:b/>
                <w:bCs/>
                <w:sz w:val="24"/>
                <w:szCs w:val="24"/>
              </w:rPr>
            </w:pPr>
          </w:p>
        </w:tc>
      </w:tr>
      <w:tr w:rsidR="00F35393" w:rsidRPr="00BF5E52" w14:paraId="4C79B079" w14:textId="77777777" w:rsidTr="007651F9">
        <w:trPr>
          <w:jc w:val="center"/>
        </w:trPr>
        <w:tc>
          <w:tcPr>
            <w:tcW w:w="2565" w:type="pct"/>
            <w:tcBorders>
              <w:top w:val="single" w:sz="4" w:space="0" w:color="auto"/>
              <w:bottom w:val="single" w:sz="4" w:space="0" w:color="auto"/>
              <w:right w:val="single" w:sz="4" w:space="0" w:color="auto"/>
            </w:tcBorders>
            <w:shd w:val="clear" w:color="auto" w:fill="F79646"/>
            <w:noWrap/>
            <w:hideMark/>
          </w:tcPr>
          <w:p w14:paraId="347E4411" w14:textId="77777777" w:rsidR="00E32987" w:rsidRPr="00B73EFE" w:rsidRDefault="00E32987" w:rsidP="00066EE3">
            <w:pPr>
              <w:spacing w:after="0" w:line="240" w:lineRule="auto"/>
              <w:rPr>
                <w:rFonts w:ascii="SkolaSerifCnOffc" w:hAnsi="SkolaSerifCnOffc" w:cs="Times New Roman"/>
                <w:bCs/>
                <w:iCs/>
                <w:sz w:val="24"/>
                <w:szCs w:val="24"/>
                <w:lang w:val="ru-RU"/>
              </w:rPr>
            </w:pPr>
            <w:r w:rsidRPr="00B73EFE">
              <w:rPr>
                <w:rFonts w:ascii="SkolaSerifCnOffc" w:hAnsi="SkolaSerifCnOffc" w:cs="Times New Roman"/>
                <w:bCs/>
                <w:iCs/>
                <w:sz w:val="24"/>
                <w:szCs w:val="24"/>
                <w:lang w:val="ru-RU"/>
              </w:rPr>
              <w:t>Само паста за заби со флуор</w:t>
            </w:r>
          </w:p>
        </w:tc>
        <w:tc>
          <w:tcPr>
            <w:tcW w:w="1306" w:type="pct"/>
            <w:tcBorders>
              <w:left w:val="single" w:sz="4" w:space="0" w:color="auto"/>
            </w:tcBorders>
            <w:shd w:val="clear" w:color="auto" w:fill="FDE4D0"/>
            <w:noWrap/>
            <w:hideMark/>
          </w:tcPr>
          <w:p w14:paraId="6B06094E"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92</w:t>
            </w:r>
          </w:p>
        </w:tc>
        <w:tc>
          <w:tcPr>
            <w:tcW w:w="1128" w:type="pct"/>
            <w:shd w:val="clear" w:color="auto" w:fill="FDE4D0"/>
            <w:noWrap/>
            <w:hideMark/>
          </w:tcPr>
          <w:p w14:paraId="619FD9F7"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92.0</w:t>
            </w:r>
          </w:p>
        </w:tc>
      </w:tr>
      <w:tr w:rsidR="00F35393" w:rsidRPr="00BF5E52" w14:paraId="1833276F" w14:textId="77777777" w:rsidTr="007651F9">
        <w:trPr>
          <w:jc w:val="center"/>
        </w:trPr>
        <w:tc>
          <w:tcPr>
            <w:tcW w:w="2565" w:type="pct"/>
            <w:tcBorders>
              <w:top w:val="single" w:sz="4" w:space="0" w:color="auto"/>
              <w:bottom w:val="single" w:sz="4" w:space="0" w:color="auto"/>
              <w:right w:val="single" w:sz="4" w:space="0" w:color="auto"/>
            </w:tcBorders>
            <w:shd w:val="clear" w:color="auto" w:fill="F79646"/>
            <w:noWrap/>
            <w:hideMark/>
          </w:tcPr>
          <w:p w14:paraId="7373E054" w14:textId="77777777" w:rsidR="00E32987" w:rsidRPr="00BF5E52" w:rsidRDefault="00E32987" w:rsidP="00066EE3">
            <w:pPr>
              <w:spacing w:after="0" w:line="240" w:lineRule="auto"/>
              <w:rPr>
                <w:rFonts w:ascii="SkolaSerifCnOffc" w:hAnsi="SkolaSerifCnOffc" w:cs="Times New Roman"/>
                <w:bCs/>
                <w:iCs/>
                <w:sz w:val="24"/>
                <w:szCs w:val="24"/>
              </w:rPr>
            </w:pPr>
            <w:r w:rsidRPr="00BF5E52">
              <w:rPr>
                <w:rFonts w:ascii="SkolaSerifCnOffc" w:hAnsi="SkolaSerifCnOffc" w:cs="Times New Roman"/>
                <w:bCs/>
                <w:iCs/>
                <w:sz w:val="24"/>
                <w:szCs w:val="24"/>
              </w:rPr>
              <w:t>избегнување флуориди, без флуор</w:t>
            </w:r>
          </w:p>
        </w:tc>
        <w:tc>
          <w:tcPr>
            <w:tcW w:w="1306" w:type="pct"/>
            <w:tcBorders>
              <w:left w:val="single" w:sz="4" w:space="0" w:color="auto"/>
            </w:tcBorders>
            <w:shd w:val="clear" w:color="auto" w:fill="auto"/>
            <w:noWrap/>
            <w:hideMark/>
          </w:tcPr>
          <w:p w14:paraId="3F71F692"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8</w:t>
            </w:r>
          </w:p>
        </w:tc>
        <w:tc>
          <w:tcPr>
            <w:tcW w:w="1128" w:type="pct"/>
            <w:shd w:val="clear" w:color="auto" w:fill="auto"/>
            <w:noWrap/>
            <w:hideMark/>
          </w:tcPr>
          <w:p w14:paraId="120D02DA" w14:textId="77777777" w:rsidR="00E32987" w:rsidRPr="00BF5E52" w:rsidRDefault="00E32987" w:rsidP="00066EE3">
            <w:pPr>
              <w:spacing w:after="0" w:line="240" w:lineRule="auto"/>
              <w:jc w:val="center"/>
              <w:rPr>
                <w:rFonts w:ascii="SkolaSerifCnOffc" w:eastAsia="Times New Roman" w:hAnsi="SkolaSerifCnOffc" w:cs="Times New Roman"/>
                <w:sz w:val="24"/>
                <w:szCs w:val="24"/>
              </w:rPr>
            </w:pPr>
            <w:r w:rsidRPr="00BF5E52">
              <w:rPr>
                <w:rFonts w:ascii="SkolaSerifCnOffc" w:eastAsia="Times New Roman" w:hAnsi="SkolaSerifCnOffc" w:cs="Times New Roman"/>
                <w:sz w:val="24"/>
                <w:szCs w:val="24"/>
              </w:rPr>
              <w:t>8.0</w:t>
            </w:r>
          </w:p>
        </w:tc>
      </w:tr>
    </w:tbl>
    <w:p w14:paraId="7D7C96AD" w14:textId="77777777" w:rsidR="00E32987" w:rsidRPr="00BF5E52" w:rsidRDefault="00E32987" w:rsidP="00E32987">
      <w:pPr>
        <w:spacing w:after="0" w:line="360" w:lineRule="auto"/>
        <w:jc w:val="both"/>
        <w:rPr>
          <w:rFonts w:ascii="SkolaSerifCnOffc" w:hAnsi="SkolaSerifCnOffc"/>
          <w:sz w:val="24"/>
          <w:szCs w:val="24"/>
          <w:lang w:val="mk-MK"/>
        </w:rPr>
      </w:pPr>
    </w:p>
    <w:p w14:paraId="2FAD6462" w14:textId="77777777" w:rsidR="007651F9" w:rsidRPr="00BF5E52" w:rsidRDefault="007651F9" w:rsidP="007651F9">
      <w:pPr>
        <w:spacing w:after="0" w:line="240" w:lineRule="auto"/>
        <w:jc w:val="both"/>
        <w:rPr>
          <w:rFonts w:ascii="SkolaSerifCnOffc" w:hAnsi="SkolaSerifCnOffc"/>
          <w:sz w:val="24"/>
          <w:szCs w:val="24"/>
          <w:lang w:val="mk-MK"/>
        </w:rPr>
      </w:pPr>
    </w:p>
    <w:p w14:paraId="29F0CF0E" w14:textId="4CD4D6C8"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0715025E" wp14:editId="0144F0C1">
            <wp:extent cx="5709285" cy="1804670"/>
            <wp:effectExtent l="0" t="0" r="0" b="0"/>
            <wp:docPr id="78" name="Objec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644228E" w14:textId="77777777" w:rsidR="00E32987" w:rsidRPr="00BF5E52" w:rsidRDefault="00E32987" w:rsidP="007651F9">
      <w:pPr>
        <w:spacing w:after="0" w:line="240" w:lineRule="auto"/>
        <w:jc w:val="both"/>
        <w:rPr>
          <w:rFonts w:ascii="SkolaSerifCnOffc" w:hAnsi="SkolaSerifCnOffc"/>
          <w:sz w:val="24"/>
          <w:szCs w:val="24"/>
          <w:lang w:val="mk-MK"/>
        </w:rPr>
      </w:pPr>
    </w:p>
    <w:p w14:paraId="4EEE6C97" w14:textId="77777777" w:rsidR="00AC60E4" w:rsidRPr="004A3764" w:rsidRDefault="00AC60E4" w:rsidP="00AC60E4">
      <w:pPr>
        <w:spacing w:after="0" w:line="360" w:lineRule="auto"/>
        <w:jc w:val="center"/>
        <w:rPr>
          <w:rFonts w:ascii="SkolaSerifCnOffc" w:eastAsia="Times New Roman" w:hAnsi="SkolaSerifCnOffc"/>
          <w:b/>
          <w:bCs/>
          <w:i/>
          <w:iCs/>
          <w:sz w:val="20"/>
          <w:szCs w:val="20"/>
          <w:lang w:val="mk-MK"/>
        </w:rPr>
      </w:pPr>
      <w:r w:rsidRPr="004A3764">
        <w:rPr>
          <w:rFonts w:ascii="SkolaSerifCnOffc" w:eastAsia="Times New Roman" w:hAnsi="SkolaSerifCnOffc"/>
          <w:b/>
          <w:bCs/>
          <w:i/>
          <w:iCs/>
          <w:sz w:val="20"/>
          <w:szCs w:val="20"/>
          <w:lang w:val="mk-MK"/>
        </w:rPr>
        <w:t>График 1</w:t>
      </w:r>
      <w:r w:rsidRPr="00B73EFE">
        <w:rPr>
          <w:rFonts w:ascii="SkolaSerifCnOffc" w:eastAsia="Times New Roman" w:hAnsi="SkolaSerifCnOffc"/>
          <w:b/>
          <w:bCs/>
          <w:i/>
          <w:iCs/>
          <w:sz w:val="20"/>
          <w:szCs w:val="20"/>
          <w:lang w:val="ru-RU"/>
        </w:rPr>
        <w:t>9</w:t>
      </w:r>
      <w:r w:rsidR="00DD40C7" w:rsidRPr="00B73EFE">
        <w:rPr>
          <w:rFonts w:ascii="SkolaSerifCnOffc" w:eastAsia="Times New Roman" w:hAnsi="SkolaSerifCnOffc"/>
          <w:b/>
          <w:bCs/>
          <w:i/>
          <w:iCs/>
          <w:sz w:val="20"/>
          <w:szCs w:val="20"/>
          <w:lang w:val="ru-RU"/>
        </w:rPr>
        <w:t>.</w:t>
      </w:r>
      <w:r w:rsidRPr="004A3764">
        <w:rPr>
          <w:rFonts w:ascii="SkolaSerifCnOffc" w:eastAsia="Times New Roman" w:hAnsi="SkolaSerifCnOffc"/>
          <w:b/>
          <w:bCs/>
          <w:i/>
          <w:iCs/>
          <w:sz w:val="20"/>
          <w:szCs w:val="20"/>
          <w:lang w:val="mk-MK"/>
        </w:rPr>
        <w:t xml:space="preserve"> </w:t>
      </w:r>
      <w:r w:rsidRPr="004A3764">
        <w:rPr>
          <w:rFonts w:ascii="SkolaSerifCnOffc" w:eastAsia="Times New Roman" w:hAnsi="SkolaSerifCnOffc" w:cs="Times New Roman"/>
          <w:i/>
          <w:iCs/>
          <w:sz w:val="20"/>
          <w:szCs w:val="20"/>
          <w:lang w:val="mk-MK"/>
        </w:rPr>
        <w:t>Приказ според програмата за флуор</w:t>
      </w:r>
    </w:p>
    <w:p w14:paraId="2BC8AFE1" w14:textId="77BD91D9" w:rsidR="00E32987" w:rsidRDefault="00E32987" w:rsidP="00E32987">
      <w:pPr>
        <w:spacing w:after="0" w:line="360" w:lineRule="auto"/>
        <w:jc w:val="both"/>
        <w:rPr>
          <w:rFonts w:ascii="SkolaSerifCnOffc" w:hAnsi="SkolaSerifCnOffc"/>
          <w:sz w:val="24"/>
          <w:szCs w:val="24"/>
          <w:lang w:val="mk-MK"/>
        </w:rPr>
      </w:pPr>
    </w:p>
    <w:p w14:paraId="3E911D81" w14:textId="77777777" w:rsidR="004A3764" w:rsidRPr="00BF5E52" w:rsidRDefault="004A3764" w:rsidP="00E32987">
      <w:pPr>
        <w:spacing w:after="0" w:line="360" w:lineRule="auto"/>
        <w:jc w:val="both"/>
        <w:rPr>
          <w:rFonts w:ascii="SkolaSerifCnOffc" w:hAnsi="SkolaSerifCnOffc"/>
          <w:sz w:val="24"/>
          <w:szCs w:val="24"/>
          <w:lang w:val="mk-MK"/>
        </w:rPr>
      </w:pPr>
    </w:p>
    <w:p w14:paraId="4D10081B" w14:textId="77777777" w:rsidR="00416F3C" w:rsidRPr="00BF5E52" w:rsidRDefault="00416F3C" w:rsidP="004A3764">
      <w:pPr>
        <w:spacing w:after="0" w:line="240" w:lineRule="auto"/>
        <w:ind w:firstLine="720"/>
        <w:jc w:val="both"/>
        <w:rPr>
          <w:rFonts w:ascii="SkolaSerifCnOffc" w:eastAsia="Times New Roman" w:hAnsi="SkolaSerifCnOffc" w:cs="Times New Roman"/>
          <w:b/>
          <w:bCs/>
          <w:color w:val="000000"/>
          <w:sz w:val="24"/>
          <w:szCs w:val="24"/>
          <w:lang w:val="mk-MK"/>
        </w:rPr>
      </w:pPr>
      <w:r w:rsidRPr="00BF5E52">
        <w:rPr>
          <w:rFonts w:ascii="SkolaSerifCnOffc" w:hAnsi="SkolaSerifCnOffc" w:cs="Times New Roman"/>
          <w:b/>
          <w:bCs/>
          <w:sz w:val="24"/>
          <w:szCs w:val="24"/>
        </w:rPr>
        <w:lastRenderedPageBreak/>
        <w:t>IX</w:t>
      </w:r>
      <w:r w:rsidRPr="00B73EFE">
        <w:rPr>
          <w:rFonts w:ascii="SkolaSerifCnOffc" w:hAnsi="SkolaSerifCnOffc" w:cs="Times New Roman"/>
          <w:sz w:val="24"/>
          <w:szCs w:val="24"/>
          <w:lang w:val="ru-RU"/>
        </w:rPr>
        <w:t xml:space="preserve">. </w:t>
      </w:r>
      <w:r w:rsidRPr="00BF5E52">
        <w:rPr>
          <w:rFonts w:ascii="SkolaSerifCnOffc" w:eastAsia="Times New Roman" w:hAnsi="SkolaSerifCnOffc" w:cs="Times New Roman"/>
          <w:b/>
          <w:bCs/>
          <w:color w:val="000000"/>
          <w:sz w:val="24"/>
          <w:szCs w:val="24"/>
          <w:lang w:val="mk-MK"/>
        </w:rPr>
        <w:t>Клиничка проценка</w:t>
      </w:r>
    </w:p>
    <w:p w14:paraId="7B13C494" w14:textId="77777777" w:rsidR="00416F3C" w:rsidRPr="00BF5E52" w:rsidRDefault="00416F3C" w:rsidP="004A3764">
      <w:pPr>
        <w:spacing w:after="0" w:line="240" w:lineRule="auto"/>
        <w:jc w:val="both"/>
        <w:rPr>
          <w:rFonts w:ascii="SkolaSerifCnOffc" w:hAnsi="SkolaSerifCnOffc" w:cs="Times New Roman"/>
          <w:sz w:val="24"/>
          <w:szCs w:val="24"/>
          <w:lang w:val="mk-MK"/>
        </w:rPr>
      </w:pPr>
    </w:p>
    <w:p w14:paraId="40695AA0" w14:textId="77777777" w:rsidR="00AC60E4" w:rsidRPr="00BF5E52" w:rsidRDefault="00AC60E4" w:rsidP="004A3764">
      <w:pPr>
        <w:spacing w:after="0" w:line="240" w:lineRule="auto"/>
        <w:ind w:firstLine="720"/>
        <w:jc w:val="both"/>
        <w:rPr>
          <w:rFonts w:ascii="SkolaSerifCnOffc" w:eastAsia="Times New Roman" w:hAnsi="SkolaSerifCnOffc" w:cs="Times New Roman"/>
          <w:sz w:val="24"/>
          <w:szCs w:val="24"/>
          <w:lang w:val="mk-MK"/>
        </w:rPr>
      </w:pPr>
      <w:r w:rsidRPr="00BF5E52">
        <w:rPr>
          <w:rFonts w:ascii="SkolaSerifCnOffc" w:hAnsi="SkolaSerifCnOffc" w:cs="Times New Roman"/>
          <w:sz w:val="24"/>
          <w:szCs w:val="24"/>
          <w:lang w:val="mk-MK"/>
        </w:rPr>
        <w:t xml:space="preserve">Клиничката проценка: Кај сите учесници во студијата </w:t>
      </w:r>
      <w:r w:rsidRPr="00BF5E52">
        <w:rPr>
          <w:rFonts w:ascii="SkolaSerifCnOffc" w:eastAsia="Times New Roman" w:hAnsi="SkolaSerifCnOffc" w:cs="Times New Roman"/>
          <w:sz w:val="24"/>
          <w:szCs w:val="24"/>
          <w:lang w:val="mk-MK"/>
        </w:rPr>
        <w:t>мислење на стоматологот, „клиничко чувство“, е однапред поставен резултат каде што оценката 1 се впишува автоматски имајќи го во предвид ризикот според другите внесени вредности.</w:t>
      </w:r>
    </w:p>
    <w:p w14:paraId="24C68584" w14:textId="77777777" w:rsidR="00FC7832" w:rsidRPr="00BF5E52" w:rsidRDefault="00FC7832" w:rsidP="004A3764">
      <w:pPr>
        <w:spacing w:after="0" w:line="240" w:lineRule="auto"/>
        <w:ind w:firstLine="720"/>
        <w:jc w:val="both"/>
        <w:rPr>
          <w:rFonts w:ascii="SkolaSerifCnOffc" w:hAnsi="SkolaSerifCnOffc" w:cs="Times New Roman"/>
          <w:sz w:val="24"/>
          <w:szCs w:val="24"/>
          <w:lang w:val="mk-MK"/>
        </w:rPr>
      </w:pPr>
    </w:p>
    <w:p w14:paraId="6EFCE72D" w14:textId="77777777" w:rsidR="00FC7832" w:rsidRPr="00BF5E52" w:rsidRDefault="00416F3C" w:rsidP="004A3764">
      <w:pPr>
        <w:spacing w:after="0" w:line="240" w:lineRule="auto"/>
        <w:ind w:firstLine="720"/>
        <w:jc w:val="both"/>
        <w:rPr>
          <w:rFonts w:ascii="SkolaSerifCnOffc" w:eastAsia="Times New Roman" w:hAnsi="SkolaSerifCnOffc" w:cs="Times New Roman"/>
          <w:b/>
          <w:bCs/>
          <w:sz w:val="24"/>
          <w:szCs w:val="24"/>
          <w:lang w:val="mk-MK"/>
        </w:rPr>
      </w:pPr>
      <w:r w:rsidRPr="00BF5E52">
        <w:rPr>
          <w:rFonts w:ascii="SkolaSerifCnOffc" w:hAnsi="SkolaSerifCnOffc"/>
          <w:b/>
          <w:bCs/>
          <w:sz w:val="24"/>
          <w:szCs w:val="24"/>
        </w:rPr>
        <w:t>X</w:t>
      </w:r>
      <w:r w:rsidRPr="00B73EFE">
        <w:rPr>
          <w:rFonts w:ascii="SkolaSerifCnOffc" w:hAnsi="SkolaSerifCnOffc"/>
          <w:sz w:val="24"/>
          <w:szCs w:val="24"/>
          <w:lang w:val="ru-RU"/>
        </w:rPr>
        <w:t xml:space="preserve">. </w:t>
      </w:r>
      <w:r w:rsidR="00FC7832" w:rsidRPr="00BF5E52">
        <w:rPr>
          <w:rFonts w:ascii="SkolaSerifCnOffc" w:eastAsia="Times New Roman" w:hAnsi="SkolaSerifCnOffc" w:cs="Times New Roman"/>
          <w:b/>
          <w:bCs/>
          <w:sz w:val="24"/>
          <w:szCs w:val="24"/>
          <w:lang w:val="mk-MK"/>
        </w:rPr>
        <w:t>Стоматолошка анамнеза</w:t>
      </w:r>
    </w:p>
    <w:p w14:paraId="773D9B76" w14:textId="77777777" w:rsidR="00FC7832" w:rsidRPr="00B73EFE" w:rsidRDefault="00FC7832" w:rsidP="004A3764">
      <w:pPr>
        <w:spacing w:after="0" w:line="240" w:lineRule="auto"/>
        <w:jc w:val="both"/>
        <w:rPr>
          <w:rFonts w:ascii="SkolaSerifCnOffc" w:hAnsi="SkolaSerifCnOffc"/>
          <w:sz w:val="24"/>
          <w:szCs w:val="24"/>
          <w:lang w:val="ru-RU"/>
        </w:rPr>
      </w:pPr>
    </w:p>
    <w:p w14:paraId="1181F049"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На прашањето</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П</w:t>
      </w:r>
      <w:r w:rsidRPr="00B73EFE">
        <w:rPr>
          <w:rFonts w:ascii="SkolaSerifCnOffc" w:hAnsi="SkolaSerifCnOffc" w:cs="Times New Roman"/>
          <w:sz w:val="24"/>
          <w:szCs w:val="24"/>
          <w:lang w:val="ru-RU"/>
        </w:rPr>
        <w:t>1</w:t>
      </w:r>
      <w:r w:rsidRPr="00BF5E52">
        <w:rPr>
          <w:rFonts w:ascii="SkolaSerifCnOffc" w:hAnsi="SkolaSerifCnOffc" w:cs="Times New Roman"/>
          <w:sz w:val="24"/>
          <w:szCs w:val="24"/>
          <w:lang w:val="mk-MK"/>
        </w:rPr>
        <w:t xml:space="preserve"> </w:t>
      </w:r>
      <w:r w:rsidRPr="00B73EFE">
        <w:rPr>
          <w:rFonts w:ascii="SkolaSerifCnOffc" w:hAnsi="SkolaSerifCnOffc" w:cs="Times New Roman"/>
          <w:i/>
          <w:sz w:val="24"/>
          <w:szCs w:val="24"/>
          <w:lang w:val="ru-RU"/>
        </w:rPr>
        <w:t>Дали вашето дете има наследни дентални карактеристики</w:t>
      </w:r>
      <w:r w:rsidRPr="00BF5E52">
        <w:rPr>
          <w:rFonts w:ascii="SkolaSerifCnOffc" w:hAnsi="SkolaSerifCnOffc" w:cs="Times New Roman"/>
          <w:sz w:val="24"/>
          <w:szCs w:val="24"/>
          <w:lang w:val="mk-MK"/>
        </w:rPr>
        <w:t xml:space="preserve"> кај 96.0% од  родителите одговорот е </w:t>
      </w:r>
      <w:r w:rsidRPr="00BF5E52">
        <w:rPr>
          <w:rFonts w:ascii="SkolaSerifCnOffc" w:hAnsi="SkolaSerifCnOffc" w:cs="Times New Roman"/>
          <w:b/>
          <w:i/>
          <w:sz w:val="24"/>
          <w:szCs w:val="24"/>
          <w:lang w:val="mk-MK"/>
        </w:rPr>
        <w:t xml:space="preserve">не, </w:t>
      </w:r>
      <w:r w:rsidRPr="00BF5E52">
        <w:rPr>
          <w:rFonts w:ascii="SkolaSerifCnOffc" w:hAnsi="SkolaSerifCnOffc" w:cs="Times New Roman"/>
          <w:sz w:val="24"/>
          <w:szCs w:val="24"/>
          <w:lang w:val="mk-MK"/>
        </w:rPr>
        <w:t>процентуалната разлика е сигнификантна за p&lt;005.</w:t>
      </w:r>
      <w:r w:rsidR="00BB4C4B" w:rsidRPr="00BF5E52">
        <w:rPr>
          <w:rFonts w:ascii="SkolaSerifCnOffc" w:hAnsi="SkolaSerifCnOffc" w:cs="Times New Roman"/>
          <w:sz w:val="24"/>
          <w:szCs w:val="24"/>
          <w:lang w:val="mk-MK"/>
        </w:rPr>
        <w:t xml:space="preserve"> (табела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40EBE215"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На прашањето П2 </w:t>
      </w:r>
      <w:r w:rsidRPr="00B73EFE">
        <w:rPr>
          <w:rFonts w:ascii="SkolaSerifCnOffc" w:hAnsi="SkolaSerifCnOffc" w:cs="Times New Roman"/>
          <w:i/>
          <w:sz w:val="24"/>
          <w:szCs w:val="24"/>
          <w:lang w:val="ru-RU"/>
        </w:rPr>
        <w:t>Дали вашето дете има рани</w:t>
      </w:r>
      <w:r w:rsidRPr="00BF5E52">
        <w:rPr>
          <w:rFonts w:ascii="SkolaSerifCnOffc" w:hAnsi="SkolaSerifCnOffc" w:cs="Times New Roman"/>
          <w:i/>
          <w:sz w:val="24"/>
          <w:szCs w:val="24"/>
          <w:lang w:val="mk-MK"/>
        </w:rPr>
        <w:t>чки</w:t>
      </w:r>
      <w:r w:rsidRPr="00B73EFE">
        <w:rPr>
          <w:rFonts w:ascii="SkolaSerifCnOffc" w:hAnsi="SkolaSerifCnOffc" w:cs="Times New Roman"/>
          <w:i/>
          <w:sz w:val="24"/>
          <w:szCs w:val="24"/>
          <w:lang w:val="ru-RU"/>
        </w:rPr>
        <w:t xml:space="preserve"> во устата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83.0% од родителите одговараат </w:t>
      </w:r>
      <w:r w:rsidRPr="00BF5E52">
        <w:rPr>
          <w:rFonts w:ascii="SkolaSerifCnOffc" w:hAnsi="SkolaSerifCnOffc" w:cs="Times New Roman"/>
          <w:b/>
          <w:i/>
          <w:sz w:val="24"/>
          <w:szCs w:val="24"/>
          <w:lang w:val="mk-MK"/>
        </w:rPr>
        <w:t>не,</w:t>
      </w:r>
      <w:r w:rsidRPr="00B73EFE">
        <w:rPr>
          <w:rFonts w:ascii="SkolaSerifCnOffc" w:hAnsi="SkolaSerifCnOffc" w:cs="Times New Roman"/>
          <w:b/>
          <w:i/>
          <w:sz w:val="24"/>
          <w:szCs w:val="24"/>
          <w:lang w:val="ru-RU"/>
        </w:rPr>
        <w:t xml:space="preserve"> </w:t>
      </w:r>
      <w:r w:rsidRPr="00BF5E52">
        <w:rPr>
          <w:rFonts w:ascii="SkolaSerifCnOffc" w:hAnsi="SkolaSerifCnOffc" w:cs="Times New Roman"/>
          <w:sz w:val="24"/>
          <w:szCs w:val="24"/>
          <w:lang w:val="mk-MK"/>
        </w:rPr>
        <w:t>процентуалната разлика е сигнификантна за p&lt;005.</w:t>
      </w:r>
      <w:r w:rsidR="00BB4C4B" w:rsidRPr="00BF5E52">
        <w:rPr>
          <w:rFonts w:ascii="SkolaSerifCnOffc" w:hAnsi="SkolaSerifCnOffc" w:cs="Times New Roman"/>
          <w:sz w:val="24"/>
          <w:szCs w:val="24"/>
          <w:lang w:val="mk-MK"/>
        </w:rPr>
        <w:t xml:space="preserve"> (табела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344D16FF"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На прашањето П3 </w:t>
      </w:r>
      <w:r w:rsidRPr="00BF5E52">
        <w:rPr>
          <w:rFonts w:ascii="SkolaSerifCnOffc" w:hAnsi="SkolaSerifCnOffc" w:cs="Times New Roman"/>
          <w:i/>
          <w:sz w:val="24"/>
          <w:szCs w:val="24"/>
          <w:lang w:val="mk-MK"/>
        </w:rPr>
        <w:t>Дали вашето дете има лош здив</w:t>
      </w:r>
      <w:r w:rsidRPr="00BF5E52">
        <w:rPr>
          <w:rFonts w:ascii="SkolaSerifCnOffc" w:hAnsi="SkolaSerifCnOffc" w:cs="Times New Roman"/>
          <w:sz w:val="24"/>
          <w:szCs w:val="24"/>
          <w:lang w:val="mk-MK"/>
        </w:rPr>
        <w:t xml:space="preserve"> во поголем процент од 63.0% даваат одговор </w:t>
      </w:r>
      <w:r w:rsidRPr="00BF5E52">
        <w:rPr>
          <w:rFonts w:ascii="SkolaSerifCnOffc" w:hAnsi="SkolaSerifCnOffc" w:cs="Times New Roman"/>
          <w:b/>
          <w:i/>
          <w:sz w:val="24"/>
          <w:szCs w:val="24"/>
          <w:lang w:val="mk-MK"/>
        </w:rPr>
        <w:t>не,</w:t>
      </w:r>
      <w:r w:rsidRPr="00BF5E52">
        <w:rPr>
          <w:rFonts w:ascii="SkolaSerifCnOffc" w:hAnsi="SkolaSerifCnOffc" w:cs="Times New Roman"/>
          <w:sz w:val="24"/>
          <w:szCs w:val="24"/>
          <w:lang w:val="mk-MK"/>
        </w:rPr>
        <w:t xml:space="preserve"> процентуалната разлика е сигнификантна за p&lt;005.</w:t>
      </w:r>
      <w:r w:rsidR="00BB4C4B" w:rsidRPr="00B73EFE">
        <w:rPr>
          <w:rFonts w:ascii="SkolaSerifCnOffc" w:hAnsi="SkolaSerifCnOffc" w:cs="Times New Roman"/>
          <w:sz w:val="24"/>
          <w:szCs w:val="24"/>
          <w:lang w:val="ru-RU"/>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0C780689" w14:textId="77777777" w:rsidR="00AC60E4" w:rsidRPr="00BF5E52" w:rsidRDefault="00AC60E4" w:rsidP="004A3764">
      <w:pPr>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На прашањето П4 </w:t>
      </w:r>
      <w:r w:rsidRPr="00BF5E52">
        <w:rPr>
          <w:rFonts w:ascii="SkolaSerifCnOffc" w:hAnsi="SkolaSerifCnOffc" w:cs="Times New Roman"/>
          <w:i/>
          <w:sz w:val="24"/>
          <w:szCs w:val="24"/>
          <w:lang w:val="mk-MK"/>
        </w:rPr>
        <w:t>Дали вашето дете има крварење на непцата</w:t>
      </w:r>
      <w:r w:rsidRPr="00BF5E52">
        <w:rPr>
          <w:rFonts w:ascii="SkolaSerifCnOffc" w:hAnsi="SkolaSerifCnOffc" w:cs="Times New Roman"/>
          <w:sz w:val="24"/>
          <w:szCs w:val="24"/>
          <w:lang w:val="mk-MK"/>
        </w:rPr>
        <w:t xml:space="preserve"> 86.0% од родителите даваат негативен одговор, процентуалната разлика е сигнификантна за p&lt;005.</w:t>
      </w:r>
    </w:p>
    <w:p w14:paraId="739F7DB3"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71.0% од родителите даваат потврден одгор на прашањето П5 </w:t>
      </w:r>
      <w:r w:rsidRPr="00BF5E52">
        <w:rPr>
          <w:rFonts w:ascii="SkolaSerifCnOffc" w:hAnsi="SkolaSerifCnOffc" w:cs="Times New Roman"/>
          <w:i/>
          <w:sz w:val="24"/>
          <w:szCs w:val="24"/>
          <w:lang w:val="mk-MK"/>
        </w:rPr>
        <w:t>Дали вашето дете има расипани заб</w:t>
      </w:r>
      <w:r w:rsidRPr="00BF5E52">
        <w:rPr>
          <w:rFonts w:ascii="SkolaSerifCnOffc" w:hAnsi="SkolaSerifCnOffc" w:cs="Times New Roman"/>
          <w:sz w:val="24"/>
          <w:szCs w:val="24"/>
          <w:lang w:val="mk-MK"/>
        </w:rPr>
        <w:t xml:space="preserve">и, процентуалната разлика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1</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48A62441"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53.0% од родителите даваат потврден одгор на прашањето П6 </w:t>
      </w:r>
      <w:r w:rsidRPr="00BF5E52">
        <w:rPr>
          <w:rFonts w:ascii="SkolaSerifCnOffc" w:hAnsi="SkolaSerifCnOffc" w:cs="Times New Roman"/>
          <w:i/>
          <w:sz w:val="24"/>
          <w:szCs w:val="24"/>
          <w:lang w:val="mk-MK"/>
        </w:rPr>
        <w:t>Дали вашето дете има забоболка</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процентуалната разлика е статистички несигнификантна за p</w:t>
      </w:r>
      <w:r w:rsidRPr="00B73EFE">
        <w:rPr>
          <w:rFonts w:ascii="SkolaSerifCnOffc" w:hAnsi="SkolaSerifCnOffc" w:cs="Times New Roman"/>
          <w:sz w:val="24"/>
          <w:szCs w:val="24"/>
          <w:lang w:val="ru-RU"/>
        </w:rPr>
        <w:t>&gt;</w:t>
      </w:r>
      <w:r w:rsidRPr="00BF5E52">
        <w:rPr>
          <w:rFonts w:ascii="SkolaSerifCnOffc" w:hAnsi="SkolaSerifCnOffc" w:cs="Times New Roman"/>
          <w:sz w:val="24"/>
          <w:szCs w:val="24"/>
          <w:lang w:val="mk-MK"/>
        </w:rPr>
        <w:t>0.3961.</w:t>
      </w:r>
      <w:r w:rsidR="00BB4C4B" w:rsidRPr="00B73EFE">
        <w:rPr>
          <w:rFonts w:ascii="SkolaSerifCnOffc" w:hAnsi="SkolaSerifCnOffc" w:cs="Times New Roman"/>
          <w:sz w:val="24"/>
          <w:szCs w:val="24"/>
          <w:lang w:val="ru-RU"/>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28C99E91"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На прашањето П7 </w:t>
      </w:r>
      <w:r w:rsidRPr="00BF5E52">
        <w:rPr>
          <w:rFonts w:ascii="SkolaSerifCnOffc" w:hAnsi="SkolaSerifCnOffc" w:cs="Times New Roman"/>
          <w:i/>
          <w:sz w:val="24"/>
          <w:szCs w:val="24"/>
          <w:lang w:val="mk-MK"/>
        </w:rPr>
        <w:t>Дали вашето дете има повреди на забите, устата или вилиците</w:t>
      </w:r>
      <w:r w:rsidRPr="00BF5E52">
        <w:rPr>
          <w:rFonts w:ascii="SkolaSerifCnOffc" w:hAnsi="SkolaSerifCnOffc" w:cs="Times New Roman"/>
          <w:sz w:val="24"/>
          <w:szCs w:val="24"/>
          <w:lang w:val="mk-MK"/>
        </w:rPr>
        <w:t xml:space="preserve"> 85.0% од родителите даваат негативен одговор, процентуалната разлика е сигнификантна за p&lt;005.</w:t>
      </w:r>
      <w:r w:rsidR="00BB4C4B" w:rsidRPr="00B73EFE">
        <w:rPr>
          <w:rFonts w:ascii="SkolaSerifCnOffc" w:hAnsi="SkolaSerifCnOffc" w:cs="Times New Roman"/>
          <w:sz w:val="24"/>
          <w:szCs w:val="24"/>
          <w:lang w:val="ru-RU"/>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59D4E90E"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На прашањето</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П8 </w:t>
      </w:r>
      <w:r w:rsidRPr="00BF5E52">
        <w:rPr>
          <w:rFonts w:ascii="SkolaSerifCnOffc" w:hAnsi="SkolaSerifCnOffc" w:cs="Times New Roman"/>
          <w:i/>
          <w:sz w:val="24"/>
          <w:szCs w:val="24"/>
          <w:lang w:val="mk-MK"/>
        </w:rPr>
        <w:t>Дали вашето дете стиска / мелење (чкрипи) со забите</w:t>
      </w:r>
      <w:r w:rsidRPr="00BF5E52">
        <w:rPr>
          <w:rFonts w:ascii="SkolaSerifCnOffc" w:hAnsi="SkolaSerifCnOffc" w:cs="Times New Roman"/>
          <w:sz w:val="24"/>
          <w:szCs w:val="24"/>
          <w:lang w:val="mk-MK"/>
        </w:rPr>
        <w:t xml:space="preserve"> 93.0% од родителите даваат негативен одговор, процентуалната разлика е сигнификантна за p&lt;005</w:t>
      </w:r>
      <w:r w:rsidR="00BB4C4B" w:rsidRPr="00B73EFE">
        <w:rPr>
          <w:rFonts w:ascii="SkolaSerifCnOffc" w:hAnsi="SkolaSerifCnOffc" w:cs="Times New Roman"/>
          <w:sz w:val="24"/>
          <w:szCs w:val="24"/>
          <w:lang w:val="ru-RU"/>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57FDA9C2"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На прашањето П9</w:t>
      </w:r>
      <w:r w:rsidRPr="00B73EFE">
        <w:rPr>
          <w:rFonts w:ascii="SkolaSerifCnOffc" w:hAnsi="SkolaSerifCnOffc" w:cs="Times New Roman"/>
          <w:sz w:val="24"/>
          <w:szCs w:val="24"/>
          <w:lang w:val="ru-RU"/>
        </w:rPr>
        <w:t xml:space="preserve"> </w:t>
      </w:r>
      <w:r w:rsidRPr="00BF5E52">
        <w:rPr>
          <w:rFonts w:ascii="SkolaSerifCnOffc" w:hAnsi="SkolaSerifCnOffc" w:cs="Times New Roman"/>
          <w:i/>
          <w:sz w:val="24"/>
          <w:szCs w:val="24"/>
          <w:lang w:val="mk-MK"/>
        </w:rPr>
        <w:t xml:space="preserve">Дали вашето дете има проблеми со зглобот на вилицата со </w:t>
      </w:r>
      <w:r w:rsidRPr="00BF5E52">
        <w:rPr>
          <w:rFonts w:ascii="SkolaSerifCnOffc" w:hAnsi="SkolaSerifCnOffc" w:cs="Times New Roman"/>
          <w:sz w:val="24"/>
          <w:szCs w:val="24"/>
          <w:lang w:val="mk-MK"/>
        </w:rPr>
        <w:t>забите 96.0% од родителите даваат негативен одговор, процентуалната разлика е сигнификантна за p&lt;005</w:t>
      </w:r>
      <w:r w:rsidR="00BB4C4B" w:rsidRPr="00B73EFE">
        <w:rPr>
          <w:rFonts w:ascii="SkolaSerifCnOffc" w:hAnsi="SkolaSerifCnOffc" w:cs="Times New Roman"/>
          <w:sz w:val="24"/>
          <w:szCs w:val="24"/>
          <w:lang w:val="ru-RU"/>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396651FE" w14:textId="77777777" w:rsidR="00AC60E4"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На прашањето</w:t>
      </w:r>
      <w:r w:rsidRPr="00B73EFE">
        <w:rPr>
          <w:rFonts w:ascii="SkolaSerifCnOffc" w:hAnsi="SkolaSerifCnOffc"/>
          <w:sz w:val="24"/>
          <w:szCs w:val="24"/>
          <w:lang w:val="ru-RU"/>
        </w:rPr>
        <w:t xml:space="preserve"> </w:t>
      </w:r>
      <w:r w:rsidRPr="00BF5E52">
        <w:rPr>
          <w:rFonts w:ascii="SkolaSerifCnOffc" w:hAnsi="SkolaSerifCnOffc" w:cs="Times New Roman"/>
          <w:sz w:val="24"/>
          <w:szCs w:val="24"/>
          <w:lang w:val="mk-MK"/>
        </w:rPr>
        <w:t xml:space="preserve">П10 </w:t>
      </w:r>
      <w:r w:rsidRPr="00B73EFE">
        <w:rPr>
          <w:rFonts w:ascii="SkolaSerifCnOffc" w:hAnsi="SkolaSerifCnOffc" w:cs="Times New Roman"/>
          <w:i/>
          <w:sz w:val="24"/>
          <w:szCs w:val="24"/>
          <w:lang w:val="ru-RU"/>
        </w:rPr>
        <w:t>Дали вашето дете има прекумерно затворање</w:t>
      </w:r>
      <w:r w:rsidRPr="00BF5E52">
        <w:rPr>
          <w:rFonts w:ascii="SkolaSerifCnOffc" w:hAnsi="SkolaSerifCnOffc" w:cs="Times New Roman"/>
          <w:i/>
          <w:sz w:val="24"/>
          <w:szCs w:val="24"/>
          <w:lang w:val="mk-MK"/>
        </w:rPr>
        <w:t xml:space="preserve">  </w:t>
      </w:r>
      <w:r w:rsidRPr="00BF5E52">
        <w:rPr>
          <w:rFonts w:ascii="SkolaSerifCnOffc" w:hAnsi="SkolaSerifCnOffc" w:cs="Times New Roman"/>
          <w:sz w:val="24"/>
          <w:szCs w:val="24"/>
          <w:lang w:val="mk-MK"/>
        </w:rPr>
        <w:t>98.0% од родителите даваат негативен одговор, процентуалната разлика е сигнификантна за p&lt;005</w:t>
      </w:r>
      <w:r w:rsidR="00BB4C4B" w:rsidRPr="00B73EFE">
        <w:rPr>
          <w:rFonts w:ascii="SkolaSerifCnOffc" w:hAnsi="SkolaSerifCnOffc" w:cs="Times New Roman"/>
          <w:sz w:val="24"/>
          <w:szCs w:val="24"/>
          <w:lang w:val="ru-RU"/>
        </w:rPr>
        <w:t xml:space="preserve"> </w:t>
      </w:r>
      <w:r w:rsidR="00BB4C4B" w:rsidRPr="00BF5E52">
        <w:rPr>
          <w:rFonts w:ascii="SkolaSerifCnOffc" w:hAnsi="SkolaSerifCnOffc" w:cs="Times New Roman"/>
          <w:sz w:val="24"/>
          <w:szCs w:val="24"/>
          <w:lang w:val="mk-MK"/>
        </w:rPr>
        <w:t xml:space="preserve">(табела  и график </w:t>
      </w:r>
      <w:r w:rsidR="00BB4C4B" w:rsidRPr="00B73EFE">
        <w:rPr>
          <w:rFonts w:ascii="SkolaSerifCnOffc" w:hAnsi="SkolaSerifCnOffc" w:cs="Times New Roman"/>
          <w:sz w:val="24"/>
          <w:szCs w:val="24"/>
          <w:lang w:val="ru-RU"/>
        </w:rPr>
        <w:t>20</w:t>
      </w:r>
      <w:r w:rsidR="00BB4C4B" w:rsidRPr="00BF5E52">
        <w:rPr>
          <w:rFonts w:ascii="SkolaSerifCnOffc" w:hAnsi="SkolaSerifCnOffc" w:cs="Times New Roman"/>
          <w:sz w:val="24"/>
          <w:szCs w:val="24"/>
          <w:lang w:val="mk-MK"/>
        </w:rPr>
        <w:t>).</w:t>
      </w:r>
    </w:p>
    <w:p w14:paraId="256440F0" w14:textId="77777777" w:rsidR="00BB4C4B" w:rsidRPr="00B73EFE" w:rsidRDefault="00AC60E4" w:rsidP="004A376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lastRenderedPageBreak/>
        <w:t>На прашањето П11</w:t>
      </w:r>
      <w:r w:rsidRPr="00B73EFE">
        <w:rPr>
          <w:rFonts w:ascii="SkolaSerifCnOffc" w:hAnsi="SkolaSerifCnOffc"/>
          <w:sz w:val="24"/>
          <w:szCs w:val="24"/>
          <w:lang w:val="ru-RU"/>
        </w:rPr>
        <w:t xml:space="preserve"> </w:t>
      </w:r>
      <w:r w:rsidRPr="00BF5E52">
        <w:rPr>
          <w:rFonts w:ascii="SkolaSerifCnOffc" w:hAnsi="SkolaSerifCnOffc" w:cs="Times New Roman"/>
          <w:i/>
          <w:sz w:val="24"/>
          <w:szCs w:val="24"/>
          <w:lang w:val="mk-MK"/>
        </w:rPr>
        <w:t xml:space="preserve">Дали вашето дете има навика за цицање (прст) по една година од животот </w:t>
      </w:r>
      <w:r w:rsidRPr="00BF5E52">
        <w:rPr>
          <w:rFonts w:ascii="SkolaSerifCnOffc" w:hAnsi="SkolaSerifCnOffc" w:cs="Times New Roman"/>
          <w:sz w:val="24"/>
          <w:szCs w:val="24"/>
          <w:lang w:val="mk-MK"/>
        </w:rPr>
        <w:t xml:space="preserve">90.0% од родителите даваат негативен одговор, процентуалната разлика е сигнификантна за p&lt;005. (табела  и график </w:t>
      </w:r>
      <w:r w:rsidR="00BB4C4B" w:rsidRPr="00B73EFE">
        <w:rPr>
          <w:rFonts w:ascii="SkolaSerifCnOffc" w:hAnsi="SkolaSerifCnOffc" w:cs="Times New Roman"/>
          <w:sz w:val="24"/>
          <w:szCs w:val="24"/>
          <w:lang w:val="ru-RU"/>
        </w:rPr>
        <w:t>20</w:t>
      </w:r>
      <w:r w:rsidRPr="00BF5E52">
        <w:rPr>
          <w:rFonts w:ascii="SkolaSerifCnOffc" w:hAnsi="SkolaSerifCnOffc" w:cs="Times New Roman"/>
          <w:sz w:val="24"/>
          <w:szCs w:val="24"/>
          <w:lang w:val="mk-MK"/>
        </w:rPr>
        <w:t>).</w:t>
      </w:r>
    </w:p>
    <w:p w14:paraId="121BEB7E" w14:textId="77777777" w:rsidR="00C43DBD" w:rsidRPr="00BF5E52" w:rsidRDefault="00C43DBD" w:rsidP="004A3764">
      <w:pPr>
        <w:spacing w:after="0" w:line="240" w:lineRule="auto"/>
        <w:jc w:val="center"/>
        <w:rPr>
          <w:rFonts w:ascii="SkolaSerifCnOffc" w:hAnsi="SkolaSerifCnOffc"/>
          <w:b/>
          <w:bCs/>
          <w:sz w:val="24"/>
          <w:szCs w:val="24"/>
          <w:lang w:val="mk-MK"/>
        </w:rPr>
      </w:pPr>
    </w:p>
    <w:p w14:paraId="5425EC02" w14:textId="77777777" w:rsidR="00C43DBD" w:rsidRPr="00BF5E52" w:rsidRDefault="00C43DBD" w:rsidP="004A3764">
      <w:pPr>
        <w:spacing w:after="0" w:line="240" w:lineRule="auto"/>
        <w:jc w:val="center"/>
        <w:rPr>
          <w:rFonts w:ascii="SkolaSerifCnOffc" w:hAnsi="SkolaSerifCnOffc"/>
          <w:b/>
          <w:bCs/>
          <w:sz w:val="24"/>
          <w:szCs w:val="24"/>
          <w:lang w:val="mk-MK"/>
        </w:rPr>
      </w:pPr>
    </w:p>
    <w:p w14:paraId="4DDBDB26" w14:textId="77777777" w:rsidR="00C43DBD" w:rsidRPr="00BF5E52" w:rsidRDefault="00C43DBD" w:rsidP="004A3764">
      <w:pPr>
        <w:spacing w:after="0" w:line="240" w:lineRule="auto"/>
        <w:jc w:val="center"/>
        <w:rPr>
          <w:rFonts w:ascii="SkolaSerifCnOffc" w:hAnsi="SkolaSerifCnOffc"/>
          <w:b/>
          <w:bCs/>
          <w:sz w:val="24"/>
          <w:szCs w:val="24"/>
          <w:lang w:val="mk-MK"/>
        </w:rPr>
      </w:pPr>
    </w:p>
    <w:p w14:paraId="06731328" w14:textId="77777777" w:rsidR="00F06F15" w:rsidRPr="00BF5E52" w:rsidRDefault="00F06F15" w:rsidP="004A3764">
      <w:pPr>
        <w:spacing w:after="0" w:line="240" w:lineRule="auto"/>
        <w:jc w:val="center"/>
        <w:rPr>
          <w:rFonts w:ascii="SkolaSerifCnOffc" w:hAnsi="SkolaSerifCnOffc"/>
          <w:b/>
          <w:bCs/>
          <w:sz w:val="24"/>
          <w:szCs w:val="24"/>
          <w:lang w:val="mk-MK"/>
        </w:rPr>
      </w:pPr>
    </w:p>
    <w:p w14:paraId="07B28A8D" w14:textId="77777777" w:rsidR="00E32987" w:rsidRPr="004A3764" w:rsidRDefault="00E32987" w:rsidP="004A3764">
      <w:pPr>
        <w:spacing w:after="0" w:line="240" w:lineRule="auto"/>
        <w:jc w:val="center"/>
        <w:rPr>
          <w:rFonts w:ascii="SkolaSerifCnOffc" w:hAnsi="SkolaSerifCnOffc" w:cs="Times New Roman"/>
          <w:b/>
          <w:bCs/>
          <w:i/>
          <w:iCs/>
          <w:sz w:val="24"/>
          <w:szCs w:val="24"/>
          <w:lang w:val="mk-MK"/>
        </w:rPr>
      </w:pPr>
      <w:r w:rsidRPr="004A3764">
        <w:rPr>
          <w:rFonts w:ascii="SkolaSerifCnOffc" w:hAnsi="SkolaSerifCnOffc"/>
          <w:b/>
          <w:bCs/>
          <w:i/>
          <w:iCs/>
          <w:sz w:val="24"/>
          <w:szCs w:val="24"/>
          <w:lang w:val="mk-MK"/>
        </w:rPr>
        <w:t xml:space="preserve">Табела </w:t>
      </w:r>
      <w:r w:rsidR="00BB4C4B" w:rsidRPr="00B73EFE">
        <w:rPr>
          <w:rFonts w:ascii="SkolaSerifCnOffc" w:hAnsi="SkolaSerifCnOffc"/>
          <w:b/>
          <w:bCs/>
          <w:i/>
          <w:iCs/>
          <w:sz w:val="24"/>
          <w:szCs w:val="24"/>
          <w:lang w:val="ru-RU"/>
        </w:rPr>
        <w:t>20</w:t>
      </w:r>
      <w:r w:rsidR="00DD40C7" w:rsidRPr="00B73EFE">
        <w:rPr>
          <w:rFonts w:ascii="SkolaSerifCnOffc" w:hAnsi="SkolaSerifCnOffc"/>
          <w:b/>
          <w:bCs/>
          <w:i/>
          <w:iCs/>
          <w:sz w:val="24"/>
          <w:szCs w:val="24"/>
          <w:lang w:val="ru-RU"/>
        </w:rPr>
        <w:t>.</w:t>
      </w:r>
      <w:r w:rsidRPr="004A3764">
        <w:rPr>
          <w:rFonts w:ascii="SkolaSerifCnOffc" w:hAnsi="SkolaSerifCnOffc"/>
          <w:b/>
          <w:bCs/>
          <w:i/>
          <w:iCs/>
          <w:sz w:val="24"/>
          <w:szCs w:val="24"/>
          <w:lang w:val="mk-MK"/>
        </w:rPr>
        <w:t xml:space="preserve"> </w:t>
      </w:r>
      <w:r w:rsidR="00AC60E4" w:rsidRPr="004A3764">
        <w:rPr>
          <w:rFonts w:ascii="SkolaSerifCnOffc" w:hAnsi="SkolaSerifCnOffc" w:cs="Times New Roman"/>
          <w:i/>
          <w:iCs/>
          <w:sz w:val="24"/>
          <w:szCs w:val="24"/>
          <w:lang w:val="mk-MK"/>
        </w:rPr>
        <w:t>Приказ на одговорите  на прашањата за  денталната историја</w:t>
      </w:r>
    </w:p>
    <w:p w14:paraId="6779EC5B" w14:textId="77777777" w:rsidR="003321C2" w:rsidRPr="00BF5E52" w:rsidRDefault="003321C2" w:rsidP="004060E0">
      <w:pPr>
        <w:spacing w:after="0" w:line="240" w:lineRule="auto"/>
        <w:jc w:val="center"/>
        <w:rPr>
          <w:rFonts w:ascii="SkolaSerifCnOffc" w:hAnsi="SkolaSerifCnOffc" w:cs="Times New Roman"/>
          <w:b/>
          <w:b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1243"/>
        <w:gridCol w:w="1608"/>
        <w:gridCol w:w="1578"/>
        <w:gridCol w:w="1276"/>
        <w:gridCol w:w="1252"/>
      </w:tblGrid>
      <w:tr w:rsidR="003321C2" w:rsidRPr="00BF5E52" w14:paraId="1254A2EB" w14:textId="77777777" w:rsidTr="003321C2">
        <w:trPr>
          <w:jc w:val="center"/>
        </w:trPr>
        <w:tc>
          <w:tcPr>
            <w:tcW w:w="0" w:type="auto"/>
            <w:vMerge w:val="restart"/>
            <w:shd w:val="clear" w:color="auto" w:fill="F79646"/>
            <w:noWrap/>
            <w:hideMark/>
          </w:tcPr>
          <w:p w14:paraId="4B6D548C" w14:textId="77777777" w:rsidR="00E32987" w:rsidRPr="00BF5E52" w:rsidRDefault="003321C2"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Одговори</w:t>
            </w:r>
          </w:p>
        </w:tc>
        <w:tc>
          <w:tcPr>
            <w:tcW w:w="0" w:type="auto"/>
            <w:gridSpan w:val="2"/>
            <w:shd w:val="clear" w:color="auto" w:fill="F79646"/>
            <w:noWrap/>
            <w:hideMark/>
          </w:tcPr>
          <w:p w14:paraId="3C515181" w14:textId="77777777" w:rsidR="00E32987" w:rsidRPr="00BF5E52" w:rsidRDefault="00E32987" w:rsidP="00066EE3">
            <w:pPr>
              <w:spacing w:after="0" w:line="240" w:lineRule="auto"/>
              <w:rPr>
                <w:rFonts w:ascii="SkolaSerifCnOffc" w:eastAsia="Times New Roman" w:hAnsi="SkolaSerifCnOffc"/>
                <w:b/>
                <w:bCs/>
                <w:sz w:val="24"/>
                <w:szCs w:val="24"/>
              </w:rPr>
            </w:pPr>
            <w:r w:rsidRPr="00BF5E52">
              <w:rPr>
                <w:rFonts w:ascii="SkolaSerifCnOffc" w:eastAsia="Times New Roman" w:hAnsi="SkolaSerifCnOffc"/>
                <w:sz w:val="24"/>
                <w:szCs w:val="24"/>
                <w:lang w:val="mk-MK"/>
              </w:rPr>
              <w:t>П1 наследни карактеристики</w:t>
            </w:r>
          </w:p>
        </w:tc>
        <w:tc>
          <w:tcPr>
            <w:tcW w:w="0" w:type="auto"/>
            <w:gridSpan w:val="2"/>
            <w:shd w:val="clear" w:color="auto" w:fill="F79646"/>
          </w:tcPr>
          <w:p w14:paraId="16B0A91E" w14:textId="77777777" w:rsidR="00E32987" w:rsidRPr="00BF5E52" w:rsidRDefault="00E32987" w:rsidP="00066EE3">
            <w:pPr>
              <w:spacing w:after="0" w:line="240" w:lineRule="auto"/>
              <w:rPr>
                <w:rFonts w:ascii="SkolaSerifCnOffc" w:eastAsia="Times New Roman" w:hAnsi="SkolaSerifCnOffc"/>
                <w:b/>
                <w:bCs/>
                <w:sz w:val="24"/>
                <w:szCs w:val="24"/>
                <w:lang w:val="mk-MK"/>
              </w:rPr>
            </w:pPr>
            <w:r w:rsidRPr="00BF5E52">
              <w:rPr>
                <w:rFonts w:ascii="SkolaSerifCnOffc" w:eastAsia="Times New Roman" w:hAnsi="SkolaSerifCnOffc"/>
                <w:sz w:val="24"/>
                <w:szCs w:val="24"/>
                <w:lang w:val="mk-MK"/>
              </w:rPr>
              <w:t>П2 ранички во уста</w:t>
            </w:r>
          </w:p>
        </w:tc>
      </w:tr>
      <w:tr w:rsidR="003321C2" w:rsidRPr="00BF5E52" w14:paraId="606F6868" w14:textId="77777777" w:rsidTr="003321C2">
        <w:trPr>
          <w:jc w:val="center"/>
        </w:trPr>
        <w:tc>
          <w:tcPr>
            <w:tcW w:w="0" w:type="auto"/>
            <w:vMerge/>
            <w:shd w:val="clear" w:color="auto" w:fill="F79646"/>
            <w:noWrap/>
            <w:hideMark/>
          </w:tcPr>
          <w:p w14:paraId="53FABBA1"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p>
        </w:tc>
        <w:tc>
          <w:tcPr>
            <w:tcW w:w="0" w:type="auto"/>
            <w:shd w:val="clear" w:color="auto" w:fill="FDE4D0"/>
            <w:noWrap/>
            <w:hideMark/>
          </w:tcPr>
          <w:p w14:paraId="54FCFA69" w14:textId="77777777" w:rsidR="00E32987" w:rsidRPr="00BF5E52" w:rsidRDefault="00E32987" w:rsidP="00066EE3">
            <w:pPr>
              <w:spacing w:after="0" w:line="240" w:lineRule="auto"/>
              <w:jc w:val="center"/>
              <w:rPr>
                <w:rFonts w:ascii="SkolaSerifCnOffc" w:eastAsia="Times New Roman" w:hAnsi="SkolaSerifCnOffc"/>
                <w:bCs/>
                <w:sz w:val="24"/>
                <w:szCs w:val="24"/>
                <w:lang w:val="mk-MK"/>
              </w:rPr>
            </w:pPr>
            <w:r w:rsidRPr="00BF5E52">
              <w:rPr>
                <w:rFonts w:ascii="SkolaSerifCnOffc" w:eastAsia="Times New Roman" w:hAnsi="SkolaSerifCnOffc"/>
                <w:bCs/>
                <w:sz w:val="24"/>
                <w:szCs w:val="24"/>
                <w:lang w:val="mk-MK"/>
              </w:rPr>
              <w:t>број</w:t>
            </w:r>
          </w:p>
        </w:tc>
        <w:tc>
          <w:tcPr>
            <w:tcW w:w="0" w:type="auto"/>
            <w:shd w:val="clear" w:color="auto" w:fill="FDE4D0"/>
            <w:noWrap/>
            <w:hideMark/>
          </w:tcPr>
          <w:p w14:paraId="081F6FB4" w14:textId="77777777" w:rsidR="00E32987" w:rsidRPr="00BF5E52" w:rsidRDefault="00E32987" w:rsidP="00066EE3">
            <w:pPr>
              <w:spacing w:after="0" w:line="240" w:lineRule="auto"/>
              <w:jc w:val="center"/>
              <w:rPr>
                <w:rFonts w:ascii="SkolaSerifCnOffc" w:eastAsia="Times New Roman" w:hAnsi="SkolaSerifCnOffc"/>
                <w:bCs/>
                <w:sz w:val="24"/>
                <w:szCs w:val="24"/>
                <w:lang w:val="mk-MK"/>
              </w:rPr>
            </w:pPr>
            <w:r w:rsidRPr="00BF5E52">
              <w:rPr>
                <w:rFonts w:ascii="SkolaSerifCnOffc" w:eastAsia="Times New Roman" w:hAnsi="SkolaSerifCnOffc"/>
                <w:bCs/>
                <w:sz w:val="24"/>
                <w:szCs w:val="24"/>
                <w:lang w:val="mk-MK"/>
              </w:rPr>
              <w:t>%</w:t>
            </w:r>
          </w:p>
        </w:tc>
        <w:tc>
          <w:tcPr>
            <w:tcW w:w="0" w:type="auto"/>
            <w:shd w:val="clear" w:color="auto" w:fill="FDE4D0"/>
          </w:tcPr>
          <w:p w14:paraId="390D12E6" w14:textId="77777777" w:rsidR="00E32987" w:rsidRPr="00BF5E52" w:rsidRDefault="00E32987" w:rsidP="00066EE3">
            <w:pPr>
              <w:spacing w:after="0" w:line="240" w:lineRule="auto"/>
              <w:jc w:val="center"/>
              <w:rPr>
                <w:rFonts w:ascii="SkolaSerifCnOffc" w:eastAsia="Times New Roman" w:hAnsi="SkolaSerifCnOffc"/>
                <w:bCs/>
                <w:sz w:val="24"/>
                <w:szCs w:val="24"/>
                <w:lang w:val="mk-MK"/>
              </w:rPr>
            </w:pPr>
            <w:r w:rsidRPr="00BF5E52">
              <w:rPr>
                <w:rFonts w:ascii="SkolaSerifCnOffc" w:eastAsia="Times New Roman" w:hAnsi="SkolaSerifCnOffc"/>
                <w:bCs/>
                <w:sz w:val="24"/>
                <w:szCs w:val="24"/>
                <w:lang w:val="mk-MK"/>
              </w:rPr>
              <w:t>број</w:t>
            </w:r>
          </w:p>
        </w:tc>
        <w:tc>
          <w:tcPr>
            <w:tcW w:w="0" w:type="auto"/>
            <w:shd w:val="clear" w:color="auto" w:fill="FDE4D0"/>
          </w:tcPr>
          <w:p w14:paraId="459AD879" w14:textId="77777777" w:rsidR="00E32987" w:rsidRPr="00BF5E52" w:rsidRDefault="00E32987" w:rsidP="00066EE3">
            <w:pPr>
              <w:spacing w:after="0" w:line="240" w:lineRule="auto"/>
              <w:jc w:val="center"/>
              <w:rPr>
                <w:rFonts w:ascii="SkolaSerifCnOffc" w:eastAsia="Times New Roman" w:hAnsi="SkolaSerifCnOffc"/>
                <w:bCs/>
                <w:sz w:val="24"/>
                <w:szCs w:val="24"/>
                <w:lang w:val="mk-MK"/>
              </w:rPr>
            </w:pPr>
            <w:r w:rsidRPr="00BF5E52">
              <w:rPr>
                <w:rFonts w:ascii="SkolaSerifCnOffc" w:eastAsia="Times New Roman" w:hAnsi="SkolaSerifCnOffc"/>
                <w:bCs/>
                <w:sz w:val="24"/>
                <w:szCs w:val="24"/>
                <w:lang w:val="mk-MK"/>
              </w:rPr>
              <w:t>%</w:t>
            </w:r>
          </w:p>
        </w:tc>
      </w:tr>
      <w:tr w:rsidR="003321C2" w:rsidRPr="00BF5E52" w14:paraId="4974FFB1" w14:textId="77777777" w:rsidTr="003321C2">
        <w:trPr>
          <w:jc w:val="center"/>
        </w:trPr>
        <w:tc>
          <w:tcPr>
            <w:tcW w:w="0" w:type="auto"/>
            <w:shd w:val="clear" w:color="auto" w:fill="F79646"/>
            <w:noWrap/>
            <w:hideMark/>
          </w:tcPr>
          <w:p w14:paraId="2D053E71"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Да</w:t>
            </w:r>
          </w:p>
        </w:tc>
        <w:tc>
          <w:tcPr>
            <w:tcW w:w="0" w:type="auto"/>
            <w:shd w:val="clear" w:color="auto" w:fill="auto"/>
            <w:noWrap/>
            <w:hideMark/>
          </w:tcPr>
          <w:p w14:paraId="3D3934A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w:t>
            </w:r>
          </w:p>
        </w:tc>
        <w:tc>
          <w:tcPr>
            <w:tcW w:w="0" w:type="auto"/>
            <w:shd w:val="clear" w:color="auto" w:fill="auto"/>
            <w:noWrap/>
            <w:hideMark/>
          </w:tcPr>
          <w:p w14:paraId="56A63FC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4.0</w:t>
            </w:r>
          </w:p>
        </w:tc>
        <w:tc>
          <w:tcPr>
            <w:tcW w:w="0" w:type="auto"/>
            <w:shd w:val="clear" w:color="auto" w:fill="auto"/>
          </w:tcPr>
          <w:p w14:paraId="42E90C2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17</w:t>
            </w:r>
          </w:p>
        </w:tc>
        <w:tc>
          <w:tcPr>
            <w:tcW w:w="0" w:type="auto"/>
            <w:shd w:val="clear" w:color="auto" w:fill="auto"/>
          </w:tcPr>
          <w:p w14:paraId="01843F1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17.0</w:t>
            </w:r>
          </w:p>
        </w:tc>
      </w:tr>
      <w:tr w:rsidR="003321C2" w:rsidRPr="00BF5E52" w14:paraId="105419BD" w14:textId="77777777" w:rsidTr="003321C2">
        <w:trPr>
          <w:jc w:val="center"/>
        </w:trPr>
        <w:tc>
          <w:tcPr>
            <w:tcW w:w="0" w:type="auto"/>
            <w:shd w:val="clear" w:color="auto" w:fill="F79646"/>
            <w:noWrap/>
            <w:hideMark/>
          </w:tcPr>
          <w:p w14:paraId="2881F4D5"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Не</w:t>
            </w:r>
          </w:p>
        </w:tc>
        <w:tc>
          <w:tcPr>
            <w:tcW w:w="0" w:type="auto"/>
            <w:shd w:val="clear" w:color="auto" w:fill="FDE4D0"/>
            <w:noWrap/>
            <w:hideMark/>
          </w:tcPr>
          <w:p w14:paraId="1C9A51EB"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96</w:t>
            </w:r>
          </w:p>
        </w:tc>
        <w:tc>
          <w:tcPr>
            <w:tcW w:w="0" w:type="auto"/>
            <w:shd w:val="clear" w:color="auto" w:fill="FDE4D0"/>
            <w:noWrap/>
            <w:hideMark/>
          </w:tcPr>
          <w:p w14:paraId="6745633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96.0</w:t>
            </w:r>
          </w:p>
        </w:tc>
        <w:tc>
          <w:tcPr>
            <w:tcW w:w="0" w:type="auto"/>
            <w:shd w:val="clear" w:color="auto" w:fill="FDE4D0"/>
          </w:tcPr>
          <w:p w14:paraId="6BFCDDD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83</w:t>
            </w:r>
          </w:p>
        </w:tc>
        <w:tc>
          <w:tcPr>
            <w:tcW w:w="0" w:type="auto"/>
            <w:shd w:val="clear" w:color="auto" w:fill="FDE4D0"/>
          </w:tcPr>
          <w:p w14:paraId="5ED79AA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83.0</w:t>
            </w:r>
          </w:p>
        </w:tc>
      </w:tr>
      <w:tr w:rsidR="003321C2" w:rsidRPr="00BF5E52" w14:paraId="7E2BDCE2" w14:textId="77777777" w:rsidTr="003321C2">
        <w:trPr>
          <w:jc w:val="center"/>
        </w:trPr>
        <w:tc>
          <w:tcPr>
            <w:tcW w:w="0" w:type="auto"/>
            <w:shd w:val="clear" w:color="auto" w:fill="F79646"/>
            <w:noWrap/>
            <w:hideMark/>
          </w:tcPr>
          <w:p w14:paraId="056C15D2" w14:textId="77777777" w:rsidR="00E32987" w:rsidRPr="00BF5E52" w:rsidRDefault="00E32987" w:rsidP="00066EE3">
            <w:pPr>
              <w:spacing w:after="0" w:line="240" w:lineRule="auto"/>
              <w:jc w:val="center"/>
              <w:rPr>
                <w:rFonts w:ascii="SkolaSerifCnOffc" w:eastAsia="Times New Roman" w:hAnsi="SkolaSerifCnOffc"/>
                <w:b/>
                <w:bCs/>
                <w:i/>
                <w:sz w:val="24"/>
                <w:szCs w:val="24"/>
              </w:rPr>
            </w:pPr>
          </w:p>
        </w:tc>
        <w:tc>
          <w:tcPr>
            <w:tcW w:w="0" w:type="auto"/>
            <w:gridSpan w:val="2"/>
            <w:shd w:val="clear" w:color="auto" w:fill="F79646"/>
            <w:noWrap/>
            <w:hideMark/>
          </w:tcPr>
          <w:p w14:paraId="1E8DC892"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П3 лош здив</w:t>
            </w:r>
          </w:p>
        </w:tc>
        <w:tc>
          <w:tcPr>
            <w:tcW w:w="0" w:type="auto"/>
            <w:gridSpan w:val="2"/>
            <w:shd w:val="clear" w:color="auto" w:fill="F79646"/>
          </w:tcPr>
          <w:p w14:paraId="4054541E"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П4 крварење на непца</w:t>
            </w:r>
          </w:p>
        </w:tc>
      </w:tr>
      <w:tr w:rsidR="003321C2" w:rsidRPr="00BF5E52" w14:paraId="651BF736" w14:textId="77777777" w:rsidTr="003321C2">
        <w:trPr>
          <w:trHeight w:val="277"/>
          <w:jc w:val="center"/>
        </w:trPr>
        <w:tc>
          <w:tcPr>
            <w:tcW w:w="0" w:type="auto"/>
            <w:shd w:val="clear" w:color="auto" w:fill="F79646"/>
            <w:noWrap/>
            <w:hideMark/>
          </w:tcPr>
          <w:p w14:paraId="73C5D012"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Да</w:t>
            </w:r>
          </w:p>
        </w:tc>
        <w:tc>
          <w:tcPr>
            <w:tcW w:w="0" w:type="auto"/>
            <w:shd w:val="clear" w:color="auto" w:fill="FDE4D0"/>
            <w:noWrap/>
            <w:hideMark/>
          </w:tcPr>
          <w:p w14:paraId="06CC3A0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37</w:t>
            </w:r>
          </w:p>
        </w:tc>
        <w:tc>
          <w:tcPr>
            <w:tcW w:w="0" w:type="auto"/>
            <w:shd w:val="clear" w:color="auto" w:fill="FDE4D0"/>
            <w:noWrap/>
            <w:hideMark/>
          </w:tcPr>
          <w:p w14:paraId="63DBD3C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37.0</w:t>
            </w:r>
          </w:p>
        </w:tc>
        <w:tc>
          <w:tcPr>
            <w:tcW w:w="0" w:type="auto"/>
            <w:shd w:val="clear" w:color="auto" w:fill="FDE4D0"/>
          </w:tcPr>
          <w:p w14:paraId="03581E9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14</w:t>
            </w:r>
          </w:p>
        </w:tc>
        <w:tc>
          <w:tcPr>
            <w:tcW w:w="0" w:type="auto"/>
            <w:shd w:val="clear" w:color="auto" w:fill="FDE4D0"/>
          </w:tcPr>
          <w:p w14:paraId="669B0BA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14.0</w:t>
            </w:r>
          </w:p>
        </w:tc>
      </w:tr>
      <w:tr w:rsidR="003321C2" w:rsidRPr="00BF5E52" w14:paraId="63C51CEF" w14:textId="77777777" w:rsidTr="003321C2">
        <w:trPr>
          <w:jc w:val="center"/>
        </w:trPr>
        <w:tc>
          <w:tcPr>
            <w:tcW w:w="0" w:type="auto"/>
            <w:shd w:val="clear" w:color="auto" w:fill="F79646"/>
            <w:noWrap/>
            <w:hideMark/>
          </w:tcPr>
          <w:p w14:paraId="7CE7CD1F"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Не</w:t>
            </w:r>
          </w:p>
        </w:tc>
        <w:tc>
          <w:tcPr>
            <w:tcW w:w="0" w:type="auto"/>
            <w:shd w:val="clear" w:color="auto" w:fill="auto"/>
            <w:noWrap/>
            <w:hideMark/>
          </w:tcPr>
          <w:p w14:paraId="63B51DC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63</w:t>
            </w:r>
          </w:p>
        </w:tc>
        <w:tc>
          <w:tcPr>
            <w:tcW w:w="0" w:type="auto"/>
            <w:shd w:val="clear" w:color="auto" w:fill="auto"/>
            <w:noWrap/>
            <w:hideMark/>
          </w:tcPr>
          <w:p w14:paraId="3644AE3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63.0</w:t>
            </w:r>
          </w:p>
        </w:tc>
        <w:tc>
          <w:tcPr>
            <w:tcW w:w="0" w:type="auto"/>
            <w:shd w:val="clear" w:color="auto" w:fill="auto"/>
          </w:tcPr>
          <w:p w14:paraId="03DC5A0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86</w:t>
            </w:r>
          </w:p>
        </w:tc>
        <w:tc>
          <w:tcPr>
            <w:tcW w:w="0" w:type="auto"/>
            <w:shd w:val="clear" w:color="auto" w:fill="auto"/>
          </w:tcPr>
          <w:p w14:paraId="3776CDE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86.0</w:t>
            </w:r>
          </w:p>
        </w:tc>
      </w:tr>
      <w:tr w:rsidR="003321C2" w:rsidRPr="00BF5E52" w14:paraId="2FE19B02" w14:textId="77777777" w:rsidTr="003321C2">
        <w:trPr>
          <w:jc w:val="center"/>
        </w:trPr>
        <w:tc>
          <w:tcPr>
            <w:tcW w:w="0" w:type="auto"/>
            <w:shd w:val="clear" w:color="auto" w:fill="F79646"/>
            <w:noWrap/>
            <w:hideMark/>
          </w:tcPr>
          <w:p w14:paraId="1BF3E1C1" w14:textId="77777777" w:rsidR="00E32987" w:rsidRPr="00BF5E52" w:rsidRDefault="00E32987" w:rsidP="00066EE3">
            <w:pPr>
              <w:spacing w:after="0" w:line="240" w:lineRule="auto"/>
              <w:jc w:val="center"/>
              <w:rPr>
                <w:rFonts w:ascii="SkolaSerifCnOffc" w:eastAsia="Times New Roman" w:hAnsi="SkolaSerifCnOffc"/>
                <w:b/>
                <w:bCs/>
                <w:i/>
                <w:sz w:val="24"/>
                <w:szCs w:val="24"/>
              </w:rPr>
            </w:pPr>
          </w:p>
        </w:tc>
        <w:tc>
          <w:tcPr>
            <w:tcW w:w="0" w:type="auto"/>
            <w:gridSpan w:val="2"/>
            <w:shd w:val="clear" w:color="auto" w:fill="F79646"/>
            <w:noWrap/>
            <w:hideMark/>
          </w:tcPr>
          <w:p w14:paraId="76287649"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П5 расипани заби</w:t>
            </w:r>
          </w:p>
        </w:tc>
        <w:tc>
          <w:tcPr>
            <w:tcW w:w="0" w:type="auto"/>
            <w:gridSpan w:val="2"/>
            <w:shd w:val="clear" w:color="auto" w:fill="F79646"/>
          </w:tcPr>
          <w:p w14:paraId="094ED22C"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П6 има забоболка</w:t>
            </w:r>
          </w:p>
        </w:tc>
      </w:tr>
      <w:tr w:rsidR="003321C2" w:rsidRPr="00BF5E52" w14:paraId="67E45C66" w14:textId="77777777" w:rsidTr="003321C2">
        <w:trPr>
          <w:jc w:val="center"/>
        </w:trPr>
        <w:tc>
          <w:tcPr>
            <w:tcW w:w="0" w:type="auto"/>
            <w:shd w:val="clear" w:color="auto" w:fill="F79646"/>
            <w:noWrap/>
            <w:hideMark/>
          </w:tcPr>
          <w:p w14:paraId="7D0457F7"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Да</w:t>
            </w:r>
          </w:p>
        </w:tc>
        <w:tc>
          <w:tcPr>
            <w:tcW w:w="0" w:type="auto"/>
            <w:shd w:val="clear" w:color="auto" w:fill="auto"/>
            <w:noWrap/>
            <w:hideMark/>
          </w:tcPr>
          <w:p w14:paraId="2AAFA06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71</w:t>
            </w:r>
          </w:p>
        </w:tc>
        <w:tc>
          <w:tcPr>
            <w:tcW w:w="0" w:type="auto"/>
            <w:shd w:val="clear" w:color="auto" w:fill="auto"/>
            <w:noWrap/>
            <w:hideMark/>
          </w:tcPr>
          <w:p w14:paraId="2EAA85F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71.0</w:t>
            </w:r>
          </w:p>
        </w:tc>
        <w:tc>
          <w:tcPr>
            <w:tcW w:w="0" w:type="auto"/>
            <w:shd w:val="clear" w:color="auto" w:fill="auto"/>
          </w:tcPr>
          <w:p w14:paraId="5EE2EF3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53</w:t>
            </w:r>
          </w:p>
        </w:tc>
        <w:tc>
          <w:tcPr>
            <w:tcW w:w="0" w:type="auto"/>
            <w:shd w:val="clear" w:color="auto" w:fill="auto"/>
          </w:tcPr>
          <w:p w14:paraId="42FFBC3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53.0</w:t>
            </w:r>
          </w:p>
        </w:tc>
      </w:tr>
      <w:tr w:rsidR="003321C2" w:rsidRPr="00BF5E52" w14:paraId="6B95825A" w14:textId="77777777" w:rsidTr="003321C2">
        <w:trPr>
          <w:jc w:val="center"/>
        </w:trPr>
        <w:tc>
          <w:tcPr>
            <w:tcW w:w="0" w:type="auto"/>
            <w:shd w:val="clear" w:color="auto" w:fill="F79646"/>
            <w:noWrap/>
            <w:hideMark/>
          </w:tcPr>
          <w:p w14:paraId="3EB9ADC4"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Не</w:t>
            </w:r>
          </w:p>
        </w:tc>
        <w:tc>
          <w:tcPr>
            <w:tcW w:w="0" w:type="auto"/>
            <w:shd w:val="clear" w:color="auto" w:fill="FDE4D0"/>
            <w:noWrap/>
            <w:hideMark/>
          </w:tcPr>
          <w:p w14:paraId="744C039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29</w:t>
            </w:r>
          </w:p>
        </w:tc>
        <w:tc>
          <w:tcPr>
            <w:tcW w:w="0" w:type="auto"/>
            <w:shd w:val="clear" w:color="auto" w:fill="FDE4D0"/>
            <w:noWrap/>
            <w:hideMark/>
          </w:tcPr>
          <w:p w14:paraId="23323AA1"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29.0</w:t>
            </w:r>
          </w:p>
        </w:tc>
        <w:tc>
          <w:tcPr>
            <w:tcW w:w="0" w:type="auto"/>
            <w:shd w:val="clear" w:color="auto" w:fill="FDE4D0"/>
          </w:tcPr>
          <w:p w14:paraId="590001B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47</w:t>
            </w:r>
          </w:p>
        </w:tc>
        <w:tc>
          <w:tcPr>
            <w:tcW w:w="0" w:type="auto"/>
            <w:shd w:val="clear" w:color="auto" w:fill="FDE4D0"/>
          </w:tcPr>
          <w:p w14:paraId="704D968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47.0</w:t>
            </w:r>
          </w:p>
        </w:tc>
      </w:tr>
      <w:tr w:rsidR="003321C2" w:rsidRPr="00BF5E52" w14:paraId="6A8CA09B" w14:textId="77777777" w:rsidTr="003321C2">
        <w:trPr>
          <w:jc w:val="center"/>
        </w:trPr>
        <w:tc>
          <w:tcPr>
            <w:tcW w:w="0" w:type="auto"/>
            <w:shd w:val="clear" w:color="auto" w:fill="F79646"/>
            <w:noWrap/>
            <w:hideMark/>
          </w:tcPr>
          <w:p w14:paraId="61B69C85" w14:textId="77777777" w:rsidR="00E32987" w:rsidRPr="00BF5E52" w:rsidRDefault="00E32987" w:rsidP="00066EE3">
            <w:pPr>
              <w:spacing w:after="0" w:line="240" w:lineRule="auto"/>
              <w:jc w:val="center"/>
              <w:rPr>
                <w:rFonts w:ascii="SkolaSerifCnOffc" w:eastAsia="Times New Roman" w:hAnsi="SkolaSerifCnOffc"/>
                <w:b/>
                <w:bCs/>
                <w:i/>
                <w:sz w:val="24"/>
                <w:szCs w:val="24"/>
              </w:rPr>
            </w:pPr>
          </w:p>
        </w:tc>
        <w:tc>
          <w:tcPr>
            <w:tcW w:w="0" w:type="auto"/>
            <w:gridSpan w:val="2"/>
            <w:shd w:val="clear" w:color="auto" w:fill="F79646"/>
            <w:noWrap/>
            <w:hideMark/>
          </w:tcPr>
          <w:p w14:paraId="359F94D3"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П7 има повреди</w:t>
            </w:r>
          </w:p>
        </w:tc>
        <w:tc>
          <w:tcPr>
            <w:tcW w:w="0" w:type="auto"/>
            <w:gridSpan w:val="2"/>
            <w:shd w:val="clear" w:color="auto" w:fill="F79646"/>
          </w:tcPr>
          <w:p w14:paraId="461D3BD1" w14:textId="77777777" w:rsidR="00E32987" w:rsidRPr="00BF5E52" w:rsidRDefault="00E32987" w:rsidP="00066EE3">
            <w:pPr>
              <w:spacing w:after="0" w:line="240" w:lineRule="auto"/>
              <w:jc w:val="center"/>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шкрипење со забите</w:t>
            </w:r>
          </w:p>
        </w:tc>
      </w:tr>
      <w:tr w:rsidR="003321C2" w:rsidRPr="00BF5E52" w14:paraId="6973F16E" w14:textId="77777777" w:rsidTr="003321C2">
        <w:trPr>
          <w:jc w:val="center"/>
        </w:trPr>
        <w:tc>
          <w:tcPr>
            <w:tcW w:w="0" w:type="auto"/>
            <w:shd w:val="clear" w:color="auto" w:fill="F79646"/>
            <w:noWrap/>
            <w:hideMark/>
          </w:tcPr>
          <w:p w14:paraId="2FFA58CA"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Да</w:t>
            </w:r>
          </w:p>
        </w:tc>
        <w:tc>
          <w:tcPr>
            <w:tcW w:w="0" w:type="auto"/>
            <w:shd w:val="clear" w:color="auto" w:fill="FDE4D0"/>
            <w:noWrap/>
            <w:hideMark/>
          </w:tcPr>
          <w:p w14:paraId="322D083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15</w:t>
            </w:r>
          </w:p>
        </w:tc>
        <w:tc>
          <w:tcPr>
            <w:tcW w:w="0" w:type="auto"/>
            <w:shd w:val="clear" w:color="auto" w:fill="FDE4D0"/>
            <w:noWrap/>
            <w:hideMark/>
          </w:tcPr>
          <w:p w14:paraId="04A1D13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15.0</w:t>
            </w:r>
          </w:p>
        </w:tc>
        <w:tc>
          <w:tcPr>
            <w:tcW w:w="0" w:type="auto"/>
            <w:shd w:val="clear" w:color="auto" w:fill="FDE4D0"/>
          </w:tcPr>
          <w:p w14:paraId="4EE5237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w:t>
            </w:r>
          </w:p>
        </w:tc>
        <w:tc>
          <w:tcPr>
            <w:tcW w:w="0" w:type="auto"/>
            <w:shd w:val="clear" w:color="auto" w:fill="FDE4D0"/>
          </w:tcPr>
          <w:p w14:paraId="478F8F2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7.0</w:t>
            </w:r>
          </w:p>
        </w:tc>
      </w:tr>
      <w:tr w:rsidR="003321C2" w:rsidRPr="00BF5E52" w14:paraId="26EA42EF" w14:textId="77777777" w:rsidTr="003321C2">
        <w:trPr>
          <w:jc w:val="center"/>
        </w:trPr>
        <w:tc>
          <w:tcPr>
            <w:tcW w:w="0" w:type="auto"/>
            <w:shd w:val="clear" w:color="auto" w:fill="F79646"/>
            <w:noWrap/>
            <w:hideMark/>
          </w:tcPr>
          <w:p w14:paraId="20020B7D"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Не</w:t>
            </w:r>
          </w:p>
        </w:tc>
        <w:tc>
          <w:tcPr>
            <w:tcW w:w="0" w:type="auto"/>
            <w:shd w:val="clear" w:color="auto" w:fill="auto"/>
            <w:noWrap/>
            <w:hideMark/>
          </w:tcPr>
          <w:p w14:paraId="097F7DE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85</w:t>
            </w:r>
          </w:p>
        </w:tc>
        <w:tc>
          <w:tcPr>
            <w:tcW w:w="0" w:type="auto"/>
            <w:shd w:val="clear" w:color="auto" w:fill="auto"/>
            <w:noWrap/>
            <w:hideMark/>
          </w:tcPr>
          <w:p w14:paraId="7B0E937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85.0</w:t>
            </w:r>
          </w:p>
        </w:tc>
        <w:tc>
          <w:tcPr>
            <w:tcW w:w="0" w:type="auto"/>
            <w:shd w:val="clear" w:color="auto" w:fill="auto"/>
          </w:tcPr>
          <w:p w14:paraId="793BEFB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93</w:t>
            </w:r>
          </w:p>
        </w:tc>
        <w:tc>
          <w:tcPr>
            <w:tcW w:w="0" w:type="auto"/>
            <w:shd w:val="clear" w:color="auto" w:fill="auto"/>
          </w:tcPr>
          <w:p w14:paraId="0B67C481"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93.0</w:t>
            </w:r>
          </w:p>
        </w:tc>
      </w:tr>
      <w:tr w:rsidR="003321C2" w:rsidRPr="00BF5E52" w14:paraId="49809B32" w14:textId="77777777" w:rsidTr="003321C2">
        <w:trPr>
          <w:jc w:val="center"/>
        </w:trPr>
        <w:tc>
          <w:tcPr>
            <w:tcW w:w="0" w:type="auto"/>
            <w:shd w:val="clear" w:color="auto" w:fill="F79646"/>
            <w:noWrap/>
            <w:hideMark/>
          </w:tcPr>
          <w:p w14:paraId="04169BE7" w14:textId="77777777" w:rsidR="00E32987" w:rsidRPr="00BF5E52" w:rsidRDefault="00E32987" w:rsidP="00066EE3">
            <w:pPr>
              <w:spacing w:after="0" w:line="240" w:lineRule="auto"/>
              <w:jc w:val="center"/>
              <w:rPr>
                <w:rFonts w:ascii="SkolaSerifCnOffc" w:eastAsia="Times New Roman" w:hAnsi="SkolaSerifCnOffc"/>
                <w:b/>
                <w:bCs/>
                <w:i/>
                <w:sz w:val="24"/>
                <w:szCs w:val="24"/>
              </w:rPr>
            </w:pPr>
          </w:p>
        </w:tc>
        <w:tc>
          <w:tcPr>
            <w:tcW w:w="0" w:type="auto"/>
            <w:gridSpan w:val="2"/>
            <w:shd w:val="clear" w:color="auto" w:fill="F79646"/>
            <w:noWrap/>
            <w:hideMark/>
          </w:tcPr>
          <w:p w14:paraId="72678E8F"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П9 проблем со зглобот</w:t>
            </w:r>
          </w:p>
        </w:tc>
        <w:tc>
          <w:tcPr>
            <w:tcW w:w="0" w:type="auto"/>
            <w:gridSpan w:val="2"/>
            <w:shd w:val="clear" w:color="auto" w:fill="F79646"/>
          </w:tcPr>
          <w:p w14:paraId="09D4F325"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П10 затварање</w:t>
            </w:r>
          </w:p>
        </w:tc>
      </w:tr>
      <w:tr w:rsidR="003321C2" w:rsidRPr="00BF5E52" w14:paraId="284B3836" w14:textId="77777777" w:rsidTr="003321C2">
        <w:trPr>
          <w:jc w:val="center"/>
        </w:trPr>
        <w:tc>
          <w:tcPr>
            <w:tcW w:w="0" w:type="auto"/>
            <w:shd w:val="clear" w:color="auto" w:fill="F79646"/>
            <w:noWrap/>
            <w:hideMark/>
          </w:tcPr>
          <w:p w14:paraId="65CEB550"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Да</w:t>
            </w:r>
          </w:p>
        </w:tc>
        <w:tc>
          <w:tcPr>
            <w:tcW w:w="0" w:type="auto"/>
            <w:shd w:val="clear" w:color="auto" w:fill="auto"/>
            <w:noWrap/>
            <w:hideMark/>
          </w:tcPr>
          <w:p w14:paraId="460EAA5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w:t>
            </w:r>
          </w:p>
        </w:tc>
        <w:tc>
          <w:tcPr>
            <w:tcW w:w="0" w:type="auto"/>
            <w:shd w:val="clear" w:color="auto" w:fill="auto"/>
            <w:noWrap/>
            <w:hideMark/>
          </w:tcPr>
          <w:p w14:paraId="3BA96AC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4.0</w:t>
            </w:r>
          </w:p>
        </w:tc>
        <w:tc>
          <w:tcPr>
            <w:tcW w:w="0" w:type="auto"/>
            <w:shd w:val="clear" w:color="auto" w:fill="auto"/>
          </w:tcPr>
          <w:p w14:paraId="6D721D5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w:t>
            </w:r>
          </w:p>
        </w:tc>
        <w:tc>
          <w:tcPr>
            <w:tcW w:w="0" w:type="auto"/>
            <w:shd w:val="clear" w:color="auto" w:fill="auto"/>
          </w:tcPr>
          <w:p w14:paraId="4DDCBCF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2.0</w:t>
            </w:r>
          </w:p>
        </w:tc>
      </w:tr>
      <w:tr w:rsidR="003321C2" w:rsidRPr="00BF5E52" w14:paraId="68A0CC92" w14:textId="77777777" w:rsidTr="003321C2">
        <w:trPr>
          <w:jc w:val="center"/>
        </w:trPr>
        <w:tc>
          <w:tcPr>
            <w:tcW w:w="0" w:type="auto"/>
            <w:shd w:val="clear" w:color="auto" w:fill="F79646"/>
            <w:noWrap/>
            <w:hideMark/>
          </w:tcPr>
          <w:p w14:paraId="68B84495"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Не</w:t>
            </w:r>
          </w:p>
        </w:tc>
        <w:tc>
          <w:tcPr>
            <w:tcW w:w="0" w:type="auto"/>
            <w:shd w:val="clear" w:color="auto" w:fill="FDE4D0"/>
            <w:noWrap/>
            <w:hideMark/>
          </w:tcPr>
          <w:p w14:paraId="002C0796"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96</w:t>
            </w:r>
          </w:p>
        </w:tc>
        <w:tc>
          <w:tcPr>
            <w:tcW w:w="0" w:type="auto"/>
            <w:shd w:val="clear" w:color="auto" w:fill="FDE4D0"/>
            <w:noWrap/>
            <w:hideMark/>
          </w:tcPr>
          <w:p w14:paraId="342BB7D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96.0</w:t>
            </w:r>
          </w:p>
        </w:tc>
        <w:tc>
          <w:tcPr>
            <w:tcW w:w="0" w:type="auto"/>
            <w:shd w:val="clear" w:color="auto" w:fill="FDE4D0"/>
          </w:tcPr>
          <w:p w14:paraId="0C38B5B6"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98</w:t>
            </w:r>
          </w:p>
        </w:tc>
        <w:tc>
          <w:tcPr>
            <w:tcW w:w="0" w:type="auto"/>
            <w:shd w:val="clear" w:color="auto" w:fill="FDE4D0"/>
          </w:tcPr>
          <w:p w14:paraId="769FB99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98.0</w:t>
            </w:r>
          </w:p>
        </w:tc>
      </w:tr>
      <w:tr w:rsidR="003321C2" w:rsidRPr="00B73EFE" w14:paraId="3DAE3E25" w14:textId="77777777" w:rsidTr="003321C2">
        <w:trPr>
          <w:jc w:val="center"/>
        </w:trPr>
        <w:tc>
          <w:tcPr>
            <w:tcW w:w="0" w:type="auto"/>
            <w:shd w:val="clear" w:color="auto" w:fill="F79646"/>
            <w:noWrap/>
            <w:hideMark/>
          </w:tcPr>
          <w:p w14:paraId="7BD4E5B6" w14:textId="77777777" w:rsidR="00E32987" w:rsidRPr="00BF5E52" w:rsidRDefault="00E32987" w:rsidP="00066EE3">
            <w:pPr>
              <w:spacing w:after="0" w:line="240" w:lineRule="auto"/>
              <w:jc w:val="center"/>
              <w:rPr>
                <w:rFonts w:ascii="SkolaSerifCnOffc" w:eastAsia="Times New Roman" w:hAnsi="SkolaSerifCnOffc"/>
                <w:b/>
                <w:bCs/>
                <w:i/>
                <w:sz w:val="24"/>
                <w:szCs w:val="24"/>
              </w:rPr>
            </w:pPr>
          </w:p>
        </w:tc>
        <w:tc>
          <w:tcPr>
            <w:tcW w:w="0" w:type="auto"/>
            <w:gridSpan w:val="2"/>
            <w:shd w:val="clear" w:color="auto" w:fill="F79646"/>
            <w:noWrap/>
            <w:hideMark/>
          </w:tcPr>
          <w:p w14:paraId="317D6DCE" w14:textId="77777777" w:rsidR="00E32987" w:rsidRPr="00BF5E52" w:rsidRDefault="00E32987" w:rsidP="00066EE3">
            <w:pPr>
              <w:spacing w:after="0" w:line="240" w:lineRule="auto"/>
              <w:rPr>
                <w:rFonts w:ascii="SkolaSerifCnOffc" w:eastAsia="Times New Roman" w:hAnsi="SkolaSerifCnOffc"/>
                <w:sz w:val="24"/>
                <w:szCs w:val="24"/>
                <w:lang w:val="mk-MK"/>
              </w:rPr>
            </w:pPr>
            <w:r w:rsidRPr="00BF5E52">
              <w:rPr>
                <w:rFonts w:ascii="SkolaSerifCnOffc" w:eastAsia="Times New Roman" w:hAnsi="SkolaSerifCnOffc"/>
                <w:sz w:val="24"/>
                <w:szCs w:val="24"/>
                <w:lang w:val="mk-MK"/>
              </w:rPr>
              <w:t>П11 навика за цицање прст</w:t>
            </w:r>
          </w:p>
        </w:tc>
        <w:tc>
          <w:tcPr>
            <w:tcW w:w="0" w:type="auto"/>
            <w:gridSpan w:val="2"/>
            <w:vMerge w:val="restart"/>
            <w:shd w:val="clear" w:color="auto" w:fill="auto"/>
          </w:tcPr>
          <w:p w14:paraId="33EA46E3" w14:textId="77777777" w:rsidR="00E32987" w:rsidRPr="00B73EFE" w:rsidRDefault="00E32987" w:rsidP="00066EE3">
            <w:pPr>
              <w:spacing w:after="0" w:line="240" w:lineRule="auto"/>
              <w:rPr>
                <w:rFonts w:ascii="SkolaSerifCnOffc" w:eastAsia="Times New Roman" w:hAnsi="SkolaSerifCnOffc"/>
                <w:sz w:val="24"/>
                <w:szCs w:val="24"/>
                <w:lang w:val="ru-RU"/>
              </w:rPr>
            </w:pPr>
          </w:p>
        </w:tc>
      </w:tr>
      <w:tr w:rsidR="003321C2" w:rsidRPr="00BF5E52" w14:paraId="2F495BC5" w14:textId="77777777" w:rsidTr="003321C2">
        <w:trPr>
          <w:jc w:val="center"/>
        </w:trPr>
        <w:tc>
          <w:tcPr>
            <w:tcW w:w="0" w:type="auto"/>
            <w:shd w:val="clear" w:color="auto" w:fill="F79646"/>
            <w:noWrap/>
            <w:hideMark/>
          </w:tcPr>
          <w:p w14:paraId="6092D673"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Да</w:t>
            </w:r>
          </w:p>
        </w:tc>
        <w:tc>
          <w:tcPr>
            <w:tcW w:w="0" w:type="auto"/>
            <w:shd w:val="clear" w:color="auto" w:fill="FDE4D0"/>
            <w:noWrap/>
            <w:hideMark/>
          </w:tcPr>
          <w:p w14:paraId="7C39DEC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w:t>
            </w:r>
          </w:p>
        </w:tc>
        <w:tc>
          <w:tcPr>
            <w:tcW w:w="0" w:type="auto"/>
            <w:shd w:val="clear" w:color="auto" w:fill="FDE4D0"/>
            <w:noWrap/>
            <w:hideMark/>
          </w:tcPr>
          <w:p w14:paraId="532472C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10.0</w:t>
            </w:r>
          </w:p>
        </w:tc>
        <w:tc>
          <w:tcPr>
            <w:tcW w:w="0" w:type="auto"/>
            <w:gridSpan w:val="2"/>
            <w:vMerge/>
            <w:shd w:val="clear" w:color="auto" w:fill="FDE4D0"/>
          </w:tcPr>
          <w:p w14:paraId="3854FBB7" w14:textId="77777777" w:rsidR="00E32987" w:rsidRPr="00BF5E52" w:rsidRDefault="00E32987" w:rsidP="00066EE3">
            <w:pPr>
              <w:spacing w:after="0" w:line="240" w:lineRule="auto"/>
              <w:rPr>
                <w:rFonts w:ascii="SkolaSerifCnOffc" w:eastAsia="Times New Roman" w:hAnsi="SkolaSerifCnOffc"/>
                <w:sz w:val="24"/>
                <w:szCs w:val="24"/>
              </w:rPr>
            </w:pPr>
          </w:p>
        </w:tc>
      </w:tr>
      <w:tr w:rsidR="003321C2" w:rsidRPr="00BF5E52" w14:paraId="360D8AB2" w14:textId="77777777" w:rsidTr="003321C2">
        <w:trPr>
          <w:jc w:val="center"/>
        </w:trPr>
        <w:tc>
          <w:tcPr>
            <w:tcW w:w="0" w:type="auto"/>
            <w:shd w:val="clear" w:color="auto" w:fill="F79646"/>
            <w:noWrap/>
            <w:hideMark/>
          </w:tcPr>
          <w:p w14:paraId="2C526890" w14:textId="77777777" w:rsidR="00E32987" w:rsidRPr="00BF5E52" w:rsidRDefault="003321C2" w:rsidP="00066EE3">
            <w:pPr>
              <w:spacing w:after="0" w:line="240" w:lineRule="auto"/>
              <w:rPr>
                <w:rFonts w:ascii="SkolaSerifCnOffc" w:hAnsi="SkolaSerifCnOffc"/>
                <w:b/>
                <w:bCs/>
                <w:i/>
                <w:sz w:val="24"/>
                <w:szCs w:val="24"/>
                <w:lang w:val="mk-MK"/>
              </w:rPr>
            </w:pPr>
            <w:r w:rsidRPr="00BF5E52">
              <w:rPr>
                <w:rFonts w:ascii="SkolaSerifCnOffc" w:hAnsi="SkolaSerifCnOffc"/>
                <w:b/>
                <w:bCs/>
                <w:i/>
                <w:sz w:val="24"/>
                <w:szCs w:val="24"/>
                <w:lang w:val="mk-MK"/>
              </w:rPr>
              <w:t>Не</w:t>
            </w:r>
          </w:p>
        </w:tc>
        <w:tc>
          <w:tcPr>
            <w:tcW w:w="0" w:type="auto"/>
            <w:shd w:val="clear" w:color="auto" w:fill="auto"/>
            <w:noWrap/>
            <w:hideMark/>
          </w:tcPr>
          <w:p w14:paraId="7082278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90</w:t>
            </w:r>
          </w:p>
        </w:tc>
        <w:tc>
          <w:tcPr>
            <w:tcW w:w="0" w:type="auto"/>
            <w:shd w:val="clear" w:color="auto" w:fill="auto"/>
            <w:noWrap/>
            <w:hideMark/>
          </w:tcPr>
          <w:p w14:paraId="4C33C10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90.0</w:t>
            </w:r>
          </w:p>
        </w:tc>
        <w:tc>
          <w:tcPr>
            <w:tcW w:w="0" w:type="auto"/>
            <w:gridSpan w:val="2"/>
            <w:vMerge/>
            <w:shd w:val="clear" w:color="auto" w:fill="auto"/>
          </w:tcPr>
          <w:p w14:paraId="788233E3" w14:textId="77777777" w:rsidR="00E32987" w:rsidRPr="00BF5E52" w:rsidRDefault="00E32987" w:rsidP="00066EE3">
            <w:pPr>
              <w:spacing w:after="0" w:line="240" w:lineRule="auto"/>
              <w:rPr>
                <w:rFonts w:ascii="SkolaSerifCnOffc" w:eastAsia="Times New Roman" w:hAnsi="SkolaSerifCnOffc"/>
                <w:sz w:val="24"/>
                <w:szCs w:val="24"/>
              </w:rPr>
            </w:pPr>
          </w:p>
        </w:tc>
      </w:tr>
    </w:tbl>
    <w:p w14:paraId="408E92A0" w14:textId="77777777" w:rsidR="00E32987" w:rsidRPr="00BF5E52" w:rsidRDefault="00E32987" w:rsidP="00E32987">
      <w:pPr>
        <w:spacing w:after="0" w:line="360" w:lineRule="auto"/>
        <w:jc w:val="both"/>
        <w:rPr>
          <w:rFonts w:ascii="SkolaSerifCnOffc" w:hAnsi="SkolaSerifCnOffc"/>
          <w:sz w:val="24"/>
          <w:szCs w:val="24"/>
          <w:lang w:val="mk-MK"/>
        </w:rPr>
      </w:pPr>
    </w:p>
    <w:p w14:paraId="389BD44D" w14:textId="77777777" w:rsidR="00E32987" w:rsidRPr="00BF5E52" w:rsidRDefault="00E32987" w:rsidP="00E32987">
      <w:pPr>
        <w:spacing w:after="0" w:line="360" w:lineRule="auto"/>
        <w:jc w:val="both"/>
        <w:rPr>
          <w:rFonts w:ascii="SkolaSerifCnOffc" w:hAnsi="SkolaSerifCnOffc"/>
          <w:sz w:val="24"/>
          <w:szCs w:val="24"/>
        </w:rPr>
      </w:pPr>
    </w:p>
    <w:p w14:paraId="4D2C4F16" w14:textId="552DB01F" w:rsidR="00E32987" w:rsidRPr="00BF5E52" w:rsidRDefault="001C1C6A" w:rsidP="00B219A2">
      <w:pPr>
        <w:spacing w:after="0" w:line="360" w:lineRule="auto"/>
        <w:jc w:val="center"/>
        <w:rPr>
          <w:rFonts w:ascii="SkolaSerifCnOffc" w:hAnsi="SkolaSerifCnOffc"/>
          <w:sz w:val="24"/>
          <w:szCs w:val="24"/>
        </w:rPr>
      </w:pPr>
      <w:r w:rsidRPr="00BF5E52">
        <w:rPr>
          <w:rFonts w:ascii="SkolaSerifCnOffc" w:hAnsi="SkolaSerifCnOffc"/>
          <w:noProof/>
          <w:sz w:val="24"/>
          <w:szCs w:val="24"/>
        </w:rPr>
        <w:lastRenderedPageBreak/>
        <w:drawing>
          <wp:inline distT="0" distB="0" distL="0" distR="0" wp14:anchorId="4C087BE8" wp14:editId="615D590A">
            <wp:extent cx="5502275" cy="3896360"/>
            <wp:effectExtent l="0" t="0" r="0" b="0"/>
            <wp:docPr id="79"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7E2D2EA" w14:textId="77777777" w:rsidR="00AC60E4" w:rsidRPr="004A3764" w:rsidRDefault="00AC60E4" w:rsidP="00F06F15">
      <w:pPr>
        <w:spacing w:after="0" w:line="360" w:lineRule="auto"/>
        <w:jc w:val="center"/>
        <w:rPr>
          <w:rFonts w:ascii="SkolaSerifCnOffc" w:hAnsi="SkolaSerifCnOffc" w:cs="Times New Roman"/>
          <w:sz w:val="20"/>
          <w:szCs w:val="20"/>
          <w:lang w:val="mk-MK"/>
        </w:rPr>
      </w:pPr>
      <w:r w:rsidRPr="004A3764">
        <w:rPr>
          <w:rFonts w:ascii="SkolaSerifCnOffc" w:hAnsi="SkolaSerifCnOffc"/>
          <w:b/>
          <w:bCs/>
          <w:sz w:val="20"/>
          <w:szCs w:val="20"/>
          <w:lang w:val="mk-MK"/>
        </w:rPr>
        <w:t xml:space="preserve">График </w:t>
      </w:r>
      <w:r w:rsidR="00BB4C4B" w:rsidRPr="00B73EFE">
        <w:rPr>
          <w:rFonts w:ascii="SkolaSerifCnOffc" w:hAnsi="SkolaSerifCnOffc"/>
          <w:b/>
          <w:bCs/>
          <w:sz w:val="20"/>
          <w:szCs w:val="20"/>
          <w:lang w:val="ru-RU"/>
        </w:rPr>
        <w:t>20</w:t>
      </w:r>
      <w:r w:rsidR="00DD40C7" w:rsidRPr="00B73EFE">
        <w:rPr>
          <w:rFonts w:ascii="SkolaSerifCnOffc" w:hAnsi="SkolaSerifCnOffc"/>
          <w:b/>
          <w:bCs/>
          <w:sz w:val="20"/>
          <w:szCs w:val="20"/>
          <w:lang w:val="ru-RU"/>
        </w:rPr>
        <w:t>.</w:t>
      </w:r>
      <w:r w:rsidRPr="00B73EFE">
        <w:rPr>
          <w:rFonts w:ascii="SkolaSerifCnOffc" w:hAnsi="SkolaSerifCnOffc"/>
          <w:b/>
          <w:bCs/>
          <w:sz w:val="20"/>
          <w:szCs w:val="20"/>
          <w:lang w:val="ru-RU"/>
        </w:rPr>
        <w:t xml:space="preserve"> </w:t>
      </w:r>
      <w:r w:rsidRPr="004A3764">
        <w:rPr>
          <w:rFonts w:ascii="SkolaSerifCnOffc" w:hAnsi="SkolaSerifCnOffc" w:cs="Times New Roman"/>
          <w:sz w:val="20"/>
          <w:szCs w:val="20"/>
          <w:lang w:val="mk-MK"/>
        </w:rPr>
        <w:t>Приказ на одговорите  на прашањата за  денталната историја</w:t>
      </w:r>
    </w:p>
    <w:p w14:paraId="13C21F45" w14:textId="77777777" w:rsidR="00AC60E4" w:rsidRPr="004A3764" w:rsidRDefault="00AC60E4" w:rsidP="00AC60E4">
      <w:pPr>
        <w:spacing w:after="0" w:line="360" w:lineRule="auto"/>
        <w:jc w:val="both"/>
        <w:rPr>
          <w:rFonts w:ascii="SkolaSerifCnOffc" w:hAnsi="SkolaSerifCnOffc" w:cs="Times New Roman"/>
          <w:sz w:val="24"/>
          <w:szCs w:val="24"/>
          <w:lang w:val="mk-MK"/>
        </w:rPr>
      </w:pPr>
    </w:p>
    <w:p w14:paraId="19365FC1" w14:textId="77777777" w:rsidR="00E32987" w:rsidRPr="00B73EFE" w:rsidRDefault="00E32987" w:rsidP="00D345C5">
      <w:pPr>
        <w:spacing w:after="0" w:line="240" w:lineRule="auto"/>
        <w:jc w:val="both"/>
        <w:rPr>
          <w:rFonts w:ascii="SkolaSerifCnOffc" w:hAnsi="SkolaSerifCnOffc"/>
          <w:sz w:val="24"/>
          <w:szCs w:val="24"/>
          <w:lang w:val="ru-RU"/>
        </w:rPr>
      </w:pPr>
    </w:p>
    <w:p w14:paraId="56041FBE" w14:textId="77777777" w:rsidR="00AE12FA" w:rsidRPr="00BF5E52" w:rsidRDefault="00AE12FA" w:rsidP="004A3764">
      <w:pPr>
        <w:spacing w:after="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38.0% од децата ги мијат забите еднаш дневно и неколку пати неделно, 21.0% ги мијат повеќе од два пати дневно</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и 3.0% ги мијат повеќе од два пати на ден. Процентуалната разлика</w:t>
      </w:r>
      <w:r w:rsidRPr="00B73EFE">
        <w:rPr>
          <w:rFonts w:ascii="SkolaSerifCnOffc" w:hAnsi="SkolaSerifCnOffc" w:cs="Times New Roman"/>
          <w:sz w:val="24"/>
          <w:szCs w:val="24"/>
          <w:lang w:val="ru-RU"/>
        </w:rPr>
        <w:t xml:space="preserve"> помеѓу </w:t>
      </w:r>
      <w:r w:rsidRPr="00BF5E52">
        <w:rPr>
          <w:rFonts w:ascii="SkolaSerifCnOffc" w:hAnsi="SkolaSerifCnOffc" w:cs="Times New Roman"/>
          <w:sz w:val="24"/>
          <w:szCs w:val="24"/>
          <w:lang w:val="mk-MK"/>
        </w:rPr>
        <w:t xml:space="preserve">миење на забите еднаш дневно и неколку пати неделно верзус останатите модалитети  е статистички сигнификантна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084</w:t>
      </w:r>
      <w:r w:rsidRPr="00B73EFE">
        <w:rPr>
          <w:rFonts w:ascii="SkolaSerifCnOffc" w:eastAsia="Times New Roman" w:hAnsi="SkolaSerifCnOffc" w:cs="Times New Roman"/>
          <w:bCs/>
          <w:sz w:val="24"/>
          <w:szCs w:val="24"/>
          <w:lang w:val="ru-RU"/>
        </w:rPr>
        <w:t>)</w:t>
      </w:r>
      <w:r w:rsidRPr="00BF5E52">
        <w:rPr>
          <w:rFonts w:ascii="SkolaSerifCnOffc" w:hAnsi="SkolaSerifCnOffc" w:cs="Times New Roman"/>
          <w:sz w:val="24"/>
          <w:szCs w:val="24"/>
          <w:lang w:val="mk-MK"/>
        </w:rPr>
        <w:t>(табела и график 2</w:t>
      </w:r>
      <w:r w:rsidRPr="00B73EFE">
        <w:rPr>
          <w:rFonts w:ascii="SkolaSerifCnOffc" w:hAnsi="SkolaSerifCnOffc" w:cs="Times New Roman"/>
          <w:sz w:val="24"/>
          <w:szCs w:val="24"/>
          <w:lang w:val="ru-RU"/>
        </w:rPr>
        <w:t>1</w:t>
      </w:r>
      <w:r w:rsidRPr="00BF5E52">
        <w:rPr>
          <w:rFonts w:ascii="SkolaSerifCnOffc" w:hAnsi="SkolaSerifCnOffc" w:cs="Times New Roman"/>
          <w:sz w:val="24"/>
          <w:szCs w:val="24"/>
          <w:lang w:val="mk-MK"/>
        </w:rPr>
        <w:t>).</w:t>
      </w:r>
    </w:p>
    <w:p w14:paraId="77429170" w14:textId="77777777" w:rsidR="00AE12FA" w:rsidRPr="00BF5E52" w:rsidRDefault="00AE12FA" w:rsidP="004A3764">
      <w:pPr>
        <w:autoSpaceDE w:val="0"/>
        <w:autoSpaceDN w:val="0"/>
        <w:adjustRightInd w:val="0"/>
        <w:spacing w:after="120"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 xml:space="preserve">Се регистрира статистички сигнификантна поврзаност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помеѓу количината на плак и честотата на четкање на забите (</w:t>
      </w:r>
      <w:r w:rsidRPr="00BF5E52">
        <w:rPr>
          <w:rFonts w:ascii="SkolaSerifCnOffc" w:hAnsi="SkolaSerifCnOffc" w:cs="Times New Roman"/>
          <w:color w:val="000000"/>
          <w:sz w:val="24"/>
          <w:szCs w:val="24"/>
        </w:rPr>
        <w:t>Pearson</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Chi</w:t>
      </w:r>
      <w:r w:rsidRPr="00B73EFE">
        <w:rPr>
          <w:rFonts w:ascii="SkolaSerifCnOffc" w:hAnsi="SkolaSerifCnOffc" w:cs="Times New Roman"/>
          <w:color w:val="000000"/>
          <w:sz w:val="24"/>
          <w:szCs w:val="24"/>
          <w:lang w:val="ru-RU"/>
        </w:rPr>
        <w:t>-</w:t>
      </w:r>
      <w:r w:rsidRPr="00BF5E52">
        <w:rPr>
          <w:rFonts w:ascii="SkolaSerifCnOffc" w:hAnsi="SkolaSerifCnOffc" w:cs="Times New Roman"/>
          <w:color w:val="000000"/>
          <w:sz w:val="24"/>
          <w:szCs w:val="24"/>
        </w:rPr>
        <w:t>square</w:t>
      </w:r>
      <w:r w:rsidRPr="00B73EFE">
        <w:rPr>
          <w:rFonts w:ascii="SkolaSerifCnOffc" w:hAnsi="SkolaSerifCnOffc" w:cs="Times New Roman"/>
          <w:color w:val="000000"/>
          <w:sz w:val="24"/>
          <w:szCs w:val="24"/>
          <w:lang w:val="ru-RU"/>
        </w:rPr>
        <w:t xml:space="preserve">: 28.9288, </w:t>
      </w:r>
      <w:r w:rsidRPr="00BF5E52">
        <w:rPr>
          <w:rFonts w:ascii="SkolaSerifCnOffc" w:hAnsi="SkolaSerifCnOffc" w:cs="Times New Roman"/>
          <w:color w:val="000000"/>
          <w:sz w:val="24"/>
          <w:szCs w:val="24"/>
        </w:rPr>
        <w:t>df</w:t>
      </w:r>
      <w:r w:rsidRPr="00B73EFE">
        <w:rPr>
          <w:rFonts w:ascii="SkolaSerifCnOffc" w:hAnsi="SkolaSerifCnOffc" w:cs="Times New Roman"/>
          <w:color w:val="000000"/>
          <w:sz w:val="24"/>
          <w:szCs w:val="24"/>
          <w:lang w:val="ru-RU"/>
        </w:rPr>
        <w:t xml:space="preserve">=6, </w:t>
      </w:r>
      <w:r w:rsidRPr="00BF5E52">
        <w:rPr>
          <w:rFonts w:ascii="SkolaSerifCnOffc" w:hAnsi="SkolaSerifCnOffc" w:cs="Times New Roman"/>
          <w:color w:val="000000"/>
          <w:sz w:val="24"/>
          <w:szCs w:val="24"/>
        </w:rPr>
        <w:t>p</w:t>
      </w:r>
      <w:r w:rsidRPr="00B73EFE">
        <w:rPr>
          <w:rFonts w:ascii="SkolaSerifCnOffc" w:hAnsi="SkolaSerifCnOffc" w:cs="Times New Roman"/>
          <w:color w:val="000000"/>
          <w:sz w:val="24"/>
          <w:szCs w:val="24"/>
          <w:lang w:val="ru-RU"/>
        </w:rPr>
        <w:t>=.000063</w:t>
      </w:r>
      <w:r w:rsidRPr="00BF5E52">
        <w:rPr>
          <w:rFonts w:ascii="SkolaSerifCnOffc" w:hAnsi="SkolaSerifCnOffc" w:cs="Times New Roman"/>
          <w:color w:val="000000"/>
          <w:sz w:val="24"/>
          <w:szCs w:val="24"/>
          <w:lang w:val="mk-MK"/>
        </w:rPr>
        <w:t>).</w:t>
      </w:r>
    </w:p>
    <w:p w14:paraId="4FD27896" w14:textId="370E9E44" w:rsidR="00AE12FA" w:rsidRDefault="00AE12FA" w:rsidP="004A3764">
      <w:pPr>
        <w:spacing w:after="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Четкањето на забите два пати дневно ја зголемува шансата за 8 пати (OR=8.0000 CI 95% 2.0399 -31.3742)</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за добра орална хигиена во однос на четкањето на забите неколку пати неделно.</w:t>
      </w:r>
    </w:p>
    <w:p w14:paraId="46DA715E" w14:textId="77777777" w:rsidR="004A3764" w:rsidRPr="00BF5E52" w:rsidRDefault="004A3764" w:rsidP="004A3764">
      <w:pPr>
        <w:spacing w:after="0" w:line="240" w:lineRule="auto"/>
        <w:ind w:firstLine="720"/>
        <w:jc w:val="both"/>
        <w:rPr>
          <w:rFonts w:ascii="SkolaSerifCnOffc" w:hAnsi="SkolaSerifCnOffc" w:cs="Times New Roman"/>
          <w:sz w:val="24"/>
          <w:szCs w:val="24"/>
          <w:lang w:val="mk-MK"/>
        </w:rPr>
      </w:pPr>
    </w:p>
    <w:p w14:paraId="5868F8EB" w14:textId="77777777" w:rsidR="00AE12FA" w:rsidRPr="00BF5E52" w:rsidRDefault="00AE12FA" w:rsidP="004A3764">
      <w:pPr>
        <w:spacing w:after="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Четкањето на забите еднаш дневно ја зголемува шансата за скоро 5 пати (OR=4.8571 CI 95% 1.4103 -16.7288)</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за добра орална хигиена во однос на четкањето на забите неколку пати неделно.</w:t>
      </w:r>
    </w:p>
    <w:p w14:paraId="4E2234D3" w14:textId="5EEC60D5" w:rsidR="00E32987" w:rsidRDefault="00E32987" w:rsidP="00E32987">
      <w:pPr>
        <w:spacing w:after="0" w:line="360" w:lineRule="auto"/>
        <w:jc w:val="both"/>
        <w:rPr>
          <w:rFonts w:ascii="SkolaSerifCnOffc" w:hAnsi="SkolaSerifCnOffc"/>
          <w:sz w:val="24"/>
          <w:szCs w:val="24"/>
          <w:lang w:val="mk-MK"/>
        </w:rPr>
      </w:pPr>
    </w:p>
    <w:p w14:paraId="2D4BBA20" w14:textId="4D3022EF" w:rsidR="004A3764" w:rsidRDefault="004A3764" w:rsidP="00E32987">
      <w:pPr>
        <w:spacing w:after="0" w:line="360" w:lineRule="auto"/>
        <w:jc w:val="both"/>
        <w:rPr>
          <w:rFonts w:ascii="SkolaSerifCnOffc" w:hAnsi="SkolaSerifCnOffc"/>
          <w:sz w:val="24"/>
          <w:szCs w:val="24"/>
          <w:lang w:val="mk-MK"/>
        </w:rPr>
      </w:pPr>
    </w:p>
    <w:p w14:paraId="4AB90556" w14:textId="77777777" w:rsidR="004A3764" w:rsidRPr="00BF5E52" w:rsidRDefault="004A3764" w:rsidP="00E32987">
      <w:pPr>
        <w:spacing w:after="0" w:line="360" w:lineRule="auto"/>
        <w:jc w:val="both"/>
        <w:rPr>
          <w:rFonts w:ascii="SkolaSerifCnOffc" w:hAnsi="SkolaSerifCnOffc"/>
          <w:sz w:val="24"/>
          <w:szCs w:val="24"/>
          <w:lang w:val="mk-MK"/>
        </w:rPr>
      </w:pPr>
    </w:p>
    <w:p w14:paraId="11515A3F" w14:textId="77777777" w:rsidR="00E32987" w:rsidRPr="004A3764" w:rsidRDefault="00E32987" w:rsidP="004A3764">
      <w:pPr>
        <w:spacing w:after="0" w:line="240" w:lineRule="auto"/>
        <w:jc w:val="center"/>
        <w:rPr>
          <w:rFonts w:ascii="SkolaSerifCnOffc" w:hAnsi="SkolaSerifCnOffc" w:cs="Times New Roman"/>
          <w:i/>
          <w:iCs/>
          <w:sz w:val="24"/>
          <w:szCs w:val="24"/>
          <w:lang w:val="mk-MK"/>
        </w:rPr>
      </w:pPr>
      <w:r w:rsidRPr="004A3764">
        <w:rPr>
          <w:rFonts w:ascii="SkolaSerifCnOffc" w:hAnsi="SkolaSerifCnOffc"/>
          <w:b/>
          <w:bCs/>
          <w:i/>
          <w:iCs/>
          <w:sz w:val="24"/>
          <w:szCs w:val="24"/>
          <w:lang w:val="mk-MK"/>
        </w:rPr>
        <w:lastRenderedPageBreak/>
        <w:t>Табела 2</w:t>
      </w:r>
      <w:r w:rsidR="00AE12FA" w:rsidRPr="00B73EFE">
        <w:rPr>
          <w:rFonts w:ascii="SkolaSerifCnOffc" w:hAnsi="SkolaSerifCnOffc"/>
          <w:b/>
          <w:bCs/>
          <w:i/>
          <w:iCs/>
          <w:sz w:val="24"/>
          <w:szCs w:val="24"/>
          <w:lang w:val="ru-RU"/>
        </w:rPr>
        <w:t>1</w:t>
      </w:r>
      <w:r w:rsidR="00DD40C7" w:rsidRPr="00B73EFE">
        <w:rPr>
          <w:rFonts w:ascii="SkolaSerifCnOffc" w:hAnsi="SkolaSerifCnOffc"/>
          <w:b/>
          <w:bCs/>
          <w:i/>
          <w:iCs/>
          <w:sz w:val="24"/>
          <w:szCs w:val="24"/>
          <w:lang w:val="ru-RU"/>
        </w:rPr>
        <w:t>.</w:t>
      </w:r>
      <w:r w:rsidRPr="004A3764">
        <w:rPr>
          <w:rFonts w:ascii="SkolaSerifCnOffc" w:hAnsi="SkolaSerifCnOffc"/>
          <w:b/>
          <w:bCs/>
          <w:i/>
          <w:iCs/>
          <w:sz w:val="24"/>
          <w:szCs w:val="24"/>
          <w:lang w:val="mk-MK"/>
        </w:rPr>
        <w:t xml:space="preserve"> </w:t>
      </w:r>
      <w:r w:rsidR="00AE12FA" w:rsidRPr="004A3764">
        <w:rPr>
          <w:rFonts w:ascii="SkolaSerifCnOffc" w:hAnsi="SkolaSerifCnOffc" w:cs="Times New Roman"/>
          <w:i/>
          <w:iCs/>
          <w:sz w:val="24"/>
          <w:szCs w:val="24"/>
          <w:lang w:val="mk-MK"/>
        </w:rPr>
        <w:t xml:space="preserve">Приказ на одговорот на прашањето Колку често вашето дете ги мие </w:t>
      </w:r>
      <w:r w:rsidR="00C43DBD" w:rsidRPr="00B73EFE">
        <w:rPr>
          <w:rFonts w:ascii="SkolaSerifCnOffc" w:hAnsi="SkolaSerifCnOffc" w:cs="Times New Roman"/>
          <w:i/>
          <w:iCs/>
          <w:sz w:val="24"/>
          <w:szCs w:val="24"/>
          <w:lang w:val="ru-RU"/>
        </w:rPr>
        <w:t xml:space="preserve">    </w:t>
      </w:r>
      <w:r w:rsidR="00AE12FA" w:rsidRPr="004A3764">
        <w:rPr>
          <w:rFonts w:ascii="SkolaSerifCnOffc" w:hAnsi="SkolaSerifCnOffc" w:cs="Times New Roman"/>
          <w:i/>
          <w:iCs/>
          <w:sz w:val="24"/>
          <w:szCs w:val="24"/>
          <w:lang w:val="mk-MK"/>
        </w:rPr>
        <w:t>забите?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1"/>
        <w:gridCol w:w="669"/>
        <w:gridCol w:w="642"/>
      </w:tblGrid>
      <w:tr w:rsidR="00E32987" w:rsidRPr="00BF5E52" w14:paraId="57E1265D" w14:textId="77777777" w:rsidTr="00F06F15">
        <w:trPr>
          <w:jc w:val="center"/>
        </w:trPr>
        <w:tc>
          <w:tcPr>
            <w:tcW w:w="0" w:type="auto"/>
            <w:shd w:val="clear" w:color="auto" w:fill="F79646"/>
            <w:noWrap/>
            <w:hideMark/>
          </w:tcPr>
          <w:p w14:paraId="78FFE352" w14:textId="77777777" w:rsidR="00E32987" w:rsidRPr="00BF5E52" w:rsidRDefault="00551CED" w:rsidP="00C43DBD">
            <w:pPr>
              <w:spacing w:after="0" w:line="240" w:lineRule="auto"/>
              <w:jc w:val="center"/>
              <w:rPr>
                <w:rFonts w:ascii="SkolaSerifCnOffc" w:eastAsia="Times New Roman" w:hAnsi="SkolaSerifCnOffc"/>
                <w:b/>
                <w:bCs/>
                <w:i/>
                <w:iCs/>
                <w:sz w:val="24"/>
                <w:szCs w:val="24"/>
                <w:lang w:val="mk-MK"/>
              </w:rPr>
            </w:pPr>
            <w:r w:rsidRPr="00BF5E52">
              <w:rPr>
                <w:rFonts w:ascii="SkolaSerifCnOffc" w:eastAsia="Times New Roman" w:hAnsi="SkolaSerifCnOffc"/>
                <w:b/>
                <w:bCs/>
                <w:i/>
                <w:iCs/>
                <w:sz w:val="24"/>
                <w:szCs w:val="24"/>
                <w:lang w:val="mk-MK"/>
              </w:rPr>
              <w:t>Колку често</w:t>
            </w:r>
          </w:p>
        </w:tc>
        <w:tc>
          <w:tcPr>
            <w:tcW w:w="0" w:type="auto"/>
            <w:shd w:val="clear" w:color="auto" w:fill="F79646"/>
            <w:noWrap/>
            <w:hideMark/>
          </w:tcPr>
          <w:p w14:paraId="0BC0C916" w14:textId="77777777" w:rsidR="00E32987" w:rsidRPr="00BF5E52" w:rsidRDefault="00551CED"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Број</w:t>
            </w:r>
          </w:p>
        </w:tc>
        <w:tc>
          <w:tcPr>
            <w:tcW w:w="0" w:type="auto"/>
            <w:shd w:val="clear" w:color="auto" w:fill="F79646"/>
            <w:noWrap/>
            <w:hideMark/>
          </w:tcPr>
          <w:p w14:paraId="7DEF140D"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r w:rsidR="00E32987" w:rsidRPr="00BF5E52" w14:paraId="562FF4C9" w14:textId="77777777" w:rsidTr="00F06F15">
        <w:trPr>
          <w:jc w:val="center"/>
        </w:trPr>
        <w:tc>
          <w:tcPr>
            <w:tcW w:w="0" w:type="auto"/>
            <w:shd w:val="clear" w:color="auto" w:fill="F79646"/>
            <w:noWrap/>
            <w:hideMark/>
          </w:tcPr>
          <w:p w14:paraId="7389B07F" w14:textId="77777777" w:rsidR="00E32987" w:rsidRPr="00BF5E52" w:rsidRDefault="00551CED" w:rsidP="00066EE3">
            <w:pPr>
              <w:spacing w:after="0" w:line="240" w:lineRule="auto"/>
              <w:jc w:val="both"/>
              <w:rPr>
                <w:rFonts w:ascii="SkolaSerifCnOffc" w:hAnsi="SkolaSerifCnOffc"/>
                <w:bCs/>
                <w:sz w:val="24"/>
                <w:szCs w:val="24"/>
              </w:rPr>
            </w:pPr>
            <w:r w:rsidRPr="00BF5E52">
              <w:rPr>
                <w:rFonts w:ascii="SkolaSerifCnOffc" w:hAnsi="SkolaSerifCnOffc"/>
                <w:bCs/>
                <w:sz w:val="24"/>
                <w:szCs w:val="24"/>
              </w:rPr>
              <w:t>Еднаш</w:t>
            </w:r>
            <w:r w:rsidR="00E32987" w:rsidRPr="00BF5E52">
              <w:rPr>
                <w:rFonts w:ascii="SkolaSerifCnOffc" w:hAnsi="SkolaSerifCnOffc"/>
                <w:bCs/>
                <w:sz w:val="24"/>
                <w:szCs w:val="24"/>
              </w:rPr>
              <w:t xml:space="preserve"> дневно</w:t>
            </w:r>
          </w:p>
        </w:tc>
        <w:tc>
          <w:tcPr>
            <w:tcW w:w="0" w:type="auto"/>
            <w:shd w:val="clear" w:color="auto" w:fill="FDE4D0"/>
            <w:noWrap/>
            <w:hideMark/>
          </w:tcPr>
          <w:p w14:paraId="0444FBD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38</w:t>
            </w:r>
          </w:p>
        </w:tc>
        <w:tc>
          <w:tcPr>
            <w:tcW w:w="0" w:type="auto"/>
            <w:shd w:val="clear" w:color="auto" w:fill="FDE4D0"/>
            <w:noWrap/>
            <w:hideMark/>
          </w:tcPr>
          <w:p w14:paraId="657F0D5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38.0</w:t>
            </w:r>
          </w:p>
        </w:tc>
      </w:tr>
      <w:tr w:rsidR="00E32987" w:rsidRPr="00BF5E52" w14:paraId="2324C5E4" w14:textId="77777777" w:rsidTr="00F06F15">
        <w:trPr>
          <w:jc w:val="center"/>
        </w:trPr>
        <w:tc>
          <w:tcPr>
            <w:tcW w:w="0" w:type="auto"/>
            <w:shd w:val="clear" w:color="auto" w:fill="F79646"/>
            <w:noWrap/>
            <w:hideMark/>
          </w:tcPr>
          <w:p w14:paraId="08CE9A9D" w14:textId="77777777" w:rsidR="00E32987" w:rsidRPr="00BF5E52" w:rsidRDefault="00551CED" w:rsidP="00066EE3">
            <w:pPr>
              <w:spacing w:after="0" w:line="240" w:lineRule="auto"/>
              <w:jc w:val="both"/>
              <w:rPr>
                <w:rFonts w:ascii="SkolaSerifCnOffc" w:hAnsi="SkolaSerifCnOffc"/>
                <w:bCs/>
                <w:sz w:val="24"/>
                <w:szCs w:val="24"/>
              </w:rPr>
            </w:pPr>
            <w:r w:rsidRPr="00BF5E52">
              <w:rPr>
                <w:rFonts w:ascii="SkolaSerifCnOffc" w:hAnsi="SkolaSerifCnOffc"/>
                <w:bCs/>
                <w:sz w:val="24"/>
                <w:szCs w:val="24"/>
              </w:rPr>
              <w:t>Два пати на ден</w:t>
            </w:r>
          </w:p>
        </w:tc>
        <w:tc>
          <w:tcPr>
            <w:tcW w:w="0" w:type="auto"/>
            <w:shd w:val="clear" w:color="auto" w:fill="auto"/>
            <w:noWrap/>
            <w:hideMark/>
          </w:tcPr>
          <w:p w14:paraId="790E397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21</w:t>
            </w:r>
          </w:p>
        </w:tc>
        <w:tc>
          <w:tcPr>
            <w:tcW w:w="0" w:type="auto"/>
            <w:shd w:val="clear" w:color="auto" w:fill="auto"/>
            <w:noWrap/>
            <w:hideMark/>
          </w:tcPr>
          <w:p w14:paraId="31BFB8E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21.0</w:t>
            </w:r>
          </w:p>
        </w:tc>
      </w:tr>
      <w:tr w:rsidR="00E32987" w:rsidRPr="00BF5E52" w14:paraId="3A158321" w14:textId="77777777" w:rsidTr="00F06F15">
        <w:trPr>
          <w:jc w:val="center"/>
        </w:trPr>
        <w:tc>
          <w:tcPr>
            <w:tcW w:w="0" w:type="auto"/>
            <w:shd w:val="clear" w:color="auto" w:fill="F79646"/>
            <w:noWrap/>
            <w:hideMark/>
          </w:tcPr>
          <w:p w14:paraId="54C8851B" w14:textId="77777777" w:rsidR="00E32987" w:rsidRPr="00B73EFE" w:rsidRDefault="00551CED" w:rsidP="00066EE3">
            <w:pPr>
              <w:spacing w:after="0" w:line="240" w:lineRule="auto"/>
              <w:jc w:val="both"/>
              <w:rPr>
                <w:rFonts w:ascii="SkolaSerifCnOffc" w:hAnsi="SkolaSerifCnOffc"/>
                <w:bCs/>
                <w:sz w:val="24"/>
                <w:szCs w:val="24"/>
                <w:lang w:val="ru-RU"/>
              </w:rPr>
            </w:pPr>
            <w:r w:rsidRPr="00B73EFE">
              <w:rPr>
                <w:rFonts w:ascii="SkolaSerifCnOffc" w:hAnsi="SkolaSerifCnOffc"/>
                <w:bCs/>
                <w:sz w:val="24"/>
                <w:szCs w:val="24"/>
                <w:lang w:val="ru-RU"/>
              </w:rPr>
              <w:t xml:space="preserve">Повеќе од </w:t>
            </w:r>
            <w:r w:rsidR="00E32987" w:rsidRPr="00BF5E52">
              <w:rPr>
                <w:rFonts w:ascii="SkolaSerifCnOffc" w:hAnsi="SkolaSerifCnOffc"/>
                <w:bCs/>
                <w:sz w:val="24"/>
                <w:szCs w:val="24"/>
                <w:lang w:val="mk-MK"/>
              </w:rPr>
              <w:t>два</w:t>
            </w:r>
            <w:r w:rsidR="00E32987" w:rsidRPr="00B73EFE">
              <w:rPr>
                <w:rFonts w:ascii="SkolaSerifCnOffc" w:hAnsi="SkolaSerifCnOffc"/>
                <w:bCs/>
                <w:sz w:val="24"/>
                <w:szCs w:val="24"/>
                <w:lang w:val="ru-RU"/>
              </w:rPr>
              <w:t xml:space="preserve"> пати на ден</w:t>
            </w:r>
          </w:p>
        </w:tc>
        <w:tc>
          <w:tcPr>
            <w:tcW w:w="0" w:type="auto"/>
            <w:shd w:val="clear" w:color="auto" w:fill="FDE4D0"/>
            <w:noWrap/>
            <w:hideMark/>
          </w:tcPr>
          <w:p w14:paraId="2BA74F6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w:t>
            </w:r>
          </w:p>
        </w:tc>
        <w:tc>
          <w:tcPr>
            <w:tcW w:w="0" w:type="auto"/>
            <w:shd w:val="clear" w:color="auto" w:fill="FDE4D0"/>
            <w:noWrap/>
            <w:hideMark/>
          </w:tcPr>
          <w:p w14:paraId="4C9CE54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3.0</w:t>
            </w:r>
          </w:p>
        </w:tc>
      </w:tr>
      <w:tr w:rsidR="00E32987" w:rsidRPr="00BF5E52" w14:paraId="208BF16E" w14:textId="77777777" w:rsidTr="00F06F15">
        <w:trPr>
          <w:jc w:val="center"/>
        </w:trPr>
        <w:tc>
          <w:tcPr>
            <w:tcW w:w="0" w:type="auto"/>
            <w:shd w:val="clear" w:color="auto" w:fill="F79646"/>
            <w:noWrap/>
            <w:hideMark/>
          </w:tcPr>
          <w:p w14:paraId="66545FC1" w14:textId="77777777" w:rsidR="00E32987" w:rsidRPr="00BF5E52" w:rsidRDefault="00551CED" w:rsidP="00066EE3">
            <w:pPr>
              <w:spacing w:after="0" w:line="240" w:lineRule="auto"/>
              <w:jc w:val="both"/>
              <w:rPr>
                <w:rFonts w:ascii="SkolaSerifCnOffc" w:hAnsi="SkolaSerifCnOffc"/>
                <w:bCs/>
                <w:sz w:val="24"/>
                <w:szCs w:val="24"/>
              </w:rPr>
            </w:pPr>
            <w:r w:rsidRPr="00BF5E52">
              <w:rPr>
                <w:rFonts w:ascii="SkolaSerifCnOffc" w:hAnsi="SkolaSerifCnOffc"/>
                <w:bCs/>
                <w:sz w:val="24"/>
                <w:szCs w:val="24"/>
                <w:lang w:val="mk-MK"/>
              </w:rPr>
              <w:t>Неколк</w:t>
            </w:r>
            <w:r w:rsidR="00E32987" w:rsidRPr="00BF5E52">
              <w:rPr>
                <w:rFonts w:ascii="SkolaSerifCnOffc" w:hAnsi="SkolaSerifCnOffc"/>
                <w:bCs/>
                <w:sz w:val="24"/>
                <w:szCs w:val="24"/>
                <w:lang w:val="mk-MK"/>
              </w:rPr>
              <w:t>у пати</w:t>
            </w:r>
            <w:r w:rsidR="00E32987" w:rsidRPr="00BF5E52">
              <w:rPr>
                <w:rFonts w:ascii="SkolaSerifCnOffc" w:hAnsi="SkolaSerifCnOffc"/>
                <w:bCs/>
                <w:sz w:val="24"/>
                <w:szCs w:val="24"/>
              </w:rPr>
              <w:t xml:space="preserve"> неделно</w:t>
            </w:r>
          </w:p>
        </w:tc>
        <w:tc>
          <w:tcPr>
            <w:tcW w:w="0" w:type="auto"/>
            <w:shd w:val="clear" w:color="auto" w:fill="auto"/>
            <w:noWrap/>
            <w:hideMark/>
          </w:tcPr>
          <w:p w14:paraId="4DEA55F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38</w:t>
            </w:r>
          </w:p>
        </w:tc>
        <w:tc>
          <w:tcPr>
            <w:tcW w:w="0" w:type="auto"/>
            <w:shd w:val="clear" w:color="auto" w:fill="auto"/>
            <w:noWrap/>
            <w:hideMark/>
          </w:tcPr>
          <w:p w14:paraId="31F1B3D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38.0</w:t>
            </w:r>
          </w:p>
        </w:tc>
      </w:tr>
    </w:tbl>
    <w:p w14:paraId="33B9CBA6" w14:textId="3D74BEE5" w:rsidR="00E32987" w:rsidRPr="00BF5E52" w:rsidRDefault="00E32987" w:rsidP="00E32987">
      <w:pPr>
        <w:spacing w:after="0" w:line="360" w:lineRule="auto"/>
        <w:jc w:val="both"/>
        <w:rPr>
          <w:rFonts w:ascii="SkolaSerifCnOffc" w:hAnsi="SkolaSerifCnOffc"/>
          <w:sz w:val="24"/>
          <w:szCs w:val="24"/>
        </w:rPr>
      </w:pPr>
    </w:p>
    <w:p w14:paraId="42CC38C0" w14:textId="77777777" w:rsidR="00A7176C" w:rsidRPr="00BF5E52" w:rsidRDefault="00A7176C" w:rsidP="00A7176C">
      <w:pPr>
        <w:spacing w:after="0" w:line="240" w:lineRule="auto"/>
        <w:jc w:val="both"/>
        <w:rPr>
          <w:rFonts w:ascii="SkolaSerifCnOffc" w:hAnsi="SkolaSerifCnOffc"/>
          <w:sz w:val="24"/>
          <w:szCs w:val="24"/>
        </w:rPr>
      </w:pPr>
    </w:p>
    <w:p w14:paraId="79C66C1A" w14:textId="7143E662" w:rsidR="00E32987" w:rsidRPr="00BF5E52" w:rsidRDefault="001C1C6A" w:rsidP="00B219A2">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7C86501D" wp14:editId="6871CFF5">
            <wp:extent cx="5414645" cy="1590040"/>
            <wp:effectExtent l="0" t="0" r="0" b="0"/>
            <wp:docPr id="80" name="Object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C2E289E" w14:textId="77777777" w:rsidR="00AE12FA" w:rsidRPr="004A3764" w:rsidRDefault="00AE12FA" w:rsidP="00C43DBD">
      <w:pPr>
        <w:spacing w:after="0" w:line="360" w:lineRule="auto"/>
        <w:jc w:val="center"/>
        <w:rPr>
          <w:rFonts w:ascii="SkolaSerifCnOffc" w:hAnsi="SkolaSerifCnOffc" w:cs="Times New Roman"/>
          <w:sz w:val="20"/>
          <w:szCs w:val="20"/>
          <w:lang w:val="mk-MK"/>
        </w:rPr>
      </w:pPr>
      <w:r w:rsidRPr="004A3764">
        <w:rPr>
          <w:rFonts w:ascii="SkolaSerifCnOffc" w:hAnsi="SkolaSerifCnOffc"/>
          <w:b/>
          <w:bCs/>
          <w:sz w:val="20"/>
          <w:szCs w:val="20"/>
          <w:lang w:val="mk-MK"/>
        </w:rPr>
        <w:t>График 2</w:t>
      </w:r>
      <w:r w:rsidRPr="00B73EFE">
        <w:rPr>
          <w:rFonts w:ascii="SkolaSerifCnOffc" w:hAnsi="SkolaSerifCnOffc"/>
          <w:b/>
          <w:bCs/>
          <w:sz w:val="20"/>
          <w:szCs w:val="20"/>
          <w:lang w:val="ru-RU"/>
        </w:rPr>
        <w:t>1</w:t>
      </w:r>
      <w:r w:rsidR="00DD40C7" w:rsidRPr="00B73EFE">
        <w:rPr>
          <w:rFonts w:ascii="SkolaSerifCnOffc" w:hAnsi="SkolaSerifCnOffc"/>
          <w:b/>
          <w:bCs/>
          <w:sz w:val="20"/>
          <w:szCs w:val="20"/>
          <w:lang w:val="ru-RU"/>
        </w:rPr>
        <w:t>.</w:t>
      </w:r>
      <w:r w:rsidRPr="00B73EFE">
        <w:rPr>
          <w:rFonts w:ascii="SkolaSerifCnOffc" w:hAnsi="SkolaSerifCnOffc"/>
          <w:b/>
          <w:bCs/>
          <w:sz w:val="20"/>
          <w:szCs w:val="20"/>
          <w:lang w:val="ru-RU"/>
        </w:rPr>
        <w:t xml:space="preserve"> </w:t>
      </w:r>
      <w:r w:rsidRPr="004A3764">
        <w:rPr>
          <w:rFonts w:ascii="SkolaSerifCnOffc" w:hAnsi="SkolaSerifCnOffc" w:cs="Times New Roman"/>
          <w:sz w:val="20"/>
          <w:szCs w:val="20"/>
          <w:lang w:val="mk-MK"/>
        </w:rPr>
        <w:t>Приказ на одговорот на прашањето Колку често вашето дете ги мие забите?</w:t>
      </w:r>
    </w:p>
    <w:p w14:paraId="21D902F4" w14:textId="77777777" w:rsidR="00C43DBD" w:rsidRPr="00BF5E52" w:rsidRDefault="00C43DBD" w:rsidP="00C43DBD">
      <w:pPr>
        <w:spacing w:after="0" w:line="360" w:lineRule="auto"/>
        <w:jc w:val="center"/>
        <w:rPr>
          <w:rFonts w:ascii="SkolaSerifCnOffc" w:hAnsi="SkolaSerifCnOffc" w:cs="Times New Roman"/>
          <w:b/>
          <w:bCs/>
          <w:sz w:val="24"/>
          <w:szCs w:val="24"/>
          <w:lang w:val="mk-MK"/>
        </w:rPr>
      </w:pPr>
    </w:p>
    <w:p w14:paraId="1D52FE0B" w14:textId="77777777" w:rsidR="00AE12FA" w:rsidRPr="00BF5E52" w:rsidRDefault="00AE12FA" w:rsidP="004A3764">
      <w:pPr>
        <w:spacing w:after="0" w:line="240" w:lineRule="auto"/>
        <w:ind w:firstLine="720"/>
        <w:jc w:val="both"/>
        <w:rPr>
          <w:rFonts w:ascii="SkolaSerifCnOffc" w:eastAsia="Times New Roman" w:hAnsi="SkolaSerifCnOffc" w:cs="Times New Roman"/>
          <w:bCs/>
          <w:sz w:val="24"/>
          <w:szCs w:val="24"/>
          <w:lang w:val="mk-MK"/>
        </w:rPr>
      </w:pPr>
      <w:r w:rsidRPr="00BF5E52">
        <w:rPr>
          <w:rFonts w:ascii="SkolaSerifCnOffc" w:hAnsi="SkolaSerifCnOffc" w:cs="Times New Roman"/>
          <w:sz w:val="24"/>
          <w:szCs w:val="24"/>
          <w:lang w:val="mk-MK"/>
        </w:rPr>
        <w:t>Повеќе од половина од децата 53.0% ги мијат со средно тврда четкица за заби, 25.0% ги мијат со мека четкичка</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а 19.0% од родителите не се сигурни каква е четкичката, а 3.0% со тврда четкичка. Процентуалната разлика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е статистички сигнификантна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000</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22</w:t>
      </w:r>
      <w:r w:rsidRPr="00BF5E52">
        <w:rPr>
          <w:rFonts w:ascii="SkolaSerifCnOffc" w:eastAsia="Times New Roman" w:hAnsi="SkolaSerifCnOffc" w:cs="Times New Roman"/>
          <w:bCs/>
          <w:sz w:val="24"/>
          <w:szCs w:val="24"/>
          <w:lang w:val="mk-MK"/>
        </w:rPr>
        <w:t>).</w:t>
      </w:r>
    </w:p>
    <w:p w14:paraId="13E8B6B4" w14:textId="77777777" w:rsidR="00C43DBD" w:rsidRPr="00BF5E52" w:rsidRDefault="00C43DBD" w:rsidP="00F920A3">
      <w:pPr>
        <w:spacing w:after="0" w:line="360" w:lineRule="auto"/>
        <w:ind w:firstLine="720"/>
        <w:jc w:val="both"/>
        <w:rPr>
          <w:rFonts w:ascii="SkolaSerifCnOffc" w:eastAsia="Times New Roman" w:hAnsi="SkolaSerifCnOffc" w:cs="Times New Roman"/>
          <w:bCs/>
          <w:sz w:val="24"/>
          <w:szCs w:val="24"/>
          <w:lang w:val="mk-MK"/>
        </w:rPr>
      </w:pPr>
    </w:p>
    <w:p w14:paraId="2E924308" w14:textId="60CE773E" w:rsidR="00A7176C" w:rsidRPr="00C75B90" w:rsidRDefault="00E32987" w:rsidP="00C75B90">
      <w:pPr>
        <w:spacing w:after="0" w:line="360" w:lineRule="auto"/>
        <w:jc w:val="center"/>
        <w:rPr>
          <w:rFonts w:ascii="SkolaSerifCnOffc" w:hAnsi="SkolaSerifCnOffc" w:cs="Times New Roman"/>
          <w:sz w:val="24"/>
          <w:szCs w:val="24"/>
          <w:lang w:val="mk-MK"/>
        </w:rPr>
      </w:pPr>
      <w:r w:rsidRPr="004A3764">
        <w:rPr>
          <w:rFonts w:ascii="SkolaSerifCnOffc" w:hAnsi="SkolaSerifCnOffc"/>
          <w:b/>
          <w:bCs/>
          <w:i/>
          <w:iCs/>
          <w:sz w:val="24"/>
          <w:szCs w:val="24"/>
          <w:lang w:val="mk-MK"/>
        </w:rPr>
        <w:t>Табела 2</w:t>
      </w:r>
      <w:r w:rsidR="00AE12FA" w:rsidRPr="00B73EFE">
        <w:rPr>
          <w:rFonts w:ascii="SkolaSerifCnOffc" w:hAnsi="SkolaSerifCnOffc"/>
          <w:b/>
          <w:bCs/>
          <w:i/>
          <w:iCs/>
          <w:sz w:val="24"/>
          <w:szCs w:val="24"/>
          <w:lang w:val="ru-RU"/>
        </w:rPr>
        <w:t>2</w:t>
      </w:r>
      <w:r w:rsidR="00DD40C7" w:rsidRPr="00B73EFE">
        <w:rPr>
          <w:rFonts w:ascii="SkolaSerifCnOffc" w:hAnsi="SkolaSerifCnOffc"/>
          <w:b/>
          <w:bCs/>
          <w:i/>
          <w:iCs/>
          <w:sz w:val="24"/>
          <w:szCs w:val="24"/>
          <w:lang w:val="ru-RU"/>
        </w:rPr>
        <w:t>.</w:t>
      </w:r>
      <w:r w:rsidRPr="004A3764">
        <w:rPr>
          <w:rFonts w:ascii="SkolaSerifCnOffc" w:hAnsi="SkolaSerifCnOffc"/>
          <w:b/>
          <w:bCs/>
          <w:i/>
          <w:iCs/>
          <w:sz w:val="24"/>
          <w:szCs w:val="24"/>
          <w:lang w:val="mk-MK"/>
        </w:rPr>
        <w:t xml:space="preserve">  </w:t>
      </w:r>
      <w:r w:rsidR="00AE12FA" w:rsidRPr="004A3764">
        <w:rPr>
          <w:rFonts w:ascii="SkolaSerifCnOffc" w:hAnsi="SkolaSerifCnOffc" w:cs="Times New Roman"/>
          <w:sz w:val="24"/>
          <w:szCs w:val="24"/>
          <w:lang w:val="mk-MK"/>
        </w:rPr>
        <w:t>Приказ во однос каква  на четкица за заби користат децата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2"/>
        <w:gridCol w:w="669"/>
        <w:gridCol w:w="642"/>
      </w:tblGrid>
      <w:tr w:rsidR="00551CED" w:rsidRPr="00BF5E52" w14:paraId="69E77905" w14:textId="77777777" w:rsidTr="00F06F15">
        <w:trPr>
          <w:jc w:val="center"/>
        </w:trPr>
        <w:tc>
          <w:tcPr>
            <w:tcW w:w="0" w:type="auto"/>
            <w:shd w:val="clear" w:color="auto" w:fill="F79646"/>
            <w:noWrap/>
            <w:hideMark/>
          </w:tcPr>
          <w:p w14:paraId="16C151FC" w14:textId="77777777" w:rsidR="00E32987" w:rsidRPr="00BF5E52" w:rsidRDefault="00551CED" w:rsidP="00066EE3">
            <w:pPr>
              <w:spacing w:after="0" w:line="240" w:lineRule="auto"/>
              <w:rPr>
                <w:rFonts w:ascii="SkolaSerifCnOffc" w:eastAsia="Times New Roman" w:hAnsi="SkolaSerifCnOffc"/>
                <w:b/>
                <w:i/>
                <w:iCs/>
                <w:sz w:val="24"/>
                <w:szCs w:val="24"/>
              </w:rPr>
            </w:pPr>
            <w:r w:rsidRPr="00BF5E52">
              <w:rPr>
                <w:rFonts w:ascii="SkolaSerifCnOffc" w:hAnsi="SkolaSerifCnOffc"/>
                <w:b/>
                <w:i/>
                <w:iCs/>
                <w:sz w:val="24"/>
                <w:szCs w:val="24"/>
                <w:lang w:val="mk-MK"/>
              </w:rPr>
              <w:t>Четк</w:t>
            </w:r>
            <w:r w:rsidR="00E32987" w:rsidRPr="00BF5E52">
              <w:rPr>
                <w:rFonts w:ascii="SkolaSerifCnOffc" w:hAnsi="SkolaSerifCnOffc"/>
                <w:b/>
                <w:i/>
                <w:iCs/>
                <w:sz w:val="24"/>
                <w:szCs w:val="24"/>
                <w:lang w:val="mk-MK"/>
              </w:rPr>
              <w:t>ица за заби</w:t>
            </w:r>
          </w:p>
        </w:tc>
        <w:tc>
          <w:tcPr>
            <w:tcW w:w="0" w:type="auto"/>
            <w:shd w:val="clear" w:color="auto" w:fill="F79646"/>
            <w:noWrap/>
            <w:hideMark/>
          </w:tcPr>
          <w:p w14:paraId="1172FFD3" w14:textId="77777777" w:rsidR="00E32987" w:rsidRPr="00BF5E52" w:rsidRDefault="00551CED"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Број</w:t>
            </w:r>
          </w:p>
        </w:tc>
        <w:tc>
          <w:tcPr>
            <w:tcW w:w="0" w:type="auto"/>
            <w:shd w:val="clear" w:color="auto" w:fill="F79646"/>
            <w:noWrap/>
            <w:hideMark/>
          </w:tcPr>
          <w:p w14:paraId="03CCFBE0"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r w:rsidR="00551CED" w:rsidRPr="00BF5E52" w14:paraId="578665E0" w14:textId="77777777" w:rsidTr="00F06F15">
        <w:trPr>
          <w:jc w:val="center"/>
        </w:trPr>
        <w:tc>
          <w:tcPr>
            <w:tcW w:w="0" w:type="auto"/>
            <w:shd w:val="clear" w:color="auto" w:fill="F79646"/>
            <w:noWrap/>
            <w:hideMark/>
          </w:tcPr>
          <w:p w14:paraId="701A9AF1" w14:textId="77777777" w:rsidR="00E32987" w:rsidRPr="00BF5E52" w:rsidRDefault="00551CED" w:rsidP="00066EE3">
            <w:pPr>
              <w:spacing w:after="0" w:line="240" w:lineRule="auto"/>
              <w:rPr>
                <w:rFonts w:ascii="SkolaSerifCnOffc" w:hAnsi="SkolaSerifCnOffc"/>
                <w:bCs/>
                <w:sz w:val="24"/>
                <w:szCs w:val="24"/>
              </w:rPr>
            </w:pPr>
            <w:r w:rsidRPr="00BF5E52">
              <w:rPr>
                <w:rFonts w:ascii="SkolaSerifCnOffc" w:hAnsi="SkolaSerifCnOffc"/>
                <w:bCs/>
                <w:sz w:val="24"/>
                <w:szCs w:val="24"/>
              </w:rPr>
              <w:t>Т</w:t>
            </w:r>
            <w:r w:rsidR="00E32987" w:rsidRPr="00BF5E52">
              <w:rPr>
                <w:rFonts w:ascii="SkolaSerifCnOffc" w:hAnsi="SkolaSerifCnOffc"/>
                <w:bCs/>
                <w:sz w:val="24"/>
                <w:szCs w:val="24"/>
              </w:rPr>
              <w:t>врдa</w:t>
            </w:r>
          </w:p>
        </w:tc>
        <w:tc>
          <w:tcPr>
            <w:tcW w:w="0" w:type="auto"/>
            <w:shd w:val="clear" w:color="auto" w:fill="FDE4D0"/>
            <w:noWrap/>
            <w:hideMark/>
          </w:tcPr>
          <w:p w14:paraId="47B6FF7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w:t>
            </w:r>
          </w:p>
        </w:tc>
        <w:tc>
          <w:tcPr>
            <w:tcW w:w="0" w:type="auto"/>
            <w:shd w:val="clear" w:color="auto" w:fill="FDE4D0"/>
            <w:noWrap/>
            <w:hideMark/>
          </w:tcPr>
          <w:p w14:paraId="52746CF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3.0</w:t>
            </w:r>
          </w:p>
        </w:tc>
      </w:tr>
      <w:tr w:rsidR="00551CED" w:rsidRPr="00BF5E52" w14:paraId="20FB0664" w14:textId="77777777" w:rsidTr="00F06F15">
        <w:trPr>
          <w:jc w:val="center"/>
        </w:trPr>
        <w:tc>
          <w:tcPr>
            <w:tcW w:w="0" w:type="auto"/>
            <w:shd w:val="clear" w:color="auto" w:fill="F79646"/>
            <w:noWrap/>
            <w:hideMark/>
          </w:tcPr>
          <w:p w14:paraId="59FF2A26" w14:textId="77777777" w:rsidR="00E32987" w:rsidRPr="00BF5E52" w:rsidRDefault="00551CED" w:rsidP="00066EE3">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С</w:t>
            </w:r>
            <w:r w:rsidR="00E32987" w:rsidRPr="00BF5E52">
              <w:rPr>
                <w:rFonts w:ascii="SkolaSerifCnOffc" w:hAnsi="SkolaSerifCnOffc"/>
                <w:bCs/>
                <w:sz w:val="24"/>
                <w:szCs w:val="24"/>
              </w:rPr>
              <w:t xml:space="preserve">редно </w:t>
            </w:r>
            <w:r w:rsidR="00E32987" w:rsidRPr="00BF5E52">
              <w:rPr>
                <w:rFonts w:ascii="SkolaSerifCnOffc" w:hAnsi="SkolaSerifCnOffc"/>
                <w:bCs/>
                <w:sz w:val="24"/>
                <w:szCs w:val="24"/>
                <w:lang w:val="mk-MK"/>
              </w:rPr>
              <w:t>тврда</w:t>
            </w:r>
          </w:p>
        </w:tc>
        <w:tc>
          <w:tcPr>
            <w:tcW w:w="0" w:type="auto"/>
            <w:shd w:val="clear" w:color="auto" w:fill="auto"/>
            <w:noWrap/>
            <w:hideMark/>
          </w:tcPr>
          <w:p w14:paraId="2D00E39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53</w:t>
            </w:r>
          </w:p>
        </w:tc>
        <w:tc>
          <w:tcPr>
            <w:tcW w:w="0" w:type="auto"/>
            <w:shd w:val="clear" w:color="auto" w:fill="auto"/>
            <w:noWrap/>
            <w:hideMark/>
          </w:tcPr>
          <w:p w14:paraId="16283EB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53.0</w:t>
            </w:r>
          </w:p>
        </w:tc>
      </w:tr>
      <w:tr w:rsidR="00551CED" w:rsidRPr="00BF5E52" w14:paraId="69761A9D" w14:textId="77777777" w:rsidTr="00F06F15">
        <w:trPr>
          <w:jc w:val="center"/>
        </w:trPr>
        <w:tc>
          <w:tcPr>
            <w:tcW w:w="0" w:type="auto"/>
            <w:shd w:val="clear" w:color="auto" w:fill="F79646"/>
            <w:noWrap/>
            <w:hideMark/>
          </w:tcPr>
          <w:p w14:paraId="5930F33B" w14:textId="77777777" w:rsidR="00E32987" w:rsidRPr="00BF5E52" w:rsidRDefault="00551CED" w:rsidP="00066EE3">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Мека</w:t>
            </w:r>
          </w:p>
        </w:tc>
        <w:tc>
          <w:tcPr>
            <w:tcW w:w="0" w:type="auto"/>
            <w:shd w:val="clear" w:color="auto" w:fill="FDE4D0"/>
            <w:noWrap/>
            <w:hideMark/>
          </w:tcPr>
          <w:p w14:paraId="45F0148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25</w:t>
            </w:r>
          </w:p>
        </w:tc>
        <w:tc>
          <w:tcPr>
            <w:tcW w:w="0" w:type="auto"/>
            <w:shd w:val="clear" w:color="auto" w:fill="FDE4D0"/>
            <w:noWrap/>
            <w:hideMark/>
          </w:tcPr>
          <w:p w14:paraId="2650165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25.0</w:t>
            </w:r>
          </w:p>
        </w:tc>
      </w:tr>
      <w:tr w:rsidR="00551CED" w:rsidRPr="00BF5E52" w14:paraId="7FE8214F" w14:textId="77777777" w:rsidTr="00F06F15">
        <w:trPr>
          <w:jc w:val="center"/>
        </w:trPr>
        <w:tc>
          <w:tcPr>
            <w:tcW w:w="0" w:type="auto"/>
            <w:shd w:val="clear" w:color="auto" w:fill="F79646"/>
            <w:noWrap/>
            <w:hideMark/>
          </w:tcPr>
          <w:p w14:paraId="72E7E168" w14:textId="77777777" w:rsidR="00E32987" w:rsidRPr="00BF5E52" w:rsidRDefault="00551CED" w:rsidP="00066EE3">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Не се сигурни какава е</w:t>
            </w:r>
          </w:p>
        </w:tc>
        <w:tc>
          <w:tcPr>
            <w:tcW w:w="0" w:type="auto"/>
            <w:shd w:val="clear" w:color="auto" w:fill="auto"/>
            <w:noWrap/>
            <w:hideMark/>
          </w:tcPr>
          <w:p w14:paraId="44BF53F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19</w:t>
            </w:r>
          </w:p>
        </w:tc>
        <w:tc>
          <w:tcPr>
            <w:tcW w:w="0" w:type="auto"/>
            <w:shd w:val="clear" w:color="auto" w:fill="auto"/>
            <w:noWrap/>
            <w:hideMark/>
          </w:tcPr>
          <w:p w14:paraId="7B04BD8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19.0</w:t>
            </w:r>
          </w:p>
        </w:tc>
      </w:tr>
    </w:tbl>
    <w:p w14:paraId="0752CD50" w14:textId="77777777" w:rsidR="00AE12FA" w:rsidRPr="00BF5E52" w:rsidRDefault="00AE12FA" w:rsidP="00AE12FA">
      <w:pPr>
        <w:spacing w:after="0" w:line="360" w:lineRule="auto"/>
        <w:jc w:val="both"/>
        <w:rPr>
          <w:rFonts w:ascii="SkolaSerifCnOffc" w:hAnsi="SkolaSerifCnOffc" w:cs="Times New Roman"/>
          <w:sz w:val="24"/>
          <w:szCs w:val="24"/>
          <w:lang w:val="mk-MK"/>
        </w:rPr>
      </w:pPr>
    </w:p>
    <w:p w14:paraId="0E9B220C" w14:textId="77777777" w:rsidR="00E32987" w:rsidRPr="00BF5E52" w:rsidRDefault="00E32987" w:rsidP="00E32987">
      <w:pPr>
        <w:spacing w:after="0" w:line="360" w:lineRule="auto"/>
        <w:jc w:val="both"/>
        <w:rPr>
          <w:rFonts w:ascii="SkolaSerifCnOffc" w:hAnsi="SkolaSerifCnOffc"/>
          <w:sz w:val="24"/>
          <w:szCs w:val="24"/>
        </w:rPr>
      </w:pPr>
    </w:p>
    <w:p w14:paraId="7075F1BC" w14:textId="3598CF13"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rPr>
        <w:lastRenderedPageBreak/>
        <w:drawing>
          <wp:inline distT="0" distB="0" distL="0" distR="0" wp14:anchorId="47BC6AC3" wp14:editId="5BA3CA68">
            <wp:extent cx="5502275" cy="1574165"/>
            <wp:effectExtent l="0" t="0" r="0" b="0"/>
            <wp:docPr id="81" name="Object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77C7AF28" w14:textId="77777777" w:rsidR="00AE12FA" w:rsidRPr="004A3764" w:rsidRDefault="00AE12FA" w:rsidP="00F06F15">
      <w:pPr>
        <w:spacing w:after="0" w:line="360" w:lineRule="auto"/>
        <w:jc w:val="center"/>
        <w:rPr>
          <w:rFonts w:ascii="SkolaSerifCnOffc" w:hAnsi="SkolaSerifCnOffc" w:cs="Times New Roman"/>
          <w:i/>
          <w:iCs/>
          <w:sz w:val="20"/>
          <w:szCs w:val="20"/>
          <w:lang w:val="mk-MK"/>
        </w:rPr>
      </w:pPr>
      <w:r w:rsidRPr="004A3764">
        <w:rPr>
          <w:rFonts w:ascii="SkolaSerifCnOffc" w:hAnsi="SkolaSerifCnOffc"/>
          <w:b/>
          <w:bCs/>
          <w:i/>
          <w:iCs/>
          <w:sz w:val="20"/>
          <w:szCs w:val="20"/>
          <w:lang w:val="mk-MK"/>
        </w:rPr>
        <w:t>График 2</w:t>
      </w:r>
      <w:r w:rsidRPr="00B73EFE">
        <w:rPr>
          <w:rFonts w:ascii="SkolaSerifCnOffc" w:hAnsi="SkolaSerifCnOffc"/>
          <w:b/>
          <w:bCs/>
          <w:i/>
          <w:iCs/>
          <w:sz w:val="20"/>
          <w:szCs w:val="20"/>
          <w:lang w:val="ru-RU"/>
        </w:rPr>
        <w:t>2</w:t>
      </w:r>
      <w:r w:rsidR="00DD40C7"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4A3764">
        <w:rPr>
          <w:rFonts w:ascii="SkolaSerifCnOffc" w:hAnsi="SkolaSerifCnOffc" w:cs="Times New Roman"/>
          <w:i/>
          <w:iCs/>
          <w:sz w:val="20"/>
          <w:szCs w:val="20"/>
          <w:lang w:val="mk-MK"/>
        </w:rPr>
        <w:t>Приказ во однос каква  на четкица за заби користат децата</w:t>
      </w:r>
    </w:p>
    <w:p w14:paraId="42978718" w14:textId="77777777" w:rsidR="00AE12FA" w:rsidRPr="00BF5E52" w:rsidRDefault="00AE12FA" w:rsidP="00AE12FA">
      <w:pPr>
        <w:spacing w:after="0" w:line="360" w:lineRule="auto"/>
        <w:jc w:val="center"/>
        <w:rPr>
          <w:rFonts w:ascii="SkolaSerifCnOffc" w:hAnsi="SkolaSerifCnOffc"/>
          <w:sz w:val="24"/>
          <w:szCs w:val="24"/>
          <w:lang w:val="mk-MK"/>
        </w:rPr>
      </w:pPr>
    </w:p>
    <w:p w14:paraId="4A267D68" w14:textId="77777777" w:rsidR="00AE12FA" w:rsidRPr="00B73EFE" w:rsidRDefault="00AE12FA" w:rsidP="004A3764">
      <w:pPr>
        <w:spacing w:after="0"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Поголем процент од децата 77.0% никогаш не биле на стоматолог, само 23 % биле и тоа 2.0% биле на возраст од нула до една година, 6.0% биле од една до три години, 7.0% на возраст од 3 до 6 и 8.0% од 6 до 8 години(табела и график 2</w:t>
      </w:r>
      <w:r w:rsidR="00AD5957" w:rsidRPr="00B73EFE">
        <w:rPr>
          <w:rFonts w:ascii="SkolaSerifCnOffc" w:hAnsi="SkolaSerifCnOffc" w:cs="Times New Roman"/>
          <w:sz w:val="24"/>
          <w:szCs w:val="24"/>
          <w:lang w:val="ru-RU"/>
        </w:rPr>
        <w:t>3</w:t>
      </w:r>
      <w:r w:rsidRPr="00BF5E52">
        <w:rPr>
          <w:rFonts w:ascii="SkolaSerifCnOffc" w:hAnsi="SkolaSerifCnOffc" w:cs="Times New Roman"/>
          <w:sz w:val="24"/>
          <w:szCs w:val="24"/>
          <w:lang w:val="mk-MK"/>
        </w:rPr>
        <w:t>)</w:t>
      </w:r>
      <w:r w:rsidR="00AD5957" w:rsidRPr="00B73EFE">
        <w:rPr>
          <w:rFonts w:ascii="SkolaSerifCnOffc" w:hAnsi="SkolaSerifCnOffc" w:cs="Times New Roman"/>
          <w:sz w:val="24"/>
          <w:szCs w:val="24"/>
          <w:lang w:val="ru-RU"/>
        </w:rPr>
        <w:t>.</w:t>
      </w:r>
    </w:p>
    <w:p w14:paraId="41A5E8E1" w14:textId="77777777" w:rsidR="00E32987" w:rsidRPr="00BF5E52" w:rsidRDefault="00E32987" w:rsidP="00E32987">
      <w:pPr>
        <w:spacing w:after="0" w:line="360" w:lineRule="auto"/>
        <w:jc w:val="both"/>
        <w:rPr>
          <w:rFonts w:ascii="SkolaSerifCnOffc" w:eastAsia="Times New Roman" w:hAnsi="SkolaSerifCnOffc"/>
          <w:bCs/>
          <w:sz w:val="24"/>
          <w:szCs w:val="24"/>
          <w:lang w:val="mk-MK"/>
        </w:rPr>
      </w:pPr>
    </w:p>
    <w:p w14:paraId="14E3E15F" w14:textId="77777777" w:rsidR="00E32987" w:rsidRPr="004A3764" w:rsidRDefault="00E32987" w:rsidP="00F06F15">
      <w:pPr>
        <w:spacing w:after="0" w:line="360" w:lineRule="auto"/>
        <w:jc w:val="center"/>
        <w:rPr>
          <w:rFonts w:ascii="SkolaSerifCnOffc" w:hAnsi="SkolaSerifCnOffc"/>
          <w:b/>
          <w:bCs/>
          <w:i/>
          <w:iCs/>
          <w:sz w:val="24"/>
          <w:szCs w:val="24"/>
          <w:lang w:val="mk-MK"/>
        </w:rPr>
      </w:pPr>
      <w:r w:rsidRPr="004A3764">
        <w:rPr>
          <w:rFonts w:ascii="SkolaSerifCnOffc" w:hAnsi="SkolaSerifCnOffc"/>
          <w:b/>
          <w:bCs/>
          <w:i/>
          <w:iCs/>
          <w:sz w:val="24"/>
          <w:szCs w:val="24"/>
          <w:lang w:val="mk-MK"/>
        </w:rPr>
        <w:t>Табела 2</w:t>
      </w:r>
      <w:r w:rsidR="00AD5957" w:rsidRPr="00B73EFE">
        <w:rPr>
          <w:rFonts w:ascii="SkolaSerifCnOffc" w:hAnsi="SkolaSerifCnOffc"/>
          <w:b/>
          <w:bCs/>
          <w:i/>
          <w:iCs/>
          <w:sz w:val="24"/>
          <w:szCs w:val="24"/>
          <w:lang w:val="ru-RU"/>
        </w:rPr>
        <w:t>3</w:t>
      </w:r>
      <w:r w:rsidR="00DD40C7" w:rsidRPr="00B73EFE">
        <w:rPr>
          <w:rFonts w:ascii="SkolaSerifCnOffc" w:hAnsi="SkolaSerifCnOffc"/>
          <w:b/>
          <w:bCs/>
          <w:i/>
          <w:iCs/>
          <w:sz w:val="24"/>
          <w:szCs w:val="24"/>
          <w:lang w:val="ru-RU"/>
        </w:rPr>
        <w:t>.</w:t>
      </w:r>
      <w:r w:rsidRPr="004A3764">
        <w:rPr>
          <w:rFonts w:ascii="SkolaSerifCnOffc" w:hAnsi="SkolaSerifCnOffc"/>
          <w:b/>
          <w:bCs/>
          <w:i/>
          <w:iCs/>
          <w:sz w:val="24"/>
          <w:szCs w:val="24"/>
          <w:lang w:val="mk-MK"/>
        </w:rPr>
        <w:t xml:space="preserve"> </w:t>
      </w:r>
      <w:r w:rsidR="00AD5957" w:rsidRPr="004A3764">
        <w:rPr>
          <w:rFonts w:ascii="SkolaSerifCnOffc" w:hAnsi="SkolaSerifCnOffc" w:cs="Times New Roman"/>
          <w:i/>
          <w:iCs/>
          <w:sz w:val="24"/>
          <w:szCs w:val="24"/>
          <w:lang w:val="mk-MK"/>
        </w:rPr>
        <w:t>Приказ на возраста на прва посета кај стоматолог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669"/>
        <w:gridCol w:w="642"/>
      </w:tblGrid>
      <w:tr w:rsidR="00551CED" w:rsidRPr="00BF5E52" w14:paraId="68BAFAE6" w14:textId="77777777" w:rsidTr="00F06F15">
        <w:trPr>
          <w:jc w:val="center"/>
        </w:trPr>
        <w:tc>
          <w:tcPr>
            <w:tcW w:w="0" w:type="auto"/>
            <w:shd w:val="clear" w:color="auto" w:fill="F79646"/>
            <w:noWrap/>
            <w:hideMark/>
          </w:tcPr>
          <w:p w14:paraId="0549C6FE" w14:textId="77777777" w:rsidR="00E32987" w:rsidRPr="00BF5E52" w:rsidRDefault="00551CED" w:rsidP="00066EE3">
            <w:pPr>
              <w:spacing w:after="0" w:line="240" w:lineRule="auto"/>
              <w:jc w:val="center"/>
              <w:rPr>
                <w:rFonts w:ascii="SkolaSerifCnOffc" w:eastAsia="Times New Roman" w:hAnsi="SkolaSerifCnOffc"/>
                <w:b/>
                <w:bCs/>
                <w:i/>
                <w:iCs/>
                <w:sz w:val="24"/>
                <w:szCs w:val="24"/>
                <w:lang w:val="mk-MK"/>
              </w:rPr>
            </w:pPr>
            <w:r w:rsidRPr="00BF5E52">
              <w:rPr>
                <w:rFonts w:ascii="SkolaSerifCnOffc" w:eastAsia="Times New Roman" w:hAnsi="SkolaSerifCnOffc"/>
                <w:b/>
                <w:bCs/>
                <w:i/>
                <w:iCs/>
                <w:sz w:val="24"/>
                <w:szCs w:val="24"/>
                <w:lang w:val="mk-MK"/>
              </w:rPr>
              <w:t>Возраст</w:t>
            </w:r>
          </w:p>
        </w:tc>
        <w:tc>
          <w:tcPr>
            <w:tcW w:w="0" w:type="auto"/>
            <w:shd w:val="clear" w:color="auto" w:fill="F79646"/>
            <w:noWrap/>
            <w:hideMark/>
          </w:tcPr>
          <w:p w14:paraId="7A63AAB4" w14:textId="77777777" w:rsidR="00E32987" w:rsidRPr="00BF5E52" w:rsidRDefault="00551CED"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w:t>
            </w:r>
            <w:r w:rsidR="00E32987" w:rsidRPr="00BF5E52">
              <w:rPr>
                <w:rFonts w:ascii="SkolaSerifCnOffc" w:eastAsia="Times New Roman" w:hAnsi="SkolaSerifCnOffc"/>
                <w:b/>
                <w:bCs/>
                <w:sz w:val="24"/>
                <w:szCs w:val="24"/>
                <w:lang w:val="mk-MK"/>
              </w:rPr>
              <w:t>ој</w:t>
            </w:r>
          </w:p>
        </w:tc>
        <w:tc>
          <w:tcPr>
            <w:tcW w:w="0" w:type="auto"/>
            <w:shd w:val="clear" w:color="auto" w:fill="F79646"/>
            <w:noWrap/>
            <w:hideMark/>
          </w:tcPr>
          <w:p w14:paraId="5C98B094"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r w:rsidR="00551CED" w:rsidRPr="00BF5E52" w14:paraId="471CD57A" w14:textId="77777777" w:rsidTr="00F06F15">
        <w:trPr>
          <w:jc w:val="center"/>
        </w:trPr>
        <w:tc>
          <w:tcPr>
            <w:tcW w:w="0" w:type="auto"/>
            <w:shd w:val="clear" w:color="auto" w:fill="F79646"/>
            <w:noWrap/>
            <w:hideMark/>
          </w:tcPr>
          <w:p w14:paraId="6838414A" w14:textId="77777777" w:rsidR="00E32987" w:rsidRPr="00BF5E52" w:rsidRDefault="00E32987" w:rsidP="00F920A3">
            <w:pPr>
              <w:spacing w:after="0" w:line="240" w:lineRule="auto"/>
              <w:jc w:val="center"/>
              <w:rPr>
                <w:rFonts w:ascii="SkolaSerifCnOffc" w:hAnsi="SkolaSerifCnOffc"/>
                <w:bCs/>
                <w:sz w:val="24"/>
                <w:szCs w:val="24"/>
              </w:rPr>
            </w:pPr>
            <w:r w:rsidRPr="00BF5E52">
              <w:rPr>
                <w:rFonts w:ascii="SkolaSerifCnOffc" w:hAnsi="SkolaSerifCnOffc"/>
                <w:bCs/>
                <w:sz w:val="24"/>
                <w:szCs w:val="24"/>
              </w:rPr>
              <w:t>0-1</w:t>
            </w:r>
          </w:p>
        </w:tc>
        <w:tc>
          <w:tcPr>
            <w:tcW w:w="0" w:type="auto"/>
            <w:shd w:val="clear" w:color="auto" w:fill="FDE4D0"/>
            <w:noWrap/>
            <w:hideMark/>
          </w:tcPr>
          <w:p w14:paraId="512D97C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w:t>
            </w:r>
          </w:p>
        </w:tc>
        <w:tc>
          <w:tcPr>
            <w:tcW w:w="0" w:type="auto"/>
            <w:shd w:val="clear" w:color="auto" w:fill="FDE4D0"/>
            <w:noWrap/>
            <w:hideMark/>
          </w:tcPr>
          <w:p w14:paraId="5D23F28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2.0</w:t>
            </w:r>
          </w:p>
        </w:tc>
      </w:tr>
      <w:tr w:rsidR="00551CED" w:rsidRPr="00BF5E52" w14:paraId="1665C403" w14:textId="77777777" w:rsidTr="00F06F15">
        <w:trPr>
          <w:jc w:val="center"/>
        </w:trPr>
        <w:tc>
          <w:tcPr>
            <w:tcW w:w="0" w:type="auto"/>
            <w:shd w:val="clear" w:color="auto" w:fill="F79646"/>
            <w:noWrap/>
            <w:hideMark/>
          </w:tcPr>
          <w:p w14:paraId="38368363" w14:textId="77777777" w:rsidR="00E32987" w:rsidRPr="00BF5E52" w:rsidRDefault="00E32987" w:rsidP="00F920A3">
            <w:pPr>
              <w:spacing w:after="0" w:line="240" w:lineRule="auto"/>
              <w:jc w:val="center"/>
              <w:rPr>
                <w:rFonts w:ascii="SkolaSerifCnOffc" w:hAnsi="SkolaSerifCnOffc"/>
                <w:bCs/>
                <w:sz w:val="24"/>
                <w:szCs w:val="24"/>
              </w:rPr>
            </w:pPr>
            <w:r w:rsidRPr="00BF5E52">
              <w:rPr>
                <w:rFonts w:ascii="SkolaSerifCnOffc" w:hAnsi="SkolaSerifCnOffc"/>
                <w:bCs/>
                <w:sz w:val="24"/>
                <w:szCs w:val="24"/>
              </w:rPr>
              <w:t>1-3</w:t>
            </w:r>
          </w:p>
        </w:tc>
        <w:tc>
          <w:tcPr>
            <w:tcW w:w="0" w:type="auto"/>
            <w:shd w:val="clear" w:color="auto" w:fill="auto"/>
            <w:noWrap/>
            <w:hideMark/>
          </w:tcPr>
          <w:p w14:paraId="1E5B2D2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6</w:t>
            </w:r>
          </w:p>
        </w:tc>
        <w:tc>
          <w:tcPr>
            <w:tcW w:w="0" w:type="auto"/>
            <w:shd w:val="clear" w:color="auto" w:fill="auto"/>
            <w:noWrap/>
            <w:hideMark/>
          </w:tcPr>
          <w:p w14:paraId="2AE10AB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6.0</w:t>
            </w:r>
          </w:p>
        </w:tc>
      </w:tr>
      <w:tr w:rsidR="00551CED" w:rsidRPr="00BF5E52" w14:paraId="4F919D8A" w14:textId="77777777" w:rsidTr="00F06F15">
        <w:trPr>
          <w:jc w:val="center"/>
        </w:trPr>
        <w:tc>
          <w:tcPr>
            <w:tcW w:w="0" w:type="auto"/>
            <w:shd w:val="clear" w:color="auto" w:fill="F79646"/>
            <w:noWrap/>
            <w:hideMark/>
          </w:tcPr>
          <w:p w14:paraId="591D6847" w14:textId="77777777" w:rsidR="00E32987" w:rsidRPr="00BF5E52" w:rsidRDefault="00E32987" w:rsidP="00F920A3">
            <w:pPr>
              <w:spacing w:after="0" w:line="240" w:lineRule="auto"/>
              <w:jc w:val="center"/>
              <w:rPr>
                <w:rFonts w:ascii="SkolaSerifCnOffc" w:hAnsi="SkolaSerifCnOffc"/>
                <w:bCs/>
                <w:sz w:val="24"/>
                <w:szCs w:val="24"/>
              </w:rPr>
            </w:pPr>
            <w:r w:rsidRPr="00BF5E52">
              <w:rPr>
                <w:rFonts w:ascii="SkolaSerifCnOffc" w:hAnsi="SkolaSerifCnOffc"/>
                <w:bCs/>
                <w:sz w:val="24"/>
                <w:szCs w:val="24"/>
              </w:rPr>
              <w:t>3-6</w:t>
            </w:r>
          </w:p>
        </w:tc>
        <w:tc>
          <w:tcPr>
            <w:tcW w:w="0" w:type="auto"/>
            <w:shd w:val="clear" w:color="auto" w:fill="FDE4D0"/>
            <w:noWrap/>
            <w:hideMark/>
          </w:tcPr>
          <w:p w14:paraId="583646A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w:t>
            </w:r>
          </w:p>
        </w:tc>
        <w:tc>
          <w:tcPr>
            <w:tcW w:w="0" w:type="auto"/>
            <w:shd w:val="clear" w:color="auto" w:fill="FDE4D0"/>
            <w:noWrap/>
            <w:hideMark/>
          </w:tcPr>
          <w:p w14:paraId="354267B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7.0</w:t>
            </w:r>
          </w:p>
        </w:tc>
      </w:tr>
      <w:tr w:rsidR="00551CED" w:rsidRPr="00BF5E52" w14:paraId="61FFF73A" w14:textId="77777777" w:rsidTr="00F06F15">
        <w:trPr>
          <w:jc w:val="center"/>
        </w:trPr>
        <w:tc>
          <w:tcPr>
            <w:tcW w:w="0" w:type="auto"/>
            <w:shd w:val="clear" w:color="auto" w:fill="F79646"/>
            <w:noWrap/>
            <w:hideMark/>
          </w:tcPr>
          <w:p w14:paraId="20558A9B" w14:textId="77777777" w:rsidR="00E32987" w:rsidRPr="00BF5E52" w:rsidRDefault="00E32987" w:rsidP="00F920A3">
            <w:pPr>
              <w:spacing w:after="0" w:line="240" w:lineRule="auto"/>
              <w:jc w:val="center"/>
              <w:rPr>
                <w:rFonts w:ascii="SkolaSerifCnOffc" w:hAnsi="SkolaSerifCnOffc"/>
                <w:bCs/>
                <w:sz w:val="24"/>
                <w:szCs w:val="24"/>
              </w:rPr>
            </w:pPr>
            <w:r w:rsidRPr="00BF5E52">
              <w:rPr>
                <w:rFonts w:ascii="SkolaSerifCnOffc" w:hAnsi="SkolaSerifCnOffc"/>
                <w:bCs/>
                <w:sz w:val="24"/>
                <w:szCs w:val="24"/>
              </w:rPr>
              <w:t>6-8</w:t>
            </w:r>
          </w:p>
        </w:tc>
        <w:tc>
          <w:tcPr>
            <w:tcW w:w="0" w:type="auto"/>
            <w:shd w:val="clear" w:color="auto" w:fill="auto"/>
            <w:noWrap/>
            <w:hideMark/>
          </w:tcPr>
          <w:p w14:paraId="0CB31D2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w:t>
            </w:r>
          </w:p>
        </w:tc>
        <w:tc>
          <w:tcPr>
            <w:tcW w:w="0" w:type="auto"/>
            <w:shd w:val="clear" w:color="auto" w:fill="auto"/>
            <w:noWrap/>
            <w:hideMark/>
          </w:tcPr>
          <w:p w14:paraId="4E710CAC"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8.0</w:t>
            </w:r>
          </w:p>
        </w:tc>
      </w:tr>
      <w:tr w:rsidR="00551CED" w:rsidRPr="00BF5E52" w14:paraId="59FD7E5E" w14:textId="77777777" w:rsidTr="00F06F15">
        <w:trPr>
          <w:jc w:val="center"/>
        </w:trPr>
        <w:tc>
          <w:tcPr>
            <w:tcW w:w="0" w:type="auto"/>
            <w:shd w:val="clear" w:color="auto" w:fill="F79646"/>
            <w:noWrap/>
            <w:hideMark/>
          </w:tcPr>
          <w:p w14:paraId="33BC569F" w14:textId="77777777" w:rsidR="00E32987" w:rsidRPr="00BF5E52" w:rsidRDefault="008A4A46" w:rsidP="00066EE3">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никогаш</w:t>
            </w:r>
          </w:p>
        </w:tc>
        <w:tc>
          <w:tcPr>
            <w:tcW w:w="0" w:type="auto"/>
            <w:shd w:val="clear" w:color="auto" w:fill="FDE4D0"/>
            <w:noWrap/>
            <w:hideMark/>
          </w:tcPr>
          <w:p w14:paraId="5B53D07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77</w:t>
            </w:r>
          </w:p>
        </w:tc>
        <w:tc>
          <w:tcPr>
            <w:tcW w:w="0" w:type="auto"/>
            <w:shd w:val="clear" w:color="auto" w:fill="FDE4D0"/>
            <w:noWrap/>
            <w:hideMark/>
          </w:tcPr>
          <w:p w14:paraId="3971B36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77.0</w:t>
            </w:r>
          </w:p>
        </w:tc>
      </w:tr>
    </w:tbl>
    <w:p w14:paraId="6CE5BC34" w14:textId="77777777" w:rsidR="00E32987" w:rsidRPr="00BF5E52" w:rsidRDefault="00E32987" w:rsidP="00E32987">
      <w:pPr>
        <w:spacing w:after="0" w:line="360" w:lineRule="auto"/>
        <w:jc w:val="both"/>
        <w:rPr>
          <w:rFonts w:ascii="SkolaSerifCnOffc" w:hAnsi="SkolaSerifCnOffc"/>
          <w:sz w:val="24"/>
          <w:szCs w:val="24"/>
          <w:lang w:val="mk-MK"/>
        </w:rPr>
      </w:pPr>
    </w:p>
    <w:p w14:paraId="67238E84" w14:textId="6BC17550" w:rsidR="00AD5957" w:rsidRPr="00C75B90" w:rsidRDefault="001C1C6A" w:rsidP="00C75B90">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225888FE" wp14:editId="7535B3FA">
            <wp:extent cx="5502275" cy="1550670"/>
            <wp:effectExtent l="0" t="0" r="0" b="0"/>
            <wp:docPr id="82"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A1F523E" w14:textId="77777777" w:rsidR="00AD5957" w:rsidRPr="00B73EFE" w:rsidRDefault="00AD5957" w:rsidP="00AD5957">
      <w:pPr>
        <w:spacing w:after="0" w:line="360" w:lineRule="auto"/>
        <w:jc w:val="center"/>
        <w:rPr>
          <w:rFonts w:ascii="SkolaSerifCnOffc" w:hAnsi="SkolaSerifCnOffc"/>
          <w:sz w:val="20"/>
          <w:szCs w:val="20"/>
          <w:lang w:val="ru-RU"/>
        </w:rPr>
      </w:pPr>
      <w:r w:rsidRPr="004A3764">
        <w:rPr>
          <w:rFonts w:ascii="SkolaSerifCnOffc" w:hAnsi="SkolaSerifCnOffc"/>
          <w:b/>
          <w:bCs/>
          <w:i/>
          <w:iCs/>
          <w:sz w:val="20"/>
          <w:szCs w:val="20"/>
          <w:lang w:val="mk-MK"/>
        </w:rPr>
        <w:t>График 2</w:t>
      </w:r>
      <w:r w:rsidRPr="00B73EFE">
        <w:rPr>
          <w:rFonts w:ascii="SkolaSerifCnOffc" w:hAnsi="SkolaSerifCnOffc"/>
          <w:b/>
          <w:bCs/>
          <w:i/>
          <w:iCs/>
          <w:sz w:val="20"/>
          <w:szCs w:val="20"/>
          <w:lang w:val="ru-RU"/>
        </w:rPr>
        <w:t>3</w:t>
      </w:r>
      <w:r w:rsidR="00DD40C7" w:rsidRPr="00B73EFE">
        <w:rPr>
          <w:rFonts w:ascii="SkolaSerifCnOffc" w:hAnsi="SkolaSerifCnOffc"/>
          <w:b/>
          <w:bCs/>
          <w:i/>
          <w:iCs/>
          <w:sz w:val="20"/>
          <w:szCs w:val="20"/>
          <w:lang w:val="ru-RU"/>
        </w:rPr>
        <w:t>.</w:t>
      </w:r>
      <w:r w:rsidRPr="00B73EFE">
        <w:rPr>
          <w:rFonts w:ascii="SkolaSerifCnOffc" w:hAnsi="SkolaSerifCnOffc"/>
          <w:b/>
          <w:bCs/>
          <w:sz w:val="20"/>
          <w:szCs w:val="20"/>
          <w:lang w:val="ru-RU"/>
        </w:rPr>
        <w:t xml:space="preserve"> </w:t>
      </w:r>
      <w:r w:rsidRPr="004A3764">
        <w:rPr>
          <w:rFonts w:ascii="SkolaSerifCnOffc" w:hAnsi="SkolaSerifCnOffc" w:cs="Times New Roman"/>
          <w:i/>
          <w:iCs/>
          <w:sz w:val="20"/>
          <w:szCs w:val="20"/>
          <w:lang w:val="mk-MK"/>
        </w:rPr>
        <w:t>Приказ на возраста на прва посета кај стоматоло</w:t>
      </w:r>
      <w:r w:rsidRPr="004A3764">
        <w:rPr>
          <w:rFonts w:ascii="SkolaSerifCnOffc" w:hAnsi="SkolaSerifCnOffc" w:cs="Times New Roman"/>
          <w:sz w:val="20"/>
          <w:szCs w:val="20"/>
          <w:lang w:val="mk-MK"/>
        </w:rPr>
        <w:t>г</w:t>
      </w:r>
    </w:p>
    <w:p w14:paraId="7EA2EAC3" w14:textId="77777777" w:rsidR="00E32987" w:rsidRPr="00BF5E52" w:rsidRDefault="00E32987" w:rsidP="00E32987">
      <w:pPr>
        <w:spacing w:after="0" w:line="360" w:lineRule="auto"/>
        <w:jc w:val="both"/>
        <w:rPr>
          <w:rFonts w:ascii="SkolaSerifCnOffc" w:hAnsi="SkolaSerifCnOffc"/>
          <w:sz w:val="24"/>
          <w:szCs w:val="24"/>
          <w:lang w:val="mk-MK"/>
        </w:rPr>
      </w:pPr>
    </w:p>
    <w:p w14:paraId="4B153DAA" w14:textId="77777777" w:rsidR="00E32987" w:rsidRPr="00BF5E52" w:rsidRDefault="00AD5957" w:rsidP="004A3764">
      <w:pPr>
        <w:spacing w:after="0" w:line="240" w:lineRule="auto"/>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Сите деца 100.0%  т.е. нивните родители  немале проблем во закажување на  средба со стоматолог за преглед.</w:t>
      </w:r>
    </w:p>
    <w:p w14:paraId="08EB824C" w14:textId="77777777" w:rsidR="00E32987" w:rsidRPr="00BF5E52" w:rsidRDefault="00E32987" w:rsidP="004A3764">
      <w:pPr>
        <w:spacing w:after="0" w:line="240" w:lineRule="auto"/>
        <w:jc w:val="both"/>
        <w:rPr>
          <w:rFonts w:ascii="SkolaSerifCnOffc" w:hAnsi="SkolaSerifCnOffc"/>
          <w:sz w:val="24"/>
          <w:szCs w:val="24"/>
          <w:lang w:val="mk-MK"/>
        </w:rPr>
      </w:pPr>
    </w:p>
    <w:p w14:paraId="4DF2416D" w14:textId="77777777" w:rsidR="00AD5957" w:rsidRPr="00BF5E52" w:rsidRDefault="00AD5957" w:rsidP="00AB7BD5">
      <w:pPr>
        <w:spacing w:after="0" w:line="240" w:lineRule="auto"/>
        <w:ind w:firstLine="720"/>
        <w:jc w:val="both"/>
        <w:rPr>
          <w:rFonts w:ascii="SkolaSerifCnOffc" w:eastAsia="Times New Roman" w:hAnsi="SkolaSerifCnOffc" w:cs="Times New Roman"/>
          <w:bCs/>
          <w:sz w:val="24"/>
          <w:szCs w:val="24"/>
          <w:lang w:val="mk-MK"/>
        </w:rPr>
      </w:pPr>
      <w:bookmarkStart w:id="43" w:name="_Hlk102911697"/>
      <w:r w:rsidRPr="00BF5E52">
        <w:rPr>
          <w:rFonts w:ascii="SkolaSerifCnOffc" w:hAnsi="SkolaSerifCnOffc" w:cs="Times New Roman"/>
          <w:sz w:val="24"/>
          <w:szCs w:val="24"/>
          <w:lang w:val="mk-MK"/>
        </w:rPr>
        <w:t>39.0% од родителите сметаат дека одговорот на нивните деца би бил добар, 36.0% многу добар</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а 22.0% од родителите дека ќе биде слаб, и 3.0% ќе биде многу слаб. Процентуалната разлика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 помеѓу добар и многу добар верзус слаб и многу слаб е статистички сигнификантен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2</w:t>
      </w:r>
      <w:r w:rsidRPr="00B73EFE">
        <w:rPr>
          <w:rFonts w:ascii="SkolaSerifCnOffc" w:eastAsia="Times New Roman" w:hAnsi="SkolaSerifCnOffc" w:cs="Times New Roman"/>
          <w:bCs/>
          <w:sz w:val="24"/>
          <w:szCs w:val="24"/>
          <w:lang w:val="ru-RU"/>
        </w:rPr>
        <w:t>)(</w:t>
      </w:r>
      <w:bookmarkEnd w:id="43"/>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24</w:t>
      </w:r>
      <w:r w:rsidRPr="00BF5E52">
        <w:rPr>
          <w:rFonts w:ascii="SkolaSerifCnOffc" w:eastAsia="Times New Roman" w:hAnsi="SkolaSerifCnOffc" w:cs="Times New Roman"/>
          <w:bCs/>
          <w:sz w:val="24"/>
          <w:szCs w:val="24"/>
          <w:lang w:val="mk-MK"/>
        </w:rPr>
        <w:t>).</w:t>
      </w:r>
    </w:p>
    <w:p w14:paraId="61C4C5B1" w14:textId="77777777" w:rsidR="00AD5957" w:rsidRPr="00BF5E52" w:rsidRDefault="00AD5957" w:rsidP="00AD5957">
      <w:pPr>
        <w:spacing w:after="0" w:line="360" w:lineRule="auto"/>
        <w:jc w:val="both"/>
        <w:rPr>
          <w:rFonts w:ascii="SkolaSerifCnOffc" w:hAnsi="SkolaSerifCnOffc" w:cs="Times New Roman"/>
          <w:sz w:val="24"/>
          <w:szCs w:val="24"/>
          <w:lang w:val="mk-MK"/>
        </w:rPr>
      </w:pPr>
    </w:p>
    <w:p w14:paraId="54E101FF" w14:textId="74E02DB8" w:rsidR="00E32987" w:rsidRPr="00AB7BD5" w:rsidRDefault="00AD5957" w:rsidP="00AB7BD5">
      <w:pPr>
        <w:spacing w:after="0" w:line="240" w:lineRule="auto"/>
        <w:jc w:val="center"/>
        <w:rPr>
          <w:rFonts w:ascii="SkolaSerifCnOffc" w:hAnsi="SkolaSerifCnOffc" w:cs="Times New Roman"/>
          <w:i/>
          <w:iCs/>
          <w:sz w:val="24"/>
          <w:szCs w:val="24"/>
          <w:lang w:val="mk-MK"/>
        </w:rPr>
      </w:pPr>
      <w:r w:rsidRPr="00AB7BD5">
        <w:rPr>
          <w:rFonts w:ascii="SkolaSerifCnOffc" w:hAnsi="SkolaSerifCnOffc" w:cs="Times New Roman"/>
          <w:b/>
          <w:bCs/>
          <w:i/>
          <w:iCs/>
          <w:sz w:val="24"/>
          <w:szCs w:val="24"/>
          <w:lang w:val="mk-MK"/>
        </w:rPr>
        <w:t>Табела 2</w:t>
      </w:r>
      <w:r w:rsidRPr="00B73EFE">
        <w:rPr>
          <w:rFonts w:ascii="SkolaSerifCnOffc" w:hAnsi="SkolaSerifCnOffc" w:cs="Times New Roman"/>
          <w:b/>
          <w:bCs/>
          <w:i/>
          <w:iCs/>
          <w:sz w:val="24"/>
          <w:szCs w:val="24"/>
          <w:lang w:val="ru-RU"/>
        </w:rPr>
        <w:t>4</w:t>
      </w:r>
      <w:r w:rsidR="00DD40C7" w:rsidRPr="00B73EFE">
        <w:rPr>
          <w:rFonts w:ascii="SkolaSerifCnOffc" w:hAnsi="SkolaSerifCnOffc" w:cs="Times New Roman"/>
          <w:b/>
          <w:bCs/>
          <w:i/>
          <w:iCs/>
          <w:sz w:val="24"/>
          <w:szCs w:val="24"/>
          <w:lang w:val="ru-RU"/>
        </w:rPr>
        <w:t>.</w:t>
      </w:r>
      <w:r w:rsidRPr="00AB7BD5">
        <w:rPr>
          <w:rFonts w:ascii="SkolaSerifCnOffc" w:hAnsi="SkolaSerifCnOffc" w:cs="Times New Roman"/>
          <w:b/>
          <w:bCs/>
          <w:i/>
          <w:iCs/>
          <w:sz w:val="24"/>
          <w:szCs w:val="24"/>
          <w:lang w:val="mk-MK"/>
        </w:rPr>
        <w:t xml:space="preserve"> </w:t>
      </w:r>
      <w:r w:rsidRPr="00AB7BD5">
        <w:rPr>
          <w:rFonts w:ascii="SkolaSerifCnOffc" w:hAnsi="SkolaSerifCnOffc" w:cs="Times New Roman"/>
          <w:i/>
          <w:iCs/>
          <w:sz w:val="24"/>
          <w:szCs w:val="24"/>
          <w:lang w:val="mk-MK"/>
        </w:rPr>
        <w:t>Приказ на прашањето Како очекувате вашето дете да одговори на стоматолошката средба</w:t>
      </w:r>
    </w:p>
    <w:p w14:paraId="5746D44B" w14:textId="77777777" w:rsidR="004060E0" w:rsidRPr="00BF5E52" w:rsidRDefault="004060E0" w:rsidP="004060E0">
      <w:pPr>
        <w:spacing w:after="0" w:line="240" w:lineRule="auto"/>
        <w:jc w:val="center"/>
        <w:rPr>
          <w:rFonts w:ascii="SkolaSerifCnOffc" w:hAnsi="SkolaSerifCnOffc" w:cs="Times New Roman"/>
          <w:b/>
          <w:bCs/>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5"/>
        <w:gridCol w:w="669"/>
        <w:gridCol w:w="642"/>
      </w:tblGrid>
      <w:tr w:rsidR="008A4A46" w:rsidRPr="00BF5E52" w14:paraId="56DBF31D" w14:textId="77777777" w:rsidTr="00F06F15">
        <w:trPr>
          <w:jc w:val="center"/>
        </w:trPr>
        <w:tc>
          <w:tcPr>
            <w:tcW w:w="0" w:type="auto"/>
            <w:shd w:val="clear" w:color="auto" w:fill="F79646"/>
            <w:noWrap/>
            <w:hideMark/>
          </w:tcPr>
          <w:p w14:paraId="571686A7" w14:textId="77777777" w:rsidR="00E32987" w:rsidRPr="00BF5E52" w:rsidRDefault="008A4A46" w:rsidP="00066EE3">
            <w:pPr>
              <w:spacing w:after="0" w:line="240" w:lineRule="auto"/>
              <w:jc w:val="both"/>
              <w:rPr>
                <w:rFonts w:ascii="SkolaSerifCnOffc" w:hAnsi="SkolaSerifCnOffc"/>
                <w:b/>
                <w:i/>
                <w:iCs/>
                <w:sz w:val="24"/>
                <w:szCs w:val="24"/>
                <w:lang w:val="mk-MK"/>
              </w:rPr>
            </w:pPr>
            <w:r w:rsidRPr="00BF5E52">
              <w:rPr>
                <w:rFonts w:ascii="SkolaSerifCnOffc" w:hAnsi="SkolaSerifCnOffc"/>
                <w:b/>
                <w:i/>
                <w:iCs/>
                <w:sz w:val="24"/>
                <w:szCs w:val="24"/>
                <w:lang w:val="mk-MK"/>
              </w:rPr>
              <w:t xml:space="preserve">Одговор на </w:t>
            </w:r>
            <w:r w:rsidR="00E32987" w:rsidRPr="00BF5E52">
              <w:rPr>
                <w:rFonts w:ascii="SkolaSerifCnOffc" w:hAnsi="SkolaSerifCnOffc"/>
                <w:b/>
                <w:i/>
                <w:iCs/>
                <w:sz w:val="24"/>
                <w:szCs w:val="24"/>
                <w:lang w:val="mk-MK"/>
              </w:rPr>
              <w:t>стоматолошката средба</w:t>
            </w:r>
          </w:p>
        </w:tc>
        <w:tc>
          <w:tcPr>
            <w:tcW w:w="0" w:type="auto"/>
            <w:shd w:val="clear" w:color="auto" w:fill="F79646"/>
            <w:noWrap/>
            <w:hideMark/>
          </w:tcPr>
          <w:p w14:paraId="1638878B" w14:textId="77777777" w:rsidR="00E32987" w:rsidRPr="00BF5E52" w:rsidRDefault="008A4A46"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Број</w:t>
            </w:r>
          </w:p>
        </w:tc>
        <w:tc>
          <w:tcPr>
            <w:tcW w:w="0" w:type="auto"/>
            <w:shd w:val="clear" w:color="auto" w:fill="F79646"/>
            <w:noWrap/>
            <w:hideMark/>
          </w:tcPr>
          <w:p w14:paraId="11B48EEE" w14:textId="77777777" w:rsidR="00E32987" w:rsidRPr="00BF5E52" w:rsidRDefault="00E32987" w:rsidP="00066EE3">
            <w:pPr>
              <w:spacing w:after="0" w:line="240" w:lineRule="auto"/>
              <w:jc w:val="center"/>
              <w:rPr>
                <w:rFonts w:ascii="SkolaSerifCnOffc" w:eastAsia="Times New Roman" w:hAnsi="SkolaSerifCnOffc"/>
                <w:b/>
                <w:bCs/>
                <w:sz w:val="24"/>
                <w:szCs w:val="24"/>
                <w:lang w:val="mk-MK"/>
              </w:rPr>
            </w:pPr>
            <w:r w:rsidRPr="00BF5E52">
              <w:rPr>
                <w:rFonts w:ascii="SkolaSerifCnOffc" w:eastAsia="Times New Roman" w:hAnsi="SkolaSerifCnOffc"/>
                <w:b/>
                <w:bCs/>
                <w:sz w:val="24"/>
                <w:szCs w:val="24"/>
                <w:lang w:val="mk-MK"/>
              </w:rPr>
              <w:t>%</w:t>
            </w:r>
          </w:p>
        </w:tc>
      </w:tr>
      <w:tr w:rsidR="008A4A46" w:rsidRPr="00BF5E52" w14:paraId="3622C494" w14:textId="77777777" w:rsidTr="00F06F15">
        <w:trPr>
          <w:jc w:val="center"/>
        </w:trPr>
        <w:tc>
          <w:tcPr>
            <w:tcW w:w="0" w:type="auto"/>
            <w:shd w:val="clear" w:color="auto" w:fill="F79646"/>
            <w:noWrap/>
            <w:hideMark/>
          </w:tcPr>
          <w:p w14:paraId="4F0A7148" w14:textId="77777777" w:rsidR="00E32987" w:rsidRPr="00BF5E52" w:rsidRDefault="00E32987" w:rsidP="00DA3077">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многу добро</w:t>
            </w:r>
          </w:p>
        </w:tc>
        <w:tc>
          <w:tcPr>
            <w:tcW w:w="0" w:type="auto"/>
            <w:shd w:val="clear" w:color="auto" w:fill="FDE4D0"/>
            <w:noWrap/>
            <w:hideMark/>
          </w:tcPr>
          <w:p w14:paraId="5EA8B78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36</w:t>
            </w:r>
          </w:p>
        </w:tc>
        <w:tc>
          <w:tcPr>
            <w:tcW w:w="0" w:type="auto"/>
            <w:shd w:val="clear" w:color="auto" w:fill="FDE4D0"/>
            <w:noWrap/>
            <w:hideMark/>
          </w:tcPr>
          <w:p w14:paraId="09950D10" w14:textId="77777777" w:rsidR="00E32987" w:rsidRPr="00BF5E52" w:rsidRDefault="00E32987" w:rsidP="00066EE3">
            <w:pPr>
              <w:spacing w:after="0" w:line="240" w:lineRule="auto"/>
              <w:jc w:val="center"/>
              <w:rPr>
                <w:rFonts w:ascii="SkolaSerifCnOffc" w:eastAsia="Times New Roman" w:hAnsi="SkolaSerifCnOffc"/>
                <w:sz w:val="24"/>
                <w:szCs w:val="24"/>
                <w:lang w:val="mk-MK"/>
              </w:rPr>
            </w:pPr>
            <w:r w:rsidRPr="00BF5E52">
              <w:rPr>
                <w:rFonts w:ascii="SkolaSerifCnOffc" w:eastAsia="Times New Roman" w:hAnsi="SkolaSerifCnOffc"/>
                <w:sz w:val="24"/>
                <w:szCs w:val="24"/>
              </w:rPr>
              <w:t>36.</w:t>
            </w:r>
            <w:r w:rsidRPr="00BF5E52">
              <w:rPr>
                <w:rFonts w:ascii="SkolaSerifCnOffc" w:eastAsia="Times New Roman" w:hAnsi="SkolaSerifCnOffc"/>
                <w:sz w:val="24"/>
                <w:szCs w:val="24"/>
                <w:lang w:val="mk-MK"/>
              </w:rPr>
              <w:t>0</w:t>
            </w:r>
          </w:p>
        </w:tc>
      </w:tr>
      <w:tr w:rsidR="008A4A46" w:rsidRPr="00BF5E52" w14:paraId="76A98E53" w14:textId="77777777" w:rsidTr="00F06F15">
        <w:trPr>
          <w:jc w:val="center"/>
        </w:trPr>
        <w:tc>
          <w:tcPr>
            <w:tcW w:w="0" w:type="auto"/>
            <w:shd w:val="clear" w:color="auto" w:fill="F79646"/>
            <w:noWrap/>
            <w:hideMark/>
          </w:tcPr>
          <w:p w14:paraId="6EDC2A38" w14:textId="77777777" w:rsidR="00E32987" w:rsidRPr="00BF5E52" w:rsidRDefault="00E32987" w:rsidP="00DA3077">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добро</w:t>
            </w:r>
          </w:p>
        </w:tc>
        <w:tc>
          <w:tcPr>
            <w:tcW w:w="0" w:type="auto"/>
            <w:shd w:val="clear" w:color="auto" w:fill="auto"/>
            <w:noWrap/>
            <w:hideMark/>
          </w:tcPr>
          <w:p w14:paraId="0F4C98F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39</w:t>
            </w:r>
          </w:p>
        </w:tc>
        <w:tc>
          <w:tcPr>
            <w:tcW w:w="0" w:type="auto"/>
            <w:shd w:val="clear" w:color="auto" w:fill="auto"/>
            <w:noWrap/>
            <w:hideMark/>
          </w:tcPr>
          <w:p w14:paraId="0895D21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39.0</w:t>
            </w:r>
          </w:p>
        </w:tc>
      </w:tr>
      <w:tr w:rsidR="008A4A46" w:rsidRPr="00BF5E52" w14:paraId="01C41FAC" w14:textId="77777777" w:rsidTr="00F06F15">
        <w:trPr>
          <w:jc w:val="center"/>
        </w:trPr>
        <w:tc>
          <w:tcPr>
            <w:tcW w:w="0" w:type="auto"/>
            <w:shd w:val="clear" w:color="auto" w:fill="F79646"/>
            <w:noWrap/>
            <w:hideMark/>
          </w:tcPr>
          <w:p w14:paraId="61C5FB6A" w14:textId="77777777" w:rsidR="00E32987" w:rsidRPr="00BF5E52" w:rsidRDefault="00E32987" w:rsidP="00DA3077">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слабо</w:t>
            </w:r>
          </w:p>
        </w:tc>
        <w:tc>
          <w:tcPr>
            <w:tcW w:w="0" w:type="auto"/>
            <w:shd w:val="clear" w:color="auto" w:fill="FDE4D0"/>
            <w:noWrap/>
            <w:hideMark/>
          </w:tcPr>
          <w:p w14:paraId="034AF5B1"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22</w:t>
            </w:r>
          </w:p>
        </w:tc>
        <w:tc>
          <w:tcPr>
            <w:tcW w:w="0" w:type="auto"/>
            <w:shd w:val="clear" w:color="auto" w:fill="FDE4D0"/>
            <w:noWrap/>
            <w:hideMark/>
          </w:tcPr>
          <w:p w14:paraId="6DC0352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22.0</w:t>
            </w:r>
          </w:p>
        </w:tc>
      </w:tr>
      <w:tr w:rsidR="008A4A46" w:rsidRPr="00BF5E52" w14:paraId="5FBF8FF2" w14:textId="77777777" w:rsidTr="00F06F15">
        <w:trPr>
          <w:jc w:val="center"/>
        </w:trPr>
        <w:tc>
          <w:tcPr>
            <w:tcW w:w="0" w:type="auto"/>
            <w:shd w:val="clear" w:color="auto" w:fill="F79646"/>
            <w:noWrap/>
            <w:hideMark/>
          </w:tcPr>
          <w:p w14:paraId="5BFFAF52" w14:textId="77777777" w:rsidR="00E32987" w:rsidRPr="00BF5E52" w:rsidRDefault="00E32987" w:rsidP="00DA3077">
            <w:pPr>
              <w:spacing w:after="0" w:line="240" w:lineRule="auto"/>
              <w:rPr>
                <w:rFonts w:ascii="SkolaSerifCnOffc" w:hAnsi="SkolaSerifCnOffc"/>
                <w:bCs/>
                <w:sz w:val="24"/>
                <w:szCs w:val="24"/>
                <w:lang w:val="mk-MK"/>
              </w:rPr>
            </w:pPr>
            <w:r w:rsidRPr="00BF5E52">
              <w:rPr>
                <w:rFonts w:ascii="SkolaSerifCnOffc" w:hAnsi="SkolaSerifCnOffc"/>
                <w:bCs/>
                <w:sz w:val="24"/>
                <w:szCs w:val="24"/>
                <w:lang w:val="mk-MK"/>
              </w:rPr>
              <w:t>многу слабо</w:t>
            </w:r>
          </w:p>
        </w:tc>
        <w:tc>
          <w:tcPr>
            <w:tcW w:w="0" w:type="auto"/>
            <w:shd w:val="clear" w:color="auto" w:fill="auto"/>
            <w:noWrap/>
            <w:hideMark/>
          </w:tcPr>
          <w:p w14:paraId="7AF5D29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w:t>
            </w:r>
          </w:p>
        </w:tc>
        <w:tc>
          <w:tcPr>
            <w:tcW w:w="0" w:type="auto"/>
            <w:shd w:val="clear" w:color="auto" w:fill="auto"/>
            <w:noWrap/>
            <w:hideMark/>
          </w:tcPr>
          <w:p w14:paraId="439C56E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3.0</w:t>
            </w:r>
          </w:p>
        </w:tc>
      </w:tr>
    </w:tbl>
    <w:p w14:paraId="53022C8D" w14:textId="5493BAF8" w:rsidR="00E32987" w:rsidRPr="00BF5E52" w:rsidRDefault="00E32987" w:rsidP="00E32987">
      <w:pPr>
        <w:spacing w:after="0" w:line="360" w:lineRule="auto"/>
        <w:jc w:val="both"/>
        <w:rPr>
          <w:rFonts w:ascii="SkolaSerifCnOffc" w:hAnsi="SkolaSerifCnOffc"/>
          <w:sz w:val="24"/>
          <w:szCs w:val="24"/>
          <w:lang w:val="mk-MK"/>
        </w:rPr>
      </w:pPr>
    </w:p>
    <w:p w14:paraId="427897E2" w14:textId="77777777" w:rsidR="004060E0" w:rsidRPr="00BF5E52" w:rsidRDefault="004060E0" w:rsidP="004060E0">
      <w:pPr>
        <w:spacing w:after="0" w:line="240" w:lineRule="auto"/>
        <w:jc w:val="both"/>
        <w:rPr>
          <w:rFonts w:ascii="SkolaSerifCnOffc" w:hAnsi="SkolaSerifCnOffc"/>
          <w:sz w:val="24"/>
          <w:szCs w:val="24"/>
          <w:lang w:val="mk-MK"/>
        </w:rPr>
      </w:pPr>
    </w:p>
    <w:p w14:paraId="1573FDCF" w14:textId="0F0FD952"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drawing>
          <wp:inline distT="0" distB="0" distL="0" distR="0" wp14:anchorId="398C3D0F" wp14:editId="1C269431">
            <wp:extent cx="5502275" cy="1725295"/>
            <wp:effectExtent l="0" t="0" r="0" b="0"/>
            <wp:docPr id="83" name="Object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DDCA6D9" w14:textId="77777777" w:rsidR="00AD5957" w:rsidRPr="00AB7BD5" w:rsidRDefault="00AD5957" w:rsidP="00AB7BD5">
      <w:pPr>
        <w:spacing w:after="0" w:line="240" w:lineRule="auto"/>
        <w:jc w:val="center"/>
        <w:rPr>
          <w:rFonts w:ascii="SkolaSerifCnOffc" w:hAnsi="SkolaSerifCnOffc" w:cs="Times New Roman"/>
          <w:i/>
          <w:iCs/>
          <w:sz w:val="20"/>
          <w:szCs w:val="20"/>
          <w:lang w:val="mk-MK"/>
        </w:rPr>
      </w:pPr>
      <w:r w:rsidRPr="00AB7BD5">
        <w:rPr>
          <w:rFonts w:ascii="SkolaSerifCnOffc" w:hAnsi="SkolaSerifCnOffc"/>
          <w:b/>
          <w:bCs/>
          <w:i/>
          <w:iCs/>
          <w:sz w:val="20"/>
          <w:szCs w:val="20"/>
          <w:lang w:val="mk-MK"/>
        </w:rPr>
        <w:t>График 2</w:t>
      </w:r>
      <w:r w:rsidRPr="00B73EFE">
        <w:rPr>
          <w:rFonts w:ascii="SkolaSerifCnOffc" w:hAnsi="SkolaSerifCnOffc"/>
          <w:b/>
          <w:bCs/>
          <w:i/>
          <w:iCs/>
          <w:sz w:val="20"/>
          <w:szCs w:val="20"/>
          <w:lang w:val="ru-RU"/>
        </w:rPr>
        <w:t>4</w:t>
      </w:r>
      <w:r w:rsidR="00DD40C7"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AB7BD5">
        <w:rPr>
          <w:rFonts w:ascii="SkolaSerifCnOffc" w:hAnsi="SkolaSerifCnOffc" w:cs="Times New Roman"/>
          <w:i/>
          <w:iCs/>
          <w:sz w:val="20"/>
          <w:szCs w:val="20"/>
          <w:lang w:val="mk-MK"/>
        </w:rPr>
        <w:t>Приказ на прашањето Како очекувате вашето дете да одговори на стоматолошката средба</w:t>
      </w:r>
    </w:p>
    <w:p w14:paraId="34F99299" w14:textId="77777777" w:rsidR="00E32987" w:rsidRPr="00AB7BD5" w:rsidRDefault="00E32987" w:rsidP="00FC7832">
      <w:pPr>
        <w:spacing w:after="0" w:line="240" w:lineRule="auto"/>
        <w:jc w:val="both"/>
        <w:rPr>
          <w:rFonts w:ascii="SkolaSerifCnOffc" w:hAnsi="SkolaSerifCnOffc"/>
          <w:sz w:val="24"/>
          <w:szCs w:val="24"/>
          <w:lang w:val="mk-MK"/>
        </w:rPr>
      </w:pPr>
    </w:p>
    <w:p w14:paraId="6579C129" w14:textId="77777777" w:rsidR="00AD5957" w:rsidRPr="00BF5E52" w:rsidRDefault="00AD5957" w:rsidP="00AB7BD5">
      <w:pPr>
        <w:spacing w:after="0" w:line="240" w:lineRule="auto"/>
        <w:ind w:firstLine="720"/>
        <w:jc w:val="both"/>
        <w:rPr>
          <w:rFonts w:ascii="SkolaSerifCnOffc" w:eastAsia="Times New Roman" w:hAnsi="SkolaSerifCnOffc" w:cs="Times New Roman"/>
          <w:bCs/>
          <w:sz w:val="24"/>
          <w:szCs w:val="24"/>
          <w:lang w:val="mk-MK"/>
        </w:rPr>
      </w:pPr>
      <w:bookmarkStart w:id="44" w:name="_Hlk102911592"/>
      <w:r w:rsidRPr="00BF5E52">
        <w:rPr>
          <w:rFonts w:ascii="SkolaSerifCnOffc" w:hAnsi="SkolaSerifCnOffc" w:cs="Times New Roman"/>
          <w:sz w:val="24"/>
          <w:szCs w:val="24"/>
          <w:lang w:val="mk-MK"/>
        </w:rPr>
        <w:t>55.0% сметаат дека причината за нетретирање на децата  е ниската економска состојба,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28.0% сметаат дека причината за не третман е недостатокот на кадар/стоматолози во областа каде живеат, 13.0% дека причината е во немање на време и 4.0% оценката дека примарните заби не се важни за третман. Процентуалната разлика во мислењето дека причината е ниската економска состојба  верзус останатите модалитети  е статистички сигнификантна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001</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bookmarkEnd w:id="44"/>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2</w:t>
      </w:r>
      <w:r w:rsidRPr="00B73EFE">
        <w:rPr>
          <w:rFonts w:ascii="SkolaSerifCnOffc" w:eastAsia="Times New Roman" w:hAnsi="SkolaSerifCnOffc" w:cs="Times New Roman"/>
          <w:bCs/>
          <w:sz w:val="24"/>
          <w:szCs w:val="24"/>
          <w:lang w:val="ru-RU"/>
        </w:rPr>
        <w:t>5</w:t>
      </w:r>
      <w:r w:rsidRPr="00BF5E52">
        <w:rPr>
          <w:rFonts w:ascii="SkolaSerifCnOffc" w:eastAsia="Times New Roman" w:hAnsi="SkolaSerifCnOffc" w:cs="Times New Roman"/>
          <w:bCs/>
          <w:sz w:val="24"/>
          <w:szCs w:val="24"/>
          <w:lang w:val="mk-MK"/>
        </w:rPr>
        <w:t>).</w:t>
      </w:r>
    </w:p>
    <w:p w14:paraId="73B00F33" w14:textId="77777777" w:rsidR="00AB7BD5" w:rsidRPr="00BF5E52" w:rsidRDefault="00AB7BD5" w:rsidP="006B5122">
      <w:pPr>
        <w:spacing w:after="0" w:line="360" w:lineRule="auto"/>
        <w:rPr>
          <w:rFonts w:ascii="SkolaSerifCnOffc" w:hAnsi="SkolaSerifCnOffc"/>
          <w:b/>
          <w:bCs/>
          <w:sz w:val="24"/>
          <w:szCs w:val="24"/>
          <w:lang w:val="mk-MK"/>
        </w:rPr>
      </w:pPr>
    </w:p>
    <w:p w14:paraId="29A76F4B" w14:textId="77777777" w:rsidR="00E32987" w:rsidRPr="00AB7BD5" w:rsidRDefault="00E32987" w:rsidP="00F06F15">
      <w:pPr>
        <w:spacing w:after="0" w:line="360" w:lineRule="auto"/>
        <w:jc w:val="center"/>
        <w:rPr>
          <w:rFonts w:ascii="SkolaSerifCnOffc" w:hAnsi="SkolaSerifCnOffc" w:cs="Times New Roman"/>
          <w:i/>
          <w:iCs/>
          <w:sz w:val="24"/>
          <w:szCs w:val="24"/>
          <w:lang w:val="mk-MK"/>
        </w:rPr>
      </w:pPr>
      <w:r w:rsidRPr="00AB7BD5">
        <w:rPr>
          <w:rFonts w:ascii="SkolaSerifCnOffc" w:hAnsi="SkolaSerifCnOffc"/>
          <w:b/>
          <w:bCs/>
          <w:i/>
          <w:iCs/>
          <w:sz w:val="24"/>
          <w:szCs w:val="24"/>
          <w:lang w:val="mk-MK"/>
        </w:rPr>
        <w:t>Табела 2</w:t>
      </w:r>
      <w:r w:rsidR="00AD5957" w:rsidRPr="00B73EFE">
        <w:rPr>
          <w:rFonts w:ascii="SkolaSerifCnOffc" w:hAnsi="SkolaSerifCnOffc"/>
          <w:b/>
          <w:bCs/>
          <w:i/>
          <w:iCs/>
          <w:sz w:val="24"/>
          <w:szCs w:val="24"/>
          <w:lang w:val="ru-RU"/>
        </w:rPr>
        <w:t>5</w:t>
      </w:r>
      <w:r w:rsidR="00DD40C7" w:rsidRPr="00B73EFE">
        <w:rPr>
          <w:rFonts w:ascii="SkolaSerifCnOffc" w:hAnsi="SkolaSerifCnOffc"/>
          <w:b/>
          <w:bCs/>
          <w:i/>
          <w:iCs/>
          <w:sz w:val="24"/>
          <w:szCs w:val="24"/>
          <w:lang w:val="ru-RU"/>
        </w:rPr>
        <w:t>.</w:t>
      </w:r>
      <w:r w:rsidRPr="00AB7BD5">
        <w:rPr>
          <w:rFonts w:ascii="SkolaSerifCnOffc" w:hAnsi="SkolaSerifCnOffc"/>
          <w:b/>
          <w:bCs/>
          <w:i/>
          <w:iCs/>
          <w:sz w:val="24"/>
          <w:szCs w:val="24"/>
          <w:lang w:val="mk-MK"/>
        </w:rPr>
        <w:t xml:space="preserve"> </w:t>
      </w:r>
      <w:r w:rsidR="00AD5957" w:rsidRPr="00AB7BD5">
        <w:rPr>
          <w:rFonts w:ascii="SkolaSerifCnOffc" w:hAnsi="SkolaSerifCnOffc" w:cs="Times New Roman"/>
          <w:i/>
          <w:iCs/>
          <w:sz w:val="24"/>
          <w:szCs w:val="24"/>
          <w:lang w:val="mk-MK"/>
        </w:rPr>
        <w:t xml:space="preserve">Приказ на </w:t>
      </w:r>
      <w:r w:rsidR="00AD5957" w:rsidRPr="00B73EFE">
        <w:rPr>
          <w:rFonts w:ascii="SkolaSerifCnOffc" w:hAnsi="SkolaSerifCnOffc" w:cs="Times New Roman"/>
          <w:i/>
          <w:iCs/>
          <w:sz w:val="24"/>
          <w:szCs w:val="24"/>
          <w:lang w:val="ru-RU"/>
        </w:rPr>
        <w:t>п</w:t>
      </w:r>
      <w:r w:rsidR="00AD5957" w:rsidRPr="00AB7BD5">
        <w:rPr>
          <w:rFonts w:ascii="SkolaSerifCnOffc" w:hAnsi="SkolaSerifCnOffc" w:cs="Times New Roman"/>
          <w:i/>
          <w:iCs/>
          <w:sz w:val="24"/>
          <w:szCs w:val="24"/>
          <w:lang w:val="mk-MK"/>
        </w:rPr>
        <w:t>ричини за нетретирање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0"/>
        <w:gridCol w:w="669"/>
        <w:gridCol w:w="642"/>
      </w:tblGrid>
      <w:tr w:rsidR="008A4A46" w:rsidRPr="00BF5E52" w14:paraId="4645633F" w14:textId="77777777" w:rsidTr="00F06F15">
        <w:trPr>
          <w:jc w:val="center"/>
        </w:trPr>
        <w:tc>
          <w:tcPr>
            <w:tcW w:w="0" w:type="auto"/>
            <w:shd w:val="clear" w:color="auto" w:fill="F79646"/>
            <w:noWrap/>
            <w:hideMark/>
          </w:tcPr>
          <w:p w14:paraId="17655A47" w14:textId="77777777" w:rsidR="00E32987" w:rsidRPr="00BF5E52" w:rsidRDefault="00E32987" w:rsidP="00066EE3">
            <w:pPr>
              <w:spacing w:after="0" w:line="240" w:lineRule="auto"/>
              <w:jc w:val="both"/>
              <w:rPr>
                <w:rFonts w:ascii="SkolaSerifCnOffc" w:hAnsi="SkolaSerifCnOffc"/>
                <w:b/>
                <w:i/>
                <w:iCs/>
                <w:sz w:val="24"/>
                <w:szCs w:val="24"/>
                <w:lang w:val="mk-MK"/>
              </w:rPr>
            </w:pPr>
            <w:r w:rsidRPr="00BF5E52">
              <w:rPr>
                <w:rFonts w:ascii="SkolaSerifCnOffc" w:hAnsi="SkolaSerifCnOffc"/>
                <w:b/>
                <w:i/>
                <w:iCs/>
                <w:sz w:val="24"/>
                <w:szCs w:val="24"/>
                <w:lang w:val="mk-MK"/>
              </w:rPr>
              <w:t>Причини за не третман</w:t>
            </w:r>
          </w:p>
        </w:tc>
        <w:tc>
          <w:tcPr>
            <w:tcW w:w="0" w:type="auto"/>
            <w:shd w:val="clear" w:color="auto" w:fill="F79646"/>
            <w:noWrap/>
            <w:hideMark/>
          </w:tcPr>
          <w:p w14:paraId="26451AF4" w14:textId="77777777" w:rsidR="00E32987" w:rsidRPr="00BF5E52" w:rsidRDefault="008A4A46"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Број</w:t>
            </w:r>
          </w:p>
        </w:tc>
        <w:tc>
          <w:tcPr>
            <w:tcW w:w="0" w:type="auto"/>
            <w:shd w:val="clear" w:color="auto" w:fill="F79646"/>
            <w:noWrap/>
            <w:hideMark/>
          </w:tcPr>
          <w:p w14:paraId="4427CF38" w14:textId="77777777" w:rsidR="00E32987" w:rsidRPr="00BF5E52" w:rsidRDefault="00E32987" w:rsidP="00066EE3">
            <w:pPr>
              <w:spacing w:after="0" w:line="240" w:lineRule="auto"/>
              <w:jc w:val="center"/>
              <w:rPr>
                <w:rFonts w:ascii="SkolaSerifCnOffc" w:eastAsia="Times New Roman" w:hAnsi="SkolaSerifCnOffc"/>
                <w:b/>
                <w:sz w:val="24"/>
                <w:szCs w:val="24"/>
                <w:lang w:val="mk-MK"/>
              </w:rPr>
            </w:pPr>
            <w:r w:rsidRPr="00BF5E52">
              <w:rPr>
                <w:rFonts w:ascii="SkolaSerifCnOffc" w:eastAsia="Times New Roman" w:hAnsi="SkolaSerifCnOffc"/>
                <w:b/>
                <w:sz w:val="24"/>
                <w:szCs w:val="24"/>
                <w:lang w:val="mk-MK"/>
              </w:rPr>
              <w:t>%</w:t>
            </w:r>
          </w:p>
        </w:tc>
      </w:tr>
      <w:tr w:rsidR="008A4A46" w:rsidRPr="00BF5E52" w14:paraId="4416044E" w14:textId="77777777" w:rsidTr="00F06F15">
        <w:trPr>
          <w:jc w:val="center"/>
        </w:trPr>
        <w:tc>
          <w:tcPr>
            <w:tcW w:w="0" w:type="auto"/>
            <w:shd w:val="clear" w:color="auto" w:fill="F79646"/>
            <w:noWrap/>
            <w:hideMark/>
          </w:tcPr>
          <w:p w14:paraId="6EFD41CC" w14:textId="77777777" w:rsidR="00E32987" w:rsidRPr="00BF5E52" w:rsidRDefault="00E32987" w:rsidP="00066EE3">
            <w:pPr>
              <w:spacing w:after="0" w:line="240" w:lineRule="auto"/>
              <w:jc w:val="both"/>
              <w:rPr>
                <w:rFonts w:ascii="SkolaSerifCnOffc" w:hAnsi="SkolaSerifCnOffc"/>
                <w:bCs/>
                <w:sz w:val="24"/>
                <w:szCs w:val="24"/>
                <w:lang w:val="mk-MK"/>
              </w:rPr>
            </w:pPr>
            <w:r w:rsidRPr="00B73EFE">
              <w:rPr>
                <w:rFonts w:ascii="SkolaSerifCnOffc" w:hAnsi="SkolaSerifCnOffc"/>
                <w:bCs/>
                <w:sz w:val="24"/>
                <w:szCs w:val="24"/>
                <w:lang w:val="ru-RU"/>
              </w:rPr>
              <w:t>Недостаток на стоматолог во областа</w:t>
            </w:r>
          </w:p>
        </w:tc>
        <w:tc>
          <w:tcPr>
            <w:tcW w:w="0" w:type="auto"/>
            <w:shd w:val="clear" w:color="auto" w:fill="FDE4D0"/>
            <w:noWrap/>
            <w:hideMark/>
          </w:tcPr>
          <w:p w14:paraId="04D22E1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28</w:t>
            </w:r>
          </w:p>
        </w:tc>
        <w:tc>
          <w:tcPr>
            <w:tcW w:w="0" w:type="auto"/>
            <w:shd w:val="clear" w:color="auto" w:fill="FDE4D0"/>
            <w:noWrap/>
            <w:hideMark/>
          </w:tcPr>
          <w:p w14:paraId="0E3FE3E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28.0</w:t>
            </w:r>
          </w:p>
        </w:tc>
      </w:tr>
      <w:tr w:rsidR="008A4A46" w:rsidRPr="00BF5E52" w14:paraId="5674E77E" w14:textId="77777777" w:rsidTr="00F06F15">
        <w:trPr>
          <w:jc w:val="center"/>
        </w:trPr>
        <w:tc>
          <w:tcPr>
            <w:tcW w:w="0" w:type="auto"/>
            <w:shd w:val="clear" w:color="auto" w:fill="F79646"/>
            <w:noWrap/>
            <w:hideMark/>
          </w:tcPr>
          <w:p w14:paraId="1BB00ED0" w14:textId="77777777" w:rsidR="00E32987" w:rsidRPr="00BF5E52" w:rsidRDefault="00E32987" w:rsidP="00066EE3">
            <w:pPr>
              <w:spacing w:after="0" w:line="240" w:lineRule="auto"/>
              <w:jc w:val="both"/>
              <w:rPr>
                <w:rFonts w:ascii="SkolaSerifCnOffc" w:hAnsi="SkolaSerifCnOffc"/>
                <w:bCs/>
                <w:sz w:val="24"/>
                <w:szCs w:val="24"/>
                <w:lang w:val="mk-MK"/>
              </w:rPr>
            </w:pPr>
            <w:r w:rsidRPr="00BF5E52">
              <w:rPr>
                <w:rFonts w:ascii="SkolaSerifCnOffc" w:hAnsi="SkolaSerifCnOffc"/>
                <w:bCs/>
                <w:sz w:val="24"/>
                <w:szCs w:val="24"/>
              </w:rPr>
              <w:t>Ниска економски состојба</w:t>
            </w:r>
          </w:p>
        </w:tc>
        <w:tc>
          <w:tcPr>
            <w:tcW w:w="0" w:type="auto"/>
            <w:shd w:val="clear" w:color="auto" w:fill="auto"/>
            <w:noWrap/>
            <w:hideMark/>
          </w:tcPr>
          <w:p w14:paraId="4C34F94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55</w:t>
            </w:r>
          </w:p>
        </w:tc>
        <w:tc>
          <w:tcPr>
            <w:tcW w:w="0" w:type="auto"/>
            <w:shd w:val="clear" w:color="auto" w:fill="auto"/>
            <w:noWrap/>
            <w:hideMark/>
          </w:tcPr>
          <w:p w14:paraId="274D2AE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55.0</w:t>
            </w:r>
          </w:p>
        </w:tc>
      </w:tr>
      <w:tr w:rsidR="008A4A46" w:rsidRPr="00BF5E52" w14:paraId="51E7DF07" w14:textId="77777777" w:rsidTr="00F06F15">
        <w:trPr>
          <w:jc w:val="center"/>
        </w:trPr>
        <w:tc>
          <w:tcPr>
            <w:tcW w:w="0" w:type="auto"/>
            <w:shd w:val="clear" w:color="auto" w:fill="F79646"/>
            <w:noWrap/>
            <w:hideMark/>
          </w:tcPr>
          <w:p w14:paraId="5DE1B05A" w14:textId="77777777" w:rsidR="00E32987" w:rsidRPr="00BF5E52" w:rsidRDefault="00E32987" w:rsidP="00066EE3">
            <w:pPr>
              <w:spacing w:after="0" w:line="240" w:lineRule="auto"/>
              <w:jc w:val="both"/>
              <w:rPr>
                <w:rFonts w:ascii="SkolaSerifCnOffc" w:hAnsi="SkolaSerifCnOffc"/>
                <w:bCs/>
                <w:sz w:val="24"/>
                <w:szCs w:val="24"/>
                <w:lang w:val="mk-MK"/>
              </w:rPr>
            </w:pPr>
            <w:r w:rsidRPr="00BF5E52">
              <w:rPr>
                <w:rFonts w:ascii="SkolaSerifCnOffc" w:hAnsi="SkolaSerifCnOffc"/>
                <w:bCs/>
                <w:sz w:val="24"/>
                <w:szCs w:val="24"/>
              </w:rPr>
              <w:t>Недостаток на време</w:t>
            </w:r>
          </w:p>
        </w:tc>
        <w:tc>
          <w:tcPr>
            <w:tcW w:w="0" w:type="auto"/>
            <w:shd w:val="clear" w:color="auto" w:fill="FDE4D0"/>
            <w:noWrap/>
            <w:hideMark/>
          </w:tcPr>
          <w:p w14:paraId="363755E5"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13</w:t>
            </w:r>
          </w:p>
        </w:tc>
        <w:tc>
          <w:tcPr>
            <w:tcW w:w="0" w:type="auto"/>
            <w:shd w:val="clear" w:color="auto" w:fill="FDE4D0"/>
            <w:noWrap/>
            <w:hideMark/>
          </w:tcPr>
          <w:p w14:paraId="03E70CEF"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13.0</w:t>
            </w:r>
          </w:p>
        </w:tc>
      </w:tr>
      <w:tr w:rsidR="008A4A46" w:rsidRPr="00BF5E52" w14:paraId="41531B4A" w14:textId="77777777" w:rsidTr="00F06F15">
        <w:trPr>
          <w:jc w:val="center"/>
        </w:trPr>
        <w:tc>
          <w:tcPr>
            <w:tcW w:w="0" w:type="auto"/>
            <w:shd w:val="clear" w:color="auto" w:fill="F79646"/>
            <w:noWrap/>
            <w:hideMark/>
          </w:tcPr>
          <w:p w14:paraId="4763DDD8" w14:textId="77777777" w:rsidR="00E32987" w:rsidRPr="00BF5E52" w:rsidRDefault="00E32987" w:rsidP="00066EE3">
            <w:pPr>
              <w:spacing w:after="0" w:line="240" w:lineRule="auto"/>
              <w:jc w:val="both"/>
              <w:rPr>
                <w:rFonts w:ascii="SkolaSerifCnOffc" w:hAnsi="SkolaSerifCnOffc"/>
                <w:bCs/>
                <w:sz w:val="24"/>
                <w:szCs w:val="24"/>
                <w:lang w:val="mk-MK"/>
              </w:rPr>
            </w:pPr>
            <w:r w:rsidRPr="00B73EFE">
              <w:rPr>
                <w:rFonts w:ascii="SkolaSerifCnOffc" w:hAnsi="SkolaSerifCnOffc"/>
                <w:bCs/>
                <w:sz w:val="24"/>
                <w:szCs w:val="24"/>
                <w:lang w:val="ru-RU"/>
              </w:rPr>
              <w:t>Примарните заби не се важни за третман</w:t>
            </w:r>
          </w:p>
        </w:tc>
        <w:tc>
          <w:tcPr>
            <w:tcW w:w="0" w:type="auto"/>
            <w:shd w:val="clear" w:color="auto" w:fill="auto"/>
            <w:noWrap/>
            <w:hideMark/>
          </w:tcPr>
          <w:p w14:paraId="5D427A3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w:t>
            </w:r>
          </w:p>
        </w:tc>
        <w:tc>
          <w:tcPr>
            <w:tcW w:w="0" w:type="auto"/>
            <w:shd w:val="clear" w:color="auto" w:fill="auto"/>
            <w:noWrap/>
            <w:hideMark/>
          </w:tcPr>
          <w:p w14:paraId="5A5671A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4.0</w:t>
            </w:r>
          </w:p>
        </w:tc>
      </w:tr>
    </w:tbl>
    <w:p w14:paraId="2C4AB6E2" w14:textId="77777777" w:rsidR="00AD5957" w:rsidRPr="00BF5E52" w:rsidRDefault="00AD5957" w:rsidP="00E32987">
      <w:pPr>
        <w:spacing w:after="0" w:line="360" w:lineRule="auto"/>
        <w:jc w:val="both"/>
        <w:rPr>
          <w:rFonts w:ascii="SkolaSerifCnOffc" w:hAnsi="SkolaSerifCnOffc"/>
          <w:sz w:val="24"/>
          <w:szCs w:val="24"/>
          <w:lang w:val="mk-MK"/>
        </w:rPr>
      </w:pPr>
    </w:p>
    <w:p w14:paraId="4956BD24" w14:textId="77777777" w:rsidR="00E32987" w:rsidRPr="00BF5E52" w:rsidRDefault="00E32987" w:rsidP="00E32987">
      <w:pPr>
        <w:spacing w:after="0" w:line="360" w:lineRule="auto"/>
        <w:jc w:val="both"/>
        <w:rPr>
          <w:rFonts w:ascii="SkolaSerifCnOffc" w:hAnsi="SkolaSerifCnOffc"/>
          <w:sz w:val="24"/>
          <w:szCs w:val="24"/>
        </w:rPr>
      </w:pPr>
    </w:p>
    <w:p w14:paraId="1FA2DB08" w14:textId="77777777" w:rsidR="00E32987" w:rsidRPr="00BF5E52" w:rsidRDefault="00E32987" w:rsidP="004060E0">
      <w:pPr>
        <w:spacing w:after="0" w:line="240" w:lineRule="auto"/>
        <w:jc w:val="both"/>
        <w:rPr>
          <w:rFonts w:ascii="SkolaSerifCnOffc" w:hAnsi="SkolaSerifCnOffc"/>
          <w:sz w:val="24"/>
          <w:szCs w:val="24"/>
          <w:lang w:val="mk-MK"/>
        </w:rPr>
      </w:pPr>
    </w:p>
    <w:p w14:paraId="45B98A49" w14:textId="0C0D5017"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540F388C" wp14:editId="2C21141C">
            <wp:extent cx="5502275" cy="2417445"/>
            <wp:effectExtent l="0" t="0" r="0" b="0"/>
            <wp:docPr id="84" name="Object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9FAFE30" w14:textId="77777777" w:rsidR="006B5122" w:rsidRPr="00AB7BD5" w:rsidRDefault="006B5122" w:rsidP="006B5122">
      <w:pPr>
        <w:spacing w:after="0" w:line="360" w:lineRule="auto"/>
        <w:jc w:val="center"/>
        <w:rPr>
          <w:rFonts w:ascii="SkolaSerifCnOffc" w:hAnsi="SkolaSerifCnOffc" w:cs="Times New Roman"/>
          <w:i/>
          <w:iCs/>
          <w:sz w:val="20"/>
          <w:szCs w:val="20"/>
          <w:lang w:val="mk-MK"/>
        </w:rPr>
      </w:pPr>
      <w:r w:rsidRPr="00AB7BD5">
        <w:rPr>
          <w:rFonts w:ascii="SkolaSerifCnOffc" w:hAnsi="SkolaSerifCnOffc"/>
          <w:b/>
          <w:bCs/>
          <w:i/>
          <w:iCs/>
          <w:sz w:val="20"/>
          <w:szCs w:val="20"/>
          <w:lang w:val="mk-MK"/>
        </w:rPr>
        <w:t>График 2</w:t>
      </w:r>
      <w:r w:rsidRPr="00B73EFE">
        <w:rPr>
          <w:rFonts w:ascii="SkolaSerifCnOffc" w:hAnsi="SkolaSerifCnOffc"/>
          <w:b/>
          <w:bCs/>
          <w:i/>
          <w:iCs/>
          <w:sz w:val="20"/>
          <w:szCs w:val="20"/>
          <w:lang w:val="ru-RU"/>
        </w:rPr>
        <w:t>5</w:t>
      </w:r>
      <w:r w:rsidR="00DD40C7"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AB7BD5">
        <w:rPr>
          <w:rFonts w:ascii="SkolaSerifCnOffc" w:hAnsi="SkolaSerifCnOffc" w:cs="Times New Roman"/>
          <w:i/>
          <w:iCs/>
          <w:sz w:val="20"/>
          <w:szCs w:val="20"/>
          <w:lang w:val="mk-MK"/>
        </w:rPr>
        <w:t xml:space="preserve">Приказ на </w:t>
      </w:r>
      <w:r w:rsidRPr="00B73EFE">
        <w:rPr>
          <w:rFonts w:ascii="SkolaSerifCnOffc" w:hAnsi="SkolaSerifCnOffc" w:cs="Times New Roman"/>
          <w:i/>
          <w:iCs/>
          <w:sz w:val="20"/>
          <w:szCs w:val="20"/>
          <w:lang w:val="ru-RU"/>
        </w:rPr>
        <w:t>п</w:t>
      </w:r>
      <w:r w:rsidRPr="00AB7BD5">
        <w:rPr>
          <w:rFonts w:ascii="SkolaSerifCnOffc" w:hAnsi="SkolaSerifCnOffc" w:cs="Times New Roman"/>
          <w:i/>
          <w:iCs/>
          <w:sz w:val="20"/>
          <w:szCs w:val="20"/>
          <w:lang w:val="mk-MK"/>
        </w:rPr>
        <w:t>ричини за нетретирање</w:t>
      </w:r>
    </w:p>
    <w:p w14:paraId="2CF67851" w14:textId="77777777" w:rsidR="00023E95" w:rsidRPr="00AB7BD5" w:rsidRDefault="00023E95" w:rsidP="006B5122">
      <w:pPr>
        <w:pStyle w:val="Normal1"/>
        <w:spacing w:line="360" w:lineRule="auto"/>
        <w:ind w:firstLine="720"/>
        <w:jc w:val="both"/>
        <w:rPr>
          <w:rFonts w:ascii="SkolaSerifCnOffc" w:hAnsi="SkolaSerifCnOffc" w:cs="Times New Roman"/>
          <w:sz w:val="24"/>
          <w:szCs w:val="24"/>
          <w:lang w:val="mk-MK"/>
        </w:rPr>
      </w:pPr>
    </w:p>
    <w:p w14:paraId="06727F17" w14:textId="77777777" w:rsidR="00023E95" w:rsidRPr="00BF5E52" w:rsidRDefault="00023E95" w:rsidP="00F06F15">
      <w:pPr>
        <w:pStyle w:val="Normal1"/>
        <w:spacing w:line="240" w:lineRule="auto"/>
        <w:jc w:val="both"/>
        <w:rPr>
          <w:rFonts w:ascii="SkolaSerifCnOffc" w:hAnsi="SkolaSerifCnOffc" w:cs="Times New Roman"/>
          <w:sz w:val="24"/>
          <w:szCs w:val="24"/>
          <w:lang w:val="mk-MK"/>
        </w:rPr>
      </w:pPr>
    </w:p>
    <w:p w14:paraId="718249A7" w14:textId="77777777" w:rsidR="00023E95" w:rsidRPr="00B73EFE" w:rsidRDefault="00023E95" w:rsidP="00023E95">
      <w:pPr>
        <w:spacing w:after="0" w:line="360" w:lineRule="auto"/>
        <w:ind w:firstLine="720"/>
        <w:jc w:val="both"/>
        <w:rPr>
          <w:rFonts w:ascii="SkolaSerifCnOffc" w:hAnsi="SkolaSerifCnOffc"/>
          <w:b/>
          <w:bCs/>
          <w:color w:val="000000"/>
          <w:sz w:val="24"/>
          <w:szCs w:val="24"/>
          <w:lang w:val="ru-RU"/>
        </w:rPr>
      </w:pPr>
      <w:r w:rsidRPr="00BF5E52">
        <w:rPr>
          <w:rFonts w:ascii="SkolaSerifCnOffc" w:hAnsi="SkolaSerifCnOffc"/>
          <w:b/>
          <w:bCs/>
          <w:color w:val="000000"/>
          <w:sz w:val="24"/>
          <w:szCs w:val="24"/>
        </w:rPr>
        <w:t>X</w:t>
      </w:r>
      <w:r w:rsidRPr="00B73EFE">
        <w:rPr>
          <w:rFonts w:ascii="SkolaSerifCnOffc" w:hAnsi="SkolaSerifCnOffc"/>
          <w:b/>
          <w:bCs/>
          <w:color w:val="000000"/>
          <w:sz w:val="24"/>
          <w:szCs w:val="24"/>
          <w:lang w:val="ru-RU"/>
        </w:rPr>
        <w:t>. АРТ реставрации кај примарните заби  и бодови за АРТ-реставрација</w:t>
      </w:r>
    </w:p>
    <w:p w14:paraId="2E5083A1" w14:textId="77777777" w:rsidR="00023E95" w:rsidRPr="00BF5E52" w:rsidRDefault="00023E95" w:rsidP="006B5122">
      <w:pPr>
        <w:pStyle w:val="Normal1"/>
        <w:spacing w:line="360" w:lineRule="auto"/>
        <w:ind w:firstLine="720"/>
        <w:jc w:val="both"/>
        <w:rPr>
          <w:rFonts w:ascii="SkolaSerifCnOffc" w:hAnsi="SkolaSerifCnOffc" w:cs="Times New Roman"/>
          <w:sz w:val="24"/>
          <w:szCs w:val="24"/>
          <w:lang w:val="mk-MK"/>
        </w:rPr>
      </w:pPr>
    </w:p>
    <w:p w14:paraId="61D689FC" w14:textId="77777777" w:rsidR="006B5122" w:rsidRPr="00BF5E52" w:rsidRDefault="006B5122" w:rsidP="00AB7BD5">
      <w:pPr>
        <w:pStyle w:val="Normal1"/>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Со 30.0% е зафатен е млечен</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заб </w:t>
      </w:r>
      <w:r w:rsidRPr="00B73EFE">
        <w:rPr>
          <w:rFonts w:ascii="SkolaSerifCnOffc" w:hAnsi="SkolaSerifCnOffc" w:cs="Times New Roman"/>
          <w:sz w:val="24"/>
          <w:szCs w:val="24"/>
          <w:lang w:val="ru-RU"/>
        </w:rPr>
        <w:t>8</w:t>
      </w:r>
      <w:r w:rsidRPr="00BF5E52">
        <w:rPr>
          <w:rFonts w:ascii="SkolaSerifCnOffc" w:hAnsi="SkolaSerifCnOffc" w:cs="Times New Roman"/>
          <w:sz w:val="24"/>
          <w:szCs w:val="24"/>
          <w:lang w:val="mk-MK"/>
        </w:rPr>
        <w:t>5</w:t>
      </w:r>
      <w:r w:rsidRPr="00B73EFE">
        <w:rPr>
          <w:rFonts w:ascii="SkolaSerifCnOffc" w:hAnsi="SkolaSerifCnOffc" w:cs="Times New Roman"/>
          <w:sz w:val="24"/>
          <w:szCs w:val="24"/>
          <w:lang w:val="ru-RU"/>
        </w:rPr>
        <w:t xml:space="preserve"> – </w:t>
      </w:r>
      <w:r w:rsidRPr="00BF5E52">
        <w:rPr>
          <w:rFonts w:ascii="SkolaSerifCnOffc" w:hAnsi="SkolaSerifCnOffc" w:cs="Times New Roman"/>
          <w:sz w:val="24"/>
          <w:szCs w:val="24"/>
          <w:lang w:val="mk-MK"/>
        </w:rPr>
        <w:t>мандибуларен втор молар десно,</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 23.0%- мандибуларен втор молар лево (75), 16.0%- мандибуларен  прв молар десно (84), 11.0%-</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мандибуларен прв молар лево (74),  9.0% максиларен втор молар лево (65), со 4.0% е максиларен прв и втор молар десно (55 и 54) и со 3.0% максиларен прв молар лево (64). (табела и график 2</w:t>
      </w:r>
      <w:r w:rsidRPr="00B73EFE">
        <w:rPr>
          <w:rFonts w:ascii="SkolaSerifCnOffc" w:hAnsi="SkolaSerifCnOffc" w:cs="Times New Roman"/>
          <w:sz w:val="24"/>
          <w:szCs w:val="24"/>
          <w:lang w:val="ru-RU"/>
        </w:rPr>
        <w:t>6</w:t>
      </w:r>
      <w:r w:rsidRPr="00BF5E52">
        <w:rPr>
          <w:rFonts w:ascii="SkolaSerifCnOffc" w:hAnsi="SkolaSerifCnOffc" w:cs="Times New Roman"/>
          <w:sz w:val="24"/>
          <w:szCs w:val="24"/>
          <w:lang w:val="mk-MK"/>
        </w:rPr>
        <w:t>).</w:t>
      </w:r>
    </w:p>
    <w:p w14:paraId="7E7861DC" w14:textId="77777777" w:rsidR="00AE1447" w:rsidRPr="00BF5E52" w:rsidRDefault="00AE1447" w:rsidP="00AB7BD5">
      <w:pPr>
        <w:pStyle w:val="Normal1"/>
        <w:spacing w:line="240" w:lineRule="auto"/>
        <w:ind w:firstLine="720"/>
        <w:jc w:val="both"/>
        <w:rPr>
          <w:rFonts w:ascii="SkolaSerifCnOffc" w:hAnsi="SkolaSerifCnOffc" w:cs="Times New Roman"/>
          <w:sz w:val="24"/>
          <w:szCs w:val="24"/>
          <w:lang w:val="mk-MK"/>
        </w:rPr>
      </w:pPr>
    </w:p>
    <w:p w14:paraId="378C9F82" w14:textId="77777777" w:rsidR="00A7176C" w:rsidRPr="00B73EFE" w:rsidRDefault="00A7176C" w:rsidP="00E32987">
      <w:pPr>
        <w:spacing w:after="0" w:line="360" w:lineRule="auto"/>
        <w:jc w:val="both"/>
        <w:rPr>
          <w:rFonts w:ascii="SkolaSerifCnOffc" w:hAnsi="SkolaSerifCnOffc"/>
          <w:sz w:val="24"/>
          <w:szCs w:val="24"/>
          <w:lang w:val="ru-RU"/>
        </w:rPr>
      </w:pPr>
    </w:p>
    <w:p w14:paraId="50CB0645" w14:textId="77BE7E90" w:rsidR="00A7176C" w:rsidRPr="00C75B90" w:rsidRDefault="00E32987" w:rsidP="00C75B90">
      <w:pPr>
        <w:spacing w:after="0" w:line="360" w:lineRule="auto"/>
        <w:jc w:val="center"/>
        <w:rPr>
          <w:rFonts w:ascii="SkolaSerifCnOffc" w:hAnsi="SkolaSerifCnOffc" w:cs="Times New Roman"/>
          <w:b/>
          <w:bCs/>
          <w:i/>
          <w:iCs/>
          <w:sz w:val="24"/>
          <w:szCs w:val="24"/>
          <w:lang w:val="mk-MK"/>
        </w:rPr>
      </w:pPr>
      <w:r w:rsidRPr="00AB7BD5">
        <w:rPr>
          <w:rFonts w:ascii="SkolaSerifCnOffc" w:hAnsi="SkolaSerifCnOffc"/>
          <w:b/>
          <w:bCs/>
          <w:i/>
          <w:iCs/>
          <w:sz w:val="24"/>
          <w:szCs w:val="24"/>
          <w:lang w:val="mk-MK"/>
        </w:rPr>
        <w:t xml:space="preserve">Табела </w:t>
      </w:r>
      <w:r w:rsidRPr="00B73EFE">
        <w:rPr>
          <w:rFonts w:ascii="SkolaSerifCnOffc" w:hAnsi="SkolaSerifCnOffc"/>
          <w:b/>
          <w:bCs/>
          <w:i/>
          <w:iCs/>
          <w:sz w:val="24"/>
          <w:szCs w:val="24"/>
          <w:lang w:val="ru-RU"/>
        </w:rPr>
        <w:t>2</w:t>
      </w:r>
      <w:r w:rsidR="006B5122" w:rsidRPr="00B73EFE">
        <w:rPr>
          <w:rFonts w:ascii="SkolaSerifCnOffc" w:hAnsi="SkolaSerifCnOffc"/>
          <w:b/>
          <w:bCs/>
          <w:i/>
          <w:iCs/>
          <w:sz w:val="24"/>
          <w:szCs w:val="24"/>
          <w:lang w:val="ru-RU"/>
        </w:rPr>
        <w:t>6</w:t>
      </w:r>
      <w:r w:rsidR="00DD40C7" w:rsidRPr="00B73EFE">
        <w:rPr>
          <w:rFonts w:ascii="SkolaSerifCnOffc" w:hAnsi="SkolaSerifCnOffc"/>
          <w:b/>
          <w:bCs/>
          <w:i/>
          <w:iCs/>
          <w:sz w:val="24"/>
          <w:szCs w:val="24"/>
          <w:lang w:val="ru-RU"/>
        </w:rPr>
        <w:t>.</w:t>
      </w:r>
      <w:r w:rsidRPr="00AB7BD5">
        <w:rPr>
          <w:rFonts w:ascii="SkolaSerifCnOffc" w:hAnsi="SkolaSerifCnOffc"/>
          <w:b/>
          <w:bCs/>
          <w:i/>
          <w:iCs/>
          <w:sz w:val="24"/>
          <w:szCs w:val="24"/>
          <w:lang w:val="mk-MK"/>
        </w:rPr>
        <w:t xml:space="preserve"> </w:t>
      </w:r>
      <w:r w:rsidR="006B5122" w:rsidRPr="00AB7BD5">
        <w:rPr>
          <w:rFonts w:ascii="SkolaSerifCnOffc" w:hAnsi="SkolaSerifCnOffc" w:cs="Times New Roman"/>
          <w:i/>
          <w:iCs/>
          <w:sz w:val="24"/>
          <w:szCs w:val="24"/>
          <w:lang w:val="mk-MK"/>
        </w:rPr>
        <w:t>Приказ на АРТ во млечен  заб - оклузална површина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663"/>
        <w:gridCol w:w="642"/>
      </w:tblGrid>
      <w:tr w:rsidR="008A4A46" w:rsidRPr="00BF5E52" w14:paraId="5BB88791" w14:textId="77777777" w:rsidTr="00F06F15">
        <w:trPr>
          <w:jc w:val="center"/>
        </w:trPr>
        <w:tc>
          <w:tcPr>
            <w:tcW w:w="0" w:type="auto"/>
            <w:shd w:val="clear" w:color="auto" w:fill="F79646"/>
            <w:noWrap/>
            <w:hideMark/>
          </w:tcPr>
          <w:p w14:paraId="5420A48E" w14:textId="77777777" w:rsidR="00E32987" w:rsidRPr="00BF5E52" w:rsidRDefault="008A4A46" w:rsidP="008A4A46">
            <w:pPr>
              <w:spacing w:after="0" w:line="240" w:lineRule="auto"/>
              <w:jc w:val="center"/>
              <w:rPr>
                <w:rFonts w:ascii="SkolaSerifCnOffc" w:eastAsia="Times New Roman" w:hAnsi="SkolaSerifCnOffc"/>
                <w:b/>
                <w:i/>
                <w:iCs/>
                <w:sz w:val="24"/>
                <w:szCs w:val="24"/>
              </w:rPr>
            </w:pPr>
            <w:r w:rsidRPr="00BF5E52">
              <w:rPr>
                <w:rFonts w:ascii="SkolaSerifCnOffc" w:hAnsi="SkolaSerifCnOffc"/>
                <w:b/>
                <w:i/>
                <w:iCs/>
                <w:sz w:val="24"/>
                <w:szCs w:val="24"/>
                <w:lang w:val="mk-MK"/>
              </w:rPr>
              <w:t>Млечен  заб</w:t>
            </w:r>
          </w:p>
        </w:tc>
        <w:tc>
          <w:tcPr>
            <w:tcW w:w="0" w:type="auto"/>
            <w:shd w:val="clear" w:color="auto" w:fill="F79646"/>
            <w:noWrap/>
            <w:hideMark/>
          </w:tcPr>
          <w:p w14:paraId="0355BA26" w14:textId="77777777" w:rsidR="00E32987" w:rsidRPr="00BF5E52" w:rsidRDefault="00E32987" w:rsidP="00066EE3">
            <w:pPr>
              <w:spacing w:after="0" w:line="240" w:lineRule="auto"/>
              <w:jc w:val="center"/>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lang w:val="mk-MK"/>
              </w:rPr>
              <w:t>број</w:t>
            </w:r>
          </w:p>
        </w:tc>
        <w:tc>
          <w:tcPr>
            <w:tcW w:w="0" w:type="auto"/>
            <w:shd w:val="clear" w:color="auto" w:fill="F79646"/>
            <w:noWrap/>
            <w:hideMark/>
          </w:tcPr>
          <w:p w14:paraId="0AD30020" w14:textId="77777777" w:rsidR="00E32987" w:rsidRPr="00BF5E52" w:rsidRDefault="00E32987" w:rsidP="00066EE3">
            <w:pPr>
              <w:spacing w:after="0" w:line="240" w:lineRule="auto"/>
              <w:jc w:val="center"/>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lang w:val="mk-MK"/>
              </w:rPr>
              <w:t>%</w:t>
            </w:r>
          </w:p>
        </w:tc>
      </w:tr>
      <w:tr w:rsidR="008A4A46" w:rsidRPr="00BF5E52" w14:paraId="0A5699A0" w14:textId="77777777" w:rsidTr="00F06F15">
        <w:trPr>
          <w:jc w:val="center"/>
        </w:trPr>
        <w:tc>
          <w:tcPr>
            <w:tcW w:w="0" w:type="auto"/>
            <w:shd w:val="clear" w:color="auto" w:fill="F79646"/>
            <w:noWrap/>
            <w:hideMark/>
          </w:tcPr>
          <w:p w14:paraId="5135AB81" w14:textId="77777777" w:rsidR="00E32987" w:rsidRPr="00BF5E52" w:rsidRDefault="00E32987" w:rsidP="00066EE3">
            <w:pPr>
              <w:pStyle w:val="Normal1"/>
              <w:spacing w:line="240" w:lineRule="auto"/>
              <w:rPr>
                <w:rFonts w:ascii="SkolaSerifCnOffc" w:hAnsi="SkolaSerifCnOffc" w:cs="Times New Roman"/>
                <w:bCs/>
                <w:sz w:val="24"/>
                <w:szCs w:val="24"/>
                <w:lang w:val="mk-MK"/>
              </w:rPr>
            </w:pPr>
            <w:r w:rsidRPr="00BF5E52">
              <w:rPr>
                <w:rFonts w:ascii="SkolaSerifCnOffc" w:hAnsi="SkolaSerifCnOffc" w:cs="Times New Roman"/>
                <w:bCs/>
                <w:sz w:val="24"/>
                <w:szCs w:val="24"/>
              </w:rPr>
              <w:t xml:space="preserve">55 – </w:t>
            </w:r>
            <w:r w:rsidRPr="00BF5E52">
              <w:rPr>
                <w:rFonts w:ascii="SkolaSerifCnOffc" w:hAnsi="SkolaSerifCnOffc" w:cs="Times New Roman"/>
                <w:bCs/>
                <w:sz w:val="24"/>
                <w:szCs w:val="24"/>
                <w:lang w:val="mk-MK"/>
              </w:rPr>
              <w:t>максиларен десно</w:t>
            </w:r>
            <w:r w:rsidRPr="00BF5E52">
              <w:rPr>
                <w:rFonts w:ascii="SkolaSerifCnOffc" w:hAnsi="SkolaSerifCnOffc" w:cs="Times New Roman"/>
                <w:bCs/>
                <w:sz w:val="24"/>
                <w:szCs w:val="24"/>
              </w:rPr>
              <w:t xml:space="preserve">  </w:t>
            </w:r>
            <w:r w:rsidRPr="00BF5E52">
              <w:rPr>
                <w:rFonts w:ascii="SkolaSerifCnOffc" w:hAnsi="SkolaSerifCnOffc" w:cs="Times New Roman"/>
                <w:bCs/>
                <w:sz w:val="24"/>
                <w:szCs w:val="24"/>
                <w:lang w:val="mk-MK"/>
              </w:rPr>
              <w:t xml:space="preserve">втор моларен </w:t>
            </w:r>
          </w:p>
        </w:tc>
        <w:tc>
          <w:tcPr>
            <w:tcW w:w="0" w:type="auto"/>
            <w:shd w:val="clear" w:color="auto" w:fill="FDE4D0"/>
            <w:noWrap/>
            <w:hideMark/>
          </w:tcPr>
          <w:p w14:paraId="130147F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w:t>
            </w:r>
          </w:p>
        </w:tc>
        <w:tc>
          <w:tcPr>
            <w:tcW w:w="0" w:type="auto"/>
            <w:shd w:val="clear" w:color="auto" w:fill="FDE4D0"/>
            <w:noWrap/>
            <w:hideMark/>
          </w:tcPr>
          <w:p w14:paraId="33316E06"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4.0</w:t>
            </w:r>
          </w:p>
        </w:tc>
      </w:tr>
      <w:tr w:rsidR="008A4A46" w:rsidRPr="00BF5E52" w14:paraId="5F5C12EE" w14:textId="77777777" w:rsidTr="00F06F15">
        <w:trPr>
          <w:jc w:val="center"/>
        </w:trPr>
        <w:tc>
          <w:tcPr>
            <w:tcW w:w="0" w:type="auto"/>
            <w:shd w:val="clear" w:color="auto" w:fill="F79646"/>
            <w:noWrap/>
            <w:hideMark/>
          </w:tcPr>
          <w:p w14:paraId="37504081" w14:textId="77777777" w:rsidR="00E32987" w:rsidRPr="00BF5E52" w:rsidRDefault="00E32987" w:rsidP="00066EE3">
            <w:pPr>
              <w:pStyle w:val="Normal1"/>
              <w:spacing w:line="240" w:lineRule="auto"/>
              <w:rPr>
                <w:rFonts w:ascii="SkolaSerifCnOffc" w:hAnsi="SkolaSerifCnOffc" w:cs="Times New Roman"/>
                <w:bCs/>
                <w:sz w:val="24"/>
                <w:szCs w:val="24"/>
                <w:lang w:val="mk-MK"/>
              </w:rPr>
            </w:pPr>
            <w:r w:rsidRPr="00BF5E52">
              <w:rPr>
                <w:rFonts w:ascii="SkolaSerifCnOffc" w:hAnsi="SkolaSerifCnOffc" w:cs="Times New Roman"/>
                <w:bCs/>
                <w:sz w:val="24"/>
                <w:szCs w:val="24"/>
              </w:rPr>
              <w:t xml:space="preserve">54 - </w:t>
            </w:r>
            <w:r w:rsidRPr="00BF5E52">
              <w:rPr>
                <w:rFonts w:ascii="SkolaSerifCnOffc" w:hAnsi="SkolaSerifCnOffc" w:cs="Times New Roman"/>
                <w:bCs/>
                <w:sz w:val="24"/>
                <w:szCs w:val="24"/>
                <w:lang w:val="mk-MK"/>
              </w:rPr>
              <w:t>максиларен десно</w:t>
            </w:r>
            <w:r w:rsidRPr="00BF5E52">
              <w:rPr>
                <w:rFonts w:ascii="SkolaSerifCnOffc" w:hAnsi="SkolaSerifCnOffc" w:cs="Times New Roman"/>
                <w:bCs/>
                <w:sz w:val="24"/>
                <w:szCs w:val="24"/>
              </w:rPr>
              <w:t xml:space="preserve">  </w:t>
            </w:r>
            <w:r w:rsidRPr="00BF5E52">
              <w:rPr>
                <w:rFonts w:ascii="SkolaSerifCnOffc" w:hAnsi="SkolaSerifCnOffc" w:cs="Times New Roman"/>
                <w:bCs/>
                <w:sz w:val="24"/>
                <w:szCs w:val="24"/>
                <w:lang w:val="mk-MK"/>
              </w:rPr>
              <w:t>прв моларен</w:t>
            </w:r>
          </w:p>
        </w:tc>
        <w:tc>
          <w:tcPr>
            <w:tcW w:w="0" w:type="auto"/>
            <w:shd w:val="clear" w:color="auto" w:fill="auto"/>
            <w:noWrap/>
            <w:hideMark/>
          </w:tcPr>
          <w:p w14:paraId="1CC7633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w:t>
            </w:r>
          </w:p>
        </w:tc>
        <w:tc>
          <w:tcPr>
            <w:tcW w:w="0" w:type="auto"/>
            <w:shd w:val="clear" w:color="auto" w:fill="auto"/>
            <w:noWrap/>
            <w:hideMark/>
          </w:tcPr>
          <w:p w14:paraId="2836F4DA"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4.0</w:t>
            </w:r>
          </w:p>
        </w:tc>
      </w:tr>
      <w:tr w:rsidR="008A4A46" w:rsidRPr="00BF5E52" w14:paraId="695C4044" w14:textId="77777777" w:rsidTr="00F06F15">
        <w:trPr>
          <w:jc w:val="center"/>
        </w:trPr>
        <w:tc>
          <w:tcPr>
            <w:tcW w:w="0" w:type="auto"/>
            <w:shd w:val="clear" w:color="auto" w:fill="F79646"/>
            <w:noWrap/>
            <w:hideMark/>
          </w:tcPr>
          <w:p w14:paraId="6A4F1617" w14:textId="77777777" w:rsidR="00E32987" w:rsidRPr="00BF5E52" w:rsidRDefault="00E32987" w:rsidP="00066EE3">
            <w:pPr>
              <w:pStyle w:val="Normal1"/>
              <w:spacing w:line="240" w:lineRule="auto"/>
              <w:rPr>
                <w:rFonts w:ascii="SkolaSerifCnOffc" w:hAnsi="SkolaSerifCnOffc" w:cs="Times New Roman"/>
                <w:sz w:val="24"/>
                <w:szCs w:val="24"/>
                <w:lang w:val="mk-MK"/>
              </w:rPr>
            </w:pPr>
            <w:r w:rsidRPr="00BF5E52">
              <w:rPr>
                <w:rFonts w:ascii="SkolaSerifCnOffc" w:hAnsi="SkolaSerifCnOffc" w:cs="Times New Roman"/>
                <w:bCs/>
                <w:sz w:val="24"/>
                <w:szCs w:val="24"/>
              </w:rPr>
              <w:t xml:space="preserve">64 -  </w:t>
            </w:r>
            <w:r w:rsidRPr="00BF5E52">
              <w:rPr>
                <w:rFonts w:ascii="SkolaSerifCnOffc" w:hAnsi="SkolaSerifCnOffc" w:cs="Times New Roman"/>
                <w:bCs/>
                <w:sz w:val="24"/>
                <w:szCs w:val="24"/>
                <w:lang w:val="mk-MK"/>
              </w:rPr>
              <w:t>максиларен лево прв моларен</w:t>
            </w:r>
          </w:p>
        </w:tc>
        <w:tc>
          <w:tcPr>
            <w:tcW w:w="0" w:type="auto"/>
            <w:shd w:val="clear" w:color="auto" w:fill="FDE4D0"/>
            <w:noWrap/>
            <w:hideMark/>
          </w:tcPr>
          <w:p w14:paraId="770F6431"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w:t>
            </w:r>
          </w:p>
        </w:tc>
        <w:tc>
          <w:tcPr>
            <w:tcW w:w="0" w:type="auto"/>
            <w:shd w:val="clear" w:color="auto" w:fill="FDE4D0"/>
            <w:noWrap/>
            <w:hideMark/>
          </w:tcPr>
          <w:p w14:paraId="2483A4F6"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3.0</w:t>
            </w:r>
          </w:p>
        </w:tc>
      </w:tr>
      <w:tr w:rsidR="008A4A46" w:rsidRPr="00BF5E52" w14:paraId="7855343E" w14:textId="77777777" w:rsidTr="00F06F15">
        <w:trPr>
          <w:jc w:val="center"/>
        </w:trPr>
        <w:tc>
          <w:tcPr>
            <w:tcW w:w="0" w:type="auto"/>
            <w:shd w:val="clear" w:color="auto" w:fill="F79646"/>
            <w:noWrap/>
            <w:hideMark/>
          </w:tcPr>
          <w:p w14:paraId="131A54CF" w14:textId="77777777" w:rsidR="00E32987" w:rsidRPr="00BF5E52" w:rsidRDefault="00E32987" w:rsidP="00066EE3">
            <w:pPr>
              <w:pStyle w:val="Normal1"/>
              <w:spacing w:line="240" w:lineRule="auto"/>
              <w:rPr>
                <w:rFonts w:ascii="SkolaSerifCnOffc" w:hAnsi="SkolaSerifCnOffc" w:cs="Times New Roman"/>
                <w:sz w:val="24"/>
                <w:szCs w:val="24"/>
                <w:lang w:val="mk-MK"/>
              </w:rPr>
            </w:pPr>
            <w:r w:rsidRPr="00BF5E52">
              <w:rPr>
                <w:rFonts w:ascii="SkolaSerifCnOffc" w:hAnsi="SkolaSerifCnOffc" w:cs="Times New Roman"/>
                <w:bCs/>
                <w:sz w:val="24"/>
                <w:szCs w:val="24"/>
              </w:rPr>
              <w:t xml:space="preserve">65 -  </w:t>
            </w:r>
            <w:r w:rsidRPr="00BF5E52">
              <w:rPr>
                <w:rFonts w:ascii="SkolaSerifCnOffc" w:hAnsi="SkolaSerifCnOffc" w:cs="Times New Roman"/>
                <w:bCs/>
                <w:sz w:val="24"/>
                <w:szCs w:val="24"/>
                <w:lang w:val="mk-MK"/>
              </w:rPr>
              <w:t>максиларен лево</w:t>
            </w:r>
            <w:r w:rsidRPr="00BF5E52">
              <w:rPr>
                <w:rFonts w:ascii="SkolaSerifCnOffc" w:hAnsi="SkolaSerifCnOffc" w:cs="Times New Roman"/>
                <w:bCs/>
                <w:sz w:val="24"/>
                <w:szCs w:val="24"/>
              </w:rPr>
              <w:t xml:space="preserve">  </w:t>
            </w:r>
            <w:r w:rsidRPr="00BF5E52">
              <w:rPr>
                <w:rFonts w:ascii="SkolaSerifCnOffc" w:hAnsi="SkolaSerifCnOffc" w:cs="Times New Roman"/>
                <w:bCs/>
                <w:sz w:val="24"/>
                <w:szCs w:val="24"/>
                <w:lang w:val="mk-MK"/>
              </w:rPr>
              <w:t>втор моларен</w:t>
            </w:r>
          </w:p>
        </w:tc>
        <w:tc>
          <w:tcPr>
            <w:tcW w:w="0" w:type="auto"/>
            <w:shd w:val="clear" w:color="auto" w:fill="auto"/>
            <w:noWrap/>
            <w:hideMark/>
          </w:tcPr>
          <w:p w14:paraId="74345673"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w:t>
            </w:r>
          </w:p>
        </w:tc>
        <w:tc>
          <w:tcPr>
            <w:tcW w:w="0" w:type="auto"/>
            <w:shd w:val="clear" w:color="auto" w:fill="auto"/>
            <w:noWrap/>
            <w:hideMark/>
          </w:tcPr>
          <w:p w14:paraId="16E55E09"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9.0</w:t>
            </w:r>
          </w:p>
        </w:tc>
      </w:tr>
      <w:tr w:rsidR="008A4A46" w:rsidRPr="00BF5E52" w14:paraId="25CE1CBD" w14:textId="77777777" w:rsidTr="00F06F15">
        <w:trPr>
          <w:jc w:val="center"/>
        </w:trPr>
        <w:tc>
          <w:tcPr>
            <w:tcW w:w="0" w:type="auto"/>
            <w:shd w:val="clear" w:color="auto" w:fill="F79646"/>
            <w:noWrap/>
            <w:hideMark/>
          </w:tcPr>
          <w:p w14:paraId="77C21878" w14:textId="77777777" w:rsidR="00E32987" w:rsidRPr="00BF5E52" w:rsidRDefault="00E32987" w:rsidP="00066EE3">
            <w:pPr>
              <w:pStyle w:val="Normal1"/>
              <w:spacing w:line="240" w:lineRule="auto"/>
              <w:rPr>
                <w:rFonts w:ascii="SkolaSerifCnOffc" w:hAnsi="SkolaSerifCnOffc" w:cs="Times New Roman"/>
                <w:sz w:val="24"/>
                <w:szCs w:val="24"/>
                <w:lang w:val="mk-MK"/>
              </w:rPr>
            </w:pPr>
            <w:r w:rsidRPr="00BF5E52">
              <w:rPr>
                <w:rFonts w:ascii="SkolaSerifCnOffc" w:hAnsi="SkolaSerifCnOffc" w:cs="Times New Roman"/>
                <w:bCs/>
                <w:sz w:val="24"/>
                <w:szCs w:val="24"/>
              </w:rPr>
              <w:t xml:space="preserve">74 – </w:t>
            </w:r>
            <w:r w:rsidRPr="00BF5E52">
              <w:rPr>
                <w:rFonts w:ascii="SkolaSerifCnOffc" w:hAnsi="SkolaSerifCnOffc" w:cs="Times New Roman"/>
                <w:bCs/>
                <w:sz w:val="24"/>
                <w:szCs w:val="24"/>
                <w:lang w:val="mk-MK"/>
              </w:rPr>
              <w:t>мандибуларен лево прв моларен</w:t>
            </w:r>
          </w:p>
        </w:tc>
        <w:tc>
          <w:tcPr>
            <w:tcW w:w="0" w:type="auto"/>
            <w:shd w:val="clear" w:color="auto" w:fill="FDE4D0"/>
            <w:noWrap/>
            <w:hideMark/>
          </w:tcPr>
          <w:p w14:paraId="6C31ADCD"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11</w:t>
            </w:r>
          </w:p>
        </w:tc>
        <w:tc>
          <w:tcPr>
            <w:tcW w:w="0" w:type="auto"/>
            <w:shd w:val="clear" w:color="auto" w:fill="FDE4D0"/>
            <w:noWrap/>
            <w:hideMark/>
          </w:tcPr>
          <w:p w14:paraId="48E57534"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11.0</w:t>
            </w:r>
          </w:p>
        </w:tc>
      </w:tr>
      <w:tr w:rsidR="008A4A46" w:rsidRPr="00BF5E52" w14:paraId="704D44F4" w14:textId="77777777" w:rsidTr="00F06F15">
        <w:trPr>
          <w:jc w:val="center"/>
        </w:trPr>
        <w:tc>
          <w:tcPr>
            <w:tcW w:w="0" w:type="auto"/>
            <w:shd w:val="clear" w:color="auto" w:fill="F79646"/>
            <w:noWrap/>
            <w:hideMark/>
          </w:tcPr>
          <w:p w14:paraId="6F31581F" w14:textId="77777777" w:rsidR="00E32987" w:rsidRPr="00BF5E52" w:rsidRDefault="00E32987" w:rsidP="00066EE3">
            <w:pPr>
              <w:pStyle w:val="Normal1"/>
              <w:spacing w:line="240" w:lineRule="auto"/>
              <w:rPr>
                <w:rFonts w:ascii="SkolaSerifCnOffc" w:hAnsi="SkolaSerifCnOffc" w:cs="Times New Roman"/>
                <w:sz w:val="24"/>
                <w:szCs w:val="24"/>
                <w:lang w:val="mk-MK"/>
              </w:rPr>
            </w:pPr>
            <w:r w:rsidRPr="00BF5E52">
              <w:rPr>
                <w:rFonts w:ascii="SkolaSerifCnOffc" w:hAnsi="SkolaSerifCnOffc" w:cs="Times New Roman"/>
                <w:bCs/>
                <w:sz w:val="24"/>
                <w:szCs w:val="24"/>
              </w:rPr>
              <w:t xml:space="preserve">75 - </w:t>
            </w:r>
            <w:r w:rsidRPr="00BF5E52">
              <w:rPr>
                <w:rFonts w:ascii="SkolaSerifCnOffc" w:hAnsi="SkolaSerifCnOffc" w:cs="Times New Roman"/>
                <w:bCs/>
                <w:sz w:val="24"/>
                <w:szCs w:val="24"/>
                <w:lang w:val="mk-MK"/>
              </w:rPr>
              <w:t>мандибуларен лево втормоларен</w:t>
            </w:r>
          </w:p>
        </w:tc>
        <w:tc>
          <w:tcPr>
            <w:tcW w:w="0" w:type="auto"/>
            <w:shd w:val="clear" w:color="auto" w:fill="auto"/>
            <w:noWrap/>
            <w:hideMark/>
          </w:tcPr>
          <w:p w14:paraId="530E98D1"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23</w:t>
            </w:r>
          </w:p>
        </w:tc>
        <w:tc>
          <w:tcPr>
            <w:tcW w:w="0" w:type="auto"/>
            <w:shd w:val="clear" w:color="auto" w:fill="auto"/>
            <w:noWrap/>
            <w:hideMark/>
          </w:tcPr>
          <w:p w14:paraId="720977FE"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23.0</w:t>
            </w:r>
          </w:p>
        </w:tc>
      </w:tr>
      <w:tr w:rsidR="008A4A46" w:rsidRPr="00BF5E52" w14:paraId="32AA3C17" w14:textId="77777777" w:rsidTr="00F06F15">
        <w:trPr>
          <w:jc w:val="center"/>
        </w:trPr>
        <w:tc>
          <w:tcPr>
            <w:tcW w:w="0" w:type="auto"/>
            <w:shd w:val="clear" w:color="auto" w:fill="F79646"/>
            <w:noWrap/>
            <w:hideMark/>
          </w:tcPr>
          <w:p w14:paraId="5F5B443E" w14:textId="77777777" w:rsidR="00E32987" w:rsidRPr="00BF5E52" w:rsidRDefault="00E32987" w:rsidP="00066EE3">
            <w:pPr>
              <w:pStyle w:val="Normal1"/>
              <w:spacing w:line="240" w:lineRule="auto"/>
              <w:rPr>
                <w:rFonts w:ascii="SkolaSerifCnOffc" w:hAnsi="SkolaSerifCnOffc" w:cs="Times New Roman"/>
                <w:sz w:val="24"/>
                <w:szCs w:val="24"/>
                <w:lang w:val="mk-MK"/>
              </w:rPr>
            </w:pPr>
            <w:r w:rsidRPr="00BF5E52">
              <w:rPr>
                <w:rFonts w:ascii="SkolaSerifCnOffc" w:hAnsi="SkolaSerifCnOffc" w:cs="Times New Roman"/>
                <w:bCs/>
                <w:sz w:val="24"/>
                <w:szCs w:val="24"/>
              </w:rPr>
              <w:t xml:space="preserve">84 - </w:t>
            </w:r>
            <w:r w:rsidRPr="00BF5E52">
              <w:rPr>
                <w:rFonts w:ascii="SkolaSerifCnOffc" w:hAnsi="SkolaSerifCnOffc" w:cs="Times New Roman"/>
                <w:bCs/>
                <w:sz w:val="24"/>
                <w:szCs w:val="24"/>
                <w:lang w:val="mk-MK"/>
              </w:rPr>
              <w:t>мандибуларен десно прв моларен</w:t>
            </w:r>
          </w:p>
        </w:tc>
        <w:tc>
          <w:tcPr>
            <w:tcW w:w="0" w:type="auto"/>
            <w:shd w:val="clear" w:color="auto" w:fill="FDE4D0"/>
            <w:noWrap/>
            <w:hideMark/>
          </w:tcPr>
          <w:p w14:paraId="4B55E540"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16</w:t>
            </w:r>
          </w:p>
        </w:tc>
        <w:tc>
          <w:tcPr>
            <w:tcW w:w="0" w:type="auto"/>
            <w:shd w:val="clear" w:color="auto" w:fill="FDE4D0"/>
            <w:noWrap/>
            <w:hideMark/>
          </w:tcPr>
          <w:p w14:paraId="3948A337"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16.0</w:t>
            </w:r>
          </w:p>
        </w:tc>
      </w:tr>
      <w:tr w:rsidR="008A4A46" w:rsidRPr="00BF5E52" w14:paraId="7D42D3E4" w14:textId="77777777" w:rsidTr="00F06F15">
        <w:trPr>
          <w:jc w:val="center"/>
        </w:trPr>
        <w:tc>
          <w:tcPr>
            <w:tcW w:w="0" w:type="auto"/>
            <w:shd w:val="clear" w:color="auto" w:fill="F79646"/>
            <w:noWrap/>
            <w:hideMark/>
          </w:tcPr>
          <w:p w14:paraId="47D0004B" w14:textId="77777777" w:rsidR="00E32987" w:rsidRPr="00BF5E52" w:rsidRDefault="00E32987" w:rsidP="00066EE3">
            <w:pPr>
              <w:pStyle w:val="Normal1"/>
              <w:spacing w:line="240" w:lineRule="auto"/>
              <w:rPr>
                <w:rFonts w:ascii="SkolaSerifCnOffc" w:hAnsi="SkolaSerifCnOffc" w:cs="Times New Roman"/>
                <w:sz w:val="24"/>
                <w:szCs w:val="24"/>
                <w:lang w:val="mk-MK"/>
              </w:rPr>
            </w:pPr>
            <w:r w:rsidRPr="00BF5E52">
              <w:rPr>
                <w:rFonts w:ascii="SkolaSerifCnOffc" w:hAnsi="SkolaSerifCnOffc" w:cs="Times New Roman"/>
                <w:bCs/>
                <w:sz w:val="24"/>
                <w:szCs w:val="24"/>
              </w:rPr>
              <w:t xml:space="preserve">85 - </w:t>
            </w:r>
            <w:r w:rsidRPr="00BF5E52">
              <w:rPr>
                <w:rFonts w:ascii="SkolaSerifCnOffc" w:hAnsi="SkolaSerifCnOffc" w:cs="Times New Roman"/>
                <w:bCs/>
                <w:sz w:val="24"/>
                <w:szCs w:val="24"/>
                <w:lang w:val="mk-MK"/>
              </w:rPr>
              <w:t>мандибуларен десно втор моларен</w:t>
            </w:r>
          </w:p>
        </w:tc>
        <w:tc>
          <w:tcPr>
            <w:tcW w:w="0" w:type="auto"/>
            <w:shd w:val="clear" w:color="auto" w:fill="auto"/>
            <w:noWrap/>
            <w:hideMark/>
          </w:tcPr>
          <w:p w14:paraId="11A81118"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30</w:t>
            </w:r>
          </w:p>
        </w:tc>
        <w:tc>
          <w:tcPr>
            <w:tcW w:w="0" w:type="auto"/>
            <w:shd w:val="clear" w:color="auto" w:fill="auto"/>
            <w:noWrap/>
            <w:hideMark/>
          </w:tcPr>
          <w:p w14:paraId="77A48302" w14:textId="77777777" w:rsidR="00E32987" w:rsidRPr="00BF5E52" w:rsidRDefault="00E32987" w:rsidP="00066EE3">
            <w:pPr>
              <w:spacing w:after="0" w:line="240" w:lineRule="auto"/>
              <w:jc w:val="center"/>
              <w:rPr>
                <w:rFonts w:ascii="SkolaSerifCnOffc" w:eastAsia="Times New Roman" w:hAnsi="SkolaSerifCnOffc"/>
                <w:sz w:val="24"/>
                <w:szCs w:val="24"/>
              </w:rPr>
            </w:pPr>
            <w:r w:rsidRPr="00BF5E52">
              <w:rPr>
                <w:rFonts w:ascii="SkolaSerifCnOffc" w:eastAsia="Times New Roman" w:hAnsi="SkolaSerifCnOffc"/>
                <w:sz w:val="24"/>
                <w:szCs w:val="24"/>
              </w:rPr>
              <w:t>30.0</w:t>
            </w:r>
          </w:p>
        </w:tc>
      </w:tr>
    </w:tbl>
    <w:p w14:paraId="07C7CEE3" w14:textId="77777777" w:rsidR="00E32987" w:rsidRPr="00BF5E52" w:rsidRDefault="00E32987" w:rsidP="00E32987">
      <w:pPr>
        <w:spacing w:after="0" w:line="360" w:lineRule="auto"/>
        <w:jc w:val="both"/>
        <w:rPr>
          <w:rFonts w:ascii="SkolaSerifCnOffc" w:hAnsi="SkolaSerifCnOffc"/>
          <w:sz w:val="24"/>
          <w:szCs w:val="24"/>
          <w:lang w:val="mk-MK"/>
        </w:rPr>
      </w:pPr>
    </w:p>
    <w:p w14:paraId="17589416" w14:textId="77777777" w:rsidR="00E32987" w:rsidRPr="00BF5E52" w:rsidRDefault="00E32987" w:rsidP="00E32987">
      <w:pPr>
        <w:spacing w:after="0" w:line="360" w:lineRule="auto"/>
        <w:jc w:val="both"/>
        <w:rPr>
          <w:rFonts w:ascii="SkolaSerifCnOffc" w:hAnsi="SkolaSerifCnOffc"/>
          <w:sz w:val="24"/>
          <w:szCs w:val="24"/>
        </w:rPr>
      </w:pPr>
    </w:p>
    <w:p w14:paraId="3C35DD9E" w14:textId="1D5315B6" w:rsidR="00E32987" w:rsidRPr="00BF5E52" w:rsidRDefault="001C1C6A" w:rsidP="00254856">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66F9335D" wp14:editId="6C6FEFE5">
            <wp:extent cx="5486400" cy="1797050"/>
            <wp:effectExtent l="0" t="0" r="0" b="0"/>
            <wp:docPr id="85" name="Object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983D721" w14:textId="77777777" w:rsidR="006B5122" w:rsidRPr="00BF5E52" w:rsidRDefault="006B5122" w:rsidP="00F06F15">
      <w:pPr>
        <w:spacing w:after="0" w:line="240" w:lineRule="auto"/>
        <w:jc w:val="both"/>
        <w:rPr>
          <w:rFonts w:ascii="SkolaSerifCnOffc" w:hAnsi="SkolaSerifCnOffc"/>
          <w:b/>
          <w:bCs/>
          <w:sz w:val="24"/>
          <w:szCs w:val="24"/>
          <w:lang w:val="mk-MK"/>
        </w:rPr>
      </w:pPr>
    </w:p>
    <w:p w14:paraId="51E0F9EF" w14:textId="77777777" w:rsidR="006B5122" w:rsidRPr="00AB7BD5" w:rsidRDefault="006B5122" w:rsidP="006B5122">
      <w:pPr>
        <w:spacing w:after="0" w:line="360" w:lineRule="auto"/>
        <w:jc w:val="center"/>
        <w:rPr>
          <w:rFonts w:ascii="SkolaSerifCnOffc" w:hAnsi="SkolaSerifCnOffc" w:cs="Times New Roman"/>
          <w:b/>
          <w:bCs/>
          <w:i/>
          <w:iCs/>
          <w:sz w:val="20"/>
          <w:szCs w:val="20"/>
          <w:lang w:val="mk-MK"/>
        </w:rPr>
      </w:pPr>
      <w:r w:rsidRPr="00AB7BD5">
        <w:rPr>
          <w:rFonts w:ascii="SkolaSerifCnOffc" w:hAnsi="SkolaSerifCnOffc"/>
          <w:b/>
          <w:bCs/>
          <w:i/>
          <w:iCs/>
          <w:sz w:val="20"/>
          <w:szCs w:val="20"/>
          <w:lang w:val="mk-MK"/>
        </w:rPr>
        <w:t xml:space="preserve">График </w:t>
      </w:r>
      <w:r w:rsidRPr="00B73EFE">
        <w:rPr>
          <w:rFonts w:ascii="SkolaSerifCnOffc" w:hAnsi="SkolaSerifCnOffc"/>
          <w:b/>
          <w:bCs/>
          <w:i/>
          <w:iCs/>
          <w:sz w:val="20"/>
          <w:szCs w:val="20"/>
          <w:lang w:val="ru-RU"/>
        </w:rPr>
        <w:t>26</w:t>
      </w:r>
      <w:r w:rsidR="00DD40C7"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AB7BD5">
        <w:rPr>
          <w:rFonts w:ascii="SkolaSerifCnOffc" w:hAnsi="SkolaSerifCnOffc" w:cs="Times New Roman"/>
          <w:b/>
          <w:bCs/>
          <w:i/>
          <w:iCs/>
          <w:sz w:val="20"/>
          <w:szCs w:val="20"/>
          <w:lang w:val="mk-MK"/>
        </w:rPr>
        <w:t>Приказ на АРТ во млечен  заб - оклузална површина</w:t>
      </w:r>
    </w:p>
    <w:p w14:paraId="3EE123DC" w14:textId="77777777" w:rsidR="00E32987" w:rsidRPr="00B73EFE" w:rsidRDefault="00E32987" w:rsidP="00E32987">
      <w:pPr>
        <w:spacing w:after="0" w:line="360" w:lineRule="auto"/>
        <w:jc w:val="both"/>
        <w:rPr>
          <w:rFonts w:ascii="SkolaSerifCnOffc" w:hAnsi="SkolaSerifCnOffc"/>
          <w:sz w:val="24"/>
          <w:szCs w:val="24"/>
          <w:lang w:val="ru-RU"/>
        </w:rPr>
      </w:pPr>
    </w:p>
    <w:p w14:paraId="5E298730" w14:textId="77777777" w:rsidR="00FE5E8D" w:rsidRPr="00B73EFE" w:rsidRDefault="00FE5E8D" w:rsidP="00AB7BD5">
      <w:pPr>
        <w:spacing w:after="0" w:line="240" w:lineRule="auto"/>
        <w:ind w:firstLine="720"/>
        <w:jc w:val="both"/>
        <w:rPr>
          <w:rFonts w:ascii="SkolaSerifCnOffc" w:hAnsi="SkolaSerifCnOffc" w:cs="Times New Roman"/>
          <w:sz w:val="24"/>
          <w:szCs w:val="24"/>
          <w:lang w:val="ru-RU"/>
        </w:rPr>
      </w:pPr>
      <w:r w:rsidRPr="00BF5E52">
        <w:rPr>
          <w:rFonts w:ascii="SkolaSerifCnOffc" w:eastAsia="Times New Roman" w:hAnsi="SkolaSerifCnOffc"/>
          <w:sz w:val="24"/>
          <w:szCs w:val="24"/>
          <w:lang w:val="mk-MK"/>
        </w:rPr>
        <w:t>Атрауматски реставративен третман кај децата</w:t>
      </w:r>
      <w:r w:rsidRPr="00B73EFE">
        <w:rPr>
          <w:rFonts w:ascii="SkolaSerifCnOffc" w:eastAsia="Times New Roman" w:hAnsi="SkolaSerifCnOffc"/>
          <w:sz w:val="24"/>
          <w:szCs w:val="24"/>
          <w:lang w:val="ru-RU"/>
        </w:rPr>
        <w:t xml:space="preserve">, </w:t>
      </w:r>
      <w:r w:rsidRPr="00BF5E52">
        <w:rPr>
          <w:rFonts w:ascii="SkolaSerifCnOffc" w:hAnsi="SkolaSerifCnOffc"/>
          <w:sz w:val="24"/>
          <w:szCs w:val="24"/>
          <w:lang w:val="mk-MK"/>
        </w:rPr>
        <w:t>score-от  после 3</w:t>
      </w:r>
      <w:r w:rsidRPr="00B73EFE">
        <w:rPr>
          <w:rFonts w:ascii="SkolaSerifCnOffc" w:hAnsi="SkolaSerifCnOffc"/>
          <w:sz w:val="24"/>
          <w:szCs w:val="24"/>
          <w:lang w:val="ru-RU"/>
        </w:rPr>
        <w:t xml:space="preserve">, 6 </w:t>
      </w:r>
      <w:r w:rsidRPr="00BF5E52">
        <w:rPr>
          <w:rFonts w:ascii="SkolaSerifCnOffc" w:hAnsi="SkolaSerifCnOffc"/>
          <w:sz w:val="24"/>
          <w:szCs w:val="24"/>
          <w:lang w:val="mk-MK"/>
        </w:rPr>
        <w:t>и</w:t>
      </w:r>
      <w:r w:rsidRPr="00B73EFE">
        <w:rPr>
          <w:rFonts w:ascii="SkolaSerifCnOffc" w:hAnsi="SkolaSerifCnOffc"/>
          <w:sz w:val="24"/>
          <w:szCs w:val="24"/>
          <w:lang w:val="ru-RU"/>
        </w:rPr>
        <w:t xml:space="preserve"> </w:t>
      </w:r>
      <w:r w:rsidRPr="00BF5E52">
        <w:rPr>
          <w:rFonts w:ascii="SkolaSerifCnOffc" w:hAnsi="SkolaSerifCnOffc"/>
          <w:sz w:val="24"/>
          <w:szCs w:val="24"/>
          <w:lang w:val="mk-MK"/>
        </w:rPr>
        <w:t>9</w:t>
      </w:r>
      <w:r w:rsidRPr="00B73EFE">
        <w:rPr>
          <w:rFonts w:ascii="SkolaSerifCnOffc" w:hAnsi="SkolaSerifCnOffc"/>
          <w:sz w:val="24"/>
          <w:szCs w:val="24"/>
          <w:lang w:val="ru-RU"/>
        </w:rPr>
        <w:t xml:space="preserve"> </w:t>
      </w:r>
      <w:r w:rsidRPr="00BF5E52">
        <w:rPr>
          <w:rFonts w:ascii="SkolaSerifCnOffc" w:hAnsi="SkolaSerifCnOffc"/>
          <w:sz w:val="24"/>
          <w:szCs w:val="24"/>
          <w:lang w:val="mk-MK"/>
        </w:rPr>
        <w:t xml:space="preserve">месец не </w:t>
      </w:r>
      <w:r w:rsidRPr="00BF5E52">
        <w:rPr>
          <w:rFonts w:ascii="SkolaSerifCnOffc" w:hAnsi="SkolaSerifCnOffc"/>
          <w:sz w:val="24"/>
          <w:szCs w:val="24"/>
        </w:rPr>
        <w:t>e</w:t>
      </w:r>
      <w:r w:rsidRPr="00B73EFE">
        <w:rPr>
          <w:rFonts w:ascii="SkolaSerifCnOffc" w:hAnsi="SkolaSerifCnOffc"/>
          <w:sz w:val="24"/>
          <w:szCs w:val="24"/>
          <w:lang w:val="ru-RU"/>
        </w:rPr>
        <w:t xml:space="preserve"> </w:t>
      </w:r>
      <w:r w:rsidRPr="00BF5E52">
        <w:rPr>
          <w:rFonts w:ascii="SkolaSerifCnOffc" w:hAnsi="SkolaSerifCnOffc"/>
          <w:sz w:val="24"/>
          <w:szCs w:val="24"/>
          <w:lang w:val="mk-MK"/>
        </w:rPr>
        <w:t>променлив т.е кај 98 деца е задоволителен, само кај две деца регистрира недостаток на маргината помалку од  0.5 mm, за после 12 месец да се промени и  задоволителен се регистрира кај 97 деца, а кај  три деца</w:t>
      </w:r>
      <w:r w:rsidRPr="00B73EFE">
        <w:rPr>
          <w:rFonts w:ascii="SkolaSerifCnOffc" w:hAnsi="SkolaSerifCnOffc"/>
          <w:sz w:val="24"/>
          <w:szCs w:val="24"/>
          <w:lang w:val="ru-RU"/>
        </w:rPr>
        <w:t xml:space="preserve"> </w:t>
      </w:r>
      <w:r w:rsidRPr="00BF5E52">
        <w:rPr>
          <w:rFonts w:ascii="SkolaSerifCnOffc" w:hAnsi="SkolaSerifCnOffc"/>
          <w:sz w:val="24"/>
          <w:szCs w:val="24"/>
          <w:lang w:val="mk-MK"/>
        </w:rPr>
        <w:t>се  регистрира недостаток на маргината помалку од  0.5 mm. После 12 месец според индексот на динамика се регистрира темпо на опаѓање од 1%</w:t>
      </w:r>
      <w:r w:rsidRPr="00B73EFE">
        <w:rPr>
          <w:rFonts w:ascii="SkolaSerifCnOffc" w:hAnsi="SkolaSerifCnOffc"/>
          <w:sz w:val="24"/>
          <w:szCs w:val="24"/>
          <w:lang w:val="ru-RU"/>
        </w:rPr>
        <w:t xml:space="preserve"> </w:t>
      </w:r>
      <w:r w:rsidRPr="00BF5E52">
        <w:rPr>
          <w:rFonts w:ascii="SkolaSerifCnOffc" w:hAnsi="SkolaSerifCnOffc"/>
          <w:sz w:val="24"/>
          <w:szCs w:val="24"/>
          <w:lang w:val="mk-MK"/>
        </w:rPr>
        <w:t>во однос на третиот, шестиот и деветиот  месец (табела и график</w:t>
      </w:r>
      <w:r w:rsidRPr="00B73EFE">
        <w:rPr>
          <w:rFonts w:ascii="SkolaSerifCnOffc" w:hAnsi="SkolaSerifCnOffc"/>
          <w:sz w:val="24"/>
          <w:szCs w:val="24"/>
          <w:lang w:val="ru-RU"/>
        </w:rPr>
        <w:t xml:space="preserve"> 27</w:t>
      </w:r>
      <w:r w:rsidRPr="00BF5E52">
        <w:rPr>
          <w:rFonts w:ascii="SkolaSerifCnOffc" w:hAnsi="SkolaSerifCnOffc" w:cs="Times New Roman"/>
          <w:sz w:val="24"/>
          <w:szCs w:val="24"/>
          <w:lang w:val="mk-MK"/>
        </w:rPr>
        <w:t>)</w:t>
      </w:r>
      <w:r w:rsidR="00DD40C7" w:rsidRPr="00B73EFE">
        <w:rPr>
          <w:rFonts w:ascii="SkolaSerifCnOffc" w:hAnsi="SkolaSerifCnOffc" w:cs="Times New Roman"/>
          <w:sz w:val="24"/>
          <w:szCs w:val="24"/>
          <w:lang w:val="ru-RU"/>
        </w:rPr>
        <w:t>.</w:t>
      </w:r>
    </w:p>
    <w:p w14:paraId="7A341539" w14:textId="77777777" w:rsidR="00D345C5" w:rsidRPr="00B73EFE" w:rsidRDefault="00D345C5" w:rsidP="00FE5E8D">
      <w:pPr>
        <w:spacing w:after="0" w:line="360" w:lineRule="auto"/>
        <w:ind w:firstLine="720"/>
        <w:jc w:val="both"/>
        <w:rPr>
          <w:rFonts w:ascii="SkolaSerifCnOffc" w:hAnsi="SkolaSerifCnOffc" w:cs="Times New Roman"/>
          <w:sz w:val="24"/>
          <w:szCs w:val="24"/>
          <w:lang w:val="ru-RU"/>
        </w:rPr>
      </w:pPr>
    </w:p>
    <w:p w14:paraId="759B101E" w14:textId="77777777" w:rsidR="002D041A" w:rsidRPr="00BF5E52" w:rsidRDefault="002D041A" w:rsidP="00FE5E8D">
      <w:pPr>
        <w:spacing w:after="0" w:line="360" w:lineRule="auto"/>
        <w:rPr>
          <w:rFonts w:ascii="SkolaSerifCnOffc" w:hAnsi="SkolaSerifCnOffc"/>
          <w:b/>
          <w:bCs/>
          <w:sz w:val="24"/>
          <w:szCs w:val="24"/>
          <w:lang w:val="mk-MK"/>
        </w:rPr>
      </w:pPr>
    </w:p>
    <w:p w14:paraId="1A71DEC3" w14:textId="620A47EE" w:rsidR="00A7176C" w:rsidRPr="00C75B90" w:rsidRDefault="00E32987" w:rsidP="00C75B90">
      <w:pPr>
        <w:spacing w:after="0" w:line="360" w:lineRule="auto"/>
        <w:jc w:val="center"/>
        <w:rPr>
          <w:rFonts w:ascii="SkolaSerifCnOffc" w:hAnsi="SkolaSerifCnOffc"/>
          <w:i/>
          <w:iCs/>
          <w:sz w:val="24"/>
          <w:szCs w:val="24"/>
          <w:lang w:val="mk-MK"/>
        </w:rPr>
      </w:pPr>
      <w:r w:rsidRPr="00AB7BD5">
        <w:rPr>
          <w:rFonts w:ascii="SkolaSerifCnOffc" w:hAnsi="SkolaSerifCnOffc"/>
          <w:b/>
          <w:bCs/>
          <w:i/>
          <w:iCs/>
          <w:sz w:val="24"/>
          <w:szCs w:val="24"/>
          <w:lang w:val="mk-MK"/>
        </w:rPr>
        <w:t>Табела 2</w:t>
      </w:r>
      <w:r w:rsidR="00FE5E8D" w:rsidRPr="00AB7BD5">
        <w:rPr>
          <w:rFonts w:ascii="SkolaSerifCnOffc" w:hAnsi="SkolaSerifCnOffc"/>
          <w:b/>
          <w:bCs/>
          <w:i/>
          <w:iCs/>
          <w:sz w:val="24"/>
          <w:szCs w:val="24"/>
        </w:rPr>
        <w:t>7</w:t>
      </w:r>
      <w:r w:rsidR="00DD40C7" w:rsidRPr="00AB7BD5">
        <w:rPr>
          <w:rFonts w:ascii="SkolaSerifCnOffc" w:hAnsi="SkolaSerifCnOffc"/>
          <w:b/>
          <w:bCs/>
          <w:i/>
          <w:iCs/>
          <w:sz w:val="24"/>
          <w:szCs w:val="24"/>
        </w:rPr>
        <w:t>.</w:t>
      </w:r>
      <w:r w:rsidRPr="00AB7BD5">
        <w:rPr>
          <w:rFonts w:ascii="SkolaSerifCnOffc" w:hAnsi="SkolaSerifCnOffc"/>
          <w:b/>
          <w:bCs/>
          <w:i/>
          <w:iCs/>
          <w:sz w:val="24"/>
          <w:szCs w:val="24"/>
          <w:lang w:val="mk-MK"/>
        </w:rPr>
        <w:t xml:space="preserve"> </w:t>
      </w:r>
      <w:r w:rsidR="00FE5E8D" w:rsidRPr="00AB7BD5">
        <w:rPr>
          <w:rFonts w:ascii="SkolaSerifCnOffc" w:hAnsi="SkolaSerifCnOffc"/>
          <w:i/>
          <w:iCs/>
          <w:sz w:val="24"/>
          <w:szCs w:val="24"/>
          <w:lang w:val="mk-MK"/>
        </w:rPr>
        <w:t xml:space="preserve">ART </w:t>
      </w:r>
      <w:r w:rsidR="00DC3D25" w:rsidRPr="00AB7BD5">
        <w:rPr>
          <w:rFonts w:ascii="SkolaSerifCnOffc" w:hAnsi="SkolaSerifCnOffc"/>
          <w:i/>
          <w:iCs/>
          <w:sz w:val="24"/>
          <w:szCs w:val="24"/>
        </w:rPr>
        <w:t xml:space="preserve">ckop </w:t>
      </w:r>
      <w:r w:rsidR="00FE5E8D" w:rsidRPr="00AB7BD5">
        <w:rPr>
          <w:rFonts w:ascii="SkolaSerifCnOffc" w:hAnsi="SkolaSerifCnOffc"/>
          <w:i/>
          <w:iCs/>
          <w:sz w:val="24"/>
          <w:szCs w:val="24"/>
          <w:lang w:val="mk-MK"/>
        </w:rPr>
        <w:t>( 3, 6, 9, 12 месеци)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905"/>
        <w:gridCol w:w="1524"/>
        <w:gridCol w:w="1701"/>
        <w:gridCol w:w="1914"/>
      </w:tblGrid>
      <w:tr w:rsidR="002D041A" w:rsidRPr="00B73EFE" w14:paraId="7399AE53" w14:textId="77777777" w:rsidTr="002D041A">
        <w:trPr>
          <w:jc w:val="center"/>
        </w:trPr>
        <w:tc>
          <w:tcPr>
            <w:tcW w:w="2358" w:type="dxa"/>
            <w:vMerge w:val="restart"/>
            <w:shd w:val="clear" w:color="auto" w:fill="F79646"/>
          </w:tcPr>
          <w:p w14:paraId="4900DF32" w14:textId="77777777" w:rsidR="00E32987" w:rsidRPr="00BF5E52" w:rsidRDefault="00E32987" w:rsidP="00066EE3">
            <w:pPr>
              <w:spacing w:after="0" w:line="240" w:lineRule="auto"/>
              <w:jc w:val="both"/>
              <w:rPr>
                <w:rFonts w:ascii="SkolaSerifCnOffc" w:hAnsi="SkolaSerifCnOffc"/>
                <w:b/>
                <w:color w:val="000000"/>
                <w:sz w:val="18"/>
                <w:szCs w:val="18"/>
                <w:lang w:val="mk-MK"/>
              </w:rPr>
            </w:pPr>
          </w:p>
          <w:p w14:paraId="417F6E1C" w14:textId="77777777" w:rsidR="00E32987" w:rsidRPr="00BF5E52" w:rsidRDefault="002D041A" w:rsidP="00066EE3">
            <w:pPr>
              <w:spacing w:after="0" w:line="240" w:lineRule="auto"/>
              <w:jc w:val="both"/>
              <w:rPr>
                <w:rFonts w:ascii="SkolaSerifCnOffc" w:hAnsi="SkolaSerifCnOffc"/>
                <w:b/>
                <w:color w:val="000000"/>
                <w:sz w:val="18"/>
                <w:szCs w:val="18"/>
                <w:lang w:val="mk-MK"/>
              </w:rPr>
            </w:pPr>
            <w:r w:rsidRPr="00BF5E52">
              <w:rPr>
                <w:rFonts w:ascii="SkolaSerifCnOffc" w:hAnsi="SkolaSerifCnOffc"/>
                <w:b/>
                <w:color w:val="000000"/>
                <w:sz w:val="18"/>
                <w:szCs w:val="18"/>
                <w:lang w:val="mk-MK"/>
              </w:rPr>
              <w:t>Скор</w:t>
            </w:r>
            <w:r w:rsidR="00E32987" w:rsidRPr="00BF5E52">
              <w:rPr>
                <w:rFonts w:ascii="SkolaSerifCnOffc" w:hAnsi="SkolaSerifCnOffc"/>
                <w:b/>
                <w:color w:val="000000"/>
                <w:sz w:val="18"/>
                <w:szCs w:val="18"/>
                <w:lang w:val="mk-MK"/>
              </w:rPr>
              <w:t>/ месеци на контрола</w:t>
            </w:r>
          </w:p>
        </w:tc>
        <w:tc>
          <w:tcPr>
            <w:tcW w:w="3505" w:type="dxa"/>
            <w:gridSpan w:val="2"/>
            <w:shd w:val="clear" w:color="auto" w:fill="F79646"/>
          </w:tcPr>
          <w:p w14:paraId="50B0060E" w14:textId="77777777" w:rsidR="00E32987" w:rsidRPr="00BF5E52" w:rsidRDefault="002D041A" w:rsidP="00066EE3">
            <w:pPr>
              <w:spacing w:after="0" w:line="240" w:lineRule="auto"/>
              <w:jc w:val="center"/>
              <w:rPr>
                <w:rFonts w:ascii="SkolaSerifCnOffc" w:hAnsi="SkolaSerifCnOffc"/>
                <w:b/>
                <w:color w:val="000000"/>
                <w:sz w:val="16"/>
                <w:szCs w:val="16"/>
                <w:lang w:val="mk-MK"/>
              </w:rPr>
            </w:pPr>
            <w:r w:rsidRPr="00BF5E52">
              <w:rPr>
                <w:rFonts w:ascii="SkolaSerifCnOffc" w:hAnsi="SkolaSerifCnOffc"/>
                <w:b/>
                <w:color w:val="000000"/>
                <w:sz w:val="20"/>
                <w:szCs w:val="20"/>
                <w:lang w:val="mk-MK"/>
              </w:rPr>
              <w:t>Присутен</w:t>
            </w:r>
            <w:r w:rsidR="00E32987" w:rsidRPr="00BF5E52">
              <w:rPr>
                <w:rFonts w:ascii="SkolaSerifCnOffc" w:hAnsi="SkolaSerifCnOffc"/>
                <w:b/>
                <w:color w:val="000000"/>
                <w:sz w:val="20"/>
                <w:szCs w:val="20"/>
                <w:lang w:val="mk-MK"/>
              </w:rPr>
              <w:t>, задоволителен</w:t>
            </w:r>
          </w:p>
        </w:tc>
        <w:tc>
          <w:tcPr>
            <w:tcW w:w="3713" w:type="dxa"/>
            <w:gridSpan w:val="2"/>
            <w:shd w:val="clear" w:color="auto" w:fill="F79646"/>
          </w:tcPr>
          <w:p w14:paraId="0BE537C8" w14:textId="77777777" w:rsidR="00E32987" w:rsidRPr="00BF5E52" w:rsidRDefault="002D041A" w:rsidP="00066EE3">
            <w:pPr>
              <w:spacing w:after="0" w:line="240" w:lineRule="auto"/>
              <w:jc w:val="center"/>
              <w:rPr>
                <w:rFonts w:ascii="SkolaSerifCnOffc" w:hAnsi="SkolaSerifCnOffc"/>
                <w:b/>
                <w:color w:val="000000"/>
                <w:sz w:val="16"/>
                <w:szCs w:val="16"/>
                <w:lang w:val="mk-MK"/>
              </w:rPr>
            </w:pPr>
            <w:r w:rsidRPr="00BF5E52">
              <w:rPr>
                <w:rFonts w:ascii="SkolaSerifCnOffc" w:hAnsi="SkolaSerifCnOffc"/>
                <w:b/>
                <w:color w:val="000000"/>
                <w:sz w:val="16"/>
                <w:szCs w:val="16"/>
                <w:lang w:val="mk-MK"/>
              </w:rPr>
              <w:t>П</w:t>
            </w:r>
            <w:r w:rsidR="00E32987" w:rsidRPr="00BF5E52">
              <w:rPr>
                <w:rFonts w:ascii="SkolaSerifCnOffc" w:hAnsi="SkolaSerifCnOffc"/>
                <w:b/>
                <w:color w:val="000000"/>
                <w:sz w:val="16"/>
                <w:szCs w:val="16"/>
                <w:lang w:val="mk-MK"/>
              </w:rPr>
              <w:t>рисутен, лесен недостаток на маргината помалку од  0,5 mm</w:t>
            </w:r>
          </w:p>
        </w:tc>
      </w:tr>
      <w:tr w:rsidR="002D041A" w:rsidRPr="00BF5E52" w14:paraId="6F53B821" w14:textId="77777777" w:rsidTr="002D041A">
        <w:trPr>
          <w:jc w:val="center"/>
        </w:trPr>
        <w:tc>
          <w:tcPr>
            <w:tcW w:w="2358" w:type="dxa"/>
            <w:vMerge/>
            <w:shd w:val="clear" w:color="auto" w:fill="F79646"/>
          </w:tcPr>
          <w:p w14:paraId="69C1889B" w14:textId="77777777" w:rsidR="00E32987" w:rsidRPr="00BF5E52" w:rsidRDefault="00E32987" w:rsidP="00066EE3">
            <w:pPr>
              <w:spacing w:after="0" w:line="360" w:lineRule="auto"/>
              <w:jc w:val="both"/>
              <w:rPr>
                <w:rFonts w:ascii="SkolaSerifCnOffc" w:hAnsi="SkolaSerifCnOffc"/>
                <w:bCs/>
                <w:color w:val="000000"/>
                <w:sz w:val="24"/>
                <w:szCs w:val="24"/>
                <w:lang w:val="mk-MK"/>
              </w:rPr>
            </w:pPr>
          </w:p>
        </w:tc>
        <w:tc>
          <w:tcPr>
            <w:tcW w:w="1949" w:type="dxa"/>
            <w:shd w:val="clear" w:color="auto" w:fill="FDE4D0"/>
          </w:tcPr>
          <w:p w14:paraId="40A29639" w14:textId="77777777" w:rsidR="00E32987" w:rsidRPr="00BF5E52" w:rsidRDefault="002D041A" w:rsidP="00066EE3">
            <w:pPr>
              <w:spacing w:after="0" w:line="360" w:lineRule="auto"/>
              <w:jc w:val="center"/>
              <w:rPr>
                <w:rFonts w:ascii="SkolaSerifCnOffc" w:hAnsi="SkolaSerifCnOffc"/>
                <w:b/>
                <w:bCs/>
                <w:color w:val="000000"/>
                <w:sz w:val="24"/>
                <w:szCs w:val="24"/>
                <w:lang w:val="mk-MK"/>
              </w:rPr>
            </w:pPr>
            <w:r w:rsidRPr="00BF5E52">
              <w:rPr>
                <w:rFonts w:ascii="SkolaSerifCnOffc" w:hAnsi="SkolaSerifCnOffc"/>
                <w:b/>
                <w:bCs/>
                <w:color w:val="000000"/>
                <w:sz w:val="24"/>
                <w:szCs w:val="24"/>
                <w:lang w:val="mk-MK"/>
              </w:rPr>
              <w:t>Број</w:t>
            </w:r>
          </w:p>
        </w:tc>
        <w:tc>
          <w:tcPr>
            <w:tcW w:w="1556" w:type="dxa"/>
            <w:shd w:val="clear" w:color="auto" w:fill="FDE4D0"/>
          </w:tcPr>
          <w:p w14:paraId="3869E279" w14:textId="77777777" w:rsidR="00E32987" w:rsidRPr="00BF5E52" w:rsidRDefault="00E32987" w:rsidP="00066EE3">
            <w:pPr>
              <w:spacing w:after="0" w:line="360" w:lineRule="auto"/>
              <w:jc w:val="center"/>
              <w:rPr>
                <w:rFonts w:ascii="SkolaSerifCnOffc" w:hAnsi="SkolaSerifCnOffc"/>
                <w:b/>
                <w:bCs/>
                <w:color w:val="000000"/>
                <w:sz w:val="24"/>
                <w:szCs w:val="24"/>
                <w:lang w:val="mk-MK"/>
              </w:rPr>
            </w:pPr>
            <w:r w:rsidRPr="00BF5E52">
              <w:rPr>
                <w:rFonts w:ascii="SkolaSerifCnOffc" w:hAnsi="SkolaSerifCnOffc"/>
                <w:b/>
                <w:bCs/>
                <w:color w:val="000000"/>
                <w:sz w:val="24"/>
                <w:szCs w:val="24"/>
                <w:lang w:val="mk-MK"/>
              </w:rPr>
              <w:t>%</w:t>
            </w:r>
          </w:p>
        </w:tc>
        <w:tc>
          <w:tcPr>
            <w:tcW w:w="1743" w:type="dxa"/>
            <w:shd w:val="clear" w:color="auto" w:fill="FDE4D0"/>
          </w:tcPr>
          <w:p w14:paraId="512206A9" w14:textId="77777777" w:rsidR="00E32987" w:rsidRPr="00BF5E52" w:rsidRDefault="002D041A" w:rsidP="00066EE3">
            <w:pPr>
              <w:spacing w:after="0" w:line="360" w:lineRule="auto"/>
              <w:jc w:val="center"/>
              <w:rPr>
                <w:rFonts w:ascii="SkolaSerifCnOffc" w:hAnsi="SkolaSerifCnOffc"/>
                <w:b/>
                <w:bCs/>
                <w:color w:val="000000"/>
                <w:sz w:val="24"/>
                <w:szCs w:val="24"/>
                <w:lang w:val="mk-MK"/>
              </w:rPr>
            </w:pPr>
            <w:r w:rsidRPr="00BF5E52">
              <w:rPr>
                <w:rFonts w:ascii="SkolaSerifCnOffc" w:hAnsi="SkolaSerifCnOffc"/>
                <w:b/>
                <w:bCs/>
                <w:color w:val="000000"/>
                <w:sz w:val="24"/>
                <w:szCs w:val="24"/>
                <w:lang w:val="mk-MK"/>
              </w:rPr>
              <w:t>Број</w:t>
            </w:r>
          </w:p>
        </w:tc>
        <w:tc>
          <w:tcPr>
            <w:tcW w:w="1970" w:type="dxa"/>
            <w:shd w:val="clear" w:color="auto" w:fill="FDE4D0"/>
          </w:tcPr>
          <w:p w14:paraId="21665EE8" w14:textId="77777777" w:rsidR="00E32987" w:rsidRPr="00BF5E52" w:rsidRDefault="00E32987" w:rsidP="00066EE3">
            <w:pPr>
              <w:spacing w:after="0" w:line="360" w:lineRule="auto"/>
              <w:jc w:val="center"/>
              <w:rPr>
                <w:rFonts w:ascii="SkolaSerifCnOffc" w:hAnsi="SkolaSerifCnOffc"/>
                <w:b/>
                <w:bCs/>
                <w:color w:val="000000"/>
                <w:sz w:val="24"/>
                <w:szCs w:val="24"/>
                <w:lang w:val="mk-MK"/>
              </w:rPr>
            </w:pPr>
            <w:r w:rsidRPr="00BF5E52">
              <w:rPr>
                <w:rFonts w:ascii="SkolaSerifCnOffc" w:hAnsi="SkolaSerifCnOffc"/>
                <w:b/>
                <w:bCs/>
                <w:color w:val="000000"/>
                <w:sz w:val="24"/>
                <w:szCs w:val="24"/>
                <w:lang w:val="mk-MK"/>
              </w:rPr>
              <w:t>%</w:t>
            </w:r>
          </w:p>
        </w:tc>
      </w:tr>
      <w:tr w:rsidR="002D041A" w:rsidRPr="00BF5E52" w14:paraId="56110551" w14:textId="77777777" w:rsidTr="002D041A">
        <w:trPr>
          <w:jc w:val="center"/>
        </w:trPr>
        <w:tc>
          <w:tcPr>
            <w:tcW w:w="2358" w:type="dxa"/>
            <w:shd w:val="clear" w:color="auto" w:fill="F79646"/>
          </w:tcPr>
          <w:p w14:paraId="79CBBF9F" w14:textId="77777777" w:rsidR="00E32987" w:rsidRPr="00BF5E52" w:rsidRDefault="002D041A" w:rsidP="00066EE3">
            <w:pPr>
              <w:spacing w:after="0" w:line="360" w:lineRule="auto"/>
              <w:jc w:val="both"/>
              <w:rPr>
                <w:rFonts w:ascii="SkolaSerifCnOffc" w:hAnsi="SkolaSerifCnOffc"/>
                <w:b/>
                <w:color w:val="000000"/>
                <w:sz w:val="24"/>
                <w:szCs w:val="24"/>
                <w:lang w:val="mk-MK"/>
              </w:rPr>
            </w:pPr>
            <w:r w:rsidRPr="00BF5E52">
              <w:rPr>
                <w:rFonts w:ascii="SkolaSerifCnOffc" w:hAnsi="SkolaSerifCnOffc"/>
                <w:b/>
                <w:color w:val="000000"/>
                <w:sz w:val="24"/>
                <w:szCs w:val="24"/>
                <w:lang w:val="mk-MK"/>
              </w:rPr>
              <w:t>3 месеци</w:t>
            </w:r>
          </w:p>
        </w:tc>
        <w:tc>
          <w:tcPr>
            <w:tcW w:w="1949" w:type="dxa"/>
            <w:shd w:val="clear" w:color="auto" w:fill="auto"/>
          </w:tcPr>
          <w:p w14:paraId="18833DDC"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98</w:t>
            </w:r>
          </w:p>
        </w:tc>
        <w:tc>
          <w:tcPr>
            <w:tcW w:w="1556" w:type="dxa"/>
            <w:shd w:val="clear" w:color="auto" w:fill="auto"/>
          </w:tcPr>
          <w:p w14:paraId="7DE8E793"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98.0</w:t>
            </w:r>
          </w:p>
        </w:tc>
        <w:tc>
          <w:tcPr>
            <w:tcW w:w="1743" w:type="dxa"/>
            <w:shd w:val="clear" w:color="auto" w:fill="auto"/>
          </w:tcPr>
          <w:p w14:paraId="6B08FD9E"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2</w:t>
            </w:r>
          </w:p>
        </w:tc>
        <w:tc>
          <w:tcPr>
            <w:tcW w:w="1970" w:type="dxa"/>
            <w:shd w:val="clear" w:color="auto" w:fill="auto"/>
          </w:tcPr>
          <w:p w14:paraId="52F6831E"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2.0</w:t>
            </w:r>
          </w:p>
        </w:tc>
      </w:tr>
      <w:tr w:rsidR="002D041A" w:rsidRPr="00BF5E52" w14:paraId="76CD2E2F" w14:textId="77777777" w:rsidTr="002D041A">
        <w:trPr>
          <w:jc w:val="center"/>
        </w:trPr>
        <w:tc>
          <w:tcPr>
            <w:tcW w:w="2358" w:type="dxa"/>
            <w:shd w:val="clear" w:color="auto" w:fill="F79646"/>
          </w:tcPr>
          <w:p w14:paraId="6605D216" w14:textId="77777777" w:rsidR="00E32987" w:rsidRPr="00BF5E52" w:rsidRDefault="002D041A" w:rsidP="00066EE3">
            <w:pPr>
              <w:spacing w:after="0" w:line="360" w:lineRule="auto"/>
              <w:jc w:val="both"/>
              <w:rPr>
                <w:rFonts w:ascii="SkolaSerifCnOffc" w:hAnsi="SkolaSerifCnOffc"/>
                <w:b/>
                <w:color w:val="000000"/>
                <w:sz w:val="24"/>
                <w:szCs w:val="24"/>
                <w:lang w:val="mk-MK"/>
              </w:rPr>
            </w:pPr>
            <w:r w:rsidRPr="00BF5E52">
              <w:rPr>
                <w:rFonts w:ascii="SkolaSerifCnOffc" w:hAnsi="SkolaSerifCnOffc"/>
                <w:b/>
                <w:color w:val="000000"/>
                <w:sz w:val="24"/>
                <w:szCs w:val="24"/>
                <w:lang w:val="mk-MK"/>
              </w:rPr>
              <w:t>6 месеци</w:t>
            </w:r>
          </w:p>
        </w:tc>
        <w:tc>
          <w:tcPr>
            <w:tcW w:w="1949" w:type="dxa"/>
            <w:shd w:val="clear" w:color="auto" w:fill="FDE4D0"/>
          </w:tcPr>
          <w:p w14:paraId="085971C8"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98</w:t>
            </w:r>
          </w:p>
        </w:tc>
        <w:tc>
          <w:tcPr>
            <w:tcW w:w="1556" w:type="dxa"/>
            <w:shd w:val="clear" w:color="auto" w:fill="FDE4D0"/>
          </w:tcPr>
          <w:p w14:paraId="6A6ECCB0"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98.0</w:t>
            </w:r>
          </w:p>
        </w:tc>
        <w:tc>
          <w:tcPr>
            <w:tcW w:w="1743" w:type="dxa"/>
            <w:shd w:val="clear" w:color="auto" w:fill="FDE4D0"/>
          </w:tcPr>
          <w:p w14:paraId="37AF5D45"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2</w:t>
            </w:r>
          </w:p>
        </w:tc>
        <w:tc>
          <w:tcPr>
            <w:tcW w:w="1970" w:type="dxa"/>
            <w:shd w:val="clear" w:color="auto" w:fill="FDE4D0"/>
          </w:tcPr>
          <w:p w14:paraId="5D99F808"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2.0</w:t>
            </w:r>
          </w:p>
        </w:tc>
      </w:tr>
      <w:tr w:rsidR="002D041A" w:rsidRPr="00BF5E52" w14:paraId="2FB53624" w14:textId="77777777" w:rsidTr="002D041A">
        <w:trPr>
          <w:jc w:val="center"/>
        </w:trPr>
        <w:tc>
          <w:tcPr>
            <w:tcW w:w="2358" w:type="dxa"/>
            <w:shd w:val="clear" w:color="auto" w:fill="F79646"/>
          </w:tcPr>
          <w:p w14:paraId="3871B4C4" w14:textId="77777777" w:rsidR="00E32987" w:rsidRPr="00BF5E52" w:rsidRDefault="002D041A" w:rsidP="00066EE3">
            <w:pPr>
              <w:spacing w:after="0" w:line="360" w:lineRule="auto"/>
              <w:jc w:val="both"/>
              <w:rPr>
                <w:rFonts w:ascii="SkolaSerifCnOffc" w:hAnsi="SkolaSerifCnOffc"/>
                <w:b/>
                <w:color w:val="000000"/>
                <w:sz w:val="24"/>
                <w:szCs w:val="24"/>
                <w:lang w:val="mk-MK"/>
              </w:rPr>
            </w:pPr>
            <w:r w:rsidRPr="00BF5E52">
              <w:rPr>
                <w:rFonts w:ascii="SkolaSerifCnOffc" w:hAnsi="SkolaSerifCnOffc"/>
                <w:b/>
                <w:color w:val="000000"/>
                <w:sz w:val="24"/>
                <w:szCs w:val="24"/>
                <w:lang w:val="mk-MK"/>
              </w:rPr>
              <w:t>9 месеци</w:t>
            </w:r>
          </w:p>
        </w:tc>
        <w:tc>
          <w:tcPr>
            <w:tcW w:w="1949" w:type="dxa"/>
            <w:shd w:val="clear" w:color="auto" w:fill="auto"/>
          </w:tcPr>
          <w:p w14:paraId="7D30880F" w14:textId="77777777" w:rsidR="00E32987" w:rsidRPr="00BF5E52" w:rsidRDefault="00E32987" w:rsidP="00066EE3">
            <w:pPr>
              <w:spacing w:after="0" w:line="360" w:lineRule="auto"/>
              <w:jc w:val="center"/>
              <w:rPr>
                <w:rFonts w:ascii="SkolaSerifCnOffc" w:hAnsi="SkolaSerifCnOffc"/>
                <w:color w:val="000000"/>
                <w:sz w:val="24"/>
                <w:szCs w:val="24"/>
              </w:rPr>
            </w:pPr>
            <w:r w:rsidRPr="00BF5E52">
              <w:rPr>
                <w:rFonts w:ascii="SkolaSerifCnOffc" w:hAnsi="SkolaSerifCnOffc"/>
                <w:color w:val="000000"/>
                <w:sz w:val="24"/>
                <w:szCs w:val="24"/>
                <w:lang w:val="mk-MK"/>
              </w:rPr>
              <w:t>9</w:t>
            </w:r>
            <w:r w:rsidR="00FE5E8D" w:rsidRPr="00BF5E52">
              <w:rPr>
                <w:rFonts w:ascii="SkolaSerifCnOffc" w:hAnsi="SkolaSerifCnOffc"/>
                <w:color w:val="000000"/>
                <w:sz w:val="24"/>
                <w:szCs w:val="24"/>
              </w:rPr>
              <w:t>8</w:t>
            </w:r>
          </w:p>
        </w:tc>
        <w:tc>
          <w:tcPr>
            <w:tcW w:w="1556" w:type="dxa"/>
            <w:shd w:val="clear" w:color="auto" w:fill="auto"/>
          </w:tcPr>
          <w:p w14:paraId="49E0A4E1"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99.0</w:t>
            </w:r>
          </w:p>
        </w:tc>
        <w:tc>
          <w:tcPr>
            <w:tcW w:w="1743" w:type="dxa"/>
            <w:shd w:val="clear" w:color="auto" w:fill="auto"/>
          </w:tcPr>
          <w:p w14:paraId="4A222846" w14:textId="77777777" w:rsidR="00E32987" w:rsidRPr="00BF5E52" w:rsidRDefault="00FE5E8D" w:rsidP="00066EE3">
            <w:pPr>
              <w:spacing w:after="0" w:line="360" w:lineRule="auto"/>
              <w:jc w:val="center"/>
              <w:rPr>
                <w:rFonts w:ascii="SkolaSerifCnOffc" w:hAnsi="SkolaSerifCnOffc"/>
                <w:color w:val="000000"/>
                <w:sz w:val="24"/>
                <w:szCs w:val="24"/>
              </w:rPr>
            </w:pPr>
            <w:r w:rsidRPr="00BF5E52">
              <w:rPr>
                <w:rFonts w:ascii="SkolaSerifCnOffc" w:hAnsi="SkolaSerifCnOffc"/>
                <w:color w:val="000000"/>
                <w:sz w:val="24"/>
                <w:szCs w:val="24"/>
              </w:rPr>
              <w:t>2</w:t>
            </w:r>
          </w:p>
        </w:tc>
        <w:tc>
          <w:tcPr>
            <w:tcW w:w="1970" w:type="dxa"/>
            <w:shd w:val="clear" w:color="auto" w:fill="auto"/>
          </w:tcPr>
          <w:p w14:paraId="1B6FEBC9" w14:textId="77777777" w:rsidR="00E32987" w:rsidRPr="00BF5E52" w:rsidRDefault="00FE5E8D"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2</w:t>
            </w:r>
            <w:r w:rsidR="00E32987" w:rsidRPr="00BF5E52">
              <w:rPr>
                <w:rFonts w:ascii="SkolaSerifCnOffc" w:hAnsi="SkolaSerifCnOffc"/>
                <w:color w:val="000000"/>
                <w:sz w:val="24"/>
                <w:szCs w:val="24"/>
                <w:lang w:val="mk-MK"/>
              </w:rPr>
              <w:t>.0</w:t>
            </w:r>
          </w:p>
        </w:tc>
      </w:tr>
      <w:tr w:rsidR="002D041A" w:rsidRPr="00BF5E52" w14:paraId="46BD9739" w14:textId="77777777" w:rsidTr="002D041A">
        <w:trPr>
          <w:jc w:val="center"/>
        </w:trPr>
        <w:tc>
          <w:tcPr>
            <w:tcW w:w="2358" w:type="dxa"/>
            <w:shd w:val="clear" w:color="auto" w:fill="F79646"/>
          </w:tcPr>
          <w:p w14:paraId="55EADECA" w14:textId="77777777" w:rsidR="00E32987" w:rsidRPr="00BF5E52" w:rsidRDefault="002D041A" w:rsidP="00066EE3">
            <w:pPr>
              <w:spacing w:after="0" w:line="360" w:lineRule="auto"/>
              <w:jc w:val="both"/>
              <w:rPr>
                <w:rFonts w:ascii="SkolaSerifCnOffc" w:hAnsi="SkolaSerifCnOffc"/>
                <w:b/>
                <w:color w:val="000000"/>
                <w:sz w:val="24"/>
                <w:szCs w:val="24"/>
                <w:lang w:val="mk-MK"/>
              </w:rPr>
            </w:pPr>
            <w:r w:rsidRPr="00BF5E52">
              <w:rPr>
                <w:rFonts w:ascii="SkolaSerifCnOffc" w:hAnsi="SkolaSerifCnOffc"/>
                <w:b/>
                <w:color w:val="000000"/>
                <w:sz w:val="24"/>
                <w:szCs w:val="24"/>
                <w:lang w:val="mk-MK"/>
              </w:rPr>
              <w:t>12 месеци</w:t>
            </w:r>
          </w:p>
        </w:tc>
        <w:tc>
          <w:tcPr>
            <w:tcW w:w="1949" w:type="dxa"/>
            <w:shd w:val="clear" w:color="auto" w:fill="FDE4D0"/>
          </w:tcPr>
          <w:p w14:paraId="2E71D1D0"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97</w:t>
            </w:r>
          </w:p>
        </w:tc>
        <w:tc>
          <w:tcPr>
            <w:tcW w:w="1556" w:type="dxa"/>
            <w:shd w:val="clear" w:color="auto" w:fill="FDE4D0"/>
          </w:tcPr>
          <w:p w14:paraId="5F8AD7A7"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97.0</w:t>
            </w:r>
          </w:p>
        </w:tc>
        <w:tc>
          <w:tcPr>
            <w:tcW w:w="1743" w:type="dxa"/>
            <w:shd w:val="clear" w:color="auto" w:fill="FDE4D0"/>
          </w:tcPr>
          <w:p w14:paraId="6C7FF942"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3</w:t>
            </w:r>
          </w:p>
        </w:tc>
        <w:tc>
          <w:tcPr>
            <w:tcW w:w="1970" w:type="dxa"/>
            <w:shd w:val="clear" w:color="auto" w:fill="FDE4D0"/>
          </w:tcPr>
          <w:p w14:paraId="048A3FC8" w14:textId="77777777" w:rsidR="00E32987" w:rsidRPr="00BF5E52" w:rsidRDefault="00E32987" w:rsidP="00066EE3">
            <w:pPr>
              <w:spacing w:after="0" w:line="36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3.0</w:t>
            </w:r>
          </w:p>
        </w:tc>
      </w:tr>
    </w:tbl>
    <w:p w14:paraId="725F4F0E" w14:textId="77777777" w:rsidR="00E32987" w:rsidRPr="00BF5E52" w:rsidRDefault="00E32987" w:rsidP="00E32987">
      <w:pPr>
        <w:spacing w:after="0" w:line="360" w:lineRule="auto"/>
        <w:jc w:val="both"/>
        <w:rPr>
          <w:rFonts w:ascii="SkolaSerifCnOffc" w:hAnsi="SkolaSerifCnOffc"/>
          <w:sz w:val="24"/>
          <w:szCs w:val="24"/>
          <w:lang w:val="mk-MK"/>
        </w:rPr>
      </w:pPr>
    </w:p>
    <w:p w14:paraId="4D68B4C3" w14:textId="77777777" w:rsidR="00E32987" w:rsidRPr="00BF5E52" w:rsidRDefault="00E32987" w:rsidP="00E32987">
      <w:pPr>
        <w:spacing w:after="0" w:line="360" w:lineRule="auto"/>
        <w:jc w:val="both"/>
        <w:rPr>
          <w:rFonts w:ascii="SkolaSerifCnOffc" w:hAnsi="SkolaSerifCnOffc"/>
          <w:sz w:val="24"/>
          <w:szCs w:val="24"/>
          <w:lang w:val="mk-MK"/>
        </w:rPr>
      </w:pPr>
    </w:p>
    <w:p w14:paraId="16CA932E" w14:textId="3D115D80" w:rsidR="00FE5E8D" w:rsidRDefault="001C1C6A" w:rsidP="00C75B90">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01347531" wp14:editId="314FF457">
            <wp:extent cx="5518150" cy="3220085"/>
            <wp:effectExtent l="0" t="0" r="0" b="0"/>
            <wp:docPr id="86"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E3CD7C8" w14:textId="77777777" w:rsidR="00C75B90" w:rsidRPr="00C75B90" w:rsidRDefault="00C75B90" w:rsidP="00C75B90">
      <w:pPr>
        <w:spacing w:after="0" w:line="240" w:lineRule="auto"/>
        <w:jc w:val="center"/>
        <w:rPr>
          <w:rFonts w:ascii="SkolaSerifCnOffc" w:hAnsi="SkolaSerifCnOffc"/>
          <w:sz w:val="24"/>
          <w:szCs w:val="24"/>
          <w:lang w:val="mk-MK"/>
        </w:rPr>
      </w:pPr>
    </w:p>
    <w:p w14:paraId="747D1344" w14:textId="77777777" w:rsidR="00FE5E8D" w:rsidRPr="00AB7BD5" w:rsidRDefault="00FE5E8D" w:rsidP="00FE5E8D">
      <w:pPr>
        <w:spacing w:after="0" w:line="360" w:lineRule="auto"/>
        <w:jc w:val="center"/>
        <w:rPr>
          <w:rFonts w:ascii="SkolaSerifCnOffc" w:hAnsi="SkolaSerifCnOffc"/>
          <w:i/>
          <w:iCs/>
          <w:sz w:val="20"/>
          <w:szCs w:val="20"/>
          <w:lang w:val="mk-MK"/>
        </w:rPr>
      </w:pPr>
      <w:r w:rsidRPr="00AB7BD5">
        <w:rPr>
          <w:rFonts w:ascii="SkolaSerifCnOffc" w:hAnsi="SkolaSerifCnOffc"/>
          <w:b/>
          <w:bCs/>
          <w:i/>
          <w:iCs/>
          <w:sz w:val="20"/>
          <w:szCs w:val="20"/>
          <w:lang w:val="mk-MK"/>
        </w:rPr>
        <w:t>График 2</w:t>
      </w:r>
      <w:r w:rsidRPr="00B73EFE">
        <w:rPr>
          <w:rFonts w:ascii="SkolaSerifCnOffc" w:hAnsi="SkolaSerifCnOffc"/>
          <w:b/>
          <w:bCs/>
          <w:i/>
          <w:iCs/>
          <w:sz w:val="20"/>
          <w:szCs w:val="20"/>
          <w:lang w:val="ru-RU"/>
        </w:rPr>
        <w:t>7</w:t>
      </w:r>
      <w:r w:rsidR="00AE1447"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AB7BD5">
        <w:rPr>
          <w:rFonts w:ascii="SkolaSerifCnOffc" w:hAnsi="SkolaSerifCnOffc"/>
          <w:i/>
          <w:iCs/>
          <w:sz w:val="20"/>
          <w:szCs w:val="20"/>
          <w:lang w:val="mk-MK"/>
        </w:rPr>
        <w:t>AR</w:t>
      </w:r>
      <w:r w:rsidR="00AE1447" w:rsidRPr="00AB7BD5">
        <w:rPr>
          <w:rFonts w:ascii="SkolaSerifCnOffc" w:hAnsi="SkolaSerifCnOffc"/>
          <w:i/>
          <w:iCs/>
          <w:sz w:val="20"/>
          <w:szCs w:val="20"/>
        </w:rPr>
        <w:t>T</w:t>
      </w:r>
      <w:r w:rsidRPr="00AB7BD5">
        <w:rPr>
          <w:rFonts w:ascii="SkolaSerifCnOffc" w:hAnsi="SkolaSerifCnOffc"/>
          <w:i/>
          <w:iCs/>
          <w:sz w:val="20"/>
          <w:szCs w:val="20"/>
          <w:lang w:val="mk-MK"/>
        </w:rPr>
        <w:t xml:space="preserve"> </w:t>
      </w:r>
      <w:r w:rsidR="00DC3D25" w:rsidRPr="00AB7BD5">
        <w:rPr>
          <w:rFonts w:ascii="SkolaSerifCnOffc" w:hAnsi="SkolaSerifCnOffc"/>
          <w:i/>
          <w:iCs/>
          <w:sz w:val="20"/>
          <w:szCs w:val="20"/>
        </w:rPr>
        <w:t>ckop</w:t>
      </w:r>
      <w:r w:rsidRPr="00AB7BD5">
        <w:rPr>
          <w:rFonts w:ascii="SkolaSerifCnOffc" w:hAnsi="SkolaSerifCnOffc"/>
          <w:i/>
          <w:iCs/>
          <w:sz w:val="20"/>
          <w:szCs w:val="20"/>
          <w:lang w:val="mk-MK"/>
        </w:rPr>
        <w:t xml:space="preserve"> ( 3, 6, 9, 12 месеци)</w:t>
      </w:r>
    </w:p>
    <w:p w14:paraId="7D590372" w14:textId="77777777" w:rsidR="00023E95" w:rsidRPr="00BF5E52" w:rsidRDefault="00023E95" w:rsidP="00E32987">
      <w:pPr>
        <w:spacing w:after="0" w:line="360" w:lineRule="auto"/>
        <w:jc w:val="both"/>
        <w:rPr>
          <w:rFonts w:ascii="SkolaSerifCnOffc" w:eastAsia="Times New Roman" w:hAnsi="SkolaSerifCnOffc"/>
          <w:sz w:val="24"/>
          <w:szCs w:val="24"/>
          <w:lang w:val="mk-MK"/>
        </w:rPr>
      </w:pPr>
    </w:p>
    <w:p w14:paraId="5AE63468" w14:textId="77777777" w:rsidR="00023E95" w:rsidRPr="00BF5E52" w:rsidRDefault="00023E95" w:rsidP="00E32987">
      <w:pPr>
        <w:spacing w:after="0" w:line="360" w:lineRule="auto"/>
        <w:jc w:val="both"/>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rPr>
        <w:t>XI</w:t>
      </w:r>
      <w:r w:rsidRPr="00B73EFE">
        <w:rPr>
          <w:rFonts w:ascii="SkolaSerifCnOffc" w:eastAsia="Times New Roman" w:hAnsi="SkolaSerifCnOffc"/>
          <w:b/>
          <w:bCs/>
          <w:color w:val="000000"/>
          <w:sz w:val="24"/>
          <w:szCs w:val="24"/>
          <w:lang w:val="ru-RU"/>
        </w:rPr>
        <w:t xml:space="preserve">. </w:t>
      </w:r>
      <w:r w:rsidRPr="00BF5E52">
        <w:rPr>
          <w:rFonts w:ascii="SkolaSerifCnOffc" w:eastAsia="Times New Roman" w:hAnsi="SkolaSerifCnOffc"/>
          <w:b/>
          <w:bCs/>
          <w:color w:val="000000"/>
          <w:sz w:val="24"/>
          <w:szCs w:val="24"/>
          <w:lang w:val="mk-MK"/>
        </w:rPr>
        <w:t>Оцена на болката од самите деца</w:t>
      </w:r>
    </w:p>
    <w:p w14:paraId="4C756DB2" w14:textId="77777777" w:rsidR="00023E95" w:rsidRPr="00BF5E52" w:rsidRDefault="00023E95" w:rsidP="00E32987">
      <w:pPr>
        <w:spacing w:after="0" w:line="360" w:lineRule="auto"/>
        <w:jc w:val="both"/>
        <w:rPr>
          <w:rFonts w:ascii="SkolaSerifCnOffc" w:eastAsia="Times New Roman" w:hAnsi="SkolaSerifCnOffc"/>
          <w:b/>
          <w:bCs/>
          <w:color w:val="FF0000"/>
          <w:sz w:val="24"/>
          <w:szCs w:val="24"/>
          <w:lang w:val="mk-MK"/>
        </w:rPr>
      </w:pPr>
    </w:p>
    <w:p w14:paraId="4FFE1F6D" w14:textId="77777777" w:rsidR="009069F5" w:rsidRPr="00BF5E52" w:rsidRDefault="00FE5E8D" w:rsidP="00AB7BD5">
      <w:pPr>
        <w:spacing w:after="0" w:line="240" w:lineRule="auto"/>
        <w:ind w:firstLine="720"/>
        <w:jc w:val="both"/>
        <w:rPr>
          <w:rFonts w:ascii="SkolaSerifCnOffc" w:eastAsia="Times New Roman" w:hAnsi="SkolaSerifCnOffc" w:cs="Times New Roman"/>
          <w:bCs/>
          <w:sz w:val="24"/>
          <w:szCs w:val="24"/>
          <w:lang w:val="mk-MK"/>
        </w:rPr>
      </w:pPr>
      <w:r w:rsidRPr="00BF5E52">
        <w:rPr>
          <w:rFonts w:ascii="SkolaSerifCnOffc" w:hAnsi="SkolaSerifCnOffc" w:cs="Times New Roman"/>
          <w:sz w:val="24"/>
          <w:szCs w:val="24"/>
          <w:lang w:val="mk-MK"/>
        </w:rPr>
        <w:t xml:space="preserve">Кај 81.0% од децата не се регистрира болка, кај 16.0% се регистрира мала болка, а кај три деца се регистрира малку појака болка, процентуалната разлика помеѓу немање на болка верзус останатите модалитети е статистички сигнификантна за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&lt;0.05</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rPr>
        <w:t>Difference</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test</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rPr>
        <w:t>p</w:t>
      </w:r>
      <w:r w:rsidRPr="00B73EFE">
        <w:rPr>
          <w:rFonts w:ascii="SkolaSerifCnOffc" w:eastAsia="Times New Roman" w:hAnsi="SkolaSerifCnOffc" w:cs="Times New Roman"/>
          <w:bCs/>
          <w:sz w:val="24"/>
          <w:szCs w:val="24"/>
          <w:lang w:val="ru-RU"/>
        </w:rPr>
        <w:t>=0.0</w:t>
      </w:r>
      <w:r w:rsidRPr="00BF5E52">
        <w:rPr>
          <w:rFonts w:ascii="SkolaSerifCnOffc" w:eastAsia="Times New Roman" w:hAnsi="SkolaSerifCnOffc" w:cs="Times New Roman"/>
          <w:bCs/>
          <w:sz w:val="24"/>
          <w:szCs w:val="24"/>
          <w:lang w:val="mk-MK"/>
        </w:rPr>
        <w:t>000</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 </w:t>
      </w:r>
      <w:r w:rsidRPr="00B73EFE">
        <w:rPr>
          <w:rFonts w:ascii="SkolaSerifCnOffc" w:eastAsia="Times New Roman" w:hAnsi="SkolaSerifCnOffc" w:cs="Times New Roman"/>
          <w:bCs/>
          <w:sz w:val="24"/>
          <w:szCs w:val="24"/>
          <w:lang w:val="ru-RU"/>
        </w:rPr>
        <w:t>(</w:t>
      </w:r>
      <w:r w:rsidRPr="00BF5E52">
        <w:rPr>
          <w:rFonts w:ascii="SkolaSerifCnOffc" w:eastAsia="Times New Roman" w:hAnsi="SkolaSerifCnOffc" w:cs="Times New Roman"/>
          <w:bCs/>
          <w:sz w:val="24"/>
          <w:szCs w:val="24"/>
          <w:lang w:val="mk-MK"/>
        </w:rPr>
        <w:t xml:space="preserve">табела и график </w:t>
      </w:r>
      <w:r w:rsidRPr="00B73EFE">
        <w:rPr>
          <w:rFonts w:ascii="SkolaSerifCnOffc" w:eastAsia="Times New Roman" w:hAnsi="SkolaSerifCnOffc" w:cs="Times New Roman"/>
          <w:bCs/>
          <w:sz w:val="24"/>
          <w:szCs w:val="24"/>
          <w:lang w:val="ru-RU"/>
        </w:rPr>
        <w:t xml:space="preserve"> </w:t>
      </w:r>
      <w:r w:rsidRPr="00BF5E52">
        <w:rPr>
          <w:rFonts w:ascii="SkolaSerifCnOffc" w:eastAsia="Times New Roman" w:hAnsi="SkolaSerifCnOffc" w:cs="Times New Roman"/>
          <w:bCs/>
          <w:sz w:val="24"/>
          <w:szCs w:val="24"/>
          <w:lang w:val="mk-MK"/>
        </w:rPr>
        <w:t>2</w:t>
      </w:r>
      <w:r w:rsidRPr="00B73EFE">
        <w:rPr>
          <w:rFonts w:ascii="SkolaSerifCnOffc" w:eastAsia="Times New Roman" w:hAnsi="SkolaSerifCnOffc" w:cs="Times New Roman"/>
          <w:bCs/>
          <w:sz w:val="24"/>
          <w:szCs w:val="24"/>
          <w:lang w:val="ru-RU"/>
        </w:rPr>
        <w:t>8</w:t>
      </w:r>
      <w:r w:rsidRPr="00BF5E52">
        <w:rPr>
          <w:rFonts w:ascii="SkolaSerifCnOffc" w:eastAsia="Times New Roman" w:hAnsi="SkolaSerifCnOffc" w:cs="Times New Roman"/>
          <w:bCs/>
          <w:sz w:val="24"/>
          <w:szCs w:val="24"/>
          <w:lang w:val="mk-MK"/>
        </w:rPr>
        <w:t>).</w:t>
      </w:r>
    </w:p>
    <w:p w14:paraId="630889AA" w14:textId="77777777" w:rsidR="002D041A" w:rsidRPr="00BF5E52" w:rsidRDefault="002D041A" w:rsidP="00660A79">
      <w:pPr>
        <w:spacing w:after="0" w:line="360" w:lineRule="auto"/>
        <w:rPr>
          <w:rFonts w:ascii="SkolaSerifCnOffc" w:hAnsi="SkolaSerifCnOffc"/>
          <w:b/>
          <w:bCs/>
          <w:sz w:val="24"/>
          <w:szCs w:val="24"/>
          <w:lang w:val="mk-MK"/>
        </w:rPr>
      </w:pPr>
    </w:p>
    <w:p w14:paraId="59961C44" w14:textId="77777777" w:rsidR="00E32987" w:rsidRPr="00AB7BD5" w:rsidRDefault="00E32987" w:rsidP="00FD00D6">
      <w:pPr>
        <w:spacing w:after="0" w:line="360" w:lineRule="auto"/>
        <w:jc w:val="center"/>
        <w:rPr>
          <w:rFonts w:ascii="SkolaSerifCnOffc" w:hAnsi="SkolaSerifCnOffc" w:cs="Times New Roman"/>
          <w:b/>
          <w:bCs/>
          <w:i/>
          <w:iCs/>
          <w:sz w:val="24"/>
          <w:szCs w:val="24"/>
          <w:lang w:val="mk-MK"/>
        </w:rPr>
      </w:pPr>
      <w:r w:rsidRPr="00AB7BD5">
        <w:rPr>
          <w:rFonts w:ascii="SkolaSerifCnOffc" w:hAnsi="SkolaSerifCnOffc"/>
          <w:b/>
          <w:bCs/>
          <w:i/>
          <w:iCs/>
          <w:sz w:val="24"/>
          <w:szCs w:val="24"/>
          <w:lang w:val="mk-MK"/>
        </w:rPr>
        <w:t xml:space="preserve">Табела </w:t>
      </w:r>
      <w:r w:rsidR="00660A79" w:rsidRPr="00B73EFE">
        <w:rPr>
          <w:rFonts w:ascii="SkolaSerifCnOffc" w:hAnsi="SkolaSerifCnOffc"/>
          <w:b/>
          <w:bCs/>
          <w:i/>
          <w:iCs/>
          <w:sz w:val="24"/>
          <w:szCs w:val="24"/>
          <w:lang w:val="ru-RU"/>
        </w:rPr>
        <w:t>28</w:t>
      </w:r>
      <w:r w:rsidR="00DC3D25" w:rsidRPr="00B73EFE">
        <w:rPr>
          <w:rFonts w:ascii="SkolaSerifCnOffc" w:hAnsi="SkolaSerifCnOffc"/>
          <w:b/>
          <w:bCs/>
          <w:i/>
          <w:iCs/>
          <w:sz w:val="24"/>
          <w:szCs w:val="24"/>
          <w:lang w:val="ru-RU"/>
        </w:rPr>
        <w:t>.</w:t>
      </w:r>
      <w:r w:rsidRPr="00AB7BD5">
        <w:rPr>
          <w:rFonts w:ascii="SkolaSerifCnOffc" w:hAnsi="SkolaSerifCnOffc"/>
          <w:b/>
          <w:bCs/>
          <w:i/>
          <w:iCs/>
          <w:sz w:val="24"/>
          <w:szCs w:val="24"/>
          <w:lang w:val="mk-MK"/>
        </w:rPr>
        <w:t xml:space="preserve"> </w:t>
      </w:r>
      <w:r w:rsidR="00660A79" w:rsidRPr="00AB7BD5">
        <w:rPr>
          <w:rFonts w:ascii="SkolaSerifCnOffc" w:hAnsi="SkolaSerifCnOffc" w:cs="Times New Roman"/>
          <w:i/>
          <w:iCs/>
          <w:sz w:val="24"/>
          <w:szCs w:val="24"/>
          <w:lang w:val="mk-MK"/>
        </w:rPr>
        <w:t>Приказ на болката кај пациентите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69"/>
        <w:gridCol w:w="642"/>
      </w:tblGrid>
      <w:tr w:rsidR="002D041A" w:rsidRPr="00BF5E52" w14:paraId="2432EB82" w14:textId="77777777" w:rsidTr="00FD00D6">
        <w:trPr>
          <w:jc w:val="center"/>
        </w:trPr>
        <w:tc>
          <w:tcPr>
            <w:tcW w:w="0" w:type="auto"/>
            <w:shd w:val="clear" w:color="auto" w:fill="E36C0A"/>
            <w:noWrap/>
            <w:hideMark/>
          </w:tcPr>
          <w:p w14:paraId="6EC750EA" w14:textId="77777777" w:rsidR="00E32987" w:rsidRPr="00BF5E52" w:rsidRDefault="002D041A" w:rsidP="00066EE3">
            <w:pPr>
              <w:spacing w:after="0" w:line="240" w:lineRule="auto"/>
              <w:rPr>
                <w:rFonts w:ascii="SkolaSerifCnOffc" w:eastAsia="Times New Roman" w:hAnsi="SkolaSerifCnOffc"/>
                <w:b/>
                <w:bCs/>
                <w:i/>
                <w:iCs/>
                <w:color w:val="000000"/>
                <w:sz w:val="24"/>
                <w:szCs w:val="24"/>
                <w:lang w:val="mk-MK"/>
              </w:rPr>
            </w:pPr>
            <w:r w:rsidRPr="00BF5E52">
              <w:rPr>
                <w:rFonts w:ascii="SkolaSerifCnOffc" w:eastAsia="Times New Roman" w:hAnsi="SkolaSerifCnOffc"/>
                <w:b/>
                <w:bCs/>
                <w:i/>
                <w:iCs/>
                <w:color w:val="000000"/>
                <w:sz w:val="24"/>
                <w:szCs w:val="24"/>
                <w:lang w:val="mk-MK"/>
              </w:rPr>
              <w:t>Болка</w:t>
            </w:r>
          </w:p>
        </w:tc>
        <w:tc>
          <w:tcPr>
            <w:tcW w:w="0" w:type="auto"/>
            <w:shd w:val="clear" w:color="auto" w:fill="F79646"/>
            <w:noWrap/>
            <w:hideMark/>
          </w:tcPr>
          <w:p w14:paraId="6F7816A5" w14:textId="77777777" w:rsidR="00E32987" w:rsidRPr="00BF5E52" w:rsidRDefault="002D041A" w:rsidP="00066EE3">
            <w:pPr>
              <w:spacing w:after="0" w:line="240" w:lineRule="auto"/>
              <w:jc w:val="center"/>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lang w:val="mk-MK"/>
              </w:rPr>
              <w:t>Број</w:t>
            </w:r>
          </w:p>
        </w:tc>
        <w:tc>
          <w:tcPr>
            <w:tcW w:w="0" w:type="auto"/>
            <w:shd w:val="clear" w:color="auto" w:fill="F79646"/>
            <w:noWrap/>
            <w:hideMark/>
          </w:tcPr>
          <w:p w14:paraId="6D0998AC" w14:textId="77777777" w:rsidR="00E32987" w:rsidRPr="00BF5E52" w:rsidRDefault="00E32987" w:rsidP="00066EE3">
            <w:pPr>
              <w:spacing w:after="0" w:line="240" w:lineRule="auto"/>
              <w:jc w:val="center"/>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lang w:val="mk-MK"/>
              </w:rPr>
              <w:t>%</w:t>
            </w:r>
          </w:p>
        </w:tc>
      </w:tr>
      <w:tr w:rsidR="002D041A" w:rsidRPr="00BF5E52" w14:paraId="42E3FE20" w14:textId="77777777" w:rsidTr="00FD00D6">
        <w:trPr>
          <w:jc w:val="center"/>
        </w:trPr>
        <w:tc>
          <w:tcPr>
            <w:tcW w:w="0" w:type="auto"/>
            <w:shd w:val="clear" w:color="auto" w:fill="E36C0A"/>
            <w:noWrap/>
            <w:hideMark/>
          </w:tcPr>
          <w:p w14:paraId="508198CA" w14:textId="77777777" w:rsidR="00E32987" w:rsidRPr="00BF5E52" w:rsidRDefault="002D041A" w:rsidP="00066EE3">
            <w:pPr>
              <w:spacing w:after="0" w:line="240" w:lineRule="auto"/>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Нема</w:t>
            </w:r>
          </w:p>
        </w:tc>
        <w:tc>
          <w:tcPr>
            <w:tcW w:w="0" w:type="auto"/>
            <w:shd w:val="clear" w:color="auto" w:fill="FDE4D0"/>
            <w:noWrap/>
            <w:hideMark/>
          </w:tcPr>
          <w:p w14:paraId="16CF70ED"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81</w:t>
            </w:r>
          </w:p>
        </w:tc>
        <w:tc>
          <w:tcPr>
            <w:tcW w:w="0" w:type="auto"/>
            <w:shd w:val="clear" w:color="auto" w:fill="FDE4D0"/>
            <w:noWrap/>
            <w:hideMark/>
          </w:tcPr>
          <w:p w14:paraId="2F2BEB05"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81.0</w:t>
            </w:r>
          </w:p>
        </w:tc>
      </w:tr>
      <w:tr w:rsidR="002D041A" w:rsidRPr="00BF5E52" w14:paraId="025B51CB" w14:textId="77777777" w:rsidTr="00FD00D6">
        <w:trPr>
          <w:jc w:val="center"/>
        </w:trPr>
        <w:tc>
          <w:tcPr>
            <w:tcW w:w="0" w:type="auto"/>
            <w:shd w:val="clear" w:color="auto" w:fill="E36C0A"/>
            <w:noWrap/>
            <w:hideMark/>
          </w:tcPr>
          <w:p w14:paraId="3F98ED43" w14:textId="77777777" w:rsidR="00E32987" w:rsidRPr="00BF5E52" w:rsidRDefault="002D041A" w:rsidP="00066EE3">
            <w:pPr>
              <w:spacing w:after="0" w:line="240" w:lineRule="auto"/>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Мала болка</w:t>
            </w:r>
          </w:p>
        </w:tc>
        <w:tc>
          <w:tcPr>
            <w:tcW w:w="0" w:type="auto"/>
            <w:shd w:val="clear" w:color="auto" w:fill="auto"/>
            <w:noWrap/>
            <w:hideMark/>
          </w:tcPr>
          <w:p w14:paraId="68D302CC"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16</w:t>
            </w:r>
          </w:p>
        </w:tc>
        <w:tc>
          <w:tcPr>
            <w:tcW w:w="0" w:type="auto"/>
            <w:shd w:val="clear" w:color="auto" w:fill="auto"/>
            <w:noWrap/>
            <w:hideMark/>
          </w:tcPr>
          <w:p w14:paraId="021F35B0"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rPr>
              <w:t>16.</w:t>
            </w:r>
            <w:r w:rsidRPr="00BF5E52">
              <w:rPr>
                <w:rFonts w:ascii="SkolaSerifCnOffc" w:eastAsia="Times New Roman" w:hAnsi="SkolaSerifCnOffc"/>
                <w:color w:val="000000"/>
                <w:sz w:val="24"/>
                <w:szCs w:val="24"/>
                <w:lang w:val="mk-MK"/>
              </w:rPr>
              <w:t>0</w:t>
            </w:r>
          </w:p>
        </w:tc>
      </w:tr>
      <w:tr w:rsidR="002D041A" w:rsidRPr="00BF5E52" w14:paraId="4DAA0324" w14:textId="77777777" w:rsidTr="00FD00D6">
        <w:trPr>
          <w:jc w:val="center"/>
        </w:trPr>
        <w:tc>
          <w:tcPr>
            <w:tcW w:w="0" w:type="auto"/>
            <w:shd w:val="clear" w:color="auto" w:fill="E36C0A"/>
            <w:noWrap/>
            <w:hideMark/>
          </w:tcPr>
          <w:p w14:paraId="045D9CB6" w14:textId="77777777" w:rsidR="00E32987" w:rsidRPr="00BF5E52" w:rsidRDefault="002D041A" w:rsidP="00066EE3">
            <w:pPr>
              <w:spacing w:after="0" w:line="240" w:lineRule="auto"/>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Боли малку повеќе</w:t>
            </w:r>
          </w:p>
        </w:tc>
        <w:tc>
          <w:tcPr>
            <w:tcW w:w="0" w:type="auto"/>
            <w:shd w:val="clear" w:color="auto" w:fill="FDE4D0"/>
            <w:noWrap/>
            <w:hideMark/>
          </w:tcPr>
          <w:p w14:paraId="1651B2EE"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w:t>
            </w:r>
          </w:p>
        </w:tc>
        <w:tc>
          <w:tcPr>
            <w:tcW w:w="0" w:type="auto"/>
            <w:shd w:val="clear" w:color="auto" w:fill="FDE4D0"/>
            <w:noWrap/>
            <w:hideMark/>
          </w:tcPr>
          <w:p w14:paraId="574A04E1"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3.0</w:t>
            </w:r>
          </w:p>
        </w:tc>
      </w:tr>
    </w:tbl>
    <w:p w14:paraId="0E4764AE" w14:textId="77777777" w:rsidR="00E32987" w:rsidRPr="00BF5E52" w:rsidRDefault="00E32987" w:rsidP="00E32987">
      <w:pPr>
        <w:spacing w:after="0" w:line="360" w:lineRule="auto"/>
        <w:jc w:val="both"/>
        <w:rPr>
          <w:rFonts w:ascii="SkolaSerifCnOffc" w:hAnsi="SkolaSerifCnOffc"/>
          <w:sz w:val="24"/>
          <w:szCs w:val="24"/>
        </w:rPr>
      </w:pPr>
    </w:p>
    <w:p w14:paraId="63EE3090" w14:textId="77777777" w:rsidR="00E32987" w:rsidRPr="00BF5E52" w:rsidRDefault="00E32987" w:rsidP="00E32987">
      <w:pPr>
        <w:spacing w:after="0" w:line="360" w:lineRule="auto"/>
        <w:jc w:val="both"/>
        <w:rPr>
          <w:rFonts w:ascii="SkolaSerifCnOffc" w:hAnsi="SkolaSerifCnOffc"/>
          <w:sz w:val="24"/>
          <w:szCs w:val="24"/>
          <w:lang w:val="mk-MK"/>
        </w:rPr>
      </w:pPr>
    </w:p>
    <w:p w14:paraId="43C9FDD9" w14:textId="200A179A" w:rsidR="00E32987" w:rsidRPr="00BF5E52" w:rsidRDefault="001C1C6A" w:rsidP="00B219A2">
      <w:pPr>
        <w:spacing w:after="0" w:line="360" w:lineRule="auto"/>
        <w:jc w:val="center"/>
        <w:rPr>
          <w:rFonts w:ascii="SkolaSerifCnOffc" w:hAnsi="SkolaSerifCnOffc"/>
          <w:sz w:val="24"/>
          <w:szCs w:val="24"/>
          <w:lang w:val="mk-MK"/>
        </w:rPr>
      </w:pPr>
      <w:r w:rsidRPr="00BF5E52">
        <w:rPr>
          <w:rFonts w:ascii="SkolaSerifCnOffc" w:hAnsi="SkolaSerifCnOffc"/>
          <w:noProof/>
          <w:sz w:val="24"/>
          <w:szCs w:val="24"/>
        </w:rPr>
        <w:lastRenderedPageBreak/>
        <w:drawing>
          <wp:inline distT="0" distB="0" distL="0" distR="0" wp14:anchorId="54809CAF" wp14:editId="1D06918A">
            <wp:extent cx="5502275" cy="1812925"/>
            <wp:effectExtent l="0" t="0" r="0" b="0"/>
            <wp:docPr id="87"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71C3923" w14:textId="77777777" w:rsidR="00E32987" w:rsidRPr="00BF5E52" w:rsidRDefault="00E32987" w:rsidP="00FD00D6">
      <w:pPr>
        <w:spacing w:after="0" w:line="240" w:lineRule="auto"/>
        <w:jc w:val="both"/>
        <w:rPr>
          <w:rFonts w:ascii="SkolaSerifCnOffc" w:hAnsi="SkolaSerifCnOffc"/>
          <w:sz w:val="24"/>
          <w:szCs w:val="24"/>
          <w:lang w:val="mk-MK"/>
        </w:rPr>
      </w:pPr>
    </w:p>
    <w:p w14:paraId="50C8BC3F" w14:textId="77777777" w:rsidR="00660A79" w:rsidRPr="00AB7BD5" w:rsidRDefault="00660A79" w:rsidP="00660A79">
      <w:pPr>
        <w:spacing w:after="0" w:line="360" w:lineRule="auto"/>
        <w:jc w:val="center"/>
        <w:rPr>
          <w:rFonts w:ascii="SkolaSerifCnOffc" w:hAnsi="SkolaSerifCnOffc" w:cs="Times New Roman"/>
          <w:i/>
          <w:iCs/>
          <w:sz w:val="20"/>
          <w:szCs w:val="20"/>
          <w:lang w:val="mk-MK"/>
        </w:rPr>
      </w:pPr>
      <w:r w:rsidRPr="00AB7BD5">
        <w:rPr>
          <w:rFonts w:ascii="SkolaSerifCnOffc" w:hAnsi="SkolaSerifCnOffc"/>
          <w:b/>
          <w:bCs/>
          <w:i/>
          <w:iCs/>
          <w:sz w:val="20"/>
          <w:szCs w:val="20"/>
          <w:lang w:val="mk-MK"/>
        </w:rPr>
        <w:t>График 2</w:t>
      </w:r>
      <w:r w:rsidRPr="00B73EFE">
        <w:rPr>
          <w:rFonts w:ascii="SkolaSerifCnOffc" w:hAnsi="SkolaSerifCnOffc"/>
          <w:b/>
          <w:bCs/>
          <w:i/>
          <w:iCs/>
          <w:sz w:val="20"/>
          <w:szCs w:val="20"/>
          <w:lang w:val="ru-RU"/>
        </w:rPr>
        <w:t>8</w:t>
      </w:r>
      <w:r w:rsidR="00DC3D25" w:rsidRPr="00B73EFE">
        <w:rPr>
          <w:rFonts w:ascii="SkolaSerifCnOffc" w:hAnsi="SkolaSerifCnOffc"/>
          <w:b/>
          <w:bCs/>
          <w:i/>
          <w:iCs/>
          <w:sz w:val="20"/>
          <w:szCs w:val="20"/>
          <w:lang w:val="ru-RU"/>
        </w:rPr>
        <w:t>.</w:t>
      </w:r>
      <w:r w:rsidRPr="00AB7BD5">
        <w:rPr>
          <w:rFonts w:ascii="SkolaSerifCnOffc" w:hAnsi="SkolaSerifCnOffc"/>
          <w:b/>
          <w:bCs/>
          <w:i/>
          <w:iCs/>
          <w:sz w:val="20"/>
          <w:szCs w:val="20"/>
          <w:lang w:val="mk-MK"/>
        </w:rPr>
        <w:t xml:space="preserve"> </w:t>
      </w:r>
      <w:r w:rsidRPr="00AB7BD5">
        <w:rPr>
          <w:rFonts w:ascii="SkolaSerifCnOffc" w:hAnsi="SkolaSerifCnOffc" w:cs="Times New Roman"/>
          <w:i/>
          <w:iCs/>
          <w:sz w:val="20"/>
          <w:szCs w:val="20"/>
          <w:lang w:val="mk-MK"/>
        </w:rPr>
        <w:t>Приказ на болката кај пациентите</w:t>
      </w:r>
    </w:p>
    <w:p w14:paraId="3FEA9022" w14:textId="7CB55BC8" w:rsidR="00660A79" w:rsidRDefault="00660A79" w:rsidP="00FD00D6">
      <w:pPr>
        <w:spacing w:after="0" w:line="240" w:lineRule="auto"/>
        <w:jc w:val="both"/>
        <w:rPr>
          <w:rFonts w:ascii="SkolaSerifCnOffc" w:hAnsi="SkolaSerifCnOffc"/>
          <w:sz w:val="24"/>
          <w:szCs w:val="24"/>
          <w:lang w:val="mk-MK"/>
        </w:rPr>
      </w:pPr>
    </w:p>
    <w:p w14:paraId="548EFA98" w14:textId="0C308BA3" w:rsidR="00AB7BD5" w:rsidRDefault="00AB7BD5" w:rsidP="00FD00D6">
      <w:pPr>
        <w:spacing w:after="0" w:line="240" w:lineRule="auto"/>
        <w:jc w:val="both"/>
        <w:rPr>
          <w:rFonts w:ascii="SkolaSerifCnOffc" w:hAnsi="SkolaSerifCnOffc"/>
          <w:sz w:val="24"/>
          <w:szCs w:val="24"/>
          <w:lang w:val="mk-MK"/>
        </w:rPr>
      </w:pPr>
    </w:p>
    <w:p w14:paraId="3D69ADB4" w14:textId="77777777" w:rsidR="00AB7BD5" w:rsidRPr="00AB7BD5" w:rsidRDefault="00AB7BD5" w:rsidP="00FD00D6">
      <w:pPr>
        <w:spacing w:after="0" w:line="240" w:lineRule="auto"/>
        <w:jc w:val="both"/>
        <w:rPr>
          <w:rFonts w:ascii="SkolaSerifCnOffc" w:hAnsi="SkolaSerifCnOffc"/>
          <w:sz w:val="24"/>
          <w:szCs w:val="24"/>
          <w:lang w:val="mk-MK"/>
        </w:rPr>
      </w:pPr>
    </w:p>
    <w:p w14:paraId="24A83AA0" w14:textId="77777777" w:rsidR="00F520D5" w:rsidRPr="00B73EFE" w:rsidRDefault="00F520D5" w:rsidP="00F520D5">
      <w:pPr>
        <w:spacing w:after="0" w:line="360" w:lineRule="auto"/>
        <w:ind w:firstLine="720"/>
        <w:jc w:val="both"/>
        <w:rPr>
          <w:rFonts w:ascii="SkolaSerifCnOffc" w:hAnsi="SkolaSerifCnOffc"/>
          <w:b/>
          <w:bCs/>
          <w:sz w:val="24"/>
          <w:szCs w:val="24"/>
          <w:lang w:val="ru-RU"/>
        </w:rPr>
      </w:pPr>
      <w:r w:rsidRPr="00AB7BD5">
        <w:rPr>
          <w:rFonts w:ascii="SkolaSerifCnOffc" w:hAnsi="SkolaSerifCnOffc"/>
          <w:b/>
          <w:bCs/>
          <w:sz w:val="24"/>
          <w:szCs w:val="24"/>
        </w:rPr>
        <w:t>XII</w:t>
      </w:r>
      <w:r w:rsidRPr="00B73EFE">
        <w:rPr>
          <w:rFonts w:ascii="SkolaSerifCnOffc" w:hAnsi="SkolaSerifCnOffc"/>
          <w:b/>
          <w:bCs/>
          <w:sz w:val="24"/>
          <w:szCs w:val="24"/>
          <w:lang w:val="ru-RU"/>
        </w:rPr>
        <w:t>. Редуцираниот кариограм</w:t>
      </w:r>
    </w:p>
    <w:p w14:paraId="64DDD088" w14:textId="77777777" w:rsidR="00E32987" w:rsidRPr="00BF5E52" w:rsidRDefault="00E32987" w:rsidP="00F520D5">
      <w:pPr>
        <w:pStyle w:val="Normal1"/>
        <w:spacing w:line="240" w:lineRule="auto"/>
        <w:rPr>
          <w:rFonts w:ascii="SkolaSerifCnOffc" w:hAnsi="SkolaSerifCnOffc" w:cs="Times New Roman"/>
          <w:sz w:val="24"/>
          <w:szCs w:val="24"/>
          <w:lang w:val="mk-MK"/>
        </w:rPr>
      </w:pPr>
    </w:p>
    <w:p w14:paraId="2C95EB64" w14:textId="77777777" w:rsidR="00BB56E6" w:rsidRPr="00BF5E52" w:rsidRDefault="00660A79" w:rsidP="00AB7BD5">
      <w:pPr>
        <w:spacing w:after="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Анализираните податоци во Кариограмот покажуваат дека 28% од пациентите имаат шанса да избегнат нови кариозни лезии; вкупниот ризик од кариес кај пациентите е висок и изнесува 72%, а оние кои имаат веројатност да развијат нови лезии, поради исхрана-17%, бактерии -20%, чувствителност -25%  и околности -10% (табела и график  </w:t>
      </w:r>
      <w:r w:rsidRPr="00B73EFE">
        <w:rPr>
          <w:rFonts w:ascii="SkolaSerifCnOffc" w:hAnsi="SkolaSerifCnOffc" w:cs="Times New Roman"/>
          <w:sz w:val="24"/>
          <w:szCs w:val="24"/>
          <w:lang w:val="ru-RU"/>
        </w:rPr>
        <w:t>29</w:t>
      </w:r>
      <w:r w:rsidRPr="00BF5E52">
        <w:rPr>
          <w:rFonts w:ascii="SkolaSerifCnOffc" w:hAnsi="SkolaSerifCnOffc" w:cs="Times New Roman"/>
          <w:sz w:val="24"/>
          <w:szCs w:val="24"/>
          <w:lang w:val="mk-MK"/>
        </w:rPr>
        <w:t>).</w:t>
      </w:r>
    </w:p>
    <w:p w14:paraId="0E742A15" w14:textId="1A39A2CB" w:rsidR="00FD00D6" w:rsidRDefault="00FD00D6" w:rsidP="00F520D5">
      <w:pPr>
        <w:spacing w:after="0" w:line="360" w:lineRule="auto"/>
        <w:ind w:firstLine="720"/>
        <w:jc w:val="both"/>
        <w:rPr>
          <w:rFonts w:ascii="SkolaSerifCnOffc" w:hAnsi="SkolaSerifCnOffc" w:cs="Times New Roman"/>
          <w:sz w:val="24"/>
          <w:szCs w:val="24"/>
          <w:lang w:val="mk-MK"/>
        </w:rPr>
      </w:pPr>
    </w:p>
    <w:p w14:paraId="3026F567" w14:textId="77777777" w:rsidR="00AB7BD5" w:rsidRPr="00BF5E52" w:rsidRDefault="00AB7BD5" w:rsidP="00F520D5">
      <w:pPr>
        <w:spacing w:after="0" w:line="360" w:lineRule="auto"/>
        <w:ind w:firstLine="720"/>
        <w:jc w:val="both"/>
        <w:rPr>
          <w:rFonts w:ascii="SkolaSerifCnOffc" w:hAnsi="SkolaSerifCnOffc" w:cs="Times New Roman"/>
          <w:sz w:val="24"/>
          <w:szCs w:val="24"/>
          <w:lang w:val="mk-MK"/>
        </w:rPr>
      </w:pPr>
    </w:p>
    <w:p w14:paraId="197F1770" w14:textId="77777777" w:rsidR="00660A79" w:rsidRPr="00AB7BD5" w:rsidRDefault="00E32987" w:rsidP="00FD00D6">
      <w:pPr>
        <w:spacing w:after="0" w:line="360" w:lineRule="auto"/>
        <w:jc w:val="center"/>
        <w:rPr>
          <w:rFonts w:ascii="SkolaSerifCnOffc" w:hAnsi="SkolaSerifCnOffc" w:cs="Times New Roman"/>
          <w:b/>
          <w:bCs/>
          <w:i/>
          <w:iCs/>
          <w:sz w:val="24"/>
          <w:szCs w:val="24"/>
          <w:lang w:val="mk-MK"/>
        </w:rPr>
      </w:pPr>
      <w:r w:rsidRPr="00AB7BD5">
        <w:rPr>
          <w:rFonts w:ascii="SkolaSerifCnOffc" w:hAnsi="SkolaSerifCnOffc"/>
          <w:b/>
          <w:bCs/>
          <w:i/>
          <w:iCs/>
          <w:sz w:val="24"/>
          <w:szCs w:val="24"/>
          <w:lang w:val="mk-MK"/>
        </w:rPr>
        <w:t xml:space="preserve">Табела </w:t>
      </w:r>
      <w:r w:rsidRPr="00B73EFE">
        <w:rPr>
          <w:rFonts w:ascii="SkolaSerifCnOffc" w:hAnsi="SkolaSerifCnOffc"/>
          <w:b/>
          <w:bCs/>
          <w:i/>
          <w:iCs/>
          <w:sz w:val="24"/>
          <w:szCs w:val="24"/>
          <w:lang w:val="ru-RU"/>
        </w:rPr>
        <w:t>2</w:t>
      </w:r>
      <w:r w:rsidR="00660A79" w:rsidRPr="00B73EFE">
        <w:rPr>
          <w:rFonts w:ascii="SkolaSerifCnOffc" w:hAnsi="SkolaSerifCnOffc"/>
          <w:b/>
          <w:bCs/>
          <w:i/>
          <w:iCs/>
          <w:sz w:val="24"/>
          <w:szCs w:val="24"/>
          <w:lang w:val="ru-RU"/>
        </w:rPr>
        <w:t>9</w:t>
      </w:r>
      <w:r w:rsidR="00DC3D25" w:rsidRPr="00B73EFE">
        <w:rPr>
          <w:rFonts w:ascii="SkolaSerifCnOffc" w:hAnsi="SkolaSerifCnOffc"/>
          <w:b/>
          <w:bCs/>
          <w:i/>
          <w:iCs/>
          <w:sz w:val="24"/>
          <w:szCs w:val="24"/>
          <w:lang w:val="ru-RU"/>
        </w:rPr>
        <w:t>.</w:t>
      </w:r>
      <w:r w:rsidRPr="00B73EFE">
        <w:rPr>
          <w:rFonts w:ascii="SkolaSerifCnOffc" w:hAnsi="SkolaSerifCnOffc"/>
          <w:b/>
          <w:bCs/>
          <w:i/>
          <w:iCs/>
          <w:sz w:val="24"/>
          <w:szCs w:val="24"/>
          <w:lang w:val="ru-RU"/>
        </w:rPr>
        <w:t xml:space="preserve"> </w:t>
      </w:r>
      <w:r w:rsidR="00660A79" w:rsidRPr="00B73EFE">
        <w:rPr>
          <w:rFonts w:ascii="SkolaSerifCnOffc" w:hAnsi="SkolaSerifCnOffc" w:cs="Times New Roman"/>
          <w:i/>
          <w:iCs/>
          <w:sz w:val="24"/>
          <w:szCs w:val="24"/>
          <w:lang w:val="ru-RU"/>
        </w:rPr>
        <w:t>Просечен кариограм за цела</w:t>
      </w:r>
      <w:r w:rsidR="00660A79" w:rsidRPr="00AB7BD5">
        <w:rPr>
          <w:rFonts w:ascii="SkolaSerifCnOffc" w:hAnsi="SkolaSerifCnOffc" w:cs="Times New Roman"/>
          <w:i/>
          <w:iCs/>
          <w:sz w:val="24"/>
          <w:szCs w:val="24"/>
          <w:lang w:val="mk-MK"/>
        </w:rPr>
        <w:t>та</w:t>
      </w:r>
      <w:r w:rsidR="00660A79" w:rsidRPr="00B73EFE">
        <w:rPr>
          <w:rFonts w:ascii="SkolaSerifCnOffc" w:hAnsi="SkolaSerifCnOffc" w:cs="Times New Roman"/>
          <w:i/>
          <w:iCs/>
          <w:sz w:val="24"/>
          <w:szCs w:val="24"/>
          <w:lang w:val="ru-RU"/>
        </w:rPr>
        <w:t xml:space="preserve"> група на деца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9"/>
        <w:gridCol w:w="965"/>
        <w:gridCol w:w="1129"/>
      </w:tblGrid>
      <w:tr w:rsidR="002D041A" w:rsidRPr="00BF5E52" w14:paraId="491813A9" w14:textId="77777777" w:rsidTr="00FD00D6">
        <w:trPr>
          <w:jc w:val="center"/>
        </w:trPr>
        <w:tc>
          <w:tcPr>
            <w:tcW w:w="0" w:type="auto"/>
            <w:shd w:val="clear" w:color="auto" w:fill="E36C0A"/>
            <w:noWrap/>
            <w:hideMark/>
          </w:tcPr>
          <w:p w14:paraId="3BB2D2D1" w14:textId="77777777" w:rsidR="00E32987" w:rsidRPr="00BF5E52" w:rsidRDefault="006D26D6" w:rsidP="006D26D6">
            <w:pPr>
              <w:spacing w:after="0" w:line="240" w:lineRule="auto"/>
              <w:jc w:val="center"/>
              <w:rPr>
                <w:rFonts w:ascii="SkolaSerifCnOffc" w:eastAsia="Times New Roman" w:hAnsi="SkolaSerifCnOffc"/>
                <w:b/>
                <w:bCs/>
                <w:i/>
                <w:iCs/>
                <w:color w:val="000000"/>
                <w:sz w:val="24"/>
                <w:szCs w:val="24"/>
              </w:rPr>
            </w:pPr>
            <w:r w:rsidRPr="00BF5E52">
              <w:rPr>
                <w:rFonts w:ascii="SkolaSerifCnOffc" w:hAnsi="SkolaSerifCnOffc" w:cs="Times New Roman"/>
                <w:b/>
                <w:bCs/>
                <w:i/>
                <w:iCs/>
                <w:sz w:val="24"/>
                <w:szCs w:val="24"/>
              </w:rPr>
              <w:t>Просечен кариограм</w:t>
            </w:r>
          </w:p>
        </w:tc>
        <w:tc>
          <w:tcPr>
            <w:tcW w:w="0" w:type="auto"/>
            <w:shd w:val="clear" w:color="auto" w:fill="E36C0A"/>
            <w:noWrap/>
            <w:hideMark/>
          </w:tcPr>
          <w:p w14:paraId="564E7F6E" w14:textId="77777777" w:rsidR="00E32987" w:rsidRPr="00BF5E52" w:rsidRDefault="006D26D6" w:rsidP="00066EE3">
            <w:pPr>
              <w:spacing w:after="0" w:line="240" w:lineRule="auto"/>
              <w:jc w:val="center"/>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lang w:val="mk-MK"/>
              </w:rPr>
              <w:t>Просек</w:t>
            </w:r>
          </w:p>
        </w:tc>
        <w:tc>
          <w:tcPr>
            <w:tcW w:w="0" w:type="auto"/>
            <w:shd w:val="clear" w:color="auto" w:fill="E36C0A"/>
            <w:noWrap/>
            <w:hideMark/>
          </w:tcPr>
          <w:p w14:paraId="1C7B8132" w14:textId="77777777" w:rsidR="00E32987" w:rsidRPr="00BF5E52" w:rsidRDefault="00E32987" w:rsidP="00066EE3">
            <w:pPr>
              <w:spacing w:after="0" w:line="240" w:lineRule="auto"/>
              <w:jc w:val="center"/>
              <w:rPr>
                <w:rFonts w:ascii="SkolaSerifCnOffc" w:eastAsia="Times New Roman" w:hAnsi="SkolaSerifCnOffc"/>
                <w:b/>
                <w:bCs/>
                <w:color w:val="000000"/>
                <w:sz w:val="24"/>
                <w:szCs w:val="24"/>
                <w:lang w:val="mk-MK"/>
              </w:rPr>
            </w:pPr>
            <w:r w:rsidRPr="00BF5E52">
              <w:rPr>
                <w:rFonts w:ascii="SkolaSerifCnOffc" w:eastAsia="Times New Roman" w:hAnsi="SkolaSerifCnOffc"/>
                <w:b/>
                <w:bCs/>
                <w:color w:val="000000"/>
                <w:sz w:val="24"/>
                <w:szCs w:val="24"/>
                <w:lang w:val="mk-MK"/>
              </w:rPr>
              <w:t>Стд.Дев</w:t>
            </w:r>
          </w:p>
        </w:tc>
      </w:tr>
      <w:tr w:rsidR="002D041A" w:rsidRPr="00BF5E52" w14:paraId="3D749C63" w14:textId="77777777" w:rsidTr="00FD00D6">
        <w:trPr>
          <w:jc w:val="center"/>
        </w:trPr>
        <w:tc>
          <w:tcPr>
            <w:tcW w:w="0" w:type="auto"/>
            <w:shd w:val="clear" w:color="auto" w:fill="E36C0A"/>
            <w:noWrap/>
            <w:hideMark/>
          </w:tcPr>
          <w:p w14:paraId="3BB71296" w14:textId="77777777" w:rsidR="00E32987" w:rsidRPr="00BF5E52" w:rsidRDefault="00E32987" w:rsidP="00066EE3">
            <w:pPr>
              <w:spacing w:after="0" w:line="240" w:lineRule="auto"/>
              <w:rPr>
                <w:rFonts w:ascii="SkolaSerifCnOffc" w:hAnsi="SkolaSerifCnOffc"/>
                <w:bCs/>
                <w:color w:val="000000"/>
                <w:sz w:val="24"/>
                <w:szCs w:val="24"/>
                <w:lang w:val="mk-MK"/>
              </w:rPr>
            </w:pPr>
            <w:r w:rsidRPr="00B73EFE">
              <w:rPr>
                <w:rFonts w:ascii="SkolaSerifCnOffc" w:hAnsi="SkolaSerifCnOffc"/>
                <w:bCs/>
                <w:color w:val="000000"/>
                <w:sz w:val="24"/>
                <w:szCs w:val="24"/>
                <w:lang w:val="ru-RU"/>
              </w:rPr>
              <w:t xml:space="preserve">Вистинска шанса да избегнете нови </w:t>
            </w:r>
            <w:r w:rsidRPr="00BF5E52">
              <w:rPr>
                <w:rFonts w:ascii="SkolaSerifCnOffc" w:hAnsi="SkolaSerifCnOffc"/>
                <w:bCs/>
                <w:color w:val="000000"/>
                <w:sz w:val="24"/>
                <w:szCs w:val="24"/>
                <w:lang w:val="mk-MK"/>
              </w:rPr>
              <w:t>кавитети</w:t>
            </w:r>
          </w:p>
        </w:tc>
        <w:tc>
          <w:tcPr>
            <w:tcW w:w="0" w:type="auto"/>
            <w:shd w:val="clear" w:color="auto" w:fill="FDE4D0"/>
            <w:noWrap/>
            <w:hideMark/>
          </w:tcPr>
          <w:p w14:paraId="7950D650"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27.7</w:t>
            </w:r>
          </w:p>
        </w:tc>
        <w:tc>
          <w:tcPr>
            <w:tcW w:w="0" w:type="auto"/>
            <w:shd w:val="clear" w:color="auto" w:fill="FDE4D0"/>
            <w:noWrap/>
            <w:hideMark/>
          </w:tcPr>
          <w:p w14:paraId="2D3AA264" w14:textId="77777777" w:rsidR="00E32987" w:rsidRPr="00BF5E52" w:rsidRDefault="00E32987" w:rsidP="00066EE3">
            <w:pPr>
              <w:spacing w:after="0" w:line="240" w:lineRule="auto"/>
              <w:jc w:val="right"/>
              <w:rPr>
                <w:rFonts w:ascii="SkolaSerifCnOffc" w:hAnsi="SkolaSerifCnOffc"/>
                <w:color w:val="000000"/>
                <w:sz w:val="24"/>
                <w:szCs w:val="24"/>
              </w:rPr>
            </w:pPr>
            <w:r w:rsidRPr="00BF5E52">
              <w:rPr>
                <w:rFonts w:ascii="SkolaSerifCnOffc" w:hAnsi="SkolaSerifCnOffc"/>
                <w:color w:val="000000"/>
                <w:sz w:val="24"/>
                <w:szCs w:val="24"/>
              </w:rPr>
              <w:t>11.77079</w:t>
            </w:r>
          </w:p>
        </w:tc>
      </w:tr>
      <w:tr w:rsidR="002D041A" w:rsidRPr="00BF5E52" w14:paraId="0C7B5564" w14:textId="77777777" w:rsidTr="00FD00D6">
        <w:trPr>
          <w:jc w:val="center"/>
        </w:trPr>
        <w:tc>
          <w:tcPr>
            <w:tcW w:w="0" w:type="auto"/>
            <w:shd w:val="clear" w:color="auto" w:fill="E36C0A"/>
            <w:noWrap/>
            <w:hideMark/>
          </w:tcPr>
          <w:p w14:paraId="3DA0556F" w14:textId="77777777" w:rsidR="00E32987" w:rsidRPr="00BF5E52" w:rsidRDefault="00E32987" w:rsidP="00066EE3">
            <w:pPr>
              <w:spacing w:after="0" w:line="240" w:lineRule="auto"/>
              <w:rPr>
                <w:rFonts w:ascii="SkolaSerifCnOffc" w:hAnsi="SkolaSerifCnOffc"/>
                <w:bCs/>
                <w:color w:val="000000"/>
                <w:sz w:val="24"/>
                <w:szCs w:val="24"/>
              </w:rPr>
            </w:pPr>
            <w:r w:rsidRPr="00BF5E52">
              <w:rPr>
                <w:rFonts w:ascii="SkolaSerifCnOffc" w:hAnsi="SkolaSerifCnOffc"/>
                <w:bCs/>
                <w:color w:val="000000"/>
                <w:sz w:val="24"/>
                <w:szCs w:val="24"/>
              </w:rPr>
              <w:t>Диета</w:t>
            </w:r>
          </w:p>
        </w:tc>
        <w:tc>
          <w:tcPr>
            <w:tcW w:w="0" w:type="auto"/>
            <w:shd w:val="clear" w:color="auto" w:fill="auto"/>
            <w:noWrap/>
            <w:hideMark/>
          </w:tcPr>
          <w:p w14:paraId="4AFA6A8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17.4</w:t>
            </w:r>
          </w:p>
        </w:tc>
        <w:tc>
          <w:tcPr>
            <w:tcW w:w="0" w:type="auto"/>
            <w:shd w:val="clear" w:color="auto" w:fill="auto"/>
            <w:noWrap/>
            <w:hideMark/>
          </w:tcPr>
          <w:p w14:paraId="03D48EEA" w14:textId="77777777" w:rsidR="00E32987" w:rsidRPr="00BF5E52" w:rsidRDefault="00E32987" w:rsidP="00066EE3">
            <w:pPr>
              <w:spacing w:after="0" w:line="240" w:lineRule="auto"/>
              <w:jc w:val="right"/>
              <w:rPr>
                <w:rFonts w:ascii="SkolaSerifCnOffc" w:hAnsi="SkolaSerifCnOffc"/>
                <w:color w:val="000000"/>
                <w:sz w:val="24"/>
                <w:szCs w:val="24"/>
              </w:rPr>
            </w:pPr>
            <w:r w:rsidRPr="00BF5E52">
              <w:rPr>
                <w:rFonts w:ascii="SkolaSerifCnOffc" w:hAnsi="SkolaSerifCnOffc"/>
                <w:color w:val="000000"/>
                <w:sz w:val="24"/>
                <w:szCs w:val="24"/>
              </w:rPr>
              <w:t>5.96881</w:t>
            </w:r>
          </w:p>
        </w:tc>
      </w:tr>
      <w:tr w:rsidR="002D041A" w:rsidRPr="00BF5E52" w14:paraId="5D3ABCB6" w14:textId="77777777" w:rsidTr="00FD00D6">
        <w:trPr>
          <w:jc w:val="center"/>
        </w:trPr>
        <w:tc>
          <w:tcPr>
            <w:tcW w:w="0" w:type="auto"/>
            <w:shd w:val="clear" w:color="auto" w:fill="E36C0A"/>
            <w:noWrap/>
            <w:hideMark/>
          </w:tcPr>
          <w:p w14:paraId="7287A183" w14:textId="77777777" w:rsidR="00E32987" w:rsidRPr="00BF5E52" w:rsidRDefault="00E32987" w:rsidP="00066EE3">
            <w:pPr>
              <w:spacing w:after="0" w:line="240" w:lineRule="auto"/>
              <w:rPr>
                <w:rFonts w:ascii="SkolaSerifCnOffc" w:hAnsi="SkolaSerifCnOffc"/>
                <w:bCs/>
                <w:color w:val="000000"/>
                <w:sz w:val="24"/>
                <w:szCs w:val="24"/>
              </w:rPr>
            </w:pPr>
            <w:r w:rsidRPr="00BF5E52">
              <w:rPr>
                <w:rFonts w:ascii="SkolaSerifCnOffc" w:hAnsi="SkolaSerifCnOffc"/>
                <w:bCs/>
                <w:color w:val="000000"/>
                <w:sz w:val="24"/>
                <w:szCs w:val="24"/>
              </w:rPr>
              <w:t>Бактерија</w:t>
            </w:r>
          </w:p>
        </w:tc>
        <w:tc>
          <w:tcPr>
            <w:tcW w:w="0" w:type="auto"/>
            <w:shd w:val="clear" w:color="auto" w:fill="FDE4D0"/>
            <w:noWrap/>
            <w:hideMark/>
          </w:tcPr>
          <w:p w14:paraId="584C03A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20.0</w:t>
            </w:r>
          </w:p>
        </w:tc>
        <w:tc>
          <w:tcPr>
            <w:tcW w:w="0" w:type="auto"/>
            <w:shd w:val="clear" w:color="auto" w:fill="FDE4D0"/>
            <w:noWrap/>
            <w:hideMark/>
          </w:tcPr>
          <w:p w14:paraId="7735924E" w14:textId="77777777" w:rsidR="00E32987" w:rsidRPr="00BF5E52" w:rsidRDefault="00E32987" w:rsidP="00066EE3">
            <w:pPr>
              <w:spacing w:after="0" w:line="240" w:lineRule="auto"/>
              <w:jc w:val="right"/>
              <w:rPr>
                <w:rFonts w:ascii="SkolaSerifCnOffc" w:hAnsi="SkolaSerifCnOffc"/>
                <w:color w:val="000000"/>
                <w:sz w:val="24"/>
                <w:szCs w:val="24"/>
              </w:rPr>
            </w:pPr>
            <w:r w:rsidRPr="00BF5E52">
              <w:rPr>
                <w:rFonts w:ascii="SkolaSerifCnOffc" w:hAnsi="SkolaSerifCnOffc"/>
                <w:color w:val="000000"/>
                <w:sz w:val="24"/>
                <w:szCs w:val="24"/>
              </w:rPr>
              <w:t>4.11678</w:t>
            </w:r>
          </w:p>
        </w:tc>
      </w:tr>
      <w:tr w:rsidR="002D041A" w:rsidRPr="00BF5E52" w14:paraId="24CC8511" w14:textId="77777777" w:rsidTr="00FD00D6">
        <w:trPr>
          <w:jc w:val="center"/>
        </w:trPr>
        <w:tc>
          <w:tcPr>
            <w:tcW w:w="0" w:type="auto"/>
            <w:shd w:val="clear" w:color="auto" w:fill="E36C0A"/>
            <w:noWrap/>
            <w:hideMark/>
          </w:tcPr>
          <w:p w14:paraId="31666E0E" w14:textId="77777777" w:rsidR="00E32987" w:rsidRPr="00BF5E52" w:rsidRDefault="006D26D6" w:rsidP="00066EE3">
            <w:pPr>
              <w:spacing w:after="0" w:line="240" w:lineRule="auto"/>
              <w:rPr>
                <w:rFonts w:ascii="SkolaSerifCnOffc" w:hAnsi="SkolaSerifCnOffc"/>
                <w:bCs/>
                <w:color w:val="000000"/>
                <w:sz w:val="24"/>
                <w:szCs w:val="24"/>
                <w:lang w:val="mk-MK"/>
              </w:rPr>
            </w:pPr>
            <w:r w:rsidRPr="00BF5E52">
              <w:rPr>
                <w:rFonts w:ascii="SkolaSerifCnOffc" w:hAnsi="SkolaSerifCnOffc"/>
                <w:bCs/>
                <w:color w:val="000000"/>
                <w:sz w:val="24"/>
                <w:szCs w:val="24"/>
                <w:lang w:val="mk-MK"/>
              </w:rPr>
              <w:t>Ч</w:t>
            </w:r>
            <w:r w:rsidR="00E32987" w:rsidRPr="00BF5E52">
              <w:rPr>
                <w:rFonts w:ascii="SkolaSerifCnOffc" w:hAnsi="SkolaSerifCnOffc"/>
                <w:bCs/>
                <w:color w:val="000000"/>
                <w:sz w:val="24"/>
                <w:szCs w:val="24"/>
                <w:lang w:val="mk-MK"/>
              </w:rPr>
              <w:t>уствителност</w:t>
            </w:r>
          </w:p>
        </w:tc>
        <w:tc>
          <w:tcPr>
            <w:tcW w:w="0" w:type="auto"/>
            <w:shd w:val="clear" w:color="auto" w:fill="auto"/>
            <w:noWrap/>
            <w:hideMark/>
          </w:tcPr>
          <w:p w14:paraId="4198E40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25.1</w:t>
            </w:r>
          </w:p>
        </w:tc>
        <w:tc>
          <w:tcPr>
            <w:tcW w:w="0" w:type="auto"/>
            <w:shd w:val="clear" w:color="auto" w:fill="auto"/>
            <w:noWrap/>
            <w:hideMark/>
          </w:tcPr>
          <w:p w14:paraId="2171C62E" w14:textId="77777777" w:rsidR="00E32987" w:rsidRPr="00BF5E52" w:rsidRDefault="00E32987" w:rsidP="00066EE3">
            <w:pPr>
              <w:spacing w:after="0" w:line="240" w:lineRule="auto"/>
              <w:jc w:val="right"/>
              <w:rPr>
                <w:rFonts w:ascii="SkolaSerifCnOffc" w:hAnsi="SkolaSerifCnOffc"/>
                <w:color w:val="000000"/>
                <w:sz w:val="24"/>
                <w:szCs w:val="24"/>
              </w:rPr>
            </w:pPr>
            <w:r w:rsidRPr="00BF5E52">
              <w:rPr>
                <w:rFonts w:ascii="SkolaSerifCnOffc" w:hAnsi="SkolaSerifCnOffc"/>
                <w:color w:val="000000"/>
                <w:sz w:val="24"/>
                <w:szCs w:val="24"/>
              </w:rPr>
              <w:t>10.05867</w:t>
            </w:r>
          </w:p>
        </w:tc>
      </w:tr>
      <w:tr w:rsidR="002D041A" w:rsidRPr="00BF5E52" w14:paraId="6FDE8D59" w14:textId="77777777" w:rsidTr="00FD00D6">
        <w:trPr>
          <w:jc w:val="center"/>
        </w:trPr>
        <w:tc>
          <w:tcPr>
            <w:tcW w:w="0" w:type="auto"/>
            <w:shd w:val="clear" w:color="auto" w:fill="E36C0A"/>
            <w:noWrap/>
            <w:hideMark/>
          </w:tcPr>
          <w:p w14:paraId="5519930C" w14:textId="77777777" w:rsidR="00E32987" w:rsidRPr="00BF5E52" w:rsidRDefault="00E32987" w:rsidP="00066EE3">
            <w:pPr>
              <w:spacing w:after="0" w:line="240" w:lineRule="auto"/>
              <w:rPr>
                <w:rFonts w:ascii="SkolaSerifCnOffc" w:hAnsi="SkolaSerifCnOffc"/>
                <w:bCs/>
                <w:color w:val="000000"/>
                <w:sz w:val="24"/>
                <w:szCs w:val="24"/>
              </w:rPr>
            </w:pPr>
            <w:r w:rsidRPr="00BF5E52">
              <w:rPr>
                <w:rFonts w:ascii="SkolaSerifCnOffc" w:hAnsi="SkolaSerifCnOffc"/>
                <w:bCs/>
                <w:color w:val="000000"/>
                <w:sz w:val="24"/>
                <w:szCs w:val="24"/>
              </w:rPr>
              <w:t>Околности</w:t>
            </w:r>
          </w:p>
        </w:tc>
        <w:tc>
          <w:tcPr>
            <w:tcW w:w="0" w:type="auto"/>
            <w:shd w:val="clear" w:color="auto" w:fill="FDE4D0"/>
            <w:noWrap/>
            <w:hideMark/>
          </w:tcPr>
          <w:p w14:paraId="512B2433"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lang w:val="mk-MK"/>
              </w:rPr>
              <w:t>10.4</w:t>
            </w:r>
          </w:p>
        </w:tc>
        <w:tc>
          <w:tcPr>
            <w:tcW w:w="0" w:type="auto"/>
            <w:shd w:val="clear" w:color="auto" w:fill="FDE4D0"/>
            <w:noWrap/>
            <w:hideMark/>
          </w:tcPr>
          <w:p w14:paraId="7F18A77E" w14:textId="77777777" w:rsidR="00E32987" w:rsidRPr="00BF5E52" w:rsidRDefault="00E32987" w:rsidP="00066EE3">
            <w:pPr>
              <w:spacing w:after="0" w:line="240" w:lineRule="auto"/>
              <w:jc w:val="right"/>
              <w:rPr>
                <w:rFonts w:ascii="SkolaSerifCnOffc" w:hAnsi="SkolaSerifCnOffc"/>
                <w:color w:val="000000"/>
                <w:sz w:val="24"/>
                <w:szCs w:val="24"/>
              </w:rPr>
            </w:pPr>
            <w:r w:rsidRPr="00BF5E52">
              <w:rPr>
                <w:rFonts w:ascii="SkolaSerifCnOffc" w:hAnsi="SkolaSerifCnOffc"/>
                <w:color w:val="000000"/>
                <w:sz w:val="24"/>
                <w:szCs w:val="24"/>
              </w:rPr>
              <w:t>1.27837</w:t>
            </w:r>
          </w:p>
        </w:tc>
      </w:tr>
    </w:tbl>
    <w:p w14:paraId="47E183D8" w14:textId="77777777" w:rsidR="00BB56E6" w:rsidRPr="00BF5E52" w:rsidRDefault="00BB56E6" w:rsidP="00BB56E6">
      <w:pPr>
        <w:spacing w:after="0" w:line="360" w:lineRule="auto"/>
        <w:jc w:val="both"/>
        <w:rPr>
          <w:rFonts w:ascii="SkolaSerifCnOffc" w:hAnsi="SkolaSerifCnOffc" w:cs="Times New Roman"/>
          <w:b/>
          <w:bCs/>
          <w:sz w:val="24"/>
          <w:szCs w:val="24"/>
          <w:lang w:val="mk-MK"/>
        </w:rPr>
      </w:pPr>
    </w:p>
    <w:p w14:paraId="318BE0B1" w14:textId="77777777" w:rsidR="00E32987" w:rsidRPr="00BF5E52" w:rsidRDefault="00E32987" w:rsidP="00E32987">
      <w:pPr>
        <w:spacing w:after="0" w:line="360" w:lineRule="auto"/>
        <w:jc w:val="both"/>
        <w:rPr>
          <w:rFonts w:ascii="SkolaSerifCnOffc" w:hAnsi="SkolaSerifCnOffc"/>
          <w:sz w:val="24"/>
          <w:szCs w:val="24"/>
          <w:lang w:val="mk-MK"/>
        </w:rPr>
      </w:pPr>
    </w:p>
    <w:p w14:paraId="5E37BD5E" w14:textId="7A305587" w:rsidR="00E32987" w:rsidRPr="00BF5E52" w:rsidRDefault="001C1C6A" w:rsidP="00B219A2">
      <w:pPr>
        <w:spacing w:after="0" w:line="360" w:lineRule="auto"/>
        <w:jc w:val="center"/>
        <w:rPr>
          <w:rFonts w:ascii="SkolaSerifCnOffc" w:hAnsi="SkolaSerifCnOffc"/>
          <w:sz w:val="24"/>
          <w:szCs w:val="24"/>
        </w:rPr>
      </w:pPr>
      <w:r w:rsidRPr="00BF5E52">
        <w:rPr>
          <w:rFonts w:ascii="SkolaSerifCnOffc" w:hAnsi="SkolaSerifCnOffc"/>
          <w:noProof/>
          <w:sz w:val="24"/>
          <w:szCs w:val="24"/>
        </w:rPr>
        <w:lastRenderedPageBreak/>
        <w:drawing>
          <wp:inline distT="0" distB="0" distL="0" distR="0" wp14:anchorId="6507D524" wp14:editId="687C0DF5">
            <wp:extent cx="5502275" cy="2194560"/>
            <wp:effectExtent l="0" t="0" r="0" b="0"/>
            <wp:docPr id="88" name="Object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B689B8A" w14:textId="77777777" w:rsidR="00E32987" w:rsidRPr="00BF5E52" w:rsidRDefault="00E32987" w:rsidP="00FD00D6">
      <w:pPr>
        <w:spacing w:after="0" w:line="240" w:lineRule="auto"/>
        <w:jc w:val="both"/>
        <w:rPr>
          <w:rFonts w:ascii="SkolaSerifCnOffc" w:hAnsi="SkolaSerifCnOffc"/>
          <w:sz w:val="24"/>
          <w:szCs w:val="24"/>
        </w:rPr>
      </w:pPr>
    </w:p>
    <w:p w14:paraId="1723AF30" w14:textId="77777777" w:rsidR="00E32987" w:rsidRPr="00AB7BD5" w:rsidRDefault="00BB56E6" w:rsidP="00F520D5">
      <w:pPr>
        <w:spacing w:after="0" w:line="360" w:lineRule="auto"/>
        <w:jc w:val="center"/>
        <w:rPr>
          <w:rFonts w:ascii="SkolaSerifCnOffc" w:hAnsi="SkolaSerifCnOffc" w:cs="Times New Roman"/>
          <w:i/>
          <w:iCs/>
          <w:sz w:val="20"/>
          <w:szCs w:val="20"/>
          <w:lang w:val="mk-MK"/>
        </w:rPr>
      </w:pPr>
      <w:r w:rsidRPr="00B73EFE">
        <w:rPr>
          <w:rFonts w:ascii="SkolaSerifCnOffc" w:hAnsi="SkolaSerifCnOffc"/>
          <w:b/>
          <w:bCs/>
          <w:i/>
          <w:iCs/>
          <w:sz w:val="20"/>
          <w:szCs w:val="20"/>
          <w:lang w:val="ru-RU"/>
        </w:rPr>
        <w:t>График 29</w:t>
      </w:r>
      <w:r w:rsidR="00DC3D25" w:rsidRPr="00B73EFE">
        <w:rPr>
          <w:rFonts w:ascii="SkolaSerifCnOffc" w:hAnsi="SkolaSerifCnOffc"/>
          <w:b/>
          <w:bCs/>
          <w:i/>
          <w:iCs/>
          <w:sz w:val="20"/>
          <w:szCs w:val="20"/>
          <w:lang w:val="ru-RU"/>
        </w:rPr>
        <w:t>.</w:t>
      </w:r>
      <w:r w:rsidRPr="00B73EFE">
        <w:rPr>
          <w:rFonts w:ascii="SkolaSerifCnOffc" w:hAnsi="SkolaSerifCnOffc"/>
          <w:b/>
          <w:bCs/>
          <w:i/>
          <w:iCs/>
          <w:sz w:val="20"/>
          <w:szCs w:val="20"/>
          <w:lang w:val="ru-RU"/>
        </w:rPr>
        <w:t xml:space="preserve"> </w:t>
      </w:r>
      <w:r w:rsidRPr="00B73EFE">
        <w:rPr>
          <w:rFonts w:ascii="SkolaSerifCnOffc" w:hAnsi="SkolaSerifCnOffc" w:cs="Times New Roman"/>
          <w:i/>
          <w:iCs/>
          <w:sz w:val="20"/>
          <w:szCs w:val="20"/>
          <w:lang w:val="ru-RU"/>
        </w:rPr>
        <w:t>Просечен кариограм за цела</w:t>
      </w:r>
      <w:r w:rsidRPr="00AB7BD5">
        <w:rPr>
          <w:rFonts w:ascii="SkolaSerifCnOffc" w:hAnsi="SkolaSerifCnOffc" w:cs="Times New Roman"/>
          <w:i/>
          <w:iCs/>
          <w:sz w:val="20"/>
          <w:szCs w:val="20"/>
          <w:lang w:val="mk-MK"/>
        </w:rPr>
        <w:t>та</w:t>
      </w:r>
      <w:r w:rsidRPr="00B73EFE">
        <w:rPr>
          <w:rFonts w:ascii="SkolaSerifCnOffc" w:hAnsi="SkolaSerifCnOffc" w:cs="Times New Roman"/>
          <w:i/>
          <w:iCs/>
          <w:sz w:val="20"/>
          <w:szCs w:val="20"/>
          <w:lang w:val="ru-RU"/>
        </w:rPr>
        <w:t xml:space="preserve"> група на деца</w:t>
      </w:r>
    </w:p>
    <w:p w14:paraId="4F0484CD" w14:textId="77777777" w:rsidR="00E32987" w:rsidRPr="00BF5E52" w:rsidRDefault="00E32987" w:rsidP="00E32987">
      <w:pPr>
        <w:spacing w:after="0" w:line="360" w:lineRule="auto"/>
        <w:jc w:val="both"/>
        <w:rPr>
          <w:rFonts w:ascii="SkolaSerifCnOffc" w:hAnsi="SkolaSerifCnOffc"/>
          <w:sz w:val="24"/>
          <w:szCs w:val="24"/>
          <w:lang w:val="mk-MK"/>
        </w:rPr>
      </w:pPr>
    </w:p>
    <w:p w14:paraId="7B67876F" w14:textId="77777777" w:rsidR="00BB56E6" w:rsidRPr="00BF5E52" w:rsidRDefault="00BB56E6" w:rsidP="00FB5F44">
      <w:pPr>
        <w:spacing w:after="0"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 xml:space="preserve">Анализираните податоци во Кариограмот покажуваат дека 27% од машкиот пол и 29% од женскиот пол имаат шанса да избегнат нови кариозни лезии; вкупниот ризик од кариес кај машкиот пол е висок и изнесува 73%,  а кај женскит пол 71%, оние кои имаат веројатност да развијат нови лезии, поради исхрана-18%, бактерии -20%, чувствителност -25%  и околности -10% кај машкиот пол и кај женскиот пол поради исхрана-17%, бактерии -20%, чувствителност -25%  и околности -10% (табела и график  </w:t>
      </w:r>
      <w:r w:rsidRPr="00B73EFE">
        <w:rPr>
          <w:rFonts w:ascii="SkolaSerifCnOffc" w:hAnsi="SkolaSerifCnOffc" w:cs="Times New Roman"/>
          <w:sz w:val="24"/>
          <w:szCs w:val="24"/>
          <w:lang w:val="ru-RU"/>
        </w:rPr>
        <w:t>30</w:t>
      </w:r>
      <w:r w:rsidRPr="00BF5E52">
        <w:rPr>
          <w:rFonts w:ascii="SkolaSerifCnOffc" w:hAnsi="SkolaSerifCnOffc" w:cs="Times New Roman"/>
          <w:sz w:val="24"/>
          <w:szCs w:val="24"/>
          <w:lang w:val="mk-MK"/>
        </w:rPr>
        <w:t>). Разликата која се регистрира е несигнификантна помеѓу половите за p&gt;0.05.</w:t>
      </w:r>
    </w:p>
    <w:p w14:paraId="4DC39ACB" w14:textId="77777777" w:rsidR="00F520D5" w:rsidRPr="00BF5E52" w:rsidRDefault="00F520D5" w:rsidP="00F520D5">
      <w:pPr>
        <w:spacing w:after="0" w:line="360" w:lineRule="auto"/>
        <w:ind w:firstLine="720"/>
        <w:jc w:val="both"/>
        <w:rPr>
          <w:rFonts w:ascii="SkolaSerifCnOffc" w:hAnsi="SkolaSerifCnOffc" w:cs="Times New Roman"/>
          <w:sz w:val="24"/>
          <w:szCs w:val="24"/>
          <w:lang w:val="mk-MK"/>
        </w:rPr>
      </w:pPr>
    </w:p>
    <w:p w14:paraId="6416461F" w14:textId="77777777" w:rsidR="00E32987" w:rsidRPr="00FB5F44" w:rsidRDefault="00E32987" w:rsidP="00FD00D6">
      <w:pPr>
        <w:spacing w:after="0" w:line="360" w:lineRule="auto"/>
        <w:jc w:val="center"/>
        <w:rPr>
          <w:rFonts w:ascii="SkolaSerifCnOffc" w:hAnsi="SkolaSerifCnOffc" w:cs="Times New Roman"/>
          <w:i/>
          <w:iCs/>
          <w:sz w:val="24"/>
          <w:szCs w:val="24"/>
          <w:lang w:val="mk-MK"/>
        </w:rPr>
      </w:pPr>
      <w:r w:rsidRPr="00FB5F44">
        <w:rPr>
          <w:rFonts w:ascii="SkolaSerifCnOffc" w:hAnsi="SkolaSerifCnOffc"/>
          <w:b/>
          <w:bCs/>
          <w:i/>
          <w:iCs/>
          <w:sz w:val="24"/>
          <w:szCs w:val="24"/>
          <w:lang w:val="mk-MK"/>
        </w:rPr>
        <w:t xml:space="preserve">Табела </w:t>
      </w:r>
      <w:r w:rsidR="00BB56E6" w:rsidRPr="00B73EFE">
        <w:rPr>
          <w:rFonts w:ascii="SkolaSerifCnOffc" w:hAnsi="SkolaSerifCnOffc"/>
          <w:b/>
          <w:bCs/>
          <w:i/>
          <w:iCs/>
          <w:sz w:val="24"/>
          <w:szCs w:val="24"/>
          <w:lang w:val="ru-RU"/>
        </w:rPr>
        <w:t>30</w:t>
      </w:r>
      <w:r w:rsidR="00DC3D25" w:rsidRPr="00B73EFE">
        <w:rPr>
          <w:rFonts w:ascii="SkolaSerifCnOffc" w:hAnsi="SkolaSerifCnOffc"/>
          <w:b/>
          <w:bCs/>
          <w:i/>
          <w:iCs/>
          <w:sz w:val="24"/>
          <w:szCs w:val="24"/>
          <w:lang w:val="ru-RU"/>
        </w:rPr>
        <w:t>.</w:t>
      </w:r>
      <w:r w:rsidRPr="00B73EFE">
        <w:rPr>
          <w:rFonts w:ascii="SkolaSerifCnOffc" w:hAnsi="SkolaSerifCnOffc"/>
          <w:b/>
          <w:bCs/>
          <w:i/>
          <w:iCs/>
          <w:sz w:val="24"/>
          <w:szCs w:val="24"/>
          <w:lang w:val="ru-RU"/>
        </w:rPr>
        <w:t xml:space="preserve">  </w:t>
      </w:r>
      <w:r w:rsidR="00BB56E6" w:rsidRPr="00B73EFE">
        <w:rPr>
          <w:rFonts w:ascii="SkolaSerifCnOffc" w:hAnsi="SkolaSerifCnOffc" w:cs="Times New Roman"/>
          <w:i/>
          <w:iCs/>
          <w:sz w:val="24"/>
          <w:szCs w:val="24"/>
          <w:lang w:val="ru-RU"/>
        </w:rPr>
        <w:t xml:space="preserve">Просечен кариограм на </w:t>
      </w:r>
      <w:r w:rsidR="00BB56E6" w:rsidRPr="00FB5F44">
        <w:rPr>
          <w:rFonts w:ascii="SkolaSerifCnOffc" w:hAnsi="SkolaSerifCnOffc" w:cs="Times New Roman"/>
          <w:i/>
          <w:iCs/>
          <w:sz w:val="24"/>
          <w:szCs w:val="24"/>
          <w:lang w:val="mk-MK"/>
        </w:rPr>
        <w:t>децата според полот</w:t>
      </w: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080"/>
        <w:gridCol w:w="990"/>
        <w:gridCol w:w="1422"/>
        <w:gridCol w:w="1188"/>
        <w:gridCol w:w="1170"/>
        <w:gridCol w:w="1440"/>
      </w:tblGrid>
      <w:tr w:rsidR="006D26D6" w:rsidRPr="00BF5E52" w14:paraId="7EA07DBB" w14:textId="77777777" w:rsidTr="006D26D6">
        <w:trPr>
          <w:jc w:val="center"/>
        </w:trPr>
        <w:tc>
          <w:tcPr>
            <w:tcW w:w="2898" w:type="dxa"/>
            <w:shd w:val="clear" w:color="auto" w:fill="F79646"/>
            <w:noWrap/>
            <w:hideMark/>
          </w:tcPr>
          <w:p w14:paraId="458CEE13" w14:textId="77777777" w:rsidR="00E32987" w:rsidRPr="00B73EFE" w:rsidRDefault="00E32987" w:rsidP="00066EE3">
            <w:pPr>
              <w:spacing w:after="0" w:line="240" w:lineRule="auto"/>
              <w:rPr>
                <w:rFonts w:ascii="SkolaSerifCnOffc" w:eastAsia="Times New Roman" w:hAnsi="SkolaSerifCnOffc"/>
                <w:b/>
                <w:bCs/>
                <w:color w:val="000000"/>
                <w:sz w:val="24"/>
                <w:szCs w:val="24"/>
                <w:lang w:val="ru-RU"/>
              </w:rPr>
            </w:pPr>
          </w:p>
        </w:tc>
        <w:tc>
          <w:tcPr>
            <w:tcW w:w="1080" w:type="dxa"/>
            <w:shd w:val="clear" w:color="auto" w:fill="F79646"/>
            <w:noWrap/>
            <w:hideMark/>
          </w:tcPr>
          <w:p w14:paraId="4A962E70"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mean</w:t>
            </w:r>
          </w:p>
          <w:p w14:paraId="7E8048DD"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m</w:t>
            </w:r>
          </w:p>
        </w:tc>
        <w:tc>
          <w:tcPr>
            <w:tcW w:w="990" w:type="dxa"/>
            <w:shd w:val="clear" w:color="auto" w:fill="F79646"/>
            <w:noWrap/>
            <w:hideMark/>
          </w:tcPr>
          <w:p w14:paraId="1A783FBF"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mean</w:t>
            </w:r>
          </w:p>
          <w:p w14:paraId="123246CD"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f</w:t>
            </w:r>
          </w:p>
        </w:tc>
        <w:tc>
          <w:tcPr>
            <w:tcW w:w="1422" w:type="dxa"/>
            <w:shd w:val="clear" w:color="auto" w:fill="F79646"/>
            <w:noWrap/>
            <w:hideMark/>
          </w:tcPr>
          <w:p w14:paraId="2DD2D3BB"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t-value</w:t>
            </w:r>
          </w:p>
        </w:tc>
        <w:tc>
          <w:tcPr>
            <w:tcW w:w="1188" w:type="dxa"/>
            <w:shd w:val="clear" w:color="auto" w:fill="F79646"/>
            <w:noWrap/>
            <w:hideMark/>
          </w:tcPr>
          <w:p w14:paraId="0C117BB0"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p</w:t>
            </w:r>
          </w:p>
        </w:tc>
        <w:tc>
          <w:tcPr>
            <w:tcW w:w="1170" w:type="dxa"/>
            <w:shd w:val="clear" w:color="auto" w:fill="F79646"/>
            <w:noWrap/>
            <w:hideMark/>
          </w:tcPr>
          <w:p w14:paraId="15C2BEBF"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std.dev.m</w:t>
            </w:r>
          </w:p>
        </w:tc>
        <w:tc>
          <w:tcPr>
            <w:tcW w:w="1440" w:type="dxa"/>
            <w:shd w:val="clear" w:color="auto" w:fill="F79646"/>
            <w:noWrap/>
            <w:hideMark/>
          </w:tcPr>
          <w:p w14:paraId="6B1C5484"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std.dev.</w:t>
            </w:r>
          </w:p>
          <w:p w14:paraId="38E32F75" w14:textId="77777777" w:rsidR="00E32987" w:rsidRPr="00BF5E52" w:rsidRDefault="006D26D6"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f</w:t>
            </w:r>
          </w:p>
        </w:tc>
      </w:tr>
      <w:tr w:rsidR="006D26D6" w:rsidRPr="00BF5E52" w14:paraId="555BBDBF" w14:textId="77777777" w:rsidTr="006D26D6">
        <w:trPr>
          <w:jc w:val="center"/>
        </w:trPr>
        <w:tc>
          <w:tcPr>
            <w:tcW w:w="2898" w:type="dxa"/>
            <w:shd w:val="clear" w:color="auto" w:fill="F79646"/>
            <w:noWrap/>
            <w:hideMark/>
          </w:tcPr>
          <w:p w14:paraId="6E047427" w14:textId="77777777" w:rsidR="00E32987" w:rsidRPr="00BF5E52" w:rsidRDefault="00E32987" w:rsidP="00066EE3">
            <w:pPr>
              <w:spacing w:after="0" w:line="240" w:lineRule="auto"/>
              <w:rPr>
                <w:rFonts w:ascii="SkolaSerifCnOffc" w:hAnsi="SkolaSerifCnOffc"/>
                <w:b/>
                <w:color w:val="000000"/>
                <w:lang w:val="mk-MK"/>
              </w:rPr>
            </w:pPr>
            <w:r w:rsidRPr="00B73EFE">
              <w:rPr>
                <w:rFonts w:ascii="SkolaSerifCnOffc" w:hAnsi="SkolaSerifCnOffc"/>
                <w:b/>
                <w:color w:val="000000"/>
                <w:lang w:val="ru-RU"/>
              </w:rPr>
              <w:t xml:space="preserve">Вистинска шанса да избегнете нови </w:t>
            </w:r>
            <w:r w:rsidRPr="00BF5E52">
              <w:rPr>
                <w:rFonts w:ascii="SkolaSerifCnOffc" w:hAnsi="SkolaSerifCnOffc"/>
                <w:b/>
                <w:color w:val="000000"/>
                <w:lang w:val="mk-MK"/>
              </w:rPr>
              <w:t>кавитети</w:t>
            </w:r>
          </w:p>
        </w:tc>
        <w:tc>
          <w:tcPr>
            <w:tcW w:w="1080" w:type="dxa"/>
            <w:shd w:val="clear" w:color="auto" w:fill="FDE4D0"/>
            <w:noWrap/>
            <w:hideMark/>
          </w:tcPr>
          <w:p w14:paraId="3BE8FADF"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26.7</w:t>
            </w:r>
          </w:p>
        </w:tc>
        <w:tc>
          <w:tcPr>
            <w:tcW w:w="990" w:type="dxa"/>
            <w:shd w:val="clear" w:color="auto" w:fill="FDE4D0"/>
            <w:noWrap/>
            <w:hideMark/>
          </w:tcPr>
          <w:p w14:paraId="73ED1CD8"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28.6</w:t>
            </w:r>
          </w:p>
        </w:tc>
        <w:tc>
          <w:tcPr>
            <w:tcW w:w="1422" w:type="dxa"/>
            <w:shd w:val="clear" w:color="auto" w:fill="FDE4D0"/>
            <w:noWrap/>
            <w:vAlign w:val="center"/>
            <w:hideMark/>
          </w:tcPr>
          <w:p w14:paraId="6A787085"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-0.807083</w:t>
            </w:r>
          </w:p>
        </w:tc>
        <w:tc>
          <w:tcPr>
            <w:tcW w:w="1188" w:type="dxa"/>
            <w:shd w:val="clear" w:color="auto" w:fill="FDE4D0"/>
            <w:noWrap/>
            <w:vAlign w:val="center"/>
            <w:hideMark/>
          </w:tcPr>
          <w:p w14:paraId="2981877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0.421573</w:t>
            </w:r>
          </w:p>
        </w:tc>
        <w:tc>
          <w:tcPr>
            <w:tcW w:w="1170" w:type="dxa"/>
            <w:shd w:val="clear" w:color="auto" w:fill="FDE4D0"/>
            <w:noWrap/>
            <w:vAlign w:val="center"/>
            <w:hideMark/>
          </w:tcPr>
          <w:p w14:paraId="6935CDD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11.04555</w:t>
            </w:r>
          </w:p>
        </w:tc>
        <w:tc>
          <w:tcPr>
            <w:tcW w:w="1440" w:type="dxa"/>
            <w:shd w:val="clear" w:color="auto" w:fill="FDE4D0"/>
            <w:noWrap/>
            <w:vAlign w:val="center"/>
            <w:hideMark/>
          </w:tcPr>
          <w:p w14:paraId="5025CDFA"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12.34345</w:t>
            </w:r>
          </w:p>
        </w:tc>
      </w:tr>
      <w:tr w:rsidR="006D26D6" w:rsidRPr="00BF5E52" w14:paraId="036BEE28" w14:textId="77777777" w:rsidTr="006D26D6">
        <w:trPr>
          <w:jc w:val="center"/>
        </w:trPr>
        <w:tc>
          <w:tcPr>
            <w:tcW w:w="2898" w:type="dxa"/>
            <w:shd w:val="clear" w:color="auto" w:fill="F79646"/>
            <w:noWrap/>
            <w:hideMark/>
          </w:tcPr>
          <w:p w14:paraId="3B8B1EA1" w14:textId="77777777" w:rsidR="00E32987" w:rsidRPr="00BF5E52" w:rsidRDefault="00E32987" w:rsidP="00066EE3">
            <w:pPr>
              <w:spacing w:after="0" w:line="240" w:lineRule="auto"/>
              <w:rPr>
                <w:rFonts w:ascii="SkolaSerifCnOffc" w:hAnsi="SkolaSerifCnOffc"/>
                <w:b/>
                <w:color w:val="000000"/>
                <w:sz w:val="24"/>
                <w:szCs w:val="24"/>
                <w:lang w:val="mk-MK"/>
              </w:rPr>
            </w:pPr>
            <w:r w:rsidRPr="00BF5E52">
              <w:rPr>
                <w:rFonts w:ascii="SkolaSerifCnOffc" w:hAnsi="SkolaSerifCnOffc"/>
                <w:b/>
                <w:color w:val="000000"/>
                <w:sz w:val="24"/>
                <w:szCs w:val="24"/>
                <w:lang w:val="mk-MK"/>
              </w:rPr>
              <w:t>исхрана</w:t>
            </w:r>
          </w:p>
        </w:tc>
        <w:tc>
          <w:tcPr>
            <w:tcW w:w="1080" w:type="dxa"/>
            <w:shd w:val="clear" w:color="auto" w:fill="auto"/>
            <w:noWrap/>
            <w:hideMark/>
          </w:tcPr>
          <w:p w14:paraId="6322E2F3"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18.3</w:t>
            </w:r>
          </w:p>
        </w:tc>
        <w:tc>
          <w:tcPr>
            <w:tcW w:w="990" w:type="dxa"/>
            <w:shd w:val="clear" w:color="auto" w:fill="auto"/>
            <w:noWrap/>
            <w:hideMark/>
          </w:tcPr>
          <w:p w14:paraId="4C6963A9"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16.6</w:t>
            </w:r>
          </w:p>
        </w:tc>
        <w:tc>
          <w:tcPr>
            <w:tcW w:w="1422" w:type="dxa"/>
            <w:shd w:val="clear" w:color="auto" w:fill="auto"/>
            <w:noWrap/>
            <w:vAlign w:val="center"/>
            <w:hideMark/>
          </w:tcPr>
          <w:p w14:paraId="02212D0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1.465123</w:t>
            </w:r>
          </w:p>
        </w:tc>
        <w:tc>
          <w:tcPr>
            <w:tcW w:w="1188" w:type="dxa"/>
            <w:shd w:val="clear" w:color="auto" w:fill="auto"/>
            <w:noWrap/>
            <w:vAlign w:val="center"/>
            <w:hideMark/>
          </w:tcPr>
          <w:p w14:paraId="4DC83456"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0.146088</w:t>
            </w:r>
          </w:p>
        </w:tc>
        <w:tc>
          <w:tcPr>
            <w:tcW w:w="1170" w:type="dxa"/>
            <w:shd w:val="clear" w:color="auto" w:fill="auto"/>
            <w:noWrap/>
            <w:vAlign w:val="center"/>
            <w:hideMark/>
          </w:tcPr>
          <w:p w14:paraId="148CB13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5.79873</w:t>
            </w:r>
          </w:p>
        </w:tc>
        <w:tc>
          <w:tcPr>
            <w:tcW w:w="1440" w:type="dxa"/>
            <w:shd w:val="clear" w:color="auto" w:fill="auto"/>
            <w:noWrap/>
            <w:vAlign w:val="center"/>
            <w:hideMark/>
          </w:tcPr>
          <w:p w14:paraId="74768F7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6.03859</w:t>
            </w:r>
          </w:p>
        </w:tc>
      </w:tr>
      <w:tr w:rsidR="006D26D6" w:rsidRPr="00BF5E52" w14:paraId="2675FA1C" w14:textId="77777777" w:rsidTr="006D26D6">
        <w:trPr>
          <w:jc w:val="center"/>
        </w:trPr>
        <w:tc>
          <w:tcPr>
            <w:tcW w:w="2898" w:type="dxa"/>
            <w:shd w:val="clear" w:color="auto" w:fill="F79646"/>
            <w:noWrap/>
            <w:hideMark/>
          </w:tcPr>
          <w:p w14:paraId="5E9C211D" w14:textId="77777777" w:rsidR="00E32987" w:rsidRPr="00BF5E52" w:rsidRDefault="00E32987" w:rsidP="00066EE3">
            <w:pPr>
              <w:spacing w:after="0" w:line="240" w:lineRule="auto"/>
              <w:rPr>
                <w:rFonts w:ascii="SkolaSerifCnOffc" w:hAnsi="SkolaSerifCnOffc"/>
                <w:b/>
                <w:color w:val="000000"/>
                <w:sz w:val="24"/>
                <w:szCs w:val="24"/>
              </w:rPr>
            </w:pPr>
            <w:r w:rsidRPr="00BF5E52">
              <w:rPr>
                <w:rFonts w:ascii="SkolaSerifCnOffc" w:hAnsi="SkolaSerifCnOffc"/>
                <w:b/>
                <w:color w:val="000000"/>
                <w:sz w:val="24"/>
                <w:szCs w:val="24"/>
              </w:rPr>
              <w:t>Бактерија</w:t>
            </w:r>
          </w:p>
        </w:tc>
        <w:tc>
          <w:tcPr>
            <w:tcW w:w="1080" w:type="dxa"/>
            <w:shd w:val="clear" w:color="auto" w:fill="FDE4D0"/>
            <w:noWrap/>
            <w:hideMark/>
          </w:tcPr>
          <w:p w14:paraId="26AF324C"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20.3</w:t>
            </w:r>
          </w:p>
        </w:tc>
        <w:tc>
          <w:tcPr>
            <w:tcW w:w="990" w:type="dxa"/>
            <w:shd w:val="clear" w:color="auto" w:fill="FDE4D0"/>
            <w:noWrap/>
            <w:hideMark/>
          </w:tcPr>
          <w:p w14:paraId="2A296281"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19.8</w:t>
            </w:r>
          </w:p>
        </w:tc>
        <w:tc>
          <w:tcPr>
            <w:tcW w:w="1422" w:type="dxa"/>
            <w:shd w:val="clear" w:color="auto" w:fill="FDE4D0"/>
            <w:noWrap/>
            <w:vAlign w:val="center"/>
            <w:hideMark/>
          </w:tcPr>
          <w:p w14:paraId="10B4C0F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0.597018</w:t>
            </w:r>
          </w:p>
        </w:tc>
        <w:tc>
          <w:tcPr>
            <w:tcW w:w="1188" w:type="dxa"/>
            <w:shd w:val="clear" w:color="auto" w:fill="FDE4D0"/>
            <w:noWrap/>
            <w:vAlign w:val="center"/>
            <w:hideMark/>
          </w:tcPr>
          <w:p w14:paraId="015C606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0.551872</w:t>
            </w:r>
          </w:p>
        </w:tc>
        <w:tc>
          <w:tcPr>
            <w:tcW w:w="1170" w:type="dxa"/>
            <w:shd w:val="clear" w:color="auto" w:fill="FDE4D0"/>
            <w:noWrap/>
            <w:vAlign w:val="center"/>
            <w:hideMark/>
          </w:tcPr>
          <w:p w14:paraId="4FEA6B7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4.45010</w:t>
            </w:r>
          </w:p>
        </w:tc>
        <w:tc>
          <w:tcPr>
            <w:tcW w:w="1440" w:type="dxa"/>
            <w:shd w:val="clear" w:color="auto" w:fill="FDE4D0"/>
            <w:noWrap/>
            <w:vAlign w:val="center"/>
            <w:hideMark/>
          </w:tcPr>
          <w:p w14:paraId="6F29823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3.86173</w:t>
            </w:r>
          </w:p>
        </w:tc>
      </w:tr>
      <w:tr w:rsidR="006D26D6" w:rsidRPr="00BF5E52" w14:paraId="04F63458" w14:textId="77777777" w:rsidTr="006D26D6">
        <w:trPr>
          <w:jc w:val="center"/>
        </w:trPr>
        <w:tc>
          <w:tcPr>
            <w:tcW w:w="2898" w:type="dxa"/>
            <w:shd w:val="clear" w:color="auto" w:fill="F79646"/>
            <w:noWrap/>
            <w:hideMark/>
          </w:tcPr>
          <w:p w14:paraId="1708D493" w14:textId="77777777" w:rsidR="00E32987" w:rsidRPr="00BF5E52" w:rsidRDefault="00E32987" w:rsidP="00066EE3">
            <w:pPr>
              <w:spacing w:after="0" w:line="240" w:lineRule="auto"/>
              <w:rPr>
                <w:rFonts w:ascii="SkolaSerifCnOffc" w:hAnsi="SkolaSerifCnOffc"/>
                <w:b/>
                <w:color w:val="000000"/>
                <w:sz w:val="24"/>
                <w:szCs w:val="24"/>
                <w:lang w:val="mk-MK"/>
              </w:rPr>
            </w:pPr>
            <w:r w:rsidRPr="00BF5E52">
              <w:rPr>
                <w:rFonts w:ascii="SkolaSerifCnOffc" w:hAnsi="SkolaSerifCnOffc"/>
                <w:b/>
                <w:color w:val="000000"/>
                <w:sz w:val="24"/>
                <w:szCs w:val="24"/>
                <w:lang w:val="mk-MK"/>
              </w:rPr>
              <w:t>чуствителност</w:t>
            </w:r>
          </w:p>
        </w:tc>
        <w:tc>
          <w:tcPr>
            <w:tcW w:w="1080" w:type="dxa"/>
            <w:shd w:val="clear" w:color="auto" w:fill="auto"/>
            <w:noWrap/>
            <w:hideMark/>
          </w:tcPr>
          <w:p w14:paraId="48CFBB0E"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24.8</w:t>
            </w:r>
          </w:p>
        </w:tc>
        <w:tc>
          <w:tcPr>
            <w:tcW w:w="990" w:type="dxa"/>
            <w:shd w:val="clear" w:color="auto" w:fill="auto"/>
            <w:noWrap/>
            <w:hideMark/>
          </w:tcPr>
          <w:p w14:paraId="6447F601"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25.3</w:t>
            </w:r>
          </w:p>
        </w:tc>
        <w:tc>
          <w:tcPr>
            <w:tcW w:w="1422" w:type="dxa"/>
            <w:shd w:val="clear" w:color="auto" w:fill="auto"/>
            <w:noWrap/>
            <w:vAlign w:val="center"/>
            <w:hideMark/>
          </w:tcPr>
          <w:p w14:paraId="37B5701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-0.220842</w:t>
            </w:r>
          </w:p>
        </w:tc>
        <w:tc>
          <w:tcPr>
            <w:tcW w:w="1188" w:type="dxa"/>
            <w:shd w:val="clear" w:color="auto" w:fill="auto"/>
            <w:noWrap/>
            <w:vAlign w:val="center"/>
            <w:hideMark/>
          </w:tcPr>
          <w:p w14:paraId="469AC3A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0.825675</w:t>
            </w:r>
          </w:p>
        </w:tc>
        <w:tc>
          <w:tcPr>
            <w:tcW w:w="1170" w:type="dxa"/>
            <w:shd w:val="clear" w:color="auto" w:fill="auto"/>
            <w:noWrap/>
            <w:vAlign w:val="center"/>
            <w:hideMark/>
          </w:tcPr>
          <w:p w14:paraId="3A50C39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9.20130</w:t>
            </w:r>
          </w:p>
        </w:tc>
        <w:tc>
          <w:tcPr>
            <w:tcW w:w="1440" w:type="dxa"/>
            <w:shd w:val="clear" w:color="auto" w:fill="auto"/>
            <w:noWrap/>
            <w:vAlign w:val="center"/>
            <w:hideMark/>
          </w:tcPr>
          <w:p w14:paraId="476B931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10.76272</w:t>
            </w:r>
          </w:p>
        </w:tc>
      </w:tr>
      <w:tr w:rsidR="006D26D6" w:rsidRPr="00BF5E52" w14:paraId="7069EF25" w14:textId="77777777" w:rsidTr="006D26D6">
        <w:trPr>
          <w:jc w:val="center"/>
        </w:trPr>
        <w:tc>
          <w:tcPr>
            <w:tcW w:w="2898" w:type="dxa"/>
            <w:shd w:val="clear" w:color="auto" w:fill="F79646"/>
            <w:noWrap/>
            <w:hideMark/>
          </w:tcPr>
          <w:p w14:paraId="7442D1C8" w14:textId="77777777" w:rsidR="00E32987" w:rsidRPr="00BF5E52" w:rsidRDefault="00E32987" w:rsidP="00066EE3">
            <w:pPr>
              <w:spacing w:after="0" w:line="240" w:lineRule="auto"/>
              <w:rPr>
                <w:rFonts w:ascii="SkolaSerifCnOffc" w:hAnsi="SkolaSerifCnOffc"/>
                <w:b/>
                <w:color w:val="000000"/>
                <w:sz w:val="24"/>
                <w:szCs w:val="24"/>
              </w:rPr>
            </w:pPr>
            <w:r w:rsidRPr="00BF5E52">
              <w:rPr>
                <w:rFonts w:ascii="SkolaSerifCnOffc" w:hAnsi="SkolaSerifCnOffc"/>
                <w:b/>
                <w:color w:val="000000"/>
                <w:sz w:val="24"/>
                <w:szCs w:val="24"/>
              </w:rPr>
              <w:t>Околности</w:t>
            </w:r>
          </w:p>
        </w:tc>
        <w:tc>
          <w:tcPr>
            <w:tcW w:w="1080" w:type="dxa"/>
            <w:shd w:val="clear" w:color="auto" w:fill="FDE4D0"/>
            <w:noWrap/>
            <w:hideMark/>
          </w:tcPr>
          <w:p w14:paraId="4276E03D"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10.5</w:t>
            </w:r>
          </w:p>
        </w:tc>
        <w:tc>
          <w:tcPr>
            <w:tcW w:w="990" w:type="dxa"/>
            <w:shd w:val="clear" w:color="auto" w:fill="FDE4D0"/>
            <w:noWrap/>
            <w:hideMark/>
          </w:tcPr>
          <w:p w14:paraId="6585644B"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lang w:val="mk-MK"/>
              </w:rPr>
              <w:t>10.3</w:t>
            </w:r>
          </w:p>
        </w:tc>
        <w:tc>
          <w:tcPr>
            <w:tcW w:w="1422" w:type="dxa"/>
            <w:shd w:val="clear" w:color="auto" w:fill="FDE4D0"/>
            <w:noWrap/>
            <w:vAlign w:val="center"/>
            <w:hideMark/>
          </w:tcPr>
          <w:p w14:paraId="49656CC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0.603188</w:t>
            </w:r>
          </w:p>
        </w:tc>
        <w:tc>
          <w:tcPr>
            <w:tcW w:w="1188" w:type="dxa"/>
            <w:shd w:val="clear" w:color="auto" w:fill="FDE4D0"/>
            <w:noWrap/>
            <w:vAlign w:val="center"/>
            <w:hideMark/>
          </w:tcPr>
          <w:p w14:paraId="530C19B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0.547777</w:t>
            </w:r>
          </w:p>
        </w:tc>
        <w:tc>
          <w:tcPr>
            <w:tcW w:w="1170" w:type="dxa"/>
            <w:shd w:val="clear" w:color="auto" w:fill="FDE4D0"/>
            <w:noWrap/>
            <w:vAlign w:val="center"/>
            <w:hideMark/>
          </w:tcPr>
          <w:p w14:paraId="124262A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1.13073</w:t>
            </w:r>
          </w:p>
        </w:tc>
        <w:tc>
          <w:tcPr>
            <w:tcW w:w="1440" w:type="dxa"/>
            <w:shd w:val="clear" w:color="auto" w:fill="FDE4D0"/>
            <w:noWrap/>
            <w:vAlign w:val="center"/>
            <w:hideMark/>
          </w:tcPr>
          <w:p w14:paraId="17CEB7B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1.38967</w:t>
            </w:r>
          </w:p>
        </w:tc>
      </w:tr>
    </w:tbl>
    <w:p w14:paraId="2B084339" w14:textId="77777777" w:rsidR="00E32987" w:rsidRPr="00BF5E52" w:rsidRDefault="00E32987" w:rsidP="00E32987">
      <w:pPr>
        <w:spacing w:after="0" w:line="360" w:lineRule="auto"/>
        <w:jc w:val="both"/>
        <w:rPr>
          <w:rFonts w:ascii="SkolaSerifCnOffc" w:hAnsi="SkolaSerifCnOffc"/>
          <w:sz w:val="24"/>
          <w:szCs w:val="24"/>
        </w:rPr>
      </w:pPr>
    </w:p>
    <w:p w14:paraId="7707A105" w14:textId="77777777" w:rsidR="00BB56E6" w:rsidRPr="00B73EFE" w:rsidRDefault="00BB56E6" w:rsidP="00FB5F44">
      <w:pPr>
        <w:spacing w:after="0"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Анализираните податоци во Кариограмот покажуваат дека </w:t>
      </w:r>
      <w:r w:rsidRPr="00B73EFE">
        <w:rPr>
          <w:rFonts w:ascii="SkolaSerifCnOffc" w:hAnsi="SkolaSerifCnOffc" w:cs="Times New Roman"/>
          <w:sz w:val="24"/>
          <w:szCs w:val="24"/>
          <w:lang w:val="ru-RU"/>
        </w:rPr>
        <w:t>в</w:t>
      </w:r>
      <w:r w:rsidRPr="00BF5E52">
        <w:rPr>
          <w:rFonts w:ascii="SkolaSerifCnOffc" w:hAnsi="SkolaSerifCnOffc" w:cs="Times New Roman"/>
          <w:sz w:val="24"/>
          <w:szCs w:val="24"/>
          <w:lang w:val="mk-MK"/>
        </w:rPr>
        <w:t>о сите три возрасни групи  се регистрира многу висок  ризик, односно (</w:t>
      </w:r>
      <w:r w:rsidRPr="00B73EFE">
        <w:rPr>
          <w:rFonts w:ascii="SkolaSerifCnOffc" w:hAnsi="SkolaSerifCnOffc" w:cs="Times New Roman"/>
          <w:sz w:val="24"/>
          <w:szCs w:val="24"/>
          <w:lang w:val="ru-RU"/>
        </w:rPr>
        <w:t>9</w:t>
      </w:r>
      <w:r w:rsidRPr="00BF5E52">
        <w:rPr>
          <w:rFonts w:ascii="SkolaSerifCnOffc" w:hAnsi="SkolaSerifCnOffc" w:cs="Times New Roman"/>
          <w:sz w:val="24"/>
          <w:szCs w:val="24"/>
          <w:lang w:val="mk-MK"/>
        </w:rPr>
        <w:t>% , 10% и 10%)</w:t>
      </w:r>
      <w:r w:rsidRPr="00B73EFE">
        <w:rPr>
          <w:rFonts w:ascii="SkolaSerifCnOffc" w:hAnsi="SkolaSerifCnOffc"/>
          <w:sz w:val="24"/>
          <w:szCs w:val="24"/>
          <w:lang w:val="ru-RU"/>
        </w:rPr>
        <w:t xml:space="preserve"> </w:t>
      </w:r>
      <w:r w:rsidRPr="00BF5E52">
        <w:rPr>
          <w:rFonts w:ascii="SkolaSerifCnOffc" w:hAnsi="SkolaSerifCnOffc" w:cs="Times New Roman"/>
          <w:sz w:val="24"/>
          <w:szCs w:val="24"/>
          <w:lang w:val="mk-MK"/>
        </w:rPr>
        <w:t>шанса да се избегне кариес (имаат шанса да избегнат нови кариозни лезии) (табела 3</w:t>
      </w:r>
      <w:r w:rsidRPr="00B73EFE">
        <w:rPr>
          <w:rFonts w:ascii="SkolaSerifCnOffc" w:hAnsi="SkolaSerifCnOffc" w:cs="Times New Roman"/>
          <w:sz w:val="24"/>
          <w:szCs w:val="24"/>
          <w:lang w:val="ru-RU"/>
        </w:rPr>
        <w:t>1</w:t>
      </w:r>
      <w:r w:rsidRPr="00BF5E52">
        <w:rPr>
          <w:rFonts w:ascii="SkolaSerifCnOffc" w:hAnsi="SkolaSerifCnOffc" w:cs="Times New Roman"/>
          <w:sz w:val="24"/>
          <w:szCs w:val="24"/>
          <w:lang w:val="mk-MK"/>
        </w:rPr>
        <w:t>). Разликата која се регистрира е несигнификантна помеѓу возрасните групи за p&gt;0.05 (табела 3</w:t>
      </w:r>
      <w:r w:rsidRPr="00B73EFE">
        <w:rPr>
          <w:rFonts w:ascii="SkolaSerifCnOffc" w:hAnsi="SkolaSerifCnOffc" w:cs="Times New Roman"/>
          <w:sz w:val="24"/>
          <w:szCs w:val="24"/>
          <w:lang w:val="ru-RU"/>
        </w:rPr>
        <w:t>1</w:t>
      </w:r>
      <w:r w:rsidRPr="00BF5E52">
        <w:rPr>
          <w:rFonts w:ascii="SkolaSerifCnOffc" w:hAnsi="SkolaSerifCnOffc" w:cs="Times New Roman"/>
          <w:sz w:val="24"/>
          <w:szCs w:val="24"/>
          <w:lang w:val="mk-MK"/>
        </w:rPr>
        <w:t>а).</w:t>
      </w:r>
    </w:p>
    <w:p w14:paraId="7AB9294F" w14:textId="0CF93C83" w:rsidR="00E32987" w:rsidRDefault="00E32987" w:rsidP="00E32987">
      <w:pPr>
        <w:spacing w:after="0" w:line="360" w:lineRule="auto"/>
        <w:jc w:val="both"/>
        <w:rPr>
          <w:rFonts w:ascii="SkolaSerifCnOffc" w:hAnsi="SkolaSerifCnOffc"/>
          <w:sz w:val="24"/>
          <w:szCs w:val="24"/>
          <w:lang w:val="mk-MK"/>
        </w:rPr>
      </w:pPr>
    </w:p>
    <w:p w14:paraId="5093330C" w14:textId="3A1A3BCF" w:rsidR="00FB5F44" w:rsidRDefault="00FB5F44" w:rsidP="00E32987">
      <w:pPr>
        <w:spacing w:after="0" w:line="360" w:lineRule="auto"/>
        <w:jc w:val="both"/>
        <w:rPr>
          <w:rFonts w:ascii="SkolaSerifCnOffc" w:hAnsi="SkolaSerifCnOffc"/>
          <w:sz w:val="24"/>
          <w:szCs w:val="24"/>
          <w:lang w:val="mk-MK"/>
        </w:rPr>
      </w:pPr>
    </w:p>
    <w:p w14:paraId="1B7555FC" w14:textId="77777777" w:rsidR="00FB5F44" w:rsidRPr="00BF5E52" w:rsidRDefault="00FB5F44" w:rsidP="00E32987">
      <w:pPr>
        <w:spacing w:after="0" w:line="360" w:lineRule="auto"/>
        <w:jc w:val="both"/>
        <w:rPr>
          <w:rFonts w:ascii="SkolaSerifCnOffc" w:hAnsi="SkolaSerifCnOffc"/>
          <w:sz w:val="24"/>
          <w:szCs w:val="24"/>
          <w:lang w:val="mk-MK"/>
        </w:rPr>
      </w:pPr>
    </w:p>
    <w:p w14:paraId="2C72BC81" w14:textId="77777777" w:rsidR="00BB56E6" w:rsidRPr="00FB5F44" w:rsidRDefault="00E32987" w:rsidP="00FD00D6">
      <w:pPr>
        <w:spacing w:after="0" w:line="360" w:lineRule="auto"/>
        <w:jc w:val="center"/>
        <w:rPr>
          <w:rFonts w:ascii="SkolaSerifCnOffc" w:hAnsi="SkolaSerifCnOffc" w:cs="Times New Roman"/>
          <w:i/>
          <w:iCs/>
          <w:sz w:val="24"/>
          <w:szCs w:val="24"/>
          <w:lang w:val="mk-MK"/>
        </w:rPr>
      </w:pPr>
      <w:r w:rsidRPr="00FB5F44">
        <w:rPr>
          <w:rFonts w:ascii="SkolaSerifCnOffc" w:hAnsi="SkolaSerifCnOffc"/>
          <w:b/>
          <w:bCs/>
          <w:i/>
          <w:iCs/>
          <w:sz w:val="24"/>
          <w:szCs w:val="24"/>
          <w:lang w:val="mk-MK"/>
        </w:rPr>
        <w:lastRenderedPageBreak/>
        <w:t xml:space="preserve">Табела </w:t>
      </w:r>
      <w:r w:rsidRPr="00B73EFE">
        <w:rPr>
          <w:rFonts w:ascii="SkolaSerifCnOffc" w:hAnsi="SkolaSerifCnOffc"/>
          <w:b/>
          <w:bCs/>
          <w:i/>
          <w:iCs/>
          <w:sz w:val="24"/>
          <w:szCs w:val="24"/>
          <w:lang w:val="ru-RU"/>
        </w:rPr>
        <w:t>3</w:t>
      </w:r>
      <w:r w:rsidR="00BB56E6" w:rsidRPr="00B73EFE">
        <w:rPr>
          <w:rFonts w:ascii="SkolaSerifCnOffc" w:hAnsi="SkolaSerifCnOffc"/>
          <w:b/>
          <w:bCs/>
          <w:i/>
          <w:iCs/>
          <w:sz w:val="24"/>
          <w:szCs w:val="24"/>
          <w:lang w:val="ru-RU"/>
        </w:rPr>
        <w:t>1</w:t>
      </w:r>
      <w:r w:rsidR="00DC3D25" w:rsidRPr="00B73EFE">
        <w:rPr>
          <w:rFonts w:ascii="SkolaSerifCnOffc" w:hAnsi="SkolaSerifCnOffc"/>
          <w:b/>
          <w:bCs/>
          <w:i/>
          <w:iCs/>
          <w:sz w:val="24"/>
          <w:szCs w:val="24"/>
          <w:lang w:val="ru-RU"/>
        </w:rPr>
        <w:t>.</w:t>
      </w:r>
      <w:r w:rsidRPr="00B73EFE">
        <w:rPr>
          <w:rFonts w:ascii="SkolaSerifCnOffc" w:hAnsi="SkolaSerifCnOffc"/>
          <w:b/>
          <w:bCs/>
          <w:i/>
          <w:iCs/>
          <w:sz w:val="24"/>
          <w:szCs w:val="24"/>
          <w:lang w:val="ru-RU"/>
        </w:rPr>
        <w:t xml:space="preserve"> </w:t>
      </w:r>
      <w:r w:rsidR="00BB56E6" w:rsidRPr="00B73EFE">
        <w:rPr>
          <w:rFonts w:ascii="SkolaSerifCnOffc" w:hAnsi="SkolaSerifCnOffc" w:cs="Times New Roman"/>
          <w:i/>
          <w:iCs/>
          <w:sz w:val="24"/>
          <w:szCs w:val="24"/>
          <w:lang w:val="ru-RU"/>
        </w:rPr>
        <w:t xml:space="preserve">Просечен кариограм на </w:t>
      </w:r>
      <w:r w:rsidR="00BB56E6" w:rsidRPr="00FB5F44">
        <w:rPr>
          <w:rFonts w:ascii="SkolaSerifCnOffc" w:hAnsi="SkolaSerifCnOffc" w:cs="Times New Roman"/>
          <w:i/>
          <w:iCs/>
          <w:sz w:val="24"/>
          <w:szCs w:val="24"/>
          <w:lang w:val="mk-MK"/>
        </w:rPr>
        <w:t>децата според возраст</w:t>
      </w: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5044"/>
        <w:gridCol w:w="890"/>
        <w:gridCol w:w="460"/>
        <w:gridCol w:w="1129"/>
      </w:tblGrid>
      <w:tr w:rsidR="006D26D6" w:rsidRPr="00BF5E52" w14:paraId="644CB271" w14:textId="77777777" w:rsidTr="006D26D6">
        <w:trPr>
          <w:jc w:val="center"/>
        </w:trPr>
        <w:tc>
          <w:tcPr>
            <w:tcW w:w="0" w:type="auto"/>
            <w:vMerge w:val="restart"/>
            <w:shd w:val="clear" w:color="auto" w:fill="F79646"/>
            <w:noWrap/>
            <w:hideMark/>
          </w:tcPr>
          <w:p w14:paraId="48B65DA1" w14:textId="77777777" w:rsidR="00E32987" w:rsidRPr="00BF5E52" w:rsidRDefault="00E32987" w:rsidP="00066EE3">
            <w:pPr>
              <w:spacing w:after="0" w:line="240" w:lineRule="auto"/>
              <w:rPr>
                <w:rFonts w:ascii="SkolaSerifCnOffc" w:hAnsi="SkolaSerifCnOffc"/>
                <w:b/>
                <w:color w:val="000000"/>
                <w:sz w:val="24"/>
                <w:szCs w:val="24"/>
                <w:lang w:val="mk-MK"/>
              </w:rPr>
            </w:pPr>
            <w:r w:rsidRPr="00B73EFE">
              <w:rPr>
                <w:rFonts w:ascii="SkolaSerifCnOffc" w:hAnsi="SkolaSerifCnOffc"/>
                <w:b/>
                <w:color w:val="000000"/>
                <w:sz w:val="24"/>
                <w:szCs w:val="24"/>
                <w:lang w:val="ru-RU"/>
              </w:rPr>
              <w:t xml:space="preserve">Вистинска шанса да избегнете нови </w:t>
            </w:r>
            <w:r w:rsidRPr="00BF5E52">
              <w:rPr>
                <w:rFonts w:ascii="SkolaSerifCnOffc" w:hAnsi="SkolaSerifCnOffc"/>
                <w:b/>
                <w:color w:val="000000"/>
                <w:sz w:val="24"/>
                <w:szCs w:val="24"/>
                <w:lang w:val="mk-MK"/>
              </w:rPr>
              <w:t>кавитети/</w:t>
            </w:r>
          </w:p>
          <w:p w14:paraId="1732CF3E" w14:textId="77777777" w:rsidR="00E32987" w:rsidRPr="00BF5E52" w:rsidRDefault="006D26D6" w:rsidP="00066EE3">
            <w:pPr>
              <w:spacing w:after="0" w:line="240" w:lineRule="auto"/>
              <w:rPr>
                <w:rFonts w:ascii="SkolaSerifCnOffc" w:hAnsi="SkolaSerifCnOffc"/>
                <w:bCs/>
                <w:color w:val="000000"/>
                <w:sz w:val="24"/>
                <w:szCs w:val="24"/>
                <w:lang w:val="mk-MK"/>
              </w:rPr>
            </w:pPr>
            <w:r w:rsidRPr="00BF5E52">
              <w:rPr>
                <w:rFonts w:ascii="SkolaSerifCnOffc" w:hAnsi="SkolaSerifCnOffc"/>
                <w:b/>
                <w:color w:val="000000"/>
                <w:sz w:val="24"/>
                <w:szCs w:val="24"/>
                <w:lang w:val="mk-MK"/>
              </w:rPr>
              <w:t>Возраст</w:t>
            </w:r>
          </w:p>
        </w:tc>
        <w:tc>
          <w:tcPr>
            <w:tcW w:w="0" w:type="auto"/>
            <w:gridSpan w:val="3"/>
            <w:shd w:val="clear" w:color="auto" w:fill="F79646"/>
            <w:noWrap/>
            <w:hideMark/>
          </w:tcPr>
          <w:p w14:paraId="13454AA1" w14:textId="77777777" w:rsidR="00E32987" w:rsidRPr="00BF5E52" w:rsidRDefault="00E32987" w:rsidP="00066EE3">
            <w:pPr>
              <w:spacing w:after="0" w:line="240" w:lineRule="auto"/>
              <w:rPr>
                <w:rFonts w:ascii="SkolaSerifCnOffc" w:hAnsi="SkolaSerifCnOffc"/>
                <w:bCs/>
                <w:color w:val="000000"/>
                <w:sz w:val="24"/>
                <w:szCs w:val="24"/>
                <w:lang w:val="mk-MK"/>
              </w:rPr>
            </w:pPr>
          </w:p>
        </w:tc>
      </w:tr>
      <w:tr w:rsidR="006D26D6" w:rsidRPr="00BF5E52" w14:paraId="04AA59DB" w14:textId="77777777" w:rsidTr="006D26D6">
        <w:trPr>
          <w:jc w:val="center"/>
        </w:trPr>
        <w:tc>
          <w:tcPr>
            <w:tcW w:w="0" w:type="auto"/>
            <w:vMerge/>
            <w:shd w:val="clear" w:color="auto" w:fill="F79646"/>
            <w:noWrap/>
            <w:hideMark/>
          </w:tcPr>
          <w:p w14:paraId="6D667C7A" w14:textId="77777777" w:rsidR="00E32987" w:rsidRPr="00BF5E52" w:rsidRDefault="00E32987" w:rsidP="00066EE3">
            <w:pPr>
              <w:spacing w:after="0" w:line="240" w:lineRule="auto"/>
              <w:jc w:val="center"/>
              <w:rPr>
                <w:rFonts w:ascii="SkolaSerifCnOffc" w:eastAsia="Times New Roman" w:hAnsi="SkolaSerifCnOffc"/>
                <w:bCs/>
                <w:color w:val="000000"/>
                <w:sz w:val="24"/>
                <w:szCs w:val="24"/>
                <w:lang w:val="mk-MK"/>
              </w:rPr>
            </w:pPr>
          </w:p>
        </w:tc>
        <w:tc>
          <w:tcPr>
            <w:tcW w:w="0" w:type="auto"/>
            <w:shd w:val="clear" w:color="auto" w:fill="FDE4D0"/>
            <w:noWrap/>
            <w:hideMark/>
          </w:tcPr>
          <w:p w14:paraId="0FC255F3" w14:textId="77777777" w:rsidR="00E32987" w:rsidRPr="00BF5E52" w:rsidRDefault="00E32987"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Means</w:t>
            </w:r>
          </w:p>
        </w:tc>
        <w:tc>
          <w:tcPr>
            <w:tcW w:w="0" w:type="auto"/>
            <w:shd w:val="clear" w:color="auto" w:fill="FDE4D0"/>
            <w:noWrap/>
            <w:hideMark/>
          </w:tcPr>
          <w:p w14:paraId="2D68080C" w14:textId="77777777" w:rsidR="00E32987" w:rsidRPr="00BF5E52" w:rsidRDefault="00E32987"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N</w:t>
            </w:r>
          </w:p>
        </w:tc>
        <w:tc>
          <w:tcPr>
            <w:tcW w:w="0" w:type="auto"/>
            <w:shd w:val="clear" w:color="auto" w:fill="FDE4D0"/>
            <w:noWrap/>
            <w:hideMark/>
          </w:tcPr>
          <w:p w14:paraId="0B0973C1" w14:textId="77777777" w:rsidR="00E32987" w:rsidRPr="00BF5E52" w:rsidRDefault="00E32987"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Std.Dev.</w:t>
            </w:r>
          </w:p>
        </w:tc>
      </w:tr>
      <w:tr w:rsidR="006D26D6" w:rsidRPr="00BF5E52" w14:paraId="502D64C7" w14:textId="77777777" w:rsidTr="006D26D6">
        <w:trPr>
          <w:jc w:val="center"/>
        </w:trPr>
        <w:tc>
          <w:tcPr>
            <w:tcW w:w="0" w:type="auto"/>
            <w:shd w:val="clear" w:color="auto" w:fill="F79646"/>
            <w:noWrap/>
            <w:hideMark/>
          </w:tcPr>
          <w:p w14:paraId="1645D684"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3-4</w:t>
            </w:r>
          </w:p>
        </w:tc>
        <w:tc>
          <w:tcPr>
            <w:tcW w:w="0" w:type="auto"/>
            <w:shd w:val="clear" w:color="auto" w:fill="auto"/>
            <w:noWrap/>
            <w:hideMark/>
          </w:tcPr>
          <w:p w14:paraId="10434306"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rPr>
              <w:t>8.</w:t>
            </w:r>
            <w:r w:rsidRPr="00BF5E52">
              <w:rPr>
                <w:rFonts w:ascii="SkolaSerifCnOffc" w:eastAsia="Times New Roman" w:hAnsi="SkolaSerifCnOffc"/>
                <w:color w:val="000000"/>
                <w:sz w:val="24"/>
                <w:szCs w:val="24"/>
                <w:lang w:val="mk-MK"/>
              </w:rPr>
              <w:t>9</w:t>
            </w:r>
          </w:p>
        </w:tc>
        <w:tc>
          <w:tcPr>
            <w:tcW w:w="0" w:type="auto"/>
            <w:shd w:val="clear" w:color="auto" w:fill="auto"/>
            <w:noWrap/>
            <w:hideMark/>
          </w:tcPr>
          <w:p w14:paraId="7F6EF213"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7</w:t>
            </w:r>
          </w:p>
        </w:tc>
        <w:tc>
          <w:tcPr>
            <w:tcW w:w="0" w:type="auto"/>
            <w:shd w:val="clear" w:color="auto" w:fill="auto"/>
            <w:noWrap/>
            <w:hideMark/>
          </w:tcPr>
          <w:p w14:paraId="5E49CC3F"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3.760699</w:t>
            </w:r>
          </w:p>
        </w:tc>
      </w:tr>
      <w:tr w:rsidR="006D26D6" w:rsidRPr="00BF5E52" w14:paraId="0F2445AD" w14:textId="77777777" w:rsidTr="006D26D6">
        <w:trPr>
          <w:jc w:val="center"/>
        </w:trPr>
        <w:tc>
          <w:tcPr>
            <w:tcW w:w="0" w:type="auto"/>
            <w:shd w:val="clear" w:color="auto" w:fill="F79646"/>
            <w:noWrap/>
            <w:hideMark/>
          </w:tcPr>
          <w:p w14:paraId="7880029A"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5-6</w:t>
            </w:r>
          </w:p>
        </w:tc>
        <w:tc>
          <w:tcPr>
            <w:tcW w:w="0" w:type="auto"/>
            <w:shd w:val="clear" w:color="auto" w:fill="FDE4D0"/>
            <w:noWrap/>
            <w:hideMark/>
          </w:tcPr>
          <w:p w14:paraId="61F0C5C1"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10.3</w:t>
            </w:r>
          </w:p>
        </w:tc>
        <w:tc>
          <w:tcPr>
            <w:tcW w:w="0" w:type="auto"/>
            <w:shd w:val="clear" w:color="auto" w:fill="FDE4D0"/>
            <w:noWrap/>
            <w:hideMark/>
          </w:tcPr>
          <w:p w14:paraId="6CDF6809"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58</w:t>
            </w:r>
          </w:p>
        </w:tc>
        <w:tc>
          <w:tcPr>
            <w:tcW w:w="0" w:type="auto"/>
            <w:shd w:val="clear" w:color="auto" w:fill="FDE4D0"/>
            <w:noWrap/>
            <w:hideMark/>
          </w:tcPr>
          <w:p w14:paraId="51A702D3"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4.156533</w:t>
            </w:r>
          </w:p>
        </w:tc>
      </w:tr>
      <w:tr w:rsidR="006D26D6" w:rsidRPr="00BF5E52" w14:paraId="1B208D98" w14:textId="77777777" w:rsidTr="006D26D6">
        <w:trPr>
          <w:jc w:val="center"/>
        </w:trPr>
        <w:tc>
          <w:tcPr>
            <w:tcW w:w="0" w:type="auto"/>
            <w:shd w:val="clear" w:color="auto" w:fill="F79646"/>
            <w:noWrap/>
            <w:hideMark/>
          </w:tcPr>
          <w:p w14:paraId="7D91BC56"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7-8</w:t>
            </w:r>
          </w:p>
        </w:tc>
        <w:tc>
          <w:tcPr>
            <w:tcW w:w="0" w:type="auto"/>
            <w:shd w:val="clear" w:color="auto" w:fill="auto"/>
            <w:noWrap/>
            <w:hideMark/>
          </w:tcPr>
          <w:p w14:paraId="5AF31BD0"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rPr>
              <w:t>10.</w:t>
            </w:r>
            <w:r w:rsidRPr="00BF5E52">
              <w:rPr>
                <w:rFonts w:ascii="SkolaSerifCnOffc" w:eastAsia="Times New Roman" w:hAnsi="SkolaSerifCnOffc"/>
                <w:color w:val="000000"/>
                <w:sz w:val="24"/>
                <w:szCs w:val="24"/>
                <w:lang w:val="mk-MK"/>
              </w:rPr>
              <w:t>5</w:t>
            </w:r>
          </w:p>
        </w:tc>
        <w:tc>
          <w:tcPr>
            <w:tcW w:w="0" w:type="auto"/>
            <w:shd w:val="clear" w:color="auto" w:fill="auto"/>
            <w:noWrap/>
            <w:hideMark/>
          </w:tcPr>
          <w:p w14:paraId="3B7EDC0B"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35</w:t>
            </w:r>
          </w:p>
        </w:tc>
        <w:tc>
          <w:tcPr>
            <w:tcW w:w="0" w:type="auto"/>
            <w:shd w:val="clear" w:color="auto" w:fill="auto"/>
            <w:noWrap/>
            <w:hideMark/>
          </w:tcPr>
          <w:p w14:paraId="0CCC77E7"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4.327555</w:t>
            </w:r>
          </w:p>
        </w:tc>
      </w:tr>
      <w:tr w:rsidR="006D26D6" w:rsidRPr="00BF5E52" w14:paraId="46CAF76D" w14:textId="77777777" w:rsidTr="006D26D6">
        <w:trPr>
          <w:jc w:val="center"/>
        </w:trPr>
        <w:tc>
          <w:tcPr>
            <w:tcW w:w="0" w:type="auto"/>
            <w:gridSpan w:val="4"/>
            <w:shd w:val="clear" w:color="auto" w:fill="F79646"/>
            <w:noWrap/>
            <w:hideMark/>
          </w:tcPr>
          <w:p w14:paraId="4AE4CE4B" w14:textId="77777777" w:rsidR="00E32987" w:rsidRPr="00BF5E52" w:rsidRDefault="006D26D6"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lang w:val="mk-MK"/>
              </w:rPr>
              <w:t>Исхрана</w:t>
            </w:r>
          </w:p>
        </w:tc>
      </w:tr>
      <w:tr w:rsidR="006D26D6" w:rsidRPr="00BF5E52" w14:paraId="1DB2F54D" w14:textId="77777777" w:rsidTr="006D26D6">
        <w:trPr>
          <w:jc w:val="center"/>
        </w:trPr>
        <w:tc>
          <w:tcPr>
            <w:tcW w:w="0" w:type="auto"/>
            <w:shd w:val="clear" w:color="auto" w:fill="F79646"/>
            <w:noWrap/>
            <w:hideMark/>
          </w:tcPr>
          <w:p w14:paraId="7382E4D0"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3-4</w:t>
            </w:r>
          </w:p>
        </w:tc>
        <w:tc>
          <w:tcPr>
            <w:tcW w:w="0" w:type="auto"/>
            <w:shd w:val="clear" w:color="auto" w:fill="auto"/>
            <w:noWrap/>
            <w:hideMark/>
          </w:tcPr>
          <w:p w14:paraId="7F91060E"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rPr>
              <w:t>13.</w:t>
            </w:r>
            <w:r w:rsidRPr="00BF5E52">
              <w:rPr>
                <w:rFonts w:ascii="SkolaSerifCnOffc" w:eastAsia="Times New Roman" w:hAnsi="SkolaSerifCnOffc"/>
                <w:color w:val="000000"/>
                <w:sz w:val="24"/>
                <w:szCs w:val="24"/>
                <w:lang w:val="mk-MK"/>
              </w:rPr>
              <w:t>6</w:t>
            </w:r>
          </w:p>
        </w:tc>
        <w:tc>
          <w:tcPr>
            <w:tcW w:w="0" w:type="auto"/>
            <w:shd w:val="clear" w:color="auto" w:fill="auto"/>
            <w:noWrap/>
            <w:hideMark/>
          </w:tcPr>
          <w:p w14:paraId="79A24915"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7</w:t>
            </w:r>
          </w:p>
        </w:tc>
        <w:tc>
          <w:tcPr>
            <w:tcW w:w="0" w:type="auto"/>
            <w:shd w:val="clear" w:color="auto" w:fill="auto"/>
            <w:noWrap/>
            <w:hideMark/>
          </w:tcPr>
          <w:p w14:paraId="61DAB086"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1.812654</w:t>
            </w:r>
          </w:p>
        </w:tc>
      </w:tr>
      <w:tr w:rsidR="006D26D6" w:rsidRPr="00BF5E52" w14:paraId="22797F96" w14:textId="77777777" w:rsidTr="006D26D6">
        <w:trPr>
          <w:jc w:val="center"/>
        </w:trPr>
        <w:tc>
          <w:tcPr>
            <w:tcW w:w="0" w:type="auto"/>
            <w:shd w:val="clear" w:color="auto" w:fill="F79646"/>
            <w:noWrap/>
            <w:hideMark/>
          </w:tcPr>
          <w:p w14:paraId="75793EAC"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5-6</w:t>
            </w:r>
          </w:p>
        </w:tc>
        <w:tc>
          <w:tcPr>
            <w:tcW w:w="0" w:type="auto"/>
            <w:shd w:val="clear" w:color="auto" w:fill="FDE4D0"/>
            <w:noWrap/>
            <w:hideMark/>
          </w:tcPr>
          <w:p w14:paraId="47663310"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11.0</w:t>
            </w:r>
          </w:p>
        </w:tc>
        <w:tc>
          <w:tcPr>
            <w:tcW w:w="0" w:type="auto"/>
            <w:shd w:val="clear" w:color="auto" w:fill="FDE4D0"/>
            <w:noWrap/>
            <w:hideMark/>
          </w:tcPr>
          <w:p w14:paraId="36C1B9EA"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58</w:t>
            </w:r>
          </w:p>
        </w:tc>
        <w:tc>
          <w:tcPr>
            <w:tcW w:w="0" w:type="auto"/>
            <w:shd w:val="clear" w:color="auto" w:fill="FDE4D0"/>
            <w:noWrap/>
            <w:hideMark/>
          </w:tcPr>
          <w:p w14:paraId="41061C53"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2.727157</w:t>
            </w:r>
          </w:p>
        </w:tc>
      </w:tr>
      <w:tr w:rsidR="006D26D6" w:rsidRPr="00BF5E52" w14:paraId="5E3A2D2D" w14:textId="77777777" w:rsidTr="006D26D6">
        <w:trPr>
          <w:jc w:val="center"/>
        </w:trPr>
        <w:tc>
          <w:tcPr>
            <w:tcW w:w="0" w:type="auto"/>
            <w:shd w:val="clear" w:color="auto" w:fill="F79646"/>
            <w:noWrap/>
            <w:hideMark/>
          </w:tcPr>
          <w:p w14:paraId="2A205265"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7-8</w:t>
            </w:r>
          </w:p>
        </w:tc>
        <w:tc>
          <w:tcPr>
            <w:tcW w:w="0" w:type="auto"/>
            <w:shd w:val="clear" w:color="auto" w:fill="auto"/>
            <w:noWrap/>
            <w:hideMark/>
          </w:tcPr>
          <w:p w14:paraId="3505A94F"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rPr>
              <w:t>11.</w:t>
            </w:r>
            <w:r w:rsidRPr="00BF5E52">
              <w:rPr>
                <w:rFonts w:ascii="SkolaSerifCnOffc" w:eastAsia="Times New Roman" w:hAnsi="SkolaSerifCnOffc"/>
                <w:color w:val="000000"/>
                <w:sz w:val="24"/>
                <w:szCs w:val="24"/>
                <w:lang w:val="mk-MK"/>
              </w:rPr>
              <w:t>6</w:t>
            </w:r>
          </w:p>
        </w:tc>
        <w:tc>
          <w:tcPr>
            <w:tcW w:w="0" w:type="auto"/>
            <w:shd w:val="clear" w:color="auto" w:fill="auto"/>
            <w:noWrap/>
            <w:hideMark/>
          </w:tcPr>
          <w:p w14:paraId="353D1384"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35</w:t>
            </w:r>
          </w:p>
        </w:tc>
        <w:tc>
          <w:tcPr>
            <w:tcW w:w="0" w:type="auto"/>
            <w:shd w:val="clear" w:color="auto" w:fill="auto"/>
            <w:noWrap/>
            <w:hideMark/>
          </w:tcPr>
          <w:p w14:paraId="0322844D"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2.488630</w:t>
            </w:r>
          </w:p>
        </w:tc>
      </w:tr>
      <w:tr w:rsidR="006D26D6" w:rsidRPr="00BF5E52" w14:paraId="5E26CA67" w14:textId="77777777" w:rsidTr="006D26D6">
        <w:trPr>
          <w:jc w:val="center"/>
        </w:trPr>
        <w:tc>
          <w:tcPr>
            <w:tcW w:w="0" w:type="auto"/>
            <w:gridSpan w:val="4"/>
            <w:shd w:val="clear" w:color="auto" w:fill="F79646"/>
            <w:noWrap/>
            <w:hideMark/>
          </w:tcPr>
          <w:p w14:paraId="78E401D2" w14:textId="77777777" w:rsidR="00E32987" w:rsidRPr="00BF5E52" w:rsidRDefault="00E32987"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rPr>
              <w:t>Бактерија</w:t>
            </w:r>
          </w:p>
        </w:tc>
      </w:tr>
      <w:tr w:rsidR="006D26D6" w:rsidRPr="00BF5E52" w14:paraId="51412BBD" w14:textId="77777777" w:rsidTr="006D26D6">
        <w:trPr>
          <w:jc w:val="center"/>
        </w:trPr>
        <w:tc>
          <w:tcPr>
            <w:tcW w:w="0" w:type="auto"/>
            <w:shd w:val="clear" w:color="auto" w:fill="F79646"/>
            <w:noWrap/>
            <w:hideMark/>
          </w:tcPr>
          <w:p w14:paraId="112FA7AA"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3-4</w:t>
            </w:r>
          </w:p>
        </w:tc>
        <w:tc>
          <w:tcPr>
            <w:tcW w:w="0" w:type="auto"/>
            <w:shd w:val="clear" w:color="auto" w:fill="auto"/>
            <w:noWrap/>
            <w:hideMark/>
          </w:tcPr>
          <w:p w14:paraId="6C3FDADB"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12.4</w:t>
            </w:r>
          </w:p>
        </w:tc>
        <w:tc>
          <w:tcPr>
            <w:tcW w:w="0" w:type="auto"/>
            <w:shd w:val="clear" w:color="auto" w:fill="auto"/>
            <w:noWrap/>
            <w:hideMark/>
          </w:tcPr>
          <w:p w14:paraId="68BBE2F1"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7</w:t>
            </w:r>
          </w:p>
        </w:tc>
        <w:tc>
          <w:tcPr>
            <w:tcW w:w="0" w:type="auto"/>
            <w:shd w:val="clear" w:color="auto" w:fill="auto"/>
            <w:noWrap/>
            <w:hideMark/>
          </w:tcPr>
          <w:p w14:paraId="0AFE1A3C"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1.812654</w:t>
            </w:r>
          </w:p>
        </w:tc>
      </w:tr>
      <w:tr w:rsidR="006D26D6" w:rsidRPr="00BF5E52" w14:paraId="21488D3D" w14:textId="77777777" w:rsidTr="006D26D6">
        <w:trPr>
          <w:jc w:val="center"/>
        </w:trPr>
        <w:tc>
          <w:tcPr>
            <w:tcW w:w="0" w:type="auto"/>
            <w:shd w:val="clear" w:color="auto" w:fill="F79646"/>
            <w:noWrap/>
            <w:hideMark/>
          </w:tcPr>
          <w:p w14:paraId="4C37D77D"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5-6</w:t>
            </w:r>
          </w:p>
        </w:tc>
        <w:tc>
          <w:tcPr>
            <w:tcW w:w="0" w:type="auto"/>
            <w:shd w:val="clear" w:color="auto" w:fill="FDE4D0"/>
            <w:noWrap/>
            <w:hideMark/>
          </w:tcPr>
          <w:p w14:paraId="1552AA7C"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13.8</w:t>
            </w:r>
          </w:p>
        </w:tc>
        <w:tc>
          <w:tcPr>
            <w:tcW w:w="0" w:type="auto"/>
            <w:shd w:val="clear" w:color="auto" w:fill="FDE4D0"/>
            <w:noWrap/>
            <w:hideMark/>
          </w:tcPr>
          <w:p w14:paraId="1F6302E2"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58</w:t>
            </w:r>
          </w:p>
        </w:tc>
        <w:tc>
          <w:tcPr>
            <w:tcW w:w="0" w:type="auto"/>
            <w:shd w:val="clear" w:color="auto" w:fill="FDE4D0"/>
            <w:noWrap/>
            <w:hideMark/>
          </w:tcPr>
          <w:p w14:paraId="3472558B"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1.673338</w:t>
            </w:r>
          </w:p>
        </w:tc>
      </w:tr>
      <w:tr w:rsidR="006D26D6" w:rsidRPr="00BF5E52" w14:paraId="3C56E822" w14:textId="77777777" w:rsidTr="006D26D6">
        <w:trPr>
          <w:jc w:val="center"/>
        </w:trPr>
        <w:tc>
          <w:tcPr>
            <w:tcW w:w="0" w:type="auto"/>
            <w:shd w:val="clear" w:color="auto" w:fill="F79646"/>
            <w:noWrap/>
            <w:hideMark/>
          </w:tcPr>
          <w:p w14:paraId="775F2B88"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7-8</w:t>
            </w:r>
          </w:p>
        </w:tc>
        <w:tc>
          <w:tcPr>
            <w:tcW w:w="0" w:type="auto"/>
            <w:shd w:val="clear" w:color="auto" w:fill="auto"/>
            <w:noWrap/>
            <w:hideMark/>
          </w:tcPr>
          <w:p w14:paraId="19160076"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13.2</w:t>
            </w:r>
          </w:p>
        </w:tc>
        <w:tc>
          <w:tcPr>
            <w:tcW w:w="0" w:type="auto"/>
            <w:shd w:val="clear" w:color="auto" w:fill="auto"/>
            <w:noWrap/>
            <w:hideMark/>
          </w:tcPr>
          <w:p w14:paraId="7C1C72AD"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35</w:t>
            </w:r>
          </w:p>
        </w:tc>
        <w:tc>
          <w:tcPr>
            <w:tcW w:w="0" w:type="auto"/>
            <w:shd w:val="clear" w:color="auto" w:fill="auto"/>
            <w:noWrap/>
            <w:hideMark/>
          </w:tcPr>
          <w:p w14:paraId="6A683F72"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1.880014</w:t>
            </w:r>
          </w:p>
        </w:tc>
      </w:tr>
      <w:tr w:rsidR="006D26D6" w:rsidRPr="00BF5E52" w14:paraId="3B0966FC" w14:textId="77777777" w:rsidTr="006D26D6">
        <w:trPr>
          <w:jc w:val="center"/>
        </w:trPr>
        <w:tc>
          <w:tcPr>
            <w:tcW w:w="0" w:type="auto"/>
            <w:gridSpan w:val="4"/>
            <w:shd w:val="clear" w:color="auto" w:fill="F79646"/>
            <w:noWrap/>
            <w:hideMark/>
          </w:tcPr>
          <w:p w14:paraId="6D143385" w14:textId="77777777" w:rsidR="00E32987" w:rsidRPr="00BF5E52" w:rsidRDefault="006D26D6"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lang w:val="mk-MK"/>
              </w:rPr>
              <w:t>Чуствител</w:t>
            </w:r>
            <w:r w:rsidR="00E32987" w:rsidRPr="00BF5E52">
              <w:rPr>
                <w:rFonts w:ascii="SkolaSerifCnOffc" w:hAnsi="SkolaSerifCnOffc"/>
                <w:b/>
                <w:color w:val="000000"/>
                <w:sz w:val="24"/>
                <w:szCs w:val="24"/>
                <w:lang w:val="mk-MK"/>
              </w:rPr>
              <w:t>ност</w:t>
            </w:r>
          </w:p>
        </w:tc>
      </w:tr>
      <w:tr w:rsidR="006D26D6" w:rsidRPr="00BF5E52" w14:paraId="45F390A7" w14:textId="77777777" w:rsidTr="006D26D6">
        <w:trPr>
          <w:jc w:val="center"/>
        </w:trPr>
        <w:tc>
          <w:tcPr>
            <w:tcW w:w="0" w:type="auto"/>
            <w:shd w:val="clear" w:color="auto" w:fill="F79646"/>
            <w:noWrap/>
            <w:hideMark/>
          </w:tcPr>
          <w:p w14:paraId="72C09A26"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3-4</w:t>
            </w:r>
          </w:p>
        </w:tc>
        <w:tc>
          <w:tcPr>
            <w:tcW w:w="0" w:type="auto"/>
            <w:shd w:val="clear" w:color="auto" w:fill="auto"/>
            <w:noWrap/>
            <w:hideMark/>
          </w:tcPr>
          <w:p w14:paraId="61E6A461"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58.1</w:t>
            </w:r>
          </w:p>
        </w:tc>
        <w:tc>
          <w:tcPr>
            <w:tcW w:w="0" w:type="auto"/>
            <w:shd w:val="clear" w:color="auto" w:fill="auto"/>
            <w:noWrap/>
            <w:hideMark/>
          </w:tcPr>
          <w:p w14:paraId="683D11C0"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7</w:t>
            </w:r>
          </w:p>
        </w:tc>
        <w:tc>
          <w:tcPr>
            <w:tcW w:w="0" w:type="auto"/>
            <w:shd w:val="clear" w:color="auto" w:fill="auto"/>
            <w:noWrap/>
            <w:hideMark/>
          </w:tcPr>
          <w:p w14:paraId="09DEDDE7"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1.463850</w:t>
            </w:r>
          </w:p>
        </w:tc>
      </w:tr>
      <w:tr w:rsidR="006D26D6" w:rsidRPr="00BF5E52" w14:paraId="56FC16AC" w14:textId="77777777" w:rsidTr="006D26D6">
        <w:trPr>
          <w:jc w:val="center"/>
        </w:trPr>
        <w:tc>
          <w:tcPr>
            <w:tcW w:w="0" w:type="auto"/>
            <w:shd w:val="clear" w:color="auto" w:fill="F79646"/>
            <w:noWrap/>
            <w:hideMark/>
          </w:tcPr>
          <w:p w14:paraId="2C01372D"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5-6</w:t>
            </w:r>
          </w:p>
        </w:tc>
        <w:tc>
          <w:tcPr>
            <w:tcW w:w="0" w:type="auto"/>
            <w:shd w:val="clear" w:color="auto" w:fill="FDE4D0"/>
            <w:noWrap/>
            <w:hideMark/>
          </w:tcPr>
          <w:p w14:paraId="45AE9163"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57.8</w:t>
            </w:r>
          </w:p>
        </w:tc>
        <w:tc>
          <w:tcPr>
            <w:tcW w:w="0" w:type="auto"/>
            <w:shd w:val="clear" w:color="auto" w:fill="FDE4D0"/>
            <w:noWrap/>
            <w:hideMark/>
          </w:tcPr>
          <w:p w14:paraId="550C6D36"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58</w:t>
            </w:r>
          </w:p>
        </w:tc>
        <w:tc>
          <w:tcPr>
            <w:tcW w:w="0" w:type="auto"/>
            <w:shd w:val="clear" w:color="auto" w:fill="FDE4D0"/>
            <w:noWrap/>
            <w:hideMark/>
          </w:tcPr>
          <w:p w14:paraId="58C6A02F"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1.527030</w:t>
            </w:r>
          </w:p>
        </w:tc>
      </w:tr>
      <w:tr w:rsidR="006D26D6" w:rsidRPr="00BF5E52" w14:paraId="40004A77" w14:textId="77777777" w:rsidTr="006D26D6">
        <w:trPr>
          <w:jc w:val="center"/>
        </w:trPr>
        <w:tc>
          <w:tcPr>
            <w:tcW w:w="0" w:type="auto"/>
            <w:shd w:val="clear" w:color="auto" w:fill="F79646"/>
            <w:noWrap/>
            <w:hideMark/>
          </w:tcPr>
          <w:p w14:paraId="1FFE9808"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7-8</w:t>
            </w:r>
          </w:p>
        </w:tc>
        <w:tc>
          <w:tcPr>
            <w:tcW w:w="0" w:type="auto"/>
            <w:shd w:val="clear" w:color="auto" w:fill="auto"/>
            <w:noWrap/>
            <w:hideMark/>
          </w:tcPr>
          <w:p w14:paraId="051B32B1"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57.8</w:t>
            </w:r>
          </w:p>
        </w:tc>
        <w:tc>
          <w:tcPr>
            <w:tcW w:w="0" w:type="auto"/>
            <w:shd w:val="clear" w:color="auto" w:fill="auto"/>
            <w:noWrap/>
            <w:hideMark/>
          </w:tcPr>
          <w:p w14:paraId="7F746439"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35</w:t>
            </w:r>
          </w:p>
        </w:tc>
        <w:tc>
          <w:tcPr>
            <w:tcW w:w="0" w:type="auto"/>
            <w:shd w:val="clear" w:color="auto" w:fill="auto"/>
            <w:noWrap/>
            <w:hideMark/>
          </w:tcPr>
          <w:p w14:paraId="2F35DA31"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1.491150</w:t>
            </w:r>
          </w:p>
        </w:tc>
      </w:tr>
      <w:tr w:rsidR="006D26D6" w:rsidRPr="00BF5E52" w14:paraId="2EA3E161" w14:textId="77777777" w:rsidTr="006D26D6">
        <w:trPr>
          <w:jc w:val="center"/>
        </w:trPr>
        <w:tc>
          <w:tcPr>
            <w:tcW w:w="0" w:type="auto"/>
            <w:gridSpan w:val="4"/>
            <w:shd w:val="clear" w:color="auto" w:fill="F79646"/>
            <w:noWrap/>
            <w:hideMark/>
          </w:tcPr>
          <w:p w14:paraId="663587B4" w14:textId="77777777" w:rsidR="00E32987" w:rsidRPr="00BF5E52" w:rsidRDefault="00E32987"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rPr>
              <w:t>Околности</w:t>
            </w:r>
          </w:p>
        </w:tc>
      </w:tr>
      <w:tr w:rsidR="006D26D6" w:rsidRPr="00BF5E52" w14:paraId="4A2ABF70" w14:textId="77777777" w:rsidTr="006D26D6">
        <w:trPr>
          <w:jc w:val="center"/>
        </w:trPr>
        <w:tc>
          <w:tcPr>
            <w:tcW w:w="0" w:type="auto"/>
            <w:shd w:val="clear" w:color="auto" w:fill="F79646"/>
            <w:noWrap/>
            <w:hideMark/>
          </w:tcPr>
          <w:p w14:paraId="600A09AC"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3-4</w:t>
            </w:r>
          </w:p>
        </w:tc>
        <w:tc>
          <w:tcPr>
            <w:tcW w:w="0" w:type="auto"/>
            <w:shd w:val="clear" w:color="auto" w:fill="auto"/>
            <w:noWrap/>
            <w:hideMark/>
          </w:tcPr>
          <w:p w14:paraId="7C21F79A"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6.8</w:t>
            </w:r>
          </w:p>
        </w:tc>
        <w:tc>
          <w:tcPr>
            <w:tcW w:w="0" w:type="auto"/>
            <w:shd w:val="clear" w:color="auto" w:fill="auto"/>
            <w:noWrap/>
            <w:hideMark/>
          </w:tcPr>
          <w:p w14:paraId="3E24D345"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7</w:t>
            </w:r>
          </w:p>
        </w:tc>
        <w:tc>
          <w:tcPr>
            <w:tcW w:w="0" w:type="auto"/>
            <w:shd w:val="clear" w:color="auto" w:fill="auto"/>
            <w:noWrap/>
            <w:hideMark/>
          </w:tcPr>
          <w:p w14:paraId="25C9CF84"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0.377964</w:t>
            </w:r>
          </w:p>
        </w:tc>
      </w:tr>
      <w:tr w:rsidR="006D26D6" w:rsidRPr="00BF5E52" w14:paraId="0E698CC1" w14:textId="77777777" w:rsidTr="006D26D6">
        <w:trPr>
          <w:jc w:val="center"/>
        </w:trPr>
        <w:tc>
          <w:tcPr>
            <w:tcW w:w="0" w:type="auto"/>
            <w:shd w:val="clear" w:color="auto" w:fill="F79646"/>
            <w:noWrap/>
            <w:hideMark/>
          </w:tcPr>
          <w:p w14:paraId="64FF0646"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5-6</w:t>
            </w:r>
          </w:p>
        </w:tc>
        <w:tc>
          <w:tcPr>
            <w:tcW w:w="0" w:type="auto"/>
            <w:shd w:val="clear" w:color="auto" w:fill="FDE4D0"/>
            <w:noWrap/>
            <w:hideMark/>
          </w:tcPr>
          <w:p w14:paraId="26A09C6C"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7.1</w:t>
            </w:r>
          </w:p>
        </w:tc>
        <w:tc>
          <w:tcPr>
            <w:tcW w:w="0" w:type="auto"/>
            <w:shd w:val="clear" w:color="auto" w:fill="FDE4D0"/>
            <w:noWrap/>
            <w:hideMark/>
          </w:tcPr>
          <w:p w14:paraId="7A9DB1C6"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58</w:t>
            </w:r>
          </w:p>
        </w:tc>
        <w:tc>
          <w:tcPr>
            <w:tcW w:w="0" w:type="auto"/>
            <w:shd w:val="clear" w:color="auto" w:fill="FDE4D0"/>
            <w:noWrap/>
            <w:hideMark/>
          </w:tcPr>
          <w:p w14:paraId="0EB9F145"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0.594642</w:t>
            </w:r>
          </w:p>
        </w:tc>
      </w:tr>
      <w:tr w:rsidR="006D26D6" w:rsidRPr="00BF5E52" w14:paraId="55CE2A75" w14:textId="77777777" w:rsidTr="006D26D6">
        <w:trPr>
          <w:jc w:val="center"/>
        </w:trPr>
        <w:tc>
          <w:tcPr>
            <w:tcW w:w="0" w:type="auto"/>
            <w:shd w:val="clear" w:color="auto" w:fill="F79646"/>
            <w:noWrap/>
            <w:hideMark/>
          </w:tcPr>
          <w:p w14:paraId="024993CC" w14:textId="77777777" w:rsidR="00E32987" w:rsidRPr="00BF5E52" w:rsidRDefault="00E32987" w:rsidP="00066EE3">
            <w:pPr>
              <w:spacing w:after="0" w:line="240" w:lineRule="auto"/>
              <w:rPr>
                <w:rFonts w:ascii="SkolaSerifCnOffc" w:eastAsia="Times New Roman" w:hAnsi="SkolaSerifCnOffc"/>
                <w:bCs/>
                <w:color w:val="000000"/>
                <w:sz w:val="24"/>
                <w:szCs w:val="24"/>
                <w:lang w:val="mk-MK"/>
              </w:rPr>
            </w:pPr>
            <w:r w:rsidRPr="00BF5E52">
              <w:rPr>
                <w:rFonts w:ascii="SkolaSerifCnOffc" w:eastAsia="Times New Roman" w:hAnsi="SkolaSerifCnOffc"/>
                <w:bCs/>
                <w:color w:val="000000"/>
                <w:sz w:val="24"/>
                <w:szCs w:val="24"/>
                <w:lang w:val="mk-MK"/>
              </w:rPr>
              <w:t>7-8</w:t>
            </w:r>
          </w:p>
        </w:tc>
        <w:tc>
          <w:tcPr>
            <w:tcW w:w="0" w:type="auto"/>
            <w:shd w:val="clear" w:color="auto" w:fill="auto"/>
            <w:noWrap/>
            <w:hideMark/>
          </w:tcPr>
          <w:p w14:paraId="5BB797C1" w14:textId="77777777" w:rsidR="00E32987" w:rsidRPr="00BF5E52" w:rsidRDefault="00E32987" w:rsidP="00066EE3">
            <w:pPr>
              <w:spacing w:after="0" w:line="240" w:lineRule="auto"/>
              <w:jc w:val="center"/>
              <w:rPr>
                <w:rFonts w:ascii="SkolaSerifCnOffc" w:eastAsia="Times New Roman" w:hAnsi="SkolaSerifCnOffc"/>
                <w:color w:val="000000"/>
                <w:sz w:val="24"/>
                <w:szCs w:val="24"/>
                <w:lang w:val="mk-MK"/>
              </w:rPr>
            </w:pPr>
            <w:r w:rsidRPr="00BF5E52">
              <w:rPr>
                <w:rFonts w:ascii="SkolaSerifCnOffc" w:eastAsia="Times New Roman" w:hAnsi="SkolaSerifCnOffc"/>
                <w:color w:val="000000"/>
                <w:sz w:val="24"/>
                <w:szCs w:val="24"/>
              </w:rPr>
              <w:t>7.</w:t>
            </w:r>
            <w:r w:rsidRPr="00BF5E52">
              <w:rPr>
                <w:rFonts w:ascii="SkolaSerifCnOffc" w:eastAsia="Times New Roman" w:hAnsi="SkolaSerifCnOffc"/>
                <w:color w:val="000000"/>
                <w:sz w:val="24"/>
                <w:szCs w:val="24"/>
                <w:lang w:val="mk-MK"/>
              </w:rPr>
              <w:t>1</w:t>
            </w:r>
          </w:p>
        </w:tc>
        <w:tc>
          <w:tcPr>
            <w:tcW w:w="0" w:type="auto"/>
            <w:shd w:val="clear" w:color="auto" w:fill="auto"/>
            <w:noWrap/>
            <w:hideMark/>
          </w:tcPr>
          <w:p w14:paraId="2D45AC1F"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35</w:t>
            </w:r>
          </w:p>
        </w:tc>
        <w:tc>
          <w:tcPr>
            <w:tcW w:w="0" w:type="auto"/>
            <w:shd w:val="clear" w:color="auto" w:fill="auto"/>
            <w:noWrap/>
            <w:hideMark/>
          </w:tcPr>
          <w:p w14:paraId="64E8E60B" w14:textId="77777777" w:rsidR="00E32987" w:rsidRPr="00BF5E52" w:rsidRDefault="00E32987" w:rsidP="00066EE3">
            <w:pPr>
              <w:spacing w:after="0" w:line="240" w:lineRule="auto"/>
              <w:jc w:val="center"/>
              <w:rPr>
                <w:rFonts w:ascii="SkolaSerifCnOffc" w:eastAsia="Times New Roman" w:hAnsi="SkolaSerifCnOffc"/>
                <w:color w:val="000000"/>
                <w:sz w:val="24"/>
                <w:szCs w:val="24"/>
              </w:rPr>
            </w:pPr>
            <w:r w:rsidRPr="00BF5E52">
              <w:rPr>
                <w:rFonts w:ascii="SkolaSerifCnOffc" w:eastAsia="Times New Roman" w:hAnsi="SkolaSerifCnOffc"/>
                <w:color w:val="000000"/>
                <w:sz w:val="24"/>
                <w:szCs w:val="24"/>
              </w:rPr>
              <w:t>0.539218</w:t>
            </w:r>
          </w:p>
        </w:tc>
      </w:tr>
    </w:tbl>
    <w:p w14:paraId="613FAB03" w14:textId="77777777" w:rsidR="00B219A2" w:rsidRPr="00BF5E52" w:rsidRDefault="00B219A2" w:rsidP="00BB56E6">
      <w:pPr>
        <w:spacing w:after="0" w:line="360" w:lineRule="auto"/>
        <w:rPr>
          <w:rFonts w:ascii="SkolaSerifCnOffc" w:hAnsi="SkolaSerifCnOffc"/>
          <w:b/>
          <w:bCs/>
          <w:sz w:val="24"/>
          <w:szCs w:val="24"/>
          <w:lang w:val="mk-MK"/>
        </w:rPr>
      </w:pPr>
    </w:p>
    <w:p w14:paraId="62906A21" w14:textId="77777777" w:rsidR="00E32987" w:rsidRPr="00FB5F44" w:rsidRDefault="00E32987" w:rsidP="00FD00D6">
      <w:pPr>
        <w:spacing w:after="0" w:line="360" w:lineRule="auto"/>
        <w:jc w:val="center"/>
        <w:rPr>
          <w:rFonts w:ascii="SkolaSerifCnOffc" w:hAnsi="SkolaSerifCnOffc"/>
          <w:i/>
          <w:iCs/>
          <w:sz w:val="24"/>
          <w:szCs w:val="24"/>
          <w:lang w:val="mk-MK"/>
        </w:rPr>
      </w:pPr>
      <w:r w:rsidRPr="00C75B90">
        <w:rPr>
          <w:rFonts w:ascii="SkolaSerifCnOffc" w:hAnsi="SkolaSerifCnOffc"/>
          <w:b/>
          <w:bCs/>
          <w:i/>
          <w:iCs/>
          <w:sz w:val="24"/>
          <w:szCs w:val="24"/>
          <w:lang w:val="mk-MK"/>
        </w:rPr>
        <w:t xml:space="preserve">Табела </w:t>
      </w:r>
      <w:r w:rsidRPr="00C75B90">
        <w:rPr>
          <w:rFonts w:ascii="SkolaSerifCnOffc" w:hAnsi="SkolaSerifCnOffc"/>
          <w:b/>
          <w:bCs/>
          <w:i/>
          <w:iCs/>
          <w:sz w:val="24"/>
          <w:szCs w:val="24"/>
        </w:rPr>
        <w:t>3</w:t>
      </w:r>
      <w:r w:rsidR="00BB56E6" w:rsidRPr="00C75B90">
        <w:rPr>
          <w:rFonts w:ascii="SkolaSerifCnOffc" w:hAnsi="SkolaSerifCnOffc"/>
          <w:b/>
          <w:bCs/>
          <w:i/>
          <w:iCs/>
          <w:sz w:val="24"/>
          <w:szCs w:val="24"/>
        </w:rPr>
        <w:t>1</w:t>
      </w:r>
      <w:r w:rsidRPr="00C75B90">
        <w:rPr>
          <w:rFonts w:ascii="SkolaSerifCnOffc" w:hAnsi="SkolaSerifCnOffc"/>
          <w:b/>
          <w:bCs/>
          <w:i/>
          <w:iCs/>
          <w:sz w:val="24"/>
          <w:szCs w:val="24"/>
          <w:lang w:val="mk-MK"/>
        </w:rPr>
        <w:t>а</w:t>
      </w:r>
      <w:r w:rsidR="00DC3D25" w:rsidRPr="00C75B90">
        <w:rPr>
          <w:rFonts w:ascii="SkolaSerifCnOffc" w:hAnsi="SkolaSerifCnOffc"/>
          <w:b/>
          <w:bCs/>
          <w:i/>
          <w:iCs/>
          <w:sz w:val="24"/>
          <w:szCs w:val="24"/>
        </w:rPr>
        <w:t>.</w:t>
      </w:r>
      <w:r w:rsidRPr="00FB5F44">
        <w:rPr>
          <w:rFonts w:ascii="SkolaSerifCnOffc" w:hAnsi="SkolaSerifCnOffc"/>
          <w:i/>
          <w:iCs/>
          <w:sz w:val="24"/>
          <w:szCs w:val="24"/>
          <w:lang w:val="mk-MK"/>
        </w:rPr>
        <w:t xml:space="preserve"> </w:t>
      </w:r>
      <w:r w:rsidR="00BB56E6" w:rsidRPr="00FB5F44">
        <w:rPr>
          <w:rFonts w:ascii="SkolaSerifCnOffc" w:hAnsi="SkolaSerifCnOffc" w:cs="Times New Roman"/>
          <w:i/>
          <w:iCs/>
          <w:sz w:val="24"/>
          <w:szCs w:val="24"/>
          <w:lang w:val="mk-MK"/>
        </w:rPr>
        <w:t xml:space="preserve">Приказ на </w:t>
      </w:r>
      <w:r w:rsidR="00BB56E6" w:rsidRPr="00FB5F44">
        <w:rPr>
          <w:rFonts w:ascii="SkolaSerifCnOffc" w:eastAsia="Times New Roman" w:hAnsi="SkolaSerifCnOffc" w:cs="Times New Roman"/>
          <w:i/>
          <w:iCs/>
          <w:color w:val="000000"/>
          <w:sz w:val="24"/>
          <w:szCs w:val="24"/>
        </w:rPr>
        <w:t>Analysis of Variance</w:t>
      </w:r>
      <w:r w:rsidR="00BB56E6" w:rsidRPr="00FB5F44">
        <w:rPr>
          <w:rFonts w:ascii="SkolaSerifCnOffc" w:eastAsia="Times New Roman" w:hAnsi="SkolaSerifCnOffc" w:cs="Times New Roman"/>
          <w:i/>
          <w:iCs/>
          <w:color w:val="000000"/>
          <w:sz w:val="24"/>
          <w:szCs w:val="24"/>
          <w:lang w:val="mk-MK"/>
        </w:rPr>
        <w:t xml:space="preserve"> тест</w:t>
      </w:r>
    </w:p>
    <w:tbl>
      <w:tblPr>
        <w:tblW w:w="10188" w:type="dxa"/>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1818"/>
        <w:gridCol w:w="1170"/>
        <w:gridCol w:w="900"/>
        <w:gridCol w:w="1080"/>
        <w:gridCol w:w="1080"/>
        <w:gridCol w:w="810"/>
        <w:gridCol w:w="1170"/>
        <w:gridCol w:w="1080"/>
        <w:gridCol w:w="1080"/>
      </w:tblGrid>
      <w:tr w:rsidR="00963776" w:rsidRPr="00BF5E52" w14:paraId="6AD2214E" w14:textId="77777777" w:rsidTr="00963776">
        <w:trPr>
          <w:jc w:val="center"/>
        </w:trPr>
        <w:tc>
          <w:tcPr>
            <w:tcW w:w="1818" w:type="dxa"/>
            <w:shd w:val="clear" w:color="auto" w:fill="F79646"/>
            <w:noWrap/>
            <w:hideMark/>
          </w:tcPr>
          <w:p w14:paraId="59445E3C" w14:textId="77777777" w:rsidR="00E32987" w:rsidRPr="00BF5E52" w:rsidRDefault="00E32987" w:rsidP="00066EE3">
            <w:pPr>
              <w:spacing w:after="0" w:line="240" w:lineRule="auto"/>
              <w:rPr>
                <w:rFonts w:ascii="SkolaSerifCnOffc" w:eastAsia="Times New Roman" w:hAnsi="SkolaSerifCnOffc"/>
                <w:b/>
                <w:bCs/>
                <w:color w:val="000000"/>
                <w:sz w:val="24"/>
                <w:szCs w:val="24"/>
              </w:rPr>
            </w:pPr>
          </w:p>
        </w:tc>
        <w:tc>
          <w:tcPr>
            <w:tcW w:w="1170" w:type="dxa"/>
            <w:shd w:val="clear" w:color="auto" w:fill="F79646"/>
            <w:noWrap/>
            <w:hideMark/>
          </w:tcPr>
          <w:p w14:paraId="2EE0135E"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ss - effect</w:t>
            </w:r>
          </w:p>
        </w:tc>
        <w:tc>
          <w:tcPr>
            <w:tcW w:w="900" w:type="dxa"/>
            <w:shd w:val="clear" w:color="auto" w:fill="F79646"/>
            <w:noWrap/>
            <w:hideMark/>
          </w:tcPr>
          <w:p w14:paraId="6553C261"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df - effect</w:t>
            </w:r>
          </w:p>
        </w:tc>
        <w:tc>
          <w:tcPr>
            <w:tcW w:w="1080" w:type="dxa"/>
            <w:shd w:val="clear" w:color="auto" w:fill="F79646"/>
            <w:noWrap/>
            <w:hideMark/>
          </w:tcPr>
          <w:p w14:paraId="5954FD25"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ms - effect</w:t>
            </w:r>
          </w:p>
        </w:tc>
        <w:tc>
          <w:tcPr>
            <w:tcW w:w="1080" w:type="dxa"/>
            <w:shd w:val="clear" w:color="auto" w:fill="F79646"/>
            <w:noWrap/>
            <w:hideMark/>
          </w:tcPr>
          <w:p w14:paraId="2C806296"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ss - error</w:t>
            </w:r>
          </w:p>
        </w:tc>
        <w:tc>
          <w:tcPr>
            <w:tcW w:w="810" w:type="dxa"/>
            <w:shd w:val="clear" w:color="auto" w:fill="F79646"/>
            <w:noWrap/>
            <w:hideMark/>
          </w:tcPr>
          <w:p w14:paraId="5452EEC8"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df - error</w:t>
            </w:r>
          </w:p>
        </w:tc>
        <w:tc>
          <w:tcPr>
            <w:tcW w:w="1170" w:type="dxa"/>
            <w:shd w:val="clear" w:color="auto" w:fill="F79646"/>
            <w:noWrap/>
            <w:hideMark/>
          </w:tcPr>
          <w:p w14:paraId="0C9F43C7"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ms - error</w:t>
            </w:r>
          </w:p>
        </w:tc>
        <w:tc>
          <w:tcPr>
            <w:tcW w:w="1080" w:type="dxa"/>
            <w:shd w:val="clear" w:color="auto" w:fill="F79646"/>
            <w:noWrap/>
            <w:hideMark/>
          </w:tcPr>
          <w:p w14:paraId="54F7E9F5"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f</w:t>
            </w:r>
          </w:p>
        </w:tc>
        <w:tc>
          <w:tcPr>
            <w:tcW w:w="1080" w:type="dxa"/>
            <w:shd w:val="clear" w:color="auto" w:fill="F79646"/>
            <w:noWrap/>
            <w:hideMark/>
          </w:tcPr>
          <w:p w14:paraId="45D72C7A"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p</w:t>
            </w:r>
          </w:p>
        </w:tc>
      </w:tr>
      <w:tr w:rsidR="00963776" w:rsidRPr="00BF5E52" w14:paraId="2AD9C3B3" w14:textId="77777777" w:rsidTr="00963776">
        <w:trPr>
          <w:jc w:val="center"/>
        </w:trPr>
        <w:tc>
          <w:tcPr>
            <w:tcW w:w="1818" w:type="dxa"/>
            <w:shd w:val="clear" w:color="auto" w:fill="F79646"/>
            <w:noWrap/>
            <w:hideMark/>
          </w:tcPr>
          <w:p w14:paraId="1A549723" w14:textId="77777777" w:rsidR="00E32987" w:rsidRPr="00BF5E52" w:rsidRDefault="00E32987" w:rsidP="00066EE3">
            <w:pPr>
              <w:spacing w:after="0" w:line="240" w:lineRule="auto"/>
              <w:rPr>
                <w:rFonts w:ascii="SkolaSerifCnOffc" w:hAnsi="SkolaSerifCnOffc"/>
                <w:b/>
                <w:color w:val="000000"/>
                <w:lang w:val="mk-MK"/>
              </w:rPr>
            </w:pPr>
            <w:r w:rsidRPr="00B73EFE">
              <w:rPr>
                <w:rFonts w:ascii="SkolaSerifCnOffc" w:hAnsi="SkolaSerifCnOffc"/>
                <w:b/>
                <w:color w:val="000000"/>
                <w:lang w:val="ru-RU"/>
              </w:rPr>
              <w:t xml:space="preserve">Вистинска шанса да избегнете нови </w:t>
            </w:r>
            <w:r w:rsidRPr="00BF5E52">
              <w:rPr>
                <w:rFonts w:ascii="SkolaSerifCnOffc" w:hAnsi="SkolaSerifCnOffc"/>
                <w:b/>
                <w:color w:val="000000"/>
                <w:lang w:val="mk-MK"/>
              </w:rPr>
              <w:t>кавитети</w:t>
            </w:r>
          </w:p>
        </w:tc>
        <w:tc>
          <w:tcPr>
            <w:tcW w:w="1170" w:type="dxa"/>
            <w:shd w:val="clear" w:color="auto" w:fill="FDE4D0"/>
            <w:noWrap/>
            <w:hideMark/>
          </w:tcPr>
          <w:p w14:paraId="3A36DF79" w14:textId="77777777" w:rsidR="00E32987" w:rsidRPr="00B73EFE" w:rsidRDefault="00E32987" w:rsidP="00066EE3">
            <w:pPr>
              <w:spacing w:after="0" w:line="240" w:lineRule="auto"/>
              <w:jc w:val="center"/>
              <w:rPr>
                <w:rFonts w:ascii="SkolaSerifCnOffc" w:hAnsi="SkolaSerifCnOffc"/>
                <w:color w:val="000000"/>
                <w:sz w:val="20"/>
                <w:szCs w:val="20"/>
                <w:lang w:val="ru-RU"/>
              </w:rPr>
            </w:pPr>
          </w:p>
          <w:p w14:paraId="662802EA"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88.02506</w:t>
            </w:r>
          </w:p>
        </w:tc>
        <w:tc>
          <w:tcPr>
            <w:tcW w:w="900" w:type="dxa"/>
            <w:shd w:val="clear" w:color="auto" w:fill="FDE4D0"/>
            <w:noWrap/>
            <w:hideMark/>
          </w:tcPr>
          <w:p w14:paraId="2804C2AC" w14:textId="77777777" w:rsidR="00E32987" w:rsidRPr="00BF5E52" w:rsidRDefault="00E32987" w:rsidP="00066EE3">
            <w:pPr>
              <w:spacing w:after="0" w:line="240" w:lineRule="auto"/>
              <w:jc w:val="center"/>
              <w:rPr>
                <w:rFonts w:ascii="SkolaSerifCnOffc" w:hAnsi="SkolaSerifCnOffc"/>
                <w:color w:val="000000"/>
                <w:sz w:val="20"/>
                <w:szCs w:val="20"/>
              </w:rPr>
            </w:pPr>
          </w:p>
          <w:p w14:paraId="59ACF70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w:t>
            </w:r>
          </w:p>
        </w:tc>
        <w:tc>
          <w:tcPr>
            <w:tcW w:w="1080" w:type="dxa"/>
            <w:shd w:val="clear" w:color="auto" w:fill="FDE4D0"/>
            <w:noWrap/>
            <w:hideMark/>
          </w:tcPr>
          <w:p w14:paraId="5B8DD0BC" w14:textId="77777777" w:rsidR="00E32987" w:rsidRPr="00BF5E52" w:rsidRDefault="00E32987" w:rsidP="00066EE3">
            <w:pPr>
              <w:spacing w:after="0" w:line="240" w:lineRule="auto"/>
              <w:jc w:val="center"/>
              <w:rPr>
                <w:rFonts w:ascii="SkolaSerifCnOffc" w:hAnsi="SkolaSerifCnOffc"/>
                <w:color w:val="000000"/>
                <w:sz w:val="20"/>
                <w:szCs w:val="20"/>
              </w:rPr>
            </w:pPr>
          </w:p>
          <w:p w14:paraId="6A8DAC8A"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44.01253</w:t>
            </w:r>
          </w:p>
        </w:tc>
        <w:tc>
          <w:tcPr>
            <w:tcW w:w="1080" w:type="dxa"/>
            <w:shd w:val="clear" w:color="auto" w:fill="FDE4D0"/>
            <w:noWrap/>
            <w:hideMark/>
          </w:tcPr>
          <w:p w14:paraId="582107B8" w14:textId="77777777" w:rsidR="00E32987" w:rsidRPr="00BF5E52" w:rsidRDefault="00E32987" w:rsidP="00066EE3">
            <w:pPr>
              <w:spacing w:after="0" w:line="240" w:lineRule="auto"/>
              <w:jc w:val="center"/>
              <w:rPr>
                <w:rFonts w:ascii="SkolaSerifCnOffc" w:hAnsi="SkolaSerifCnOffc"/>
                <w:color w:val="000000"/>
                <w:sz w:val="20"/>
                <w:szCs w:val="20"/>
              </w:rPr>
            </w:pPr>
          </w:p>
          <w:p w14:paraId="0631F2A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13628.56</w:t>
            </w:r>
          </w:p>
        </w:tc>
        <w:tc>
          <w:tcPr>
            <w:tcW w:w="810" w:type="dxa"/>
            <w:shd w:val="clear" w:color="auto" w:fill="FDE4D0"/>
            <w:noWrap/>
            <w:hideMark/>
          </w:tcPr>
          <w:p w14:paraId="45372EE9" w14:textId="77777777" w:rsidR="00E32987" w:rsidRPr="00BF5E52" w:rsidRDefault="00E32987" w:rsidP="00066EE3">
            <w:pPr>
              <w:spacing w:after="0" w:line="240" w:lineRule="auto"/>
              <w:jc w:val="center"/>
              <w:rPr>
                <w:rFonts w:ascii="SkolaSerifCnOffc" w:hAnsi="SkolaSerifCnOffc"/>
                <w:color w:val="000000"/>
                <w:sz w:val="20"/>
                <w:szCs w:val="20"/>
              </w:rPr>
            </w:pPr>
          </w:p>
          <w:p w14:paraId="710F819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97</w:t>
            </w:r>
          </w:p>
        </w:tc>
        <w:tc>
          <w:tcPr>
            <w:tcW w:w="1170" w:type="dxa"/>
            <w:shd w:val="clear" w:color="auto" w:fill="FDE4D0"/>
            <w:noWrap/>
            <w:hideMark/>
          </w:tcPr>
          <w:p w14:paraId="7AEBCC6E" w14:textId="77777777" w:rsidR="00E32987" w:rsidRPr="00BF5E52" w:rsidRDefault="00E32987" w:rsidP="00066EE3">
            <w:pPr>
              <w:spacing w:after="0" w:line="240" w:lineRule="auto"/>
              <w:jc w:val="center"/>
              <w:rPr>
                <w:rFonts w:ascii="SkolaSerifCnOffc" w:hAnsi="SkolaSerifCnOffc"/>
                <w:color w:val="000000"/>
                <w:sz w:val="20"/>
                <w:szCs w:val="20"/>
              </w:rPr>
            </w:pPr>
          </w:p>
          <w:p w14:paraId="430E8FE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140.5007</w:t>
            </w:r>
          </w:p>
        </w:tc>
        <w:tc>
          <w:tcPr>
            <w:tcW w:w="1080" w:type="dxa"/>
            <w:shd w:val="clear" w:color="auto" w:fill="FDE4D0"/>
            <w:noWrap/>
            <w:hideMark/>
          </w:tcPr>
          <w:p w14:paraId="20B4233C" w14:textId="77777777" w:rsidR="00E32987" w:rsidRPr="00BF5E52" w:rsidRDefault="00E32987" w:rsidP="00066EE3">
            <w:pPr>
              <w:spacing w:after="0" w:line="240" w:lineRule="auto"/>
              <w:jc w:val="center"/>
              <w:rPr>
                <w:rFonts w:ascii="SkolaSerifCnOffc" w:hAnsi="SkolaSerifCnOffc"/>
                <w:color w:val="000000"/>
                <w:sz w:val="20"/>
                <w:szCs w:val="20"/>
              </w:rPr>
            </w:pPr>
          </w:p>
          <w:p w14:paraId="39B867C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0.313255</w:t>
            </w:r>
          </w:p>
        </w:tc>
        <w:tc>
          <w:tcPr>
            <w:tcW w:w="1080" w:type="dxa"/>
            <w:shd w:val="clear" w:color="auto" w:fill="FDE4D0"/>
            <w:noWrap/>
            <w:hideMark/>
          </w:tcPr>
          <w:p w14:paraId="7270F801" w14:textId="77777777" w:rsidR="00E32987" w:rsidRPr="00BF5E52" w:rsidRDefault="00E32987" w:rsidP="00066EE3">
            <w:pPr>
              <w:spacing w:after="0" w:line="240" w:lineRule="auto"/>
              <w:jc w:val="center"/>
              <w:rPr>
                <w:rFonts w:ascii="SkolaSerifCnOffc" w:hAnsi="SkolaSerifCnOffc"/>
                <w:color w:val="000000"/>
                <w:sz w:val="20"/>
                <w:szCs w:val="20"/>
              </w:rPr>
            </w:pPr>
          </w:p>
          <w:p w14:paraId="72E7349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0.731800</w:t>
            </w:r>
          </w:p>
        </w:tc>
      </w:tr>
      <w:tr w:rsidR="00963776" w:rsidRPr="00BF5E52" w14:paraId="60B9EA71" w14:textId="77777777" w:rsidTr="00963776">
        <w:trPr>
          <w:jc w:val="center"/>
        </w:trPr>
        <w:tc>
          <w:tcPr>
            <w:tcW w:w="1818" w:type="dxa"/>
            <w:shd w:val="clear" w:color="auto" w:fill="F79646"/>
            <w:noWrap/>
            <w:hideMark/>
          </w:tcPr>
          <w:p w14:paraId="7F357613" w14:textId="77777777" w:rsidR="00E32987" w:rsidRPr="00BF5E52" w:rsidRDefault="00963776" w:rsidP="00066EE3">
            <w:pPr>
              <w:spacing w:after="0" w:line="240" w:lineRule="auto"/>
              <w:rPr>
                <w:rFonts w:ascii="SkolaSerifCnOffc" w:hAnsi="SkolaSerifCnOffc"/>
                <w:b/>
                <w:color w:val="000000"/>
                <w:sz w:val="24"/>
                <w:szCs w:val="24"/>
                <w:lang w:val="mk-MK"/>
              </w:rPr>
            </w:pPr>
            <w:r w:rsidRPr="00BF5E52">
              <w:rPr>
                <w:rFonts w:ascii="SkolaSerifCnOffc" w:hAnsi="SkolaSerifCnOffc"/>
                <w:b/>
                <w:color w:val="000000"/>
                <w:sz w:val="24"/>
                <w:szCs w:val="24"/>
                <w:lang w:val="mk-MK"/>
              </w:rPr>
              <w:t>Исхрана</w:t>
            </w:r>
          </w:p>
        </w:tc>
        <w:tc>
          <w:tcPr>
            <w:tcW w:w="1170" w:type="dxa"/>
            <w:shd w:val="clear" w:color="auto" w:fill="auto"/>
            <w:noWrap/>
            <w:hideMark/>
          </w:tcPr>
          <w:p w14:paraId="40FFC51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174.3632</w:t>
            </w:r>
          </w:p>
        </w:tc>
        <w:tc>
          <w:tcPr>
            <w:tcW w:w="900" w:type="dxa"/>
            <w:shd w:val="clear" w:color="auto" w:fill="auto"/>
            <w:noWrap/>
            <w:hideMark/>
          </w:tcPr>
          <w:p w14:paraId="2F39E07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w:t>
            </w:r>
          </w:p>
        </w:tc>
        <w:tc>
          <w:tcPr>
            <w:tcW w:w="1080" w:type="dxa"/>
            <w:shd w:val="clear" w:color="auto" w:fill="auto"/>
            <w:noWrap/>
            <w:hideMark/>
          </w:tcPr>
          <w:p w14:paraId="5A64595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87.18162</w:t>
            </w:r>
          </w:p>
        </w:tc>
        <w:tc>
          <w:tcPr>
            <w:tcW w:w="1080" w:type="dxa"/>
            <w:shd w:val="clear" w:color="auto" w:fill="auto"/>
            <w:noWrap/>
            <w:hideMark/>
          </w:tcPr>
          <w:p w14:paraId="56C550D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3352.677</w:t>
            </w:r>
          </w:p>
        </w:tc>
        <w:tc>
          <w:tcPr>
            <w:tcW w:w="810" w:type="dxa"/>
            <w:shd w:val="clear" w:color="auto" w:fill="auto"/>
            <w:noWrap/>
            <w:hideMark/>
          </w:tcPr>
          <w:p w14:paraId="6ABA9B25"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97</w:t>
            </w:r>
          </w:p>
        </w:tc>
        <w:tc>
          <w:tcPr>
            <w:tcW w:w="1170" w:type="dxa"/>
            <w:shd w:val="clear" w:color="auto" w:fill="auto"/>
            <w:noWrap/>
            <w:hideMark/>
          </w:tcPr>
          <w:p w14:paraId="13DEDB3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34.56368</w:t>
            </w:r>
          </w:p>
        </w:tc>
        <w:tc>
          <w:tcPr>
            <w:tcW w:w="1080" w:type="dxa"/>
            <w:shd w:val="clear" w:color="auto" w:fill="auto"/>
            <w:noWrap/>
            <w:hideMark/>
          </w:tcPr>
          <w:p w14:paraId="678DBC9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2.522348</w:t>
            </w:r>
          </w:p>
        </w:tc>
        <w:tc>
          <w:tcPr>
            <w:tcW w:w="1080" w:type="dxa"/>
            <w:shd w:val="clear" w:color="auto" w:fill="auto"/>
            <w:noWrap/>
            <w:hideMark/>
          </w:tcPr>
          <w:p w14:paraId="4388588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0.085525</w:t>
            </w:r>
          </w:p>
        </w:tc>
      </w:tr>
      <w:tr w:rsidR="00963776" w:rsidRPr="00BF5E52" w14:paraId="1E559A96" w14:textId="77777777" w:rsidTr="00963776">
        <w:trPr>
          <w:jc w:val="center"/>
        </w:trPr>
        <w:tc>
          <w:tcPr>
            <w:tcW w:w="1818" w:type="dxa"/>
            <w:shd w:val="clear" w:color="auto" w:fill="F79646"/>
            <w:noWrap/>
            <w:hideMark/>
          </w:tcPr>
          <w:p w14:paraId="5763ED5B" w14:textId="77777777" w:rsidR="00E32987" w:rsidRPr="00BF5E52" w:rsidRDefault="00E32987" w:rsidP="00066EE3">
            <w:pPr>
              <w:spacing w:after="0" w:line="240" w:lineRule="auto"/>
              <w:rPr>
                <w:rFonts w:ascii="SkolaSerifCnOffc" w:hAnsi="SkolaSerifCnOffc"/>
                <w:b/>
                <w:color w:val="000000"/>
                <w:sz w:val="24"/>
                <w:szCs w:val="24"/>
              </w:rPr>
            </w:pPr>
            <w:r w:rsidRPr="00BF5E52">
              <w:rPr>
                <w:rFonts w:ascii="SkolaSerifCnOffc" w:hAnsi="SkolaSerifCnOffc"/>
                <w:b/>
                <w:color w:val="000000"/>
                <w:sz w:val="24"/>
                <w:szCs w:val="24"/>
              </w:rPr>
              <w:t>Бактерија</w:t>
            </w:r>
          </w:p>
        </w:tc>
        <w:tc>
          <w:tcPr>
            <w:tcW w:w="1170" w:type="dxa"/>
            <w:shd w:val="clear" w:color="auto" w:fill="FDE4D0"/>
            <w:noWrap/>
            <w:hideMark/>
          </w:tcPr>
          <w:p w14:paraId="2F95A30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10.37452</w:t>
            </w:r>
          </w:p>
        </w:tc>
        <w:tc>
          <w:tcPr>
            <w:tcW w:w="900" w:type="dxa"/>
            <w:shd w:val="clear" w:color="auto" w:fill="FDE4D0"/>
            <w:noWrap/>
            <w:hideMark/>
          </w:tcPr>
          <w:p w14:paraId="1A9B739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w:t>
            </w:r>
          </w:p>
        </w:tc>
        <w:tc>
          <w:tcPr>
            <w:tcW w:w="1080" w:type="dxa"/>
            <w:shd w:val="clear" w:color="auto" w:fill="FDE4D0"/>
            <w:noWrap/>
            <w:hideMark/>
          </w:tcPr>
          <w:p w14:paraId="58AE6F5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5.187259</w:t>
            </w:r>
          </w:p>
        </w:tc>
        <w:tc>
          <w:tcPr>
            <w:tcW w:w="1080" w:type="dxa"/>
            <w:shd w:val="clear" w:color="auto" w:fill="FDE4D0"/>
            <w:noWrap/>
            <w:hideMark/>
          </w:tcPr>
          <w:p w14:paraId="36F1AC9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1667.465</w:t>
            </w:r>
          </w:p>
        </w:tc>
        <w:tc>
          <w:tcPr>
            <w:tcW w:w="810" w:type="dxa"/>
            <w:shd w:val="clear" w:color="auto" w:fill="FDE4D0"/>
            <w:noWrap/>
            <w:hideMark/>
          </w:tcPr>
          <w:p w14:paraId="7076730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97</w:t>
            </w:r>
          </w:p>
        </w:tc>
        <w:tc>
          <w:tcPr>
            <w:tcW w:w="1170" w:type="dxa"/>
            <w:shd w:val="clear" w:color="auto" w:fill="FDE4D0"/>
            <w:noWrap/>
            <w:hideMark/>
          </w:tcPr>
          <w:p w14:paraId="0B285F9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17.19037</w:t>
            </w:r>
          </w:p>
        </w:tc>
        <w:tc>
          <w:tcPr>
            <w:tcW w:w="1080" w:type="dxa"/>
            <w:shd w:val="clear" w:color="auto" w:fill="FDE4D0"/>
            <w:noWrap/>
            <w:hideMark/>
          </w:tcPr>
          <w:p w14:paraId="26E6E6D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0.301754</w:t>
            </w:r>
          </w:p>
        </w:tc>
        <w:tc>
          <w:tcPr>
            <w:tcW w:w="1080" w:type="dxa"/>
            <w:shd w:val="clear" w:color="auto" w:fill="FDE4D0"/>
            <w:noWrap/>
            <w:hideMark/>
          </w:tcPr>
          <w:p w14:paraId="033188B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0.740212</w:t>
            </w:r>
          </w:p>
        </w:tc>
      </w:tr>
      <w:tr w:rsidR="00963776" w:rsidRPr="00BF5E52" w14:paraId="69A0BDCD" w14:textId="77777777" w:rsidTr="00963776">
        <w:trPr>
          <w:jc w:val="center"/>
        </w:trPr>
        <w:tc>
          <w:tcPr>
            <w:tcW w:w="1818" w:type="dxa"/>
            <w:shd w:val="clear" w:color="auto" w:fill="F79646"/>
            <w:noWrap/>
            <w:hideMark/>
          </w:tcPr>
          <w:p w14:paraId="55182D62" w14:textId="77777777" w:rsidR="00E32987" w:rsidRPr="00BF5E52" w:rsidRDefault="00963776" w:rsidP="00066EE3">
            <w:pPr>
              <w:spacing w:after="0" w:line="240" w:lineRule="auto"/>
              <w:rPr>
                <w:rFonts w:ascii="SkolaSerifCnOffc" w:hAnsi="SkolaSerifCnOffc"/>
                <w:b/>
                <w:color w:val="000000"/>
                <w:lang w:val="mk-MK"/>
              </w:rPr>
            </w:pPr>
            <w:r w:rsidRPr="00BF5E52">
              <w:rPr>
                <w:rFonts w:ascii="SkolaSerifCnOffc" w:hAnsi="SkolaSerifCnOffc"/>
                <w:b/>
                <w:color w:val="000000"/>
                <w:lang w:val="mk-MK"/>
              </w:rPr>
              <w:t>Чуствителност</w:t>
            </w:r>
          </w:p>
        </w:tc>
        <w:tc>
          <w:tcPr>
            <w:tcW w:w="1170" w:type="dxa"/>
            <w:shd w:val="clear" w:color="auto" w:fill="auto"/>
            <w:noWrap/>
            <w:hideMark/>
          </w:tcPr>
          <w:p w14:paraId="1B91DE9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47.55033</w:t>
            </w:r>
          </w:p>
        </w:tc>
        <w:tc>
          <w:tcPr>
            <w:tcW w:w="900" w:type="dxa"/>
            <w:shd w:val="clear" w:color="auto" w:fill="auto"/>
            <w:noWrap/>
            <w:hideMark/>
          </w:tcPr>
          <w:p w14:paraId="4616415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w:t>
            </w:r>
          </w:p>
        </w:tc>
        <w:tc>
          <w:tcPr>
            <w:tcW w:w="1080" w:type="dxa"/>
            <w:shd w:val="clear" w:color="auto" w:fill="auto"/>
            <w:noWrap/>
            <w:hideMark/>
          </w:tcPr>
          <w:p w14:paraId="5ED4AC2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23.77516</w:t>
            </w:r>
          </w:p>
        </w:tc>
        <w:tc>
          <w:tcPr>
            <w:tcW w:w="1080" w:type="dxa"/>
            <w:shd w:val="clear" w:color="auto" w:fill="auto"/>
            <w:noWrap/>
            <w:hideMark/>
          </w:tcPr>
          <w:p w14:paraId="1FDDF57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9968.960</w:t>
            </w:r>
          </w:p>
        </w:tc>
        <w:tc>
          <w:tcPr>
            <w:tcW w:w="810" w:type="dxa"/>
            <w:shd w:val="clear" w:color="auto" w:fill="auto"/>
            <w:noWrap/>
            <w:hideMark/>
          </w:tcPr>
          <w:p w14:paraId="211EBC2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97</w:t>
            </w:r>
          </w:p>
        </w:tc>
        <w:tc>
          <w:tcPr>
            <w:tcW w:w="1170" w:type="dxa"/>
            <w:shd w:val="clear" w:color="auto" w:fill="auto"/>
            <w:noWrap/>
            <w:hideMark/>
          </w:tcPr>
          <w:p w14:paraId="33243F6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102.7728</w:t>
            </w:r>
          </w:p>
        </w:tc>
        <w:tc>
          <w:tcPr>
            <w:tcW w:w="1080" w:type="dxa"/>
            <w:shd w:val="clear" w:color="auto" w:fill="auto"/>
            <w:noWrap/>
            <w:hideMark/>
          </w:tcPr>
          <w:p w14:paraId="10A0AD6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0.231337</w:t>
            </w:r>
          </w:p>
        </w:tc>
        <w:tc>
          <w:tcPr>
            <w:tcW w:w="1080" w:type="dxa"/>
            <w:shd w:val="clear" w:color="auto" w:fill="auto"/>
            <w:noWrap/>
            <w:hideMark/>
          </w:tcPr>
          <w:p w14:paraId="7F292C9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0.793908</w:t>
            </w:r>
          </w:p>
        </w:tc>
      </w:tr>
      <w:tr w:rsidR="00963776" w:rsidRPr="00BF5E52" w14:paraId="0927E2AD" w14:textId="77777777" w:rsidTr="00963776">
        <w:trPr>
          <w:jc w:val="center"/>
        </w:trPr>
        <w:tc>
          <w:tcPr>
            <w:tcW w:w="1818" w:type="dxa"/>
            <w:shd w:val="clear" w:color="auto" w:fill="F79646"/>
            <w:noWrap/>
            <w:hideMark/>
          </w:tcPr>
          <w:p w14:paraId="569E419B" w14:textId="77777777" w:rsidR="00E32987" w:rsidRPr="00BF5E52" w:rsidRDefault="00E32987" w:rsidP="00066EE3">
            <w:pPr>
              <w:spacing w:after="0" w:line="240" w:lineRule="auto"/>
              <w:rPr>
                <w:rFonts w:ascii="SkolaSerifCnOffc" w:hAnsi="SkolaSerifCnOffc"/>
                <w:b/>
                <w:color w:val="000000"/>
                <w:sz w:val="24"/>
                <w:szCs w:val="24"/>
              </w:rPr>
            </w:pPr>
            <w:r w:rsidRPr="00BF5E52">
              <w:rPr>
                <w:rFonts w:ascii="SkolaSerifCnOffc" w:hAnsi="SkolaSerifCnOffc"/>
                <w:b/>
                <w:color w:val="000000"/>
                <w:sz w:val="24"/>
                <w:szCs w:val="24"/>
              </w:rPr>
              <w:t>Околности</w:t>
            </w:r>
          </w:p>
        </w:tc>
        <w:tc>
          <w:tcPr>
            <w:tcW w:w="1170" w:type="dxa"/>
            <w:shd w:val="clear" w:color="auto" w:fill="FDE4D0"/>
            <w:noWrap/>
            <w:hideMark/>
          </w:tcPr>
          <w:p w14:paraId="1047B2E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0.826979</w:t>
            </w:r>
          </w:p>
        </w:tc>
        <w:tc>
          <w:tcPr>
            <w:tcW w:w="900" w:type="dxa"/>
            <w:shd w:val="clear" w:color="auto" w:fill="FDE4D0"/>
            <w:noWrap/>
            <w:hideMark/>
          </w:tcPr>
          <w:p w14:paraId="29A5ED8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2</w:t>
            </w:r>
          </w:p>
        </w:tc>
        <w:tc>
          <w:tcPr>
            <w:tcW w:w="1080" w:type="dxa"/>
            <w:shd w:val="clear" w:color="auto" w:fill="FDE4D0"/>
            <w:noWrap/>
            <w:hideMark/>
          </w:tcPr>
          <w:p w14:paraId="5D95353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0.413489</w:t>
            </w:r>
          </w:p>
        </w:tc>
        <w:tc>
          <w:tcPr>
            <w:tcW w:w="1080" w:type="dxa"/>
            <w:shd w:val="clear" w:color="auto" w:fill="FDE4D0"/>
            <w:noWrap/>
            <w:hideMark/>
          </w:tcPr>
          <w:p w14:paraId="4026960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160.9630</w:t>
            </w:r>
          </w:p>
        </w:tc>
        <w:tc>
          <w:tcPr>
            <w:tcW w:w="810" w:type="dxa"/>
            <w:shd w:val="clear" w:color="auto" w:fill="FDE4D0"/>
            <w:noWrap/>
            <w:hideMark/>
          </w:tcPr>
          <w:p w14:paraId="23559236"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97</w:t>
            </w:r>
          </w:p>
        </w:tc>
        <w:tc>
          <w:tcPr>
            <w:tcW w:w="1170" w:type="dxa"/>
            <w:shd w:val="clear" w:color="auto" w:fill="FDE4D0"/>
            <w:noWrap/>
            <w:hideMark/>
          </w:tcPr>
          <w:p w14:paraId="24D6E00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1.659413</w:t>
            </w:r>
          </w:p>
        </w:tc>
        <w:tc>
          <w:tcPr>
            <w:tcW w:w="1080" w:type="dxa"/>
            <w:shd w:val="clear" w:color="auto" w:fill="FDE4D0"/>
            <w:noWrap/>
            <w:hideMark/>
          </w:tcPr>
          <w:p w14:paraId="625D788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0.249178</w:t>
            </w:r>
          </w:p>
        </w:tc>
        <w:tc>
          <w:tcPr>
            <w:tcW w:w="1080" w:type="dxa"/>
            <w:shd w:val="clear" w:color="auto" w:fill="FDE4D0"/>
            <w:noWrap/>
            <w:hideMark/>
          </w:tcPr>
          <w:p w14:paraId="36E4F8C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0"/>
                <w:szCs w:val="20"/>
              </w:rPr>
              <w:t>0.779938</w:t>
            </w:r>
          </w:p>
        </w:tc>
      </w:tr>
    </w:tbl>
    <w:p w14:paraId="5A2FC32A" w14:textId="77777777" w:rsidR="00E32987" w:rsidRPr="00BF5E52" w:rsidRDefault="00E32987" w:rsidP="00E32987">
      <w:pPr>
        <w:spacing w:after="0" w:line="360" w:lineRule="auto"/>
        <w:jc w:val="both"/>
        <w:rPr>
          <w:rFonts w:ascii="SkolaSerifCnOffc" w:hAnsi="SkolaSerifCnOffc"/>
          <w:sz w:val="24"/>
          <w:szCs w:val="24"/>
          <w:lang w:val="mk-MK"/>
        </w:rPr>
      </w:pPr>
    </w:p>
    <w:p w14:paraId="755F0490" w14:textId="77777777" w:rsidR="005276BC" w:rsidRPr="00B73EFE" w:rsidRDefault="005276BC" w:rsidP="00FB5F44">
      <w:pPr>
        <w:spacing w:after="0"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Според економскиот статус кај сите групи се регистрира многу висок  ризик: (25% , 28%, 28%)</w:t>
      </w:r>
      <w:r w:rsidRPr="00B73EFE">
        <w:rPr>
          <w:rFonts w:ascii="SkolaSerifCnOffc" w:hAnsi="SkolaSerifCnOffc"/>
          <w:sz w:val="24"/>
          <w:szCs w:val="24"/>
          <w:lang w:val="ru-RU"/>
        </w:rPr>
        <w:t xml:space="preserve"> </w:t>
      </w:r>
      <w:r w:rsidRPr="00BF5E52">
        <w:rPr>
          <w:rFonts w:ascii="SkolaSerifCnOffc" w:hAnsi="SkolaSerifCnOffc" w:cs="Times New Roman"/>
          <w:sz w:val="24"/>
          <w:szCs w:val="24"/>
          <w:lang w:val="mk-MK"/>
        </w:rPr>
        <w:t>шанса да се избегне кариес(табела 3</w:t>
      </w:r>
      <w:r w:rsidRPr="00B73EFE">
        <w:rPr>
          <w:rFonts w:ascii="SkolaSerifCnOffc" w:hAnsi="SkolaSerifCnOffc" w:cs="Times New Roman"/>
          <w:sz w:val="24"/>
          <w:szCs w:val="24"/>
          <w:lang w:val="ru-RU"/>
        </w:rPr>
        <w:t>2</w:t>
      </w:r>
      <w:r w:rsidRPr="00BF5E52">
        <w:rPr>
          <w:rFonts w:ascii="SkolaSerifCnOffc" w:hAnsi="SkolaSerifCnOffc" w:cs="Times New Roman"/>
          <w:sz w:val="24"/>
          <w:szCs w:val="24"/>
          <w:lang w:val="mk-MK"/>
        </w:rPr>
        <w:t xml:space="preserve">)., не постои разлика во однос на месечните примања </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табела 3</w:t>
      </w:r>
      <w:r w:rsidRPr="00B73EFE">
        <w:rPr>
          <w:rFonts w:ascii="SkolaSerifCnOffc" w:hAnsi="SkolaSerifCnOffc" w:cs="Times New Roman"/>
          <w:sz w:val="24"/>
          <w:szCs w:val="24"/>
          <w:lang w:val="ru-RU"/>
        </w:rPr>
        <w:t>2</w:t>
      </w:r>
      <w:r w:rsidRPr="00BF5E52">
        <w:rPr>
          <w:rFonts w:ascii="SkolaSerifCnOffc" w:hAnsi="SkolaSerifCnOffc" w:cs="Times New Roman"/>
          <w:sz w:val="24"/>
          <w:szCs w:val="24"/>
          <w:lang w:val="mk-MK"/>
        </w:rPr>
        <w:t>а)</w:t>
      </w:r>
      <w:r w:rsidR="00DC3D25" w:rsidRPr="00B73EFE">
        <w:rPr>
          <w:rFonts w:ascii="SkolaSerifCnOffc" w:hAnsi="SkolaSerifCnOffc" w:cs="Times New Roman"/>
          <w:sz w:val="24"/>
          <w:szCs w:val="24"/>
          <w:lang w:val="ru-RU"/>
        </w:rPr>
        <w:t>.</w:t>
      </w:r>
    </w:p>
    <w:p w14:paraId="593EEE24" w14:textId="0704382C" w:rsidR="00E32987" w:rsidRDefault="00E32987" w:rsidP="00FB5F44">
      <w:pPr>
        <w:spacing w:after="0" w:line="240" w:lineRule="auto"/>
        <w:jc w:val="both"/>
        <w:rPr>
          <w:rFonts w:ascii="SkolaSerifCnOffc" w:hAnsi="SkolaSerifCnOffc"/>
          <w:sz w:val="24"/>
          <w:szCs w:val="24"/>
          <w:lang w:val="mk-MK"/>
        </w:rPr>
      </w:pPr>
    </w:p>
    <w:p w14:paraId="47EBA0B0" w14:textId="77777777" w:rsidR="00FB5F44" w:rsidRPr="00BF5E52" w:rsidRDefault="00FB5F44" w:rsidP="00FB5F44">
      <w:pPr>
        <w:spacing w:after="0" w:line="240" w:lineRule="auto"/>
        <w:jc w:val="both"/>
        <w:rPr>
          <w:rFonts w:ascii="SkolaSerifCnOffc" w:hAnsi="SkolaSerifCnOffc"/>
          <w:sz w:val="24"/>
          <w:szCs w:val="24"/>
          <w:lang w:val="mk-MK"/>
        </w:rPr>
      </w:pPr>
    </w:p>
    <w:p w14:paraId="5E42AF39" w14:textId="77777777" w:rsidR="00E32987" w:rsidRPr="00FB5F44" w:rsidRDefault="00E32987" w:rsidP="00FD00D6">
      <w:pPr>
        <w:spacing w:after="0" w:line="360" w:lineRule="auto"/>
        <w:jc w:val="center"/>
        <w:rPr>
          <w:rFonts w:ascii="SkolaSerifCnOffc" w:hAnsi="SkolaSerifCnOffc"/>
          <w:i/>
          <w:iCs/>
          <w:sz w:val="24"/>
          <w:szCs w:val="24"/>
          <w:lang w:val="mk-MK"/>
        </w:rPr>
      </w:pPr>
      <w:r w:rsidRPr="00FB5F44">
        <w:rPr>
          <w:rFonts w:ascii="SkolaSerifCnOffc" w:hAnsi="SkolaSerifCnOffc"/>
          <w:b/>
          <w:bCs/>
          <w:i/>
          <w:iCs/>
          <w:sz w:val="24"/>
          <w:szCs w:val="24"/>
          <w:lang w:val="mk-MK"/>
        </w:rPr>
        <w:lastRenderedPageBreak/>
        <w:t>Табела 3</w:t>
      </w:r>
      <w:r w:rsidR="005276BC" w:rsidRPr="00B73EFE">
        <w:rPr>
          <w:rFonts w:ascii="SkolaSerifCnOffc" w:hAnsi="SkolaSerifCnOffc"/>
          <w:b/>
          <w:bCs/>
          <w:i/>
          <w:iCs/>
          <w:sz w:val="24"/>
          <w:szCs w:val="24"/>
          <w:lang w:val="ru-RU"/>
        </w:rPr>
        <w:t>2</w:t>
      </w:r>
      <w:r w:rsidR="00DC3D25" w:rsidRPr="00B73EFE">
        <w:rPr>
          <w:rFonts w:ascii="SkolaSerifCnOffc" w:hAnsi="SkolaSerifCnOffc"/>
          <w:b/>
          <w:bCs/>
          <w:i/>
          <w:iCs/>
          <w:sz w:val="24"/>
          <w:szCs w:val="24"/>
          <w:lang w:val="ru-RU"/>
        </w:rPr>
        <w:t>.</w:t>
      </w:r>
      <w:r w:rsidRPr="00B73EFE">
        <w:rPr>
          <w:rFonts w:ascii="SkolaSerifCnOffc" w:hAnsi="SkolaSerifCnOffc"/>
          <w:b/>
          <w:bCs/>
          <w:i/>
          <w:iCs/>
          <w:sz w:val="24"/>
          <w:szCs w:val="24"/>
          <w:lang w:val="ru-RU"/>
        </w:rPr>
        <w:t xml:space="preserve"> </w:t>
      </w:r>
      <w:r w:rsidR="005276BC" w:rsidRPr="00B73EFE">
        <w:rPr>
          <w:rFonts w:ascii="SkolaSerifCnOffc" w:hAnsi="SkolaSerifCnOffc" w:cs="Times New Roman"/>
          <w:i/>
          <w:iCs/>
          <w:sz w:val="24"/>
          <w:szCs w:val="24"/>
          <w:lang w:val="ru-RU"/>
        </w:rPr>
        <w:t xml:space="preserve">Просечен кариограм на </w:t>
      </w:r>
      <w:r w:rsidR="005276BC" w:rsidRPr="00FB5F44">
        <w:rPr>
          <w:rFonts w:ascii="SkolaSerifCnOffc" w:hAnsi="SkolaSerifCnOffc" w:cs="Times New Roman"/>
          <w:i/>
          <w:iCs/>
          <w:sz w:val="24"/>
          <w:szCs w:val="24"/>
          <w:lang w:val="mk-MK"/>
        </w:rPr>
        <w:t>децата според економскиот статус</w:t>
      </w:r>
    </w:p>
    <w:tbl>
      <w:tblPr>
        <w:tblW w:w="0" w:type="auto"/>
        <w:jc w:val="center"/>
        <w:tblBorders>
          <w:top w:val="single" w:sz="4" w:space="0" w:color="auto"/>
          <w:left w:val="single" w:sz="4" w:space="0" w:color="auto"/>
          <w:bottom w:val="single" w:sz="4" w:space="0" w:color="auto"/>
          <w:right w:val="single" w:sz="4" w:space="0" w:color="auto"/>
          <w:insideH w:val="single" w:sz="8" w:space="0" w:color="F9B074"/>
        </w:tblBorders>
        <w:tblLook w:val="04A0" w:firstRow="1" w:lastRow="0" w:firstColumn="1" w:lastColumn="0" w:noHBand="0" w:noVBand="1"/>
      </w:tblPr>
      <w:tblGrid>
        <w:gridCol w:w="4940"/>
        <w:gridCol w:w="890"/>
        <w:gridCol w:w="460"/>
        <w:gridCol w:w="1129"/>
      </w:tblGrid>
      <w:tr w:rsidR="00963776" w:rsidRPr="00BF5E52" w14:paraId="0EB49F83" w14:textId="77777777" w:rsidTr="00963776">
        <w:trPr>
          <w:jc w:val="center"/>
        </w:trPr>
        <w:tc>
          <w:tcPr>
            <w:tcW w:w="0" w:type="auto"/>
            <w:vMerge w:val="restart"/>
            <w:shd w:val="clear" w:color="auto" w:fill="F79646"/>
            <w:noWrap/>
            <w:hideMark/>
          </w:tcPr>
          <w:p w14:paraId="3F48F6DF" w14:textId="77777777" w:rsidR="00E32987" w:rsidRPr="00BF5E52" w:rsidRDefault="00E32987" w:rsidP="00066EE3">
            <w:pPr>
              <w:spacing w:after="0" w:line="240" w:lineRule="auto"/>
              <w:rPr>
                <w:rFonts w:ascii="SkolaSerifCnOffc" w:hAnsi="SkolaSerifCnOffc"/>
                <w:b/>
                <w:color w:val="000000"/>
                <w:sz w:val="24"/>
                <w:szCs w:val="24"/>
                <w:lang w:val="mk-MK"/>
              </w:rPr>
            </w:pPr>
            <w:r w:rsidRPr="00B73EFE">
              <w:rPr>
                <w:rFonts w:ascii="SkolaSerifCnOffc" w:hAnsi="SkolaSerifCnOffc"/>
                <w:b/>
                <w:color w:val="000000"/>
                <w:sz w:val="24"/>
                <w:szCs w:val="24"/>
                <w:lang w:val="ru-RU"/>
              </w:rPr>
              <w:t xml:space="preserve">Вистинска шанса да избегнете нови </w:t>
            </w:r>
            <w:r w:rsidRPr="00BF5E52">
              <w:rPr>
                <w:rFonts w:ascii="SkolaSerifCnOffc" w:hAnsi="SkolaSerifCnOffc"/>
                <w:b/>
                <w:color w:val="000000"/>
                <w:sz w:val="24"/>
                <w:szCs w:val="24"/>
                <w:lang w:val="mk-MK"/>
              </w:rPr>
              <w:t>кавитети</w:t>
            </w:r>
          </w:p>
          <w:p w14:paraId="6D33A8B1" w14:textId="77777777" w:rsidR="00E32987" w:rsidRPr="00BF5E52" w:rsidRDefault="00E32987" w:rsidP="00066EE3">
            <w:pPr>
              <w:spacing w:after="0" w:line="240" w:lineRule="auto"/>
              <w:rPr>
                <w:rFonts w:ascii="SkolaSerifCnOffc" w:eastAsia="Times New Roman" w:hAnsi="SkolaSerifCnOffc"/>
                <w:b/>
                <w:color w:val="000000"/>
                <w:sz w:val="24"/>
                <w:szCs w:val="24"/>
                <w:lang w:val="mk-MK"/>
              </w:rPr>
            </w:pPr>
            <w:r w:rsidRPr="00BF5E52">
              <w:rPr>
                <w:rFonts w:ascii="SkolaSerifCnOffc" w:hAnsi="SkolaSerifCnOffc"/>
                <w:b/>
                <w:color w:val="000000"/>
                <w:sz w:val="24"/>
                <w:szCs w:val="24"/>
                <w:lang w:val="mk-MK"/>
              </w:rPr>
              <w:t>/месечни примања</w:t>
            </w:r>
          </w:p>
        </w:tc>
        <w:tc>
          <w:tcPr>
            <w:tcW w:w="0" w:type="auto"/>
            <w:gridSpan w:val="3"/>
            <w:shd w:val="clear" w:color="auto" w:fill="F79646"/>
            <w:noWrap/>
            <w:hideMark/>
          </w:tcPr>
          <w:p w14:paraId="71DB8CC7" w14:textId="77777777" w:rsidR="00E32987" w:rsidRPr="00BF5E52" w:rsidRDefault="00E32987" w:rsidP="00066EE3">
            <w:pPr>
              <w:spacing w:after="0" w:line="240" w:lineRule="auto"/>
              <w:jc w:val="center"/>
              <w:rPr>
                <w:rFonts w:ascii="SkolaSerifCnOffc" w:eastAsia="Times New Roman" w:hAnsi="SkolaSerifCnOffc"/>
                <w:b/>
                <w:i/>
                <w:color w:val="000000"/>
                <w:sz w:val="24"/>
                <w:szCs w:val="24"/>
              </w:rPr>
            </w:pPr>
          </w:p>
        </w:tc>
      </w:tr>
      <w:tr w:rsidR="00963776" w:rsidRPr="00BF5E52" w14:paraId="7AD556A8" w14:textId="77777777" w:rsidTr="00963776">
        <w:trPr>
          <w:jc w:val="center"/>
        </w:trPr>
        <w:tc>
          <w:tcPr>
            <w:tcW w:w="0" w:type="auto"/>
            <w:vMerge/>
            <w:shd w:val="clear" w:color="auto" w:fill="F79646"/>
            <w:noWrap/>
            <w:hideMark/>
          </w:tcPr>
          <w:p w14:paraId="425829C0" w14:textId="77777777" w:rsidR="00E32987" w:rsidRPr="00BF5E52" w:rsidRDefault="00E32987" w:rsidP="00066EE3">
            <w:pPr>
              <w:spacing w:after="0" w:line="240" w:lineRule="auto"/>
              <w:jc w:val="center"/>
              <w:rPr>
                <w:rFonts w:ascii="SkolaSerifCnOffc" w:eastAsia="Times New Roman" w:hAnsi="SkolaSerifCnOffc"/>
                <w:b/>
                <w:color w:val="000000"/>
                <w:sz w:val="24"/>
                <w:szCs w:val="24"/>
                <w:lang w:val="mk-MK"/>
              </w:rPr>
            </w:pPr>
          </w:p>
        </w:tc>
        <w:tc>
          <w:tcPr>
            <w:tcW w:w="0" w:type="auto"/>
            <w:shd w:val="clear" w:color="auto" w:fill="FDE4D0"/>
            <w:noWrap/>
            <w:hideMark/>
          </w:tcPr>
          <w:p w14:paraId="4B467754" w14:textId="77777777" w:rsidR="00E32987" w:rsidRPr="00BF5E52" w:rsidRDefault="00E32987"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Means</w:t>
            </w:r>
          </w:p>
        </w:tc>
        <w:tc>
          <w:tcPr>
            <w:tcW w:w="0" w:type="auto"/>
            <w:shd w:val="clear" w:color="auto" w:fill="FDE4D0"/>
            <w:noWrap/>
            <w:hideMark/>
          </w:tcPr>
          <w:p w14:paraId="695C9D6A" w14:textId="77777777" w:rsidR="00E32987" w:rsidRPr="00BF5E52" w:rsidRDefault="00E32987"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N</w:t>
            </w:r>
          </w:p>
        </w:tc>
        <w:tc>
          <w:tcPr>
            <w:tcW w:w="0" w:type="auto"/>
            <w:shd w:val="clear" w:color="auto" w:fill="FDE4D0"/>
            <w:noWrap/>
            <w:hideMark/>
          </w:tcPr>
          <w:p w14:paraId="210FEBCA" w14:textId="77777777" w:rsidR="00E32987" w:rsidRPr="00BF5E52" w:rsidRDefault="00E32987" w:rsidP="00066EE3">
            <w:pPr>
              <w:spacing w:after="0" w:line="240" w:lineRule="auto"/>
              <w:jc w:val="center"/>
              <w:rPr>
                <w:rFonts w:ascii="SkolaSerifCnOffc" w:eastAsia="Times New Roman" w:hAnsi="SkolaSerifCnOffc"/>
                <w:b/>
                <w:color w:val="000000"/>
                <w:sz w:val="24"/>
                <w:szCs w:val="24"/>
              </w:rPr>
            </w:pPr>
            <w:r w:rsidRPr="00BF5E52">
              <w:rPr>
                <w:rFonts w:ascii="SkolaSerifCnOffc" w:eastAsia="Times New Roman" w:hAnsi="SkolaSerifCnOffc"/>
                <w:b/>
                <w:color w:val="000000"/>
                <w:sz w:val="24"/>
                <w:szCs w:val="24"/>
              </w:rPr>
              <w:t>Std.Dev.</w:t>
            </w:r>
          </w:p>
        </w:tc>
      </w:tr>
      <w:tr w:rsidR="00963776" w:rsidRPr="00BF5E52" w14:paraId="55204DA7" w14:textId="77777777" w:rsidTr="00963776">
        <w:trPr>
          <w:jc w:val="center"/>
        </w:trPr>
        <w:tc>
          <w:tcPr>
            <w:tcW w:w="0" w:type="auto"/>
            <w:shd w:val="clear" w:color="auto" w:fill="F79646"/>
            <w:noWrap/>
            <w:hideMark/>
          </w:tcPr>
          <w:p w14:paraId="656A66A9"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&lt;=100</w:t>
            </w:r>
          </w:p>
        </w:tc>
        <w:tc>
          <w:tcPr>
            <w:tcW w:w="0" w:type="auto"/>
            <w:shd w:val="clear" w:color="auto" w:fill="auto"/>
            <w:noWrap/>
            <w:vAlign w:val="center"/>
            <w:hideMark/>
          </w:tcPr>
          <w:p w14:paraId="3DF1568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24.7</w:t>
            </w:r>
          </w:p>
        </w:tc>
        <w:tc>
          <w:tcPr>
            <w:tcW w:w="0" w:type="auto"/>
            <w:shd w:val="clear" w:color="auto" w:fill="auto"/>
            <w:noWrap/>
            <w:vAlign w:val="center"/>
            <w:hideMark/>
          </w:tcPr>
          <w:p w14:paraId="6E908F6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7</w:t>
            </w:r>
          </w:p>
        </w:tc>
        <w:tc>
          <w:tcPr>
            <w:tcW w:w="0" w:type="auto"/>
            <w:shd w:val="clear" w:color="auto" w:fill="auto"/>
            <w:noWrap/>
            <w:vAlign w:val="center"/>
            <w:hideMark/>
          </w:tcPr>
          <w:p w14:paraId="3AD9EB2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10.75042</w:t>
            </w:r>
          </w:p>
        </w:tc>
      </w:tr>
      <w:tr w:rsidR="00963776" w:rsidRPr="00BF5E52" w14:paraId="3514A67A" w14:textId="77777777" w:rsidTr="00963776">
        <w:trPr>
          <w:jc w:val="center"/>
        </w:trPr>
        <w:tc>
          <w:tcPr>
            <w:tcW w:w="0" w:type="auto"/>
            <w:shd w:val="clear" w:color="auto" w:fill="F79646"/>
            <w:noWrap/>
            <w:hideMark/>
          </w:tcPr>
          <w:p w14:paraId="534FE8DE"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&lt;=200</w:t>
            </w:r>
          </w:p>
        </w:tc>
        <w:tc>
          <w:tcPr>
            <w:tcW w:w="0" w:type="auto"/>
            <w:shd w:val="clear" w:color="auto" w:fill="FDE4D0"/>
            <w:noWrap/>
            <w:vAlign w:val="center"/>
            <w:hideMark/>
          </w:tcPr>
          <w:p w14:paraId="3BA5676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27.5</w:t>
            </w:r>
          </w:p>
        </w:tc>
        <w:tc>
          <w:tcPr>
            <w:tcW w:w="0" w:type="auto"/>
            <w:shd w:val="clear" w:color="auto" w:fill="FDE4D0"/>
            <w:noWrap/>
            <w:vAlign w:val="center"/>
            <w:hideMark/>
          </w:tcPr>
          <w:p w14:paraId="537C198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55</w:t>
            </w:r>
          </w:p>
        </w:tc>
        <w:tc>
          <w:tcPr>
            <w:tcW w:w="0" w:type="auto"/>
            <w:shd w:val="clear" w:color="auto" w:fill="FDE4D0"/>
            <w:noWrap/>
            <w:vAlign w:val="center"/>
            <w:hideMark/>
          </w:tcPr>
          <w:p w14:paraId="5AEC44B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12.03824</w:t>
            </w:r>
          </w:p>
        </w:tc>
      </w:tr>
      <w:tr w:rsidR="00963776" w:rsidRPr="00BF5E52" w14:paraId="44E64A65" w14:textId="77777777" w:rsidTr="00963776">
        <w:trPr>
          <w:jc w:val="center"/>
        </w:trPr>
        <w:tc>
          <w:tcPr>
            <w:tcW w:w="0" w:type="auto"/>
            <w:shd w:val="clear" w:color="auto" w:fill="F79646"/>
            <w:noWrap/>
            <w:hideMark/>
          </w:tcPr>
          <w:p w14:paraId="74435E2C"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200-400</w:t>
            </w:r>
          </w:p>
        </w:tc>
        <w:tc>
          <w:tcPr>
            <w:tcW w:w="0" w:type="auto"/>
            <w:shd w:val="clear" w:color="auto" w:fill="auto"/>
            <w:noWrap/>
            <w:vAlign w:val="center"/>
            <w:hideMark/>
          </w:tcPr>
          <w:p w14:paraId="5780C59A"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28.5</w:t>
            </w:r>
          </w:p>
        </w:tc>
        <w:tc>
          <w:tcPr>
            <w:tcW w:w="0" w:type="auto"/>
            <w:shd w:val="clear" w:color="auto" w:fill="auto"/>
            <w:noWrap/>
            <w:vAlign w:val="center"/>
            <w:hideMark/>
          </w:tcPr>
          <w:p w14:paraId="02299C76"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38</w:t>
            </w:r>
          </w:p>
        </w:tc>
        <w:tc>
          <w:tcPr>
            <w:tcW w:w="0" w:type="auto"/>
            <w:shd w:val="clear" w:color="auto" w:fill="auto"/>
            <w:noWrap/>
            <w:vAlign w:val="center"/>
            <w:hideMark/>
          </w:tcPr>
          <w:p w14:paraId="1164037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11.75137</w:t>
            </w:r>
          </w:p>
        </w:tc>
      </w:tr>
      <w:tr w:rsidR="00963776" w:rsidRPr="00BF5E52" w14:paraId="70174E36" w14:textId="77777777" w:rsidTr="00963776">
        <w:trPr>
          <w:jc w:val="center"/>
        </w:trPr>
        <w:tc>
          <w:tcPr>
            <w:tcW w:w="0" w:type="auto"/>
            <w:gridSpan w:val="4"/>
            <w:shd w:val="clear" w:color="auto" w:fill="F79646"/>
            <w:noWrap/>
            <w:hideMark/>
          </w:tcPr>
          <w:p w14:paraId="51C0E4D3" w14:textId="77777777" w:rsidR="00E32987" w:rsidRPr="00BF5E52" w:rsidRDefault="00963776"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lang w:val="mk-MK"/>
              </w:rPr>
              <w:t>Исхрана</w:t>
            </w:r>
          </w:p>
        </w:tc>
      </w:tr>
      <w:tr w:rsidR="00963776" w:rsidRPr="00BF5E52" w14:paraId="3F3AA0C7" w14:textId="77777777" w:rsidTr="00963776">
        <w:trPr>
          <w:jc w:val="center"/>
        </w:trPr>
        <w:tc>
          <w:tcPr>
            <w:tcW w:w="0" w:type="auto"/>
            <w:shd w:val="clear" w:color="auto" w:fill="F79646"/>
            <w:noWrap/>
            <w:hideMark/>
          </w:tcPr>
          <w:p w14:paraId="49206C78"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&lt;=100</w:t>
            </w:r>
          </w:p>
        </w:tc>
        <w:tc>
          <w:tcPr>
            <w:tcW w:w="0" w:type="auto"/>
            <w:shd w:val="clear" w:color="auto" w:fill="auto"/>
            <w:noWrap/>
            <w:vAlign w:val="center"/>
            <w:hideMark/>
          </w:tcPr>
          <w:p w14:paraId="7BEE255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22.1</w:t>
            </w:r>
          </w:p>
        </w:tc>
        <w:tc>
          <w:tcPr>
            <w:tcW w:w="0" w:type="auto"/>
            <w:shd w:val="clear" w:color="auto" w:fill="auto"/>
            <w:noWrap/>
            <w:vAlign w:val="center"/>
            <w:hideMark/>
          </w:tcPr>
          <w:p w14:paraId="7A1C3E9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7</w:t>
            </w:r>
          </w:p>
        </w:tc>
        <w:tc>
          <w:tcPr>
            <w:tcW w:w="0" w:type="auto"/>
            <w:shd w:val="clear" w:color="auto" w:fill="auto"/>
            <w:noWrap/>
            <w:vAlign w:val="center"/>
            <w:hideMark/>
          </w:tcPr>
          <w:p w14:paraId="289A36F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4.670067</w:t>
            </w:r>
          </w:p>
        </w:tc>
      </w:tr>
      <w:tr w:rsidR="00963776" w:rsidRPr="00BF5E52" w14:paraId="56FD6C5C" w14:textId="77777777" w:rsidTr="00963776">
        <w:trPr>
          <w:jc w:val="center"/>
        </w:trPr>
        <w:tc>
          <w:tcPr>
            <w:tcW w:w="0" w:type="auto"/>
            <w:shd w:val="clear" w:color="auto" w:fill="F79646"/>
            <w:noWrap/>
            <w:hideMark/>
          </w:tcPr>
          <w:p w14:paraId="4736DB58"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&lt;=200</w:t>
            </w:r>
          </w:p>
        </w:tc>
        <w:tc>
          <w:tcPr>
            <w:tcW w:w="0" w:type="auto"/>
            <w:shd w:val="clear" w:color="auto" w:fill="FDE4D0"/>
            <w:noWrap/>
            <w:vAlign w:val="center"/>
            <w:hideMark/>
          </w:tcPr>
          <w:p w14:paraId="1E898BC6"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16.</w:t>
            </w:r>
            <w:r w:rsidRPr="00BF5E52">
              <w:rPr>
                <w:rFonts w:ascii="SkolaSerifCnOffc" w:hAnsi="SkolaSerifCnOffc"/>
                <w:color w:val="000000"/>
                <w:sz w:val="24"/>
                <w:szCs w:val="24"/>
                <w:lang w:val="mk-MK"/>
              </w:rPr>
              <w:t>9</w:t>
            </w:r>
          </w:p>
        </w:tc>
        <w:tc>
          <w:tcPr>
            <w:tcW w:w="0" w:type="auto"/>
            <w:shd w:val="clear" w:color="auto" w:fill="FDE4D0"/>
            <w:noWrap/>
            <w:vAlign w:val="center"/>
            <w:hideMark/>
          </w:tcPr>
          <w:p w14:paraId="1DC3E56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55</w:t>
            </w:r>
          </w:p>
        </w:tc>
        <w:tc>
          <w:tcPr>
            <w:tcW w:w="0" w:type="auto"/>
            <w:shd w:val="clear" w:color="auto" w:fill="FDE4D0"/>
            <w:noWrap/>
            <w:vAlign w:val="center"/>
            <w:hideMark/>
          </w:tcPr>
          <w:p w14:paraId="7F43616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5.984717</w:t>
            </w:r>
          </w:p>
        </w:tc>
      </w:tr>
      <w:tr w:rsidR="00963776" w:rsidRPr="00BF5E52" w14:paraId="6A970485" w14:textId="77777777" w:rsidTr="00963776">
        <w:trPr>
          <w:jc w:val="center"/>
        </w:trPr>
        <w:tc>
          <w:tcPr>
            <w:tcW w:w="0" w:type="auto"/>
            <w:shd w:val="clear" w:color="auto" w:fill="F79646"/>
            <w:noWrap/>
            <w:hideMark/>
          </w:tcPr>
          <w:p w14:paraId="5332F6A3"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200-400</w:t>
            </w:r>
          </w:p>
        </w:tc>
        <w:tc>
          <w:tcPr>
            <w:tcW w:w="0" w:type="auto"/>
            <w:shd w:val="clear" w:color="auto" w:fill="auto"/>
            <w:noWrap/>
            <w:vAlign w:val="center"/>
            <w:hideMark/>
          </w:tcPr>
          <w:p w14:paraId="652CB6A9"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17.</w:t>
            </w:r>
            <w:r w:rsidRPr="00BF5E52">
              <w:rPr>
                <w:rFonts w:ascii="SkolaSerifCnOffc" w:hAnsi="SkolaSerifCnOffc"/>
                <w:color w:val="000000"/>
                <w:sz w:val="24"/>
                <w:szCs w:val="24"/>
                <w:lang w:val="mk-MK"/>
              </w:rPr>
              <w:t>2</w:t>
            </w:r>
          </w:p>
        </w:tc>
        <w:tc>
          <w:tcPr>
            <w:tcW w:w="0" w:type="auto"/>
            <w:shd w:val="clear" w:color="auto" w:fill="auto"/>
            <w:noWrap/>
            <w:vAlign w:val="center"/>
            <w:hideMark/>
          </w:tcPr>
          <w:p w14:paraId="7F685D5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38</w:t>
            </w:r>
          </w:p>
        </w:tc>
        <w:tc>
          <w:tcPr>
            <w:tcW w:w="0" w:type="auto"/>
            <w:shd w:val="clear" w:color="auto" w:fill="auto"/>
            <w:noWrap/>
            <w:vAlign w:val="center"/>
            <w:hideMark/>
          </w:tcPr>
          <w:p w14:paraId="61D2AF2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5.899406</w:t>
            </w:r>
          </w:p>
        </w:tc>
      </w:tr>
      <w:tr w:rsidR="00963776" w:rsidRPr="00BF5E52" w14:paraId="044A75FC" w14:textId="77777777" w:rsidTr="00963776">
        <w:trPr>
          <w:jc w:val="center"/>
        </w:trPr>
        <w:tc>
          <w:tcPr>
            <w:tcW w:w="0" w:type="auto"/>
            <w:gridSpan w:val="4"/>
            <w:shd w:val="clear" w:color="auto" w:fill="F79646"/>
            <w:noWrap/>
            <w:hideMark/>
          </w:tcPr>
          <w:p w14:paraId="3E9564D8" w14:textId="77777777" w:rsidR="00E32987" w:rsidRPr="00BF5E52" w:rsidRDefault="00E32987"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rPr>
              <w:t>Бактерија</w:t>
            </w:r>
          </w:p>
        </w:tc>
      </w:tr>
      <w:tr w:rsidR="00963776" w:rsidRPr="00BF5E52" w14:paraId="3B11FC06" w14:textId="77777777" w:rsidTr="00963776">
        <w:trPr>
          <w:jc w:val="center"/>
        </w:trPr>
        <w:tc>
          <w:tcPr>
            <w:tcW w:w="0" w:type="auto"/>
            <w:shd w:val="clear" w:color="auto" w:fill="F79646"/>
            <w:noWrap/>
            <w:hideMark/>
          </w:tcPr>
          <w:p w14:paraId="379CEAE9"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&lt;=100</w:t>
            </w:r>
          </w:p>
        </w:tc>
        <w:tc>
          <w:tcPr>
            <w:tcW w:w="0" w:type="auto"/>
            <w:shd w:val="clear" w:color="auto" w:fill="auto"/>
            <w:noWrap/>
            <w:vAlign w:val="center"/>
            <w:hideMark/>
          </w:tcPr>
          <w:p w14:paraId="19ECC67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20.4</w:t>
            </w:r>
          </w:p>
        </w:tc>
        <w:tc>
          <w:tcPr>
            <w:tcW w:w="0" w:type="auto"/>
            <w:shd w:val="clear" w:color="auto" w:fill="auto"/>
            <w:noWrap/>
            <w:vAlign w:val="center"/>
            <w:hideMark/>
          </w:tcPr>
          <w:p w14:paraId="2B8754B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7</w:t>
            </w:r>
          </w:p>
        </w:tc>
        <w:tc>
          <w:tcPr>
            <w:tcW w:w="0" w:type="auto"/>
            <w:shd w:val="clear" w:color="auto" w:fill="auto"/>
            <w:noWrap/>
            <w:vAlign w:val="center"/>
            <w:hideMark/>
          </w:tcPr>
          <w:p w14:paraId="01C9F03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5.191568</w:t>
            </w:r>
          </w:p>
        </w:tc>
      </w:tr>
      <w:tr w:rsidR="00963776" w:rsidRPr="00BF5E52" w14:paraId="7D0C66A8" w14:textId="77777777" w:rsidTr="00963776">
        <w:trPr>
          <w:jc w:val="center"/>
        </w:trPr>
        <w:tc>
          <w:tcPr>
            <w:tcW w:w="0" w:type="auto"/>
            <w:shd w:val="clear" w:color="auto" w:fill="F79646"/>
            <w:noWrap/>
            <w:hideMark/>
          </w:tcPr>
          <w:p w14:paraId="3BFE3DEF"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&lt;=200</w:t>
            </w:r>
          </w:p>
        </w:tc>
        <w:tc>
          <w:tcPr>
            <w:tcW w:w="0" w:type="auto"/>
            <w:shd w:val="clear" w:color="auto" w:fill="FDE4D0"/>
            <w:noWrap/>
            <w:vAlign w:val="center"/>
            <w:hideMark/>
          </w:tcPr>
          <w:p w14:paraId="239ADCCE"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20.</w:t>
            </w:r>
            <w:r w:rsidRPr="00BF5E52">
              <w:rPr>
                <w:rFonts w:ascii="SkolaSerifCnOffc" w:hAnsi="SkolaSerifCnOffc"/>
                <w:color w:val="000000"/>
                <w:sz w:val="24"/>
                <w:szCs w:val="24"/>
                <w:lang w:val="mk-MK"/>
              </w:rPr>
              <w:t>3</w:t>
            </w:r>
          </w:p>
        </w:tc>
        <w:tc>
          <w:tcPr>
            <w:tcW w:w="0" w:type="auto"/>
            <w:shd w:val="clear" w:color="auto" w:fill="FDE4D0"/>
            <w:noWrap/>
            <w:vAlign w:val="center"/>
            <w:hideMark/>
          </w:tcPr>
          <w:p w14:paraId="0715A2A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55</w:t>
            </w:r>
          </w:p>
        </w:tc>
        <w:tc>
          <w:tcPr>
            <w:tcW w:w="0" w:type="auto"/>
            <w:shd w:val="clear" w:color="auto" w:fill="FDE4D0"/>
            <w:noWrap/>
            <w:vAlign w:val="center"/>
            <w:hideMark/>
          </w:tcPr>
          <w:p w14:paraId="640DB60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3.788162</w:t>
            </w:r>
          </w:p>
        </w:tc>
      </w:tr>
      <w:tr w:rsidR="00963776" w:rsidRPr="00BF5E52" w14:paraId="40AD25E0" w14:textId="77777777" w:rsidTr="00963776">
        <w:trPr>
          <w:jc w:val="center"/>
        </w:trPr>
        <w:tc>
          <w:tcPr>
            <w:tcW w:w="0" w:type="auto"/>
            <w:shd w:val="clear" w:color="auto" w:fill="F79646"/>
            <w:noWrap/>
            <w:hideMark/>
          </w:tcPr>
          <w:p w14:paraId="5FCB2581"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200-400</w:t>
            </w:r>
          </w:p>
        </w:tc>
        <w:tc>
          <w:tcPr>
            <w:tcW w:w="0" w:type="auto"/>
            <w:shd w:val="clear" w:color="auto" w:fill="auto"/>
            <w:noWrap/>
            <w:vAlign w:val="center"/>
            <w:hideMark/>
          </w:tcPr>
          <w:p w14:paraId="0F6AA40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19.6</w:t>
            </w:r>
          </w:p>
        </w:tc>
        <w:tc>
          <w:tcPr>
            <w:tcW w:w="0" w:type="auto"/>
            <w:shd w:val="clear" w:color="auto" w:fill="auto"/>
            <w:noWrap/>
            <w:vAlign w:val="center"/>
            <w:hideMark/>
          </w:tcPr>
          <w:p w14:paraId="0924469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38</w:t>
            </w:r>
          </w:p>
        </w:tc>
        <w:tc>
          <w:tcPr>
            <w:tcW w:w="0" w:type="auto"/>
            <w:shd w:val="clear" w:color="auto" w:fill="auto"/>
            <w:noWrap/>
            <w:vAlign w:val="center"/>
            <w:hideMark/>
          </w:tcPr>
          <w:p w14:paraId="4FB3D2D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4.444377</w:t>
            </w:r>
          </w:p>
        </w:tc>
      </w:tr>
      <w:tr w:rsidR="00963776" w:rsidRPr="00BF5E52" w14:paraId="17DD2739" w14:textId="77777777" w:rsidTr="00963776">
        <w:trPr>
          <w:jc w:val="center"/>
        </w:trPr>
        <w:tc>
          <w:tcPr>
            <w:tcW w:w="0" w:type="auto"/>
            <w:gridSpan w:val="4"/>
            <w:shd w:val="clear" w:color="auto" w:fill="F79646"/>
            <w:noWrap/>
            <w:hideMark/>
          </w:tcPr>
          <w:p w14:paraId="4D92E80D" w14:textId="77777777" w:rsidR="00E32987" w:rsidRPr="00BF5E52" w:rsidRDefault="00963776" w:rsidP="00066EE3">
            <w:pPr>
              <w:spacing w:after="0" w:line="240" w:lineRule="auto"/>
              <w:rPr>
                <w:rFonts w:ascii="SkolaSerifCnOffc" w:hAnsi="SkolaSerifCnOffc"/>
                <w:b/>
                <w:color w:val="000000"/>
                <w:sz w:val="24"/>
                <w:szCs w:val="24"/>
                <w:lang w:val="mk-MK"/>
              </w:rPr>
            </w:pPr>
            <w:r w:rsidRPr="00BF5E52">
              <w:rPr>
                <w:rFonts w:ascii="SkolaSerifCnOffc" w:hAnsi="SkolaSerifCnOffc"/>
                <w:b/>
                <w:color w:val="000000"/>
                <w:sz w:val="24"/>
                <w:szCs w:val="24"/>
                <w:lang w:val="mk-MK"/>
              </w:rPr>
              <w:t>Чустви</w:t>
            </w:r>
            <w:r w:rsidR="00E32987" w:rsidRPr="00BF5E52">
              <w:rPr>
                <w:rFonts w:ascii="SkolaSerifCnOffc" w:hAnsi="SkolaSerifCnOffc"/>
                <w:b/>
                <w:color w:val="000000"/>
                <w:sz w:val="24"/>
                <w:szCs w:val="24"/>
                <w:lang w:val="mk-MK"/>
              </w:rPr>
              <w:t>телност</w:t>
            </w:r>
          </w:p>
        </w:tc>
      </w:tr>
      <w:tr w:rsidR="00963776" w:rsidRPr="00BF5E52" w14:paraId="4578D205" w14:textId="77777777" w:rsidTr="00963776">
        <w:trPr>
          <w:jc w:val="center"/>
        </w:trPr>
        <w:tc>
          <w:tcPr>
            <w:tcW w:w="0" w:type="auto"/>
            <w:shd w:val="clear" w:color="auto" w:fill="F79646"/>
            <w:noWrap/>
            <w:hideMark/>
          </w:tcPr>
          <w:p w14:paraId="1A3669C9"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&lt;=100</w:t>
            </w:r>
          </w:p>
        </w:tc>
        <w:tc>
          <w:tcPr>
            <w:tcW w:w="0" w:type="auto"/>
            <w:shd w:val="clear" w:color="auto" w:fill="auto"/>
            <w:noWrap/>
            <w:vAlign w:val="center"/>
            <w:hideMark/>
          </w:tcPr>
          <w:p w14:paraId="348500B6"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22.7</w:t>
            </w:r>
          </w:p>
        </w:tc>
        <w:tc>
          <w:tcPr>
            <w:tcW w:w="0" w:type="auto"/>
            <w:shd w:val="clear" w:color="auto" w:fill="auto"/>
            <w:noWrap/>
            <w:vAlign w:val="center"/>
            <w:hideMark/>
          </w:tcPr>
          <w:p w14:paraId="6D7924E6"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7</w:t>
            </w:r>
          </w:p>
        </w:tc>
        <w:tc>
          <w:tcPr>
            <w:tcW w:w="0" w:type="auto"/>
            <w:shd w:val="clear" w:color="auto" w:fill="auto"/>
            <w:noWrap/>
            <w:vAlign w:val="center"/>
            <w:hideMark/>
          </w:tcPr>
          <w:p w14:paraId="5B89832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1.25357</w:t>
            </w:r>
          </w:p>
        </w:tc>
      </w:tr>
      <w:tr w:rsidR="00963776" w:rsidRPr="00BF5E52" w14:paraId="4746FC6E" w14:textId="77777777" w:rsidTr="00963776">
        <w:trPr>
          <w:jc w:val="center"/>
        </w:trPr>
        <w:tc>
          <w:tcPr>
            <w:tcW w:w="0" w:type="auto"/>
            <w:shd w:val="clear" w:color="auto" w:fill="F79646"/>
            <w:noWrap/>
            <w:hideMark/>
          </w:tcPr>
          <w:p w14:paraId="471DF0C5"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&lt;=200</w:t>
            </w:r>
          </w:p>
        </w:tc>
        <w:tc>
          <w:tcPr>
            <w:tcW w:w="0" w:type="auto"/>
            <w:shd w:val="clear" w:color="auto" w:fill="FDE4D0"/>
            <w:noWrap/>
            <w:vAlign w:val="center"/>
            <w:hideMark/>
          </w:tcPr>
          <w:p w14:paraId="62AA7F12"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25.</w:t>
            </w:r>
            <w:r w:rsidRPr="00BF5E52">
              <w:rPr>
                <w:rFonts w:ascii="SkolaSerifCnOffc" w:hAnsi="SkolaSerifCnOffc"/>
                <w:color w:val="000000"/>
                <w:sz w:val="24"/>
                <w:szCs w:val="24"/>
                <w:lang w:val="mk-MK"/>
              </w:rPr>
              <w:t>5</w:t>
            </w:r>
          </w:p>
        </w:tc>
        <w:tc>
          <w:tcPr>
            <w:tcW w:w="0" w:type="auto"/>
            <w:shd w:val="clear" w:color="auto" w:fill="FDE4D0"/>
            <w:noWrap/>
            <w:vAlign w:val="center"/>
            <w:hideMark/>
          </w:tcPr>
          <w:p w14:paraId="41D9B6A5"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55</w:t>
            </w:r>
          </w:p>
        </w:tc>
        <w:tc>
          <w:tcPr>
            <w:tcW w:w="0" w:type="auto"/>
            <w:shd w:val="clear" w:color="auto" w:fill="FDE4D0"/>
            <w:noWrap/>
            <w:vAlign w:val="center"/>
            <w:hideMark/>
          </w:tcPr>
          <w:p w14:paraId="5840C15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10.81977</w:t>
            </w:r>
          </w:p>
        </w:tc>
      </w:tr>
      <w:tr w:rsidR="00963776" w:rsidRPr="00BF5E52" w14:paraId="185B050E" w14:textId="77777777" w:rsidTr="00963776">
        <w:trPr>
          <w:jc w:val="center"/>
        </w:trPr>
        <w:tc>
          <w:tcPr>
            <w:tcW w:w="0" w:type="auto"/>
            <w:shd w:val="clear" w:color="auto" w:fill="F79646"/>
            <w:noWrap/>
            <w:hideMark/>
          </w:tcPr>
          <w:p w14:paraId="094ED42B"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200-400</w:t>
            </w:r>
          </w:p>
        </w:tc>
        <w:tc>
          <w:tcPr>
            <w:tcW w:w="0" w:type="auto"/>
            <w:shd w:val="clear" w:color="auto" w:fill="auto"/>
            <w:noWrap/>
            <w:vAlign w:val="center"/>
            <w:hideMark/>
          </w:tcPr>
          <w:p w14:paraId="302E1EA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24.9</w:t>
            </w:r>
          </w:p>
        </w:tc>
        <w:tc>
          <w:tcPr>
            <w:tcW w:w="0" w:type="auto"/>
            <w:shd w:val="clear" w:color="auto" w:fill="auto"/>
            <w:noWrap/>
            <w:vAlign w:val="center"/>
            <w:hideMark/>
          </w:tcPr>
          <w:p w14:paraId="745BE7BA"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38</w:t>
            </w:r>
          </w:p>
        </w:tc>
        <w:tc>
          <w:tcPr>
            <w:tcW w:w="0" w:type="auto"/>
            <w:shd w:val="clear" w:color="auto" w:fill="auto"/>
            <w:noWrap/>
            <w:vAlign w:val="center"/>
            <w:hideMark/>
          </w:tcPr>
          <w:p w14:paraId="04D5C7B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9.91572</w:t>
            </w:r>
          </w:p>
        </w:tc>
      </w:tr>
      <w:tr w:rsidR="00963776" w:rsidRPr="00BF5E52" w14:paraId="334ADCF0" w14:textId="77777777" w:rsidTr="00963776">
        <w:trPr>
          <w:jc w:val="center"/>
        </w:trPr>
        <w:tc>
          <w:tcPr>
            <w:tcW w:w="0" w:type="auto"/>
            <w:gridSpan w:val="4"/>
            <w:shd w:val="clear" w:color="auto" w:fill="F79646"/>
            <w:noWrap/>
            <w:hideMark/>
          </w:tcPr>
          <w:p w14:paraId="76DDBA8E" w14:textId="77777777" w:rsidR="00E32987" w:rsidRPr="00BF5E52" w:rsidRDefault="00E32987" w:rsidP="00066EE3">
            <w:pPr>
              <w:spacing w:after="0" w:line="240" w:lineRule="auto"/>
              <w:rPr>
                <w:rFonts w:ascii="SkolaSerifCnOffc" w:eastAsia="Times New Roman" w:hAnsi="SkolaSerifCnOffc"/>
                <w:b/>
                <w:i/>
                <w:color w:val="000000"/>
                <w:sz w:val="24"/>
                <w:szCs w:val="24"/>
              </w:rPr>
            </w:pPr>
            <w:r w:rsidRPr="00BF5E52">
              <w:rPr>
                <w:rFonts w:ascii="SkolaSerifCnOffc" w:hAnsi="SkolaSerifCnOffc"/>
                <w:b/>
                <w:color w:val="000000"/>
                <w:sz w:val="24"/>
                <w:szCs w:val="24"/>
              </w:rPr>
              <w:t>Околности</w:t>
            </w:r>
          </w:p>
        </w:tc>
      </w:tr>
      <w:tr w:rsidR="00963776" w:rsidRPr="00BF5E52" w14:paraId="0A4BBE75" w14:textId="77777777" w:rsidTr="00963776">
        <w:trPr>
          <w:jc w:val="center"/>
        </w:trPr>
        <w:tc>
          <w:tcPr>
            <w:tcW w:w="0" w:type="auto"/>
            <w:shd w:val="clear" w:color="auto" w:fill="F79646"/>
            <w:noWrap/>
            <w:hideMark/>
          </w:tcPr>
          <w:p w14:paraId="5A0AA6B2"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&lt;=100</w:t>
            </w:r>
          </w:p>
        </w:tc>
        <w:tc>
          <w:tcPr>
            <w:tcW w:w="0" w:type="auto"/>
            <w:shd w:val="clear" w:color="auto" w:fill="auto"/>
            <w:noWrap/>
            <w:vAlign w:val="center"/>
            <w:hideMark/>
          </w:tcPr>
          <w:p w14:paraId="65A9EDC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10.7</w:t>
            </w:r>
          </w:p>
        </w:tc>
        <w:tc>
          <w:tcPr>
            <w:tcW w:w="0" w:type="auto"/>
            <w:shd w:val="clear" w:color="auto" w:fill="auto"/>
            <w:noWrap/>
            <w:vAlign w:val="center"/>
            <w:hideMark/>
          </w:tcPr>
          <w:p w14:paraId="4312DEF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7</w:t>
            </w:r>
          </w:p>
        </w:tc>
        <w:tc>
          <w:tcPr>
            <w:tcW w:w="0" w:type="auto"/>
            <w:shd w:val="clear" w:color="auto" w:fill="auto"/>
            <w:noWrap/>
            <w:vAlign w:val="center"/>
            <w:hideMark/>
          </w:tcPr>
          <w:p w14:paraId="4600085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0.487950</w:t>
            </w:r>
          </w:p>
        </w:tc>
      </w:tr>
      <w:tr w:rsidR="00963776" w:rsidRPr="00BF5E52" w14:paraId="3B49C36C" w14:textId="77777777" w:rsidTr="00963776">
        <w:trPr>
          <w:jc w:val="center"/>
        </w:trPr>
        <w:tc>
          <w:tcPr>
            <w:tcW w:w="0" w:type="auto"/>
            <w:shd w:val="clear" w:color="auto" w:fill="F79646"/>
            <w:noWrap/>
            <w:hideMark/>
          </w:tcPr>
          <w:p w14:paraId="16D6365E"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&lt;=200</w:t>
            </w:r>
          </w:p>
        </w:tc>
        <w:tc>
          <w:tcPr>
            <w:tcW w:w="0" w:type="auto"/>
            <w:shd w:val="clear" w:color="auto" w:fill="FDE4D0"/>
            <w:noWrap/>
            <w:vAlign w:val="center"/>
            <w:hideMark/>
          </w:tcPr>
          <w:p w14:paraId="32F07FE7" w14:textId="77777777" w:rsidR="00E32987" w:rsidRPr="00BF5E52" w:rsidRDefault="00E32987" w:rsidP="00066EE3">
            <w:pPr>
              <w:spacing w:after="0" w:line="240" w:lineRule="auto"/>
              <w:jc w:val="center"/>
              <w:rPr>
                <w:rFonts w:ascii="SkolaSerifCnOffc" w:hAnsi="SkolaSerifCnOffc"/>
                <w:color w:val="000000"/>
                <w:sz w:val="24"/>
                <w:szCs w:val="24"/>
                <w:lang w:val="mk-MK"/>
              </w:rPr>
            </w:pPr>
            <w:r w:rsidRPr="00BF5E52">
              <w:rPr>
                <w:rFonts w:ascii="SkolaSerifCnOffc" w:hAnsi="SkolaSerifCnOffc"/>
                <w:color w:val="000000"/>
                <w:sz w:val="24"/>
                <w:szCs w:val="24"/>
              </w:rPr>
              <w:t>10.</w:t>
            </w:r>
            <w:r w:rsidRPr="00BF5E52">
              <w:rPr>
                <w:rFonts w:ascii="SkolaSerifCnOffc" w:hAnsi="SkolaSerifCnOffc"/>
                <w:color w:val="000000"/>
                <w:sz w:val="24"/>
                <w:szCs w:val="24"/>
                <w:lang w:val="mk-MK"/>
              </w:rPr>
              <w:t>4</w:t>
            </w:r>
          </w:p>
        </w:tc>
        <w:tc>
          <w:tcPr>
            <w:tcW w:w="0" w:type="auto"/>
            <w:shd w:val="clear" w:color="auto" w:fill="FDE4D0"/>
            <w:noWrap/>
            <w:vAlign w:val="center"/>
            <w:hideMark/>
          </w:tcPr>
          <w:p w14:paraId="4F678CE5"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55</w:t>
            </w:r>
          </w:p>
        </w:tc>
        <w:tc>
          <w:tcPr>
            <w:tcW w:w="0" w:type="auto"/>
            <w:shd w:val="clear" w:color="auto" w:fill="FDE4D0"/>
            <w:noWrap/>
            <w:vAlign w:val="center"/>
            <w:hideMark/>
          </w:tcPr>
          <w:p w14:paraId="52950E1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1.433603</w:t>
            </w:r>
          </w:p>
        </w:tc>
      </w:tr>
      <w:tr w:rsidR="00963776" w:rsidRPr="00BF5E52" w14:paraId="0ADDC68D" w14:textId="77777777" w:rsidTr="00963776">
        <w:trPr>
          <w:jc w:val="center"/>
        </w:trPr>
        <w:tc>
          <w:tcPr>
            <w:tcW w:w="0" w:type="auto"/>
            <w:shd w:val="clear" w:color="auto" w:fill="F79646"/>
            <w:noWrap/>
            <w:hideMark/>
          </w:tcPr>
          <w:p w14:paraId="17DADBE1" w14:textId="77777777" w:rsidR="00E32987" w:rsidRPr="00BF5E52" w:rsidRDefault="00E32987" w:rsidP="00066EE3">
            <w:pPr>
              <w:spacing w:after="0" w:line="240" w:lineRule="auto"/>
              <w:rPr>
                <w:rFonts w:ascii="SkolaSerifCnOffc" w:eastAsia="Times New Roman" w:hAnsi="SkolaSerifCnOffc"/>
                <w:bCs/>
                <w:color w:val="000000"/>
                <w:sz w:val="24"/>
                <w:szCs w:val="24"/>
              </w:rPr>
            </w:pPr>
            <w:r w:rsidRPr="00BF5E52">
              <w:rPr>
                <w:rFonts w:ascii="SkolaSerifCnOffc" w:eastAsia="Times New Roman" w:hAnsi="SkolaSerifCnOffc"/>
                <w:bCs/>
                <w:color w:val="000000"/>
                <w:sz w:val="24"/>
                <w:szCs w:val="24"/>
              </w:rPr>
              <w:t>200-400</w:t>
            </w:r>
          </w:p>
        </w:tc>
        <w:tc>
          <w:tcPr>
            <w:tcW w:w="0" w:type="auto"/>
            <w:shd w:val="clear" w:color="auto" w:fill="auto"/>
            <w:noWrap/>
            <w:vAlign w:val="center"/>
            <w:hideMark/>
          </w:tcPr>
          <w:p w14:paraId="423211D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10.3</w:t>
            </w:r>
          </w:p>
        </w:tc>
        <w:tc>
          <w:tcPr>
            <w:tcW w:w="0" w:type="auto"/>
            <w:shd w:val="clear" w:color="auto" w:fill="auto"/>
            <w:noWrap/>
            <w:vAlign w:val="center"/>
            <w:hideMark/>
          </w:tcPr>
          <w:p w14:paraId="15E258E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38</w:t>
            </w:r>
          </w:p>
        </w:tc>
        <w:tc>
          <w:tcPr>
            <w:tcW w:w="0" w:type="auto"/>
            <w:shd w:val="clear" w:color="auto" w:fill="auto"/>
            <w:noWrap/>
            <w:vAlign w:val="center"/>
            <w:hideMark/>
          </w:tcPr>
          <w:p w14:paraId="2779E89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1.145528</w:t>
            </w:r>
          </w:p>
        </w:tc>
      </w:tr>
    </w:tbl>
    <w:p w14:paraId="7916B7D5" w14:textId="77777777" w:rsidR="00B219A2" w:rsidRPr="00BF5E52" w:rsidRDefault="00B219A2" w:rsidP="005276BC">
      <w:pPr>
        <w:spacing w:after="0" w:line="360" w:lineRule="auto"/>
        <w:jc w:val="both"/>
        <w:rPr>
          <w:rFonts w:ascii="SkolaSerifCnOffc" w:hAnsi="SkolaSerifCnOffc"/>
          <w:b/>
          <w:bCs/>
          <w:sz w:val="24"/>
          <w:szCs w:val="24"/>
          <w:lang w:val="mk-MK"/>
        </w:rPr>
      </w:pPr>
    </w:p>
    <w:p w14:paraId="77975173" w14:textId="77777777" w:rsidR="00B219A2" w:rsidRPr="00BF5E52" w:rsidRDefault="00B219A2" w:rsidP="005276BC">
      <w:pPr>
        <w:spacing w:after="0" w:line="360" w:lineRule="auto"/>
        <w:jc w:val="both"/>
        <w:rPr>
          <w:rFonts w:ascii="SkolaSerifCnOffc" w:hAnsi="SkolaSerifCnOffc"/>
          <w:b/>
          <w:bCs/>
          <w:sz w:val="24"/>
          <w:szCs w:val="24"/>
          <w:lang w:val="mk-MK"/>
        </w:rPr>
      </w:pPr>
    </w:p>
    <w:p w14:paraId="031C985A" w14:textId="77777777" w:rsidR="005276BC" w:rsidRPr="00FB5F44" w:rsidRDefault="00E32987" w:rsidP="00FD00D6">
      <w:pPr>
        <w:spacing w:after="0" w:line="360" w:lineRule="auto"/>
        <w:jc w:val="center"/>
        <w:rPr>
          <w:rFonts w:ascii="SkolaSerifCnOffc" w:hAnsi="SkolaSerifCnOffc" w:cs="Times New Roman"/>
          <w:i/>
          <w:iCs/>
          <w:sz w:val="24"/>
          <w:szCs w:val="24"/>
        </w:rPr>
      </w:pPr>
      <w:r w:rsidRPr="00FB5F44">
        <w:rPr>
          <w:rFonts w:ascii="SkolaSerifCnOffc" w:hAnsi="SkolaSerifCnOffc"/>
          <w:b/>
          <w:bCs/>
          <w:i/>
          <w:iCs/>
          <w:sz w:val="24"/>
          <w:szCs w:val="24"/>
          <w:lang w:val="mk-MK"/>
        </w:rPr>
        <w:t>Табела 3</w:t>
      </w:r>
      <w:r w:rsidR="005276BC" w:rsidRPr="00FB5F44">
        <w:rPr>
          <w:rFonts w:ascii="SkolaSerifCnOffc" w:hAnsi="SkolaSerifCnOffc"/>
          <w:b/>
          <w:bCs/>
          <w:i/>
          <w:iCs/>
          <w:sz w:val="24"/>
          <w:szCs w:val="24"/>
        </w:rPr>
        <w:t>2</w:t>
      </w:r>
      <w:r w:rsidRPr="00FB5F44">
        <w:rPr>
          <w:rFonts w:ascii="SkolaSerifCnOffc" w:hAnsi="SkolaSerifCnOffc"/>
          <w:b/>
          <w:bCs/>
          <w:i/>
          <w:iCs/>
          <w:sz w:val="24"/>
          <w:szCs w:val="24"/>
          <w:lang w:val="mk-MK"/>
        </w:rPr>
        <w:t>а</w:t>
      </w:r>
      <w:r w:rsidR="00DC3D25" w:rsidRPr="00FB5F44">
        <w:rPr>
          <w:rFonts w:ascii="SkolaSerifCnOffc" w:hAnsi="SkolaSerifCnOffc"/>
          <w:b/>
          <w:bCs/>
          <w:i/>
          <w:iCs/>
          <w:sz w:val="24"/>
          <w:szCs w:val="24"/>
        </w:rPr>
        <w:t>.</w:t>
      </w:r>
      <w:r w:rsidRPr="00FB5F44">
        <w:rPr>
          <w:rFonts w:ascii="SkolaSerifCnOffc" w:hAnsi="SkolaSerifCnOffc"/>
          <w:b/>
          <w:bCs/>
          <w:i/>
          <w:iCs/>
          <w:sz w:val="24"/>
          <w:szCs w:val="24"/>
          <w:lang w:val="mk-MK"/>
        </w:rPr>
        <w:t xml:space="preserve"> </w:t>
      </w:r>
      <w:r w:rsidR="005276BC" w:rsidRPr="00FB5F44">
        <w:rPr>
          <w:rFonts w:ascii="SkolaSerifCnOffc" w:hAnsi="SkolaSerifCnOffc" w:cs="Times New Roman"/>
          <w:i/>
          <w:iCs/>
          <w:sz w:val="24"/>
          <w:szCs w:val="24"/>
          <w:lang w:val="mk-MK"/>
        </w:rPr>
        <w:t xml:space="preserve">Приказ на </w:t>
      </w:r>
      <w:r w:rsidR="005276BC" w:rsidRPr="00FB5F44">
        <w:rPr>
          <w:rFonts w:ascii="SkolaSerifCnOffc" w:eastAsia="Times New Roman" w:hAnsi="SkolaSerifCnOffc" w:cs="Times New Roman"/>
          <w:i/>
          <w:iCs/>
          <w:color w:val="000000"/>
          <w:sz w:val="24"/>
          <w:szCs w:val="24"/>
        </w:rPr>
        <w:t>Analysis of Variance</w:t>
      </w:r>
      <w:r w:rsidR="005276BC" w:rsidRPr="00FB5F44">
        <w:rPr>
          <w:rFonts w:ascii="SkolaSerifCnOffc" w:eastAsia="Times New Roman" w:hAnsi="SkolaSerifCnOffc" w:cs="Times New Roman"/>
          <w:i/>
          <w:iCs/>
          <w:color w:val="000000"/>
          <w:sz w:val="24"/>
          <w:szCs w:val="24"/>
          <w:lang w:val="mk-MK"/>
        </w:rPr>
        <w:t xml:space="preserve"> тест</w:t>
      </w:r>
    </w:p>
    <w:tbl>
      <w:tblPr>
        <w:tblW w:w="10458" w:type="dxa"/>
        <w:jc w:val="center"/>
        <w:tblBorders>
          <w:top w:val="single" w:sz="4" w:space="0" w:color="auto"/>
          <w:left w:val="single" w:sz="4" w:space="0" w:color="auto"/>
          <w:bottom w:val="single" w:sz="4" w:space="0" w:color="auto"/>
          <w:right w:val="single" w:sz="4" w:space="0" w:color="auto"/>
          <w:insideH w:val="single" w:sz="8" w:space="0" w:color="F9B074"/>
        </w:tblBorders>
        <w:tblLayout w:type="fixed"/>
        <w:tblLook w:val="04A0" w:firstRow="1" w:lastRow="0" w:firstColumn="1" w:lastColumn="0" w:noHBand="0" w:noVBand="1"/>
      </w:tblPr>
      <w:tblGrid>
        <w:gridCol w:w="1818"/>
        <w:gridCol w:w="1170"/>
        <w:gridCol w:w="810"/>
        <w:gridCol w:w="1170"/>
        <w:gridCol w:w="1170"/>
        <w:gridCol w:w="810"/>
        <w:gridCol w:w="1170"/>
        <w:gridCol w:w="1170"/>
        <w:gridCol w:w="1170"/>
      </w:tblGrid>
      <w:tr w:rsidR="00963776" w:rsidRPr="00BF5E52" w14:paraId="0E038FD5" w14:textId="77777777" w:rsidTr="00963776">
        <w:trPr>
          <w:jc w:val="center"/>
        </w:trPr>
        <w:tc>
          <w:tcPr>
            <w:tcW w:w="1818" w:type="dxa"/>
            <w:shd w:val="clear" w:color="auto" w:fill="F79646"/>
            <w:noWrap/>
            <w:hideMark/>
          </w:tcPr>
          <w:p w14:paraId="7B0D53A3" w14:textId="77777777" w:rsidR="00E32987" w:rsidRPr="00BF5E52" w:rsidRDefault="00E32987" w:rsidP="00066EE3">
            <w:pPr>
              <w:spacing w:after="0" w:line="240" w:lineRule="auto"/>
              <w:rPr>
                <w:rFonts w:ascii="SkolaSerifCnOffc" w:eastAsia="Times New Roman" w:hAnsi="SkolaSerifCnOffc"/>
                <w:b/>
                <w:bCs/>
                <w:color w:val="000000"/>
                <w:sz w:val="24"/>
                <w:szCs w:val="24"/>
              </w:rPr>
            </w:pPr>
          </w:p>
        </w:tc>
        <w:tc>
          <w:tcPr>
            <w:tcW w:w="1170" w:type="dxa"/>
            <w:shd w:val="clear" w:color="auto" w:fill="F79646"/>
            <w:noWrap/>
            <w:hideMark/>
          </w:tcPr>
          <w:p w14:paraId="494E9518"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ss - effect</w:t>
            </w:r>
          </w:p>
        </w:tc>
        <w:tc>
          <w:tcPr>
            <w:tcW w:w="810" w:type="dxa"/>
            <w:shd w:val="clear" w:color="auto" w:fill="F79646"/>
            <w:noWrap/>
            <w:hideMark/>
          </w:tcPr>
          <w:p w14:paraId="66BA9474"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df - effect</w:t>
            </w:r>
          </w:p>
        </w:tc>
        <w:tc>
          <w:tcPr>
            <w:tcW w:w="1170" w:type="dxa"/>
            <w:shd w:val="clear" w:color="auto" w:fill="F79646"/>
            <w:noWrap/>
            <w:hideMark/>
          </w:tcPr>
          <w:p w14:paraId="1EDE2512"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ms - effect</w:t>
            </w:r>
          </w:p>
        </w:tc>
        <w:tc>
          <w:tcPr>
            <w:tcW w:w="1170" w:type="dxa"/>
            <w:shd w:val="clear" w:color="auto" w:fill="F79646"/>
            <w:noWrap/>
            <w:hideMark/>
          </w:tcPr>
          <w:p w14:paraId="4B40F1D7"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ss - error</w:t>
            </w:r>
          </w:p>
        </w:tc>
        <w:tc>
          <w:tcPr>
            <w:tcW w:w="810" w:type="dxa"/>
            <w:shd w:val="clear" w:color="auto" w:fill="F79646"/>
            <w:noWrap/>
            <w:hideMark/>
          </w:tcPr>
          <w:p w14:paraId="158A97D4"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df - error</w:t>
            </w:r>
          </w:p>
        </w:tc>
        <w:tc>
          <w:tcPr>
            <w:tcW w:w="1170" w:type="dxa"/>
            <w:shd w:val="clear" w:color="auto" w:fill="F79646"/>
            <w:noWrap/>
            <w:hideMark/>
          </w:tcPr>
          <w:p w14:paraId="00EF67E0"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ms - error</w:t>
            </w:r>
          </w:p>
        </w:tc>
        <w:tc>
          <w:tcPr>
            <w:tcW w:w="1170" w:type="dxa"/>
            <w:shd w:val="clear" w:color="auto" w:fill="F79646"/>
            <w:noWrap/>
            <w:hideMark/>
          </w:tcPr>
          <w:p w14:paraId="7B70B744"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f</w:t>
            </w:r>
          </w:p>
        </w:tc>
        <w:tc>
          <w:tcPr>
            <w:tcW w:w="1170" w:type="dxa"/>
            <w:shd w:val="clear" w:color="auto" w:fill="F79646"/>
            <w:noWrap/>
            <w:hideMark/>
          </w:tcPr>
          <w:p w14:paraId="2E33A311" w14:textId="77777777" w:rsidR="00E32987" w:rsidRPr="00BF5E52" w:rsidRDefault="00963776" w:rsidP="00066EE3">
            <w:pPr>
              <w:spacing w:after="0" w:line="240" w:lineRule="auto"/>
              <w:jc w:val="center"/>
              <w:rPr>
                <w:rFonts w:ascii="SkolaSerifCnOffc" w:eastAsia="Times New Roman" w:hAnsi="SkolaSerifCnOffc"/>
                <w:b/>
                <w:bCs/>
                <w:color w:val="000000"/>
                <w:sz w:val="24"/>
                <w:szCs w:val="24"/>
              </w:rPr>
            </w:pPr>
            <w:r w:rsidRPr="00BF5E52">
              <w:rPr>
                <w:rFonts w:ascii="SkolaSerifCnOffc" w:eastAsia="Times New Roman" w:hAnsi="SkolaSerifCnOffc"/>
                <w:b/>
                <w:bCs/>
                <w:color w:val="000000"/>
                <w:sz w:val="24"/>
                <w:szCs w:val="24"/>
              </w:rPr>
              <w:t>p</w:t>
            </w:r>
          </w:p>
        </w:tc>
      </w:tr>
      <w:tr w:rsidR="00963776" w:rsidRPr="00BF5E52" w14:paraId="0318197A" w14:textId="77777777" w:rsidTr="00963776">
        <w:trPr>
          <w:jc w:val="center"/>
        </w:trPr>
        <w:tc>
          <w:tcPr>
            <w:tcW w:w="1818" w:type="dxa"/>
            <w:shd w:val="clear" w:color="auto" w:fill="F79646"/>
            <w:noWrap/>
            <w:hideMark/>
          </w:tcPr>
          <w:p w14:paraId="39B18AE3" w14:textId="77777777" w:rsidR="00E32987" w:rsidRPr="00BF5E52" w:rsidRDefault="00E32987" w:rsidP="00066EE3">
            <w:pPr>
              <w:spacing w:after="0" w:line="240" w:lineRule="auto"/>
              <w:rPr>
                <w:rFonts w:ascii="SkolaSerifCnOffc" w:hAnsi="SkolaSerifCnOffc"/>
                <w:b/>
                <w:color w:val="000000"/>
                <w:sz w:val="24"/>
                <w:szCs w:val="24"/>
                <w:lang w:val="mk-MK"/>
              </w:rPr>
            </w:pPr>
            <w:r w:rsidRPr="00B73EFE">
              <w:rPr>
                <w:rFonts w:ascii="SkolaSerifCnOffc" w:hAnsi="SkolaSerifCnOffc"/>
                <w:b/>
                <w:color w:val="000000"/>
                <w:sz w:val="24"/>
                <w:szCs w:val="24"/>
                <w:lang w:val="ru-RU"/>
              </w:rPr>
              <w:t xml:space="preserve">Вистинска шанса да избегнете нови </w:t>
            </w:r>
            <w:r w:rsidRPr="00BF5E52">
              <w:rPr>
                <w:rFonts w:ascii="SkolaSerifCnOffc" w:hAnsi="SkolaSerifCnOffc"/>
                <w:b/>
                <w:color w:val="000000"/>
                <w:sz w:val="24"/>
                <w:szCs w:val="24"/>
                <w:lang w:val="mk-MK"/>
              </w:rPr>
              <w:t>кавитети</w:t>
            </w:r>
          </w:p>
        </w:tc>
        <w:tc>
          <w:tcPr>
            <w:tcW w:w="1170" w:type="dxa"/>
            <w:shd w:val="clear" w:color="auto" w:fill="FDE4D0"/>
            <w:noWrap/>
            <w:hideMark/>
          </w:tcPr>
          <w:p w14:paraId="6B29FC41"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44BF48F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88.02506</w:t>
            </w:r>
          </w:p>
        </w:tc>
        <w:tc>
          <w:tcPr>
            <w:tcW w:w="810" w:type="dxa"/>
            <w:shd w:val="clear" w:color="auto" w:fill="FDE4D0"/>
            <w:noWrap/>
            <w:hideMark/>
          </w:tcPr>
          <w:p w14:paraId="79600A04"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746D422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w:t>
            </w:r>
          </w:p>
        </w:tc>
        <w:tc>
          <w:tcPr>
            <w:tcW w:w="1170" w:type="dxa"/>
            <w:shd w:val="clear" w:color="auto" w:fill="FDE4D0"/>
            <w:noWrap/>
            <w:hideMark/>
          </w:tcPr>
          <w:p w14:paraId="1E90829B"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28EF2816"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44.01253</w:t>
            </w:r>
          </w:p>
        </w:tc>
        <w:tc>
          <w:tcPr>
            <w:tcW w:w="1170" w:type="dxa"/>
            <w:shd w:val="clear" w:color="auto" w:fill="FDE4D0"/>
            <w:noWrap/>
            <w:hideMark/>
          </w:tcPr>
          <w:p w14:paraId="79E19B2C"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5F0AD64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13628.56</w:t>
            </w:r>
          </w:p>
        </w:tc>
        <w:tc>
          <w:tcPr>
            <w:tcW w:w="810" w:type="dxa"/>
            <w:shd w:val="clear" w:color="auto" w:fill="FDE4D0"/>
            <w:noWrap/>
            <w:hideMark/>
          </w:tcPr>
          <w:p w14:paraId="3DCA4B6A"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14BBE625"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97</w:t>
            </w:r>
          </w:p>
        </w:tc>
        <w:tc>
          <w:tcPr>
            <w:tcW w:w="1170" w:type="dxa"/>
            <w:shd w:val="clear" w:color="auto" w:fill="FDE4D0"/>
            <w:noWrap/>
            <w:hideMark/>
          </w:tcPr>
          <w:p w14:paraId="0778DB9B"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428D8BB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140.5007</w:t>
            </w:r>
          </w:p>
        </w:tc>
        <w:tc>
          <w:tcPr>
            <w:tcW w:w="1170" w:type="dxa"/>
            <w:shd w:val="clear" w:color="auto" w:fill="FDE4D0"/>
            <w:noWrap/>
            <w:hideMark/>
          </w:tcPr>
          <w:p w14:paraId="4B3502F5"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4BBF3BE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0.313255</w:t>
            </w:r>
          </w:p>
        </w:tc>
        <w:tc>
          <w:tcPr>
            <w:tcW w:w="1170" w:type="dxa"/>
            <w:shd w:val="clear" w:color="auto" w:fill="FDE4D0"/>
            <w:noWrap/>
            <w:hideMark/>
          </w:tcPr>
          <w:p w14:paraId="026B0BE1" w14:textId="77777777" w:rsidR="00E32987" w:rsidRPr="00BF5E52" w:rsidRDefault="00E32987" w:rsidP="00066EE3">
            <w:pPr>
              <w:spacing w:after="0" w:line="240" w:lineRule="auto"/>
              <w:jc w:val="center"/>
              <w:rPr>
                <w:rFonts w:ascii="SkolaSerifCnOffc" w:hAnsi="SkolaSerifCnOffc"/>
                <w:color w:val="000000"/>
                <w:sz w:val="24"/>
                <w:szCs w:val="24"/>
                <w:lang w:val="mk-MK"/>
              </w:rPr>
            </w:pPr>
          </w:p>
          <w:p w14:paraId="5FB3783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0.731800</w:t>
            </w:r>
          </w:p>
        </w:tc>
      </w:tr>
      <w:tr w:rsidR="00963776" w:rsidRPr="00BF5E52" w14:paraId="0D246DEC" w14:textId="77777777" w:rsidTr="00963776">
        <w:trPr>
          <w:jc w:val="center"/>
        </w:trPr>
        <w:tc>
          <w:tcPr>
            <w:tcW w:w="1818" w:type="dxa"/>
            <w:shd w:val="clear" w:color="auto" w:fill="F79646"/>
            <w:noWrap/>
            <w:hideMark/>
          </w:tcPr>
          <w:p w14:paraId="4E95FD9D" w14:textId="77777777" w:rsidR="00E32987" w:rsidRPr="00BF5E52" w:rsidRDefault="00963776" w:rsidP="00066EE3">
            <w:pPr>
              <w:spacing w:after="0" w:line="240" w:lineRule="auto"/>
              <w:rPr>
                <w:rFonts w:ascii="SkolaSerifCnOffc" w:eastAsia="Times New Roman" w:hAnsi="SkolaSerifCnOffc"/>
                <w:b/>
                <w:color w:val="000000"/>
                <w:sz w:val="24"/>
                <w:szCs w:val="24"/>
              </w:rPr>
            </w:pPr>
            <w:r w:rsidRPr="00BF5E52">
              <w:rPr>
                <w:rFonts w:ascii="SkolaSerifCnOffc" w:hAnsi="SkolaSerifCnOffc"/>
                <w:b/>
                <w:color w:val="000000"/>
                <w:sz w:val="24"/>
                <w:szCs w:val="24"/>
                <w:lang w:val="mk-MK"/>
              </w:rPr>
              <w:t>Исхрана</w:t>
            </w:r>
          </w:p>
        </w:tc>
        <w:tc>
          <w:tcPr>
            <w:tcW w:w="1170" w:type="dxa"/>
            <w:shd w:val="clear" w:color="auto" w:fill="auto"/>
            <w:noWrap/>
            <w:hideMark/>
          </w:tcPr>
          <w:p w14:paraId="6B2F54E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174.3632</w:t>
            </w:r>
          </w:p>
        </w:tc>
        <w:tc>
          <w:tcPr>
            <w:tcW w:w="810" w:type="dxa"/>
            <w:shd w:val="clear" w:color="auto" w:fill="auto"/>
            <w:noWrap/>
            <w:hideMark/>
          </w:tcPr>
          <w:p w14:paraId="11D88C0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w:t>
            </w:r>
          </w:p>
        </w:tc>
        <w:tc>
          <w:tcPr>
            <w:tcW w:w="1170" w:type="dxa"/>
            <w:shd w:val="clear" w:color="auto" w:fill="auto"/>
            <w:noWrap/>
            <w:hideMark/>
          </w:tcPr>
          <w:p w14:paraId="3B8133F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87.18162</w:t>
            </w:r>
          </w:p>
        </w:tc>
        <w:tc>
          <w:tcPr>
            <w:tcW w:w="1170" w:type="dxa"/>
            <w:shd w:val="clear" w:color="auto" w:fill="auto"/>
            <w:noWrap/>
            <w:hideMark/>
          </w:tcPr>
          <w:p w14:paraId="66B3B73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3352.677</w:t>
            </w:r>
          </w:p>
        </w:tc>
        <w:tc>
          <w:tcPr>
            <w:tcW w:w="810" w:type="dxa"/>
            <w:shd w:val="clear" w:color="auto" w:fill="auto"/>
            <w:noWrap/>
            <w:hideMark/>
          </w:tcPr>
          <w:p w14:paraId="17889811"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97</w:t>
            </w:r>
          </w:p>
        </w:tc>
        <w:tc>
          <w:tcPr>
            <w:tcW w:w="1170" w:type="dxa"/>
            <w:shd w:val="clear" w:color="auto" w:fill="auto"/>
            <w:noWrap/>
            <w:hideMark/>
          </w:tcPr>
          <w:p w14:paraId="6E3E8AE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34.56368</w:t>
            </w:r>
          </w:p>
        </w:tc>
        <w:tc>
          <w:tcPr>
            <w:tcW w:w="1170" w:type="dxa"/>
            <w:shd w:val="clear" w:color="auto" w:fill="auto"/>
            <w:noWrap/>
            <w:hideMark/>
          </w:tcPr>
          <w:p w14:paraId="7063D21A"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2.522348</w:t>
            </w:r>
          </w:p>
        </w:tc>
        <w:tc>
          <w:tcPr>
            <w:tcW w:w="1170" w:type="dxa"/>
            <w:shd w:val="clear" w:color="auto" w:fill="auto"/>
            <w:noWrap/>
            <w:hideMark/>
          </w:tcPr>
          <w:p w14:paraId="408017F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0.085525</w:t>
            </w:r>
          </w:p>
        </w:tc>
      </w:tr>
      <w:tr w:rsidR="00963776" w:rsidRPr="00BF5E52" w14:paraId="4A68076B" w14:textId="77777777" w:rsidTr="00963776">
        <w:trPr>
          <w:jc w:val="center"/>
        </w:trPr>
        <w:tc>
          <w:tcPr>
            <w:tcW w:w="1818" w:type="dxa"/>
            <w:shd w:val="clear" w:color="auto" w:fill="F79646"/>
            <w:noWrap/>
            <w:hideMark/>
          </w:tcPr>
          <w:p w14:paraId="4999AEA1" w14:textId="77777777" w:rsidR="00E32987" w:rsidRPr="00BF5E52" w:rsidRDefault="00E32987" w:rsidP="00066EE3">
            <w:pPr>
              <w:spacing w:after="0" w:line="240" w:lineRule="auto"/>
              <w:rPr>
                <w:rFonts w:ascii="SkolaSerifCnOffc" w:eastAsia="Times New Roman" w:hAnsi="SkolaSerifCnOffc"/>
                <w:b/>
                <w:color w:val="000000"/>
                <w:sz w:val="24"/>
                <w:szCs w:val="24"/>
              </w:rPr>
            </w:pPr>
            <w:r w:rsidRPr="00BF5E52">
              <w:rPr>
                <w:rFonts w:ascii="SkolaSerifCnOffc" w:hAnsi="SkolaSerifCnOffc"/>
                <w:b/>
                <w:color w:val="000000"/>
                <w:sz w:val="24"/>
                <w:szCs w:val="24"/>
              </w:rPr>
              <w:t>Бактерија</w:t>
            </w:r>
          </w:p>
        </w:tc>
        <w:tc>
          <w:tcPr>
            <w:tcW w:w="1170" w:type="dxa"/>
            <w:shd w:val="clear" w:color="auto" w:fill="FDE4D0"/>
            <w:noWrap/>
            <w:hideMark/>
          </w:tcPr>
          <w:p w14:paraId="27CD43A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10.37452</w:t>
            </w:r>
          </w:p>
        </w:tc>
        <w:tc>
          <w:tcPr>
            <w:tcW w:w="810" w:type="dxa"/>
            <w:shd w:val="clear" w:color="auto" w:fill="FDE4D0"/>
            <w:noWrap/>
            <w:hideMark/>
          </w:tcPr>
          <w:p w14:paraId="08A976D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w:t>
            </w:r>
          </w:p>
        </w:tc>
        <w:tc>
          <w:tcPr>
            <w:tcW w:w="1170" w:type="dxa"/>
            <w:shd w:val="clear" w:color="auto" w:fill="FDE4D0"/>
            <w:noWrap/>
            <w:hideMark/>
          </w:tcPr>
          <w:p w14:paraId="68403A9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5.187259</w:t>
            </w:r>
          </w:p>
        </w:tc>
        <w:tc>
          <w:tcPr>
            <w:tcW w:w="1170" w:type="dxa"/>
            <w:shd w:val="clear" w:color="auto" w:fill="FDE4D0"/>
            <w:noWrap/>
            <w:hideMark/>
          </w:tcPr>
          <w:p w14:paraId="0315A18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1667.465</w:t>
            </w:r>
          </w:p>
        </w:tc>
        <w:tc>
          <w:tcPr>
            <w:tcW w:w="810" w:type="dxa"/>
            <w:shd w:val="clear" w:color="auto" w:fill="FDE4D0"/>
            <w:noWrap/>
            <w:hideMark/>
          </w:tcPr>
          <w:p w14:paraId="6FE39C79"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97</w:t>
            </w:r>
          </w:p>
        </w:tc>
        <w:tc>
          <w:tcPr>
            <w:tcW w:w="1170" w:type="dxa"/>
            <w:shd w:val="clear" w:color="auto" w:fill="FDE4D0"/>
            <w:noWrap/>
            <w:hideMark/>
          </w:tcPr>
          <w:p w14:paraId="09F6D0A3"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17.19037</w:t>
            </w:r>
          </w:p>
        </w:tc>
        <w:tc>
          <w:tcPr>
            <w:tcW w:w="1170" w:type="dxa"/>
            <w:shd w:val="clear" w:color="auto" w:fill="FDE4D0"/>
            <w:noWrap/>
            <w:hideMark/>
          </w:tcPr>
          <w:p w14:paraId="5CAEBF6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0.301754</w:t>
            </w:r>
          </w:p>
        </w:tc>
        <w:tc>
          <w:tcPr>
            <w:tcW w:w="1170" w:type="dxa"/>
            <w:shd w:val="clear" w:color="auto" w:fill="FDE4D0"/>
            <w:noWrap/>
            <w:hideMark/>
          </w:tcPr>
          <w:p w14:paraId="36F0AEA0"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0.740212</w:t>
            </w:r>
          </w:p>
        </w:tc>
      </w:tr>
      <w:tr w:rsidR="00963776" w:rsidRPr="00BF5E52" w14:paraId="320146D8" w14:textId="77777777" w:rsidTr="00963776">
        <w:trPr>
          <w:jc w:val="center"/>
        </w:trPr>
        <w:tc>
          <w:tcPr>
            <w:tcW w:w="1818" w:type="dxa"/>
            <w:shd w:val="clear" w:color="auto" w:fill="F79646"/>
            <w:noWrap/>
            <w:hideMark/>
          </w:tcPr>
          <w:p w14:paraId="13F15ECD" w14:textId="77777777" w:rsidR="00E32987" w:rsidRPr="00BF5E52" w:rsidRDefault="00963776" w:rsidP="00066EE3">
            <w:pPr>
              <w:spacing w:after="0" w:line="240" w:lineRule="auto"/>
              <w:rPr>
                <w:rFonts w:ascii="SkolaSerifCnOffc" w:eastAsia="Times New Roman" w:hAnsi="SkolaSerifCnOffc"/>
                <w:b/>
                <w:color w:val="000000"/>
              </w:rPr>
            </w:pPr>
            <w:r w:rsidRPr="00BF5E52">
              <w:rPr>
                <w:rFonts w:ascii="SkolaSerifCnOffc" w:hAnsi="SkolaSerifCnOffc"/>
                <w:b/>
                <w:color w:val="000000"/>
                <w:lang w:val="mk-MK"/>
              </w:rPr>
              <w:t>Чустви</w:t>
            </w:r>
            <w:r w:rsidR="00E32987" w:rsidRPr="00BF5E52">
              <w:rPr>
                <w:rFonts w:ascii="SkolaSerifCnOffc" w:hAnsi="SkolaSerifCnOffc"/>
                <w:b/>
                <w:color w:val="000000"/>
                <w:lang w:val="mk-MK"/>
              </w:rPr>
              <w:t>телност</w:t>
            </w:r>
          </w:p>
        </w:tc>
        <w:tc>
          <w:tcPr>
            <w:tcW w:w="1170" w:type="dxa"/>
            <w:shd w:val="clear" w:color="auto" w:fill="auto"/>
            <w:noWrap/>
            <w:hideMark/>
          </w:tcPr>
          <w:p w14:paraId="2DCEAA8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47.55033</w:t>
            </w:r>
          </w:p>
        </w:tc>
        <w:tc>
          <w:tcPr>
            <w:tcW w:w="810" w:type="dxa"/>
            <w:shd w:val="clear" w:color="auto" w:fill="auto"/>
            <w:noWrap/>
            <w:hideMark/>
          </w:tcPr>
          <w:p w14:paraId="6C70BE8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w:t>
            </w:r>
          </w:p>
        </w:tc>
        <w:tc>
          <w:tcPr>
            <w:tcW w:w="1170" w:type="dxa"/>
            <w:shd w:val="clear" w:color="auto" w:fill="auto"/>
            <w:noWrap/>
            <w:hideMark/>
          </w:tcPr>
          <w:p w14:paraId="3C4A37CE"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23.77516</w:t>
            </w:r>
          </w:p>
        </w:tc>
        <w:tc>
          <w:tcPr>
            <w:tcW w:w="1170" w:type="dxa"/>
            <w:shd w:val="clear" w:color="auto" w:fill="auto"/>
            <w:noWrap/>
            <w:hideMark/>
          </w:tcPr>
          <w:p w14:paraId="064BAFE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9968.960</w:t>
            </w:r>
          </w:p>
        </w:tc>
        <w:tc>
          <w:tcPr>
            <w:tcW w:w="810" w:type="dxa"/>
            <w:shd w:val="clear" w:color="auto" w:fill="auto"/>
            <w:noWrap/>
            <w:hideMark/>
          </w:tcPr>
          <w:p w14:paraId="20A90BF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97</w:t>
            </w:r>
          </w:p>
        </w:tc>
        <w:tc>
          <w:tcPr>
            <w:tcW w:w="1170" w:type="dxa"/>
            <w:shd w:val="clear" w:color="auto" w:fill="auto"/>
            <w:noWrap/>
            <w:hideMark/>
          </w:tcPr>
          <w:p w14:paraId="103DAA2D"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102.7728</w:t>
            </w:r>
          </w:p>
        </w:tc>
        <w:tc>
          <w:tcPr>
            <w:tcW w:w="1170" w:type="dxa"/>
            <w:shd w:val="clear" w:color="auto" w:fill="auto"/>
            <w:noWrap/>
            <w:hideMark/>
          </w:tcPr>
          <w:p w14:paraId="28B63BD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0.231337</w:t>
            </w:r>
          </w:p>
        </w:tc>
        <w:tc>
          <w:tcPr>
            <w:tcW w:w="1170" w:type="dxa"/>
            <w:shd w:val="clear" w:color="auto" w:fill="auto"/>
            <w:noWrap/>
            <w:hideMark/>
          </w:tcPr>
          <w:p w14:paraId="7222897C"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0.793908</w:t>
            </w:r>
          </w:p>
        </w:tc>
      </w:tr>
      <w:tr w:rsidR="00963776" w:rsidRPr="00BF5E52" w14:paraId="7BD4E227" w14:textId="77777777" w:rsidTr="00963776">
        <w:trPr>
          <w:jc w:val="center"/>
        </w:trPr>
        <w:tc>
          <w:tcPr>
            <w:tcW w:w="1818" w:type="dxa"/>
            <w:shd w:val="clear" w:color="auto" w:fill="F79646"/>
            <w:noWrap/>
            <w:hideMark/>
          </w:tcPr>
          <w:p w14:paraId="76079C6A" w14:textId="77777777" w:rsidR="00E32987" w:rsidRPr="00BF5E52" w:rsidRDefault="00E32987" w:rsidP="00066EE3">
            <w:pPr>
              <w:spacing w:after="0" w:line="240" w:lineRule="auto"/>
              <w:rPr>
                <w:rFonts w:ascii="SkolaSerifCnOffc" w:eastAsia="Times New Roman" w:hAnsi="SkolaSerifCnOffc"/>
                <w:b/>
                <w:color w:val="000000"/>
                <w:sz w:val="24"/>
                <w:szCs w:val="24"/>
              </w:rPr>
            </w:pPr>
            <w:r w:rsidRPr="00BF5E52">
              <w:rPr>
                <w:rFonts w:ascii="SkolaSerifCnOffc" w:hAnsi="SkolaSerifCnOffc"/>
                <w:b/>
                <w:color w:val="000000"/>
                <w:sz w:val="24"/>
                <w:szCs w:val="24"/>
              </w:rPr>
              <w:t>Околности</w:t>
            </w:r>
          </w:p>
        </w:tc>
        <w:tc>
          <w:tcPr>
            <w:tcW w:w="1170" w:type="dxa"/>
            <w:shd w:val="clear" w:color="auto" w:fill="FDE4D0"/>
            <w:noWrap/>
            <w:hideMark/>
          </w:tcPr>
          <w:p w14:paraId="1D08877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0.826979</w:t>
            </w:r>
          </w:p>
        </w:tc>
        <w:tc>
          <w:tcPr>
            <w:tcW w:w="810" w:type="dxa"/>
            <w:shd w:val="clear" w:color="auto" w:fill="FDE4D0"/>
            <w:noWrap/>
            <w:hideMark/>
          </w:tcPr>
          <w:p w14:paraId="6B40DA7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2</w:t>
            </w:r>
          </w:p>
        </w:tc>
        <w:tc>
          <w:tcPr>
            <w:tcW w:w="1170" w:type="dxa"/>
            <w:shd w:val="clear" w:color="auto" w:fill="FDE4D0"/>
            <w:noWrap/>
            <w:hideMark/>
          </w:tcPr>
          <w:p w14:paraId="320A981F"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0.413489</w:t>
            </w:r>
          </w:p>
        </w:tc>
        <w:tc>
          <w:tcPr>
            <w:tcW w:w="1170" w:type="dxa"/>
            <w:shd w:val="clear" w:color="auto" w:fill="FDE4D0"/>
            <w:noWrap/>
            <w:hideMark/>
          </w:tcPr>
          <w:p w14:paraId="5B7AA56B"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160.9630</w:t>
            </w:r>
          </w:p>
        </w:tc>
        <w:tc>
          <w:tcPr>
            <w:tcW w:w="810" w:type="dxa"/>
            <w:shd w:val="clear" w:color="auto" w:fill="FDE4D0"/>
            <w:noWrap/>
            <w:hideMark/>
          </w:tcPr>
          <w:p w14:paraId="0B28D0A4"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97</w:t>
            </w:r>
          </w:p>
        </w:tc>
        <w:tc>
          <w:tcPr>
            <w:tcW w:w="1170" w:type="dxa"/>
            <w:shd w:val="clear" w:color="auto" w:fill="FDE4D0"/>
            <w:noWrap/>
            <w:hideMark/>
          </w:tcPr>
          <w:p w14:paraId="37D8E418"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1.659413</w:t>
            </w:r>
          </w:p>
        </w:tc>
        <w:tc>
          <w:tcPr>
            <w:tcW w:w="1170" w:type="dxa"/>
            <w:shd w:val="clear" w:color="auto" w:fill="FDE4D0"/>
            <w:noWrap/>
            <w:hideMark/>
          </w:tcPr>
          <w:p w14:paraId="16B32F42"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0.249178</w:t>
            </w:r>
          </w:p>
        </w:tc>
        <w:tc>
          <w:tcPr>
            <w:tcW w:w="1170" w:type="dxa"/>
            <w:shd w:val="clear" w:color="auto" w:fill="FDE4D0"/>
            <w:noWrap/>
            <w:hideMark/>
          </w:tcPr>
          <w:p w14:paraId="7328B5D7" w14:textId="77777777" w:rsidR="00E32987" w:rsidRPr="00BF5E52" w:rsidRDefault="00E32987" w:rsidP="00066EE3">
            <w:pPr>
              <w:spacing w:after="0" w:line="240" w:lineRule="auto"/>
              <w:jc w:val="center"/>
              <w:rPr>
                <w:rFonts w:ascii="SkolaSerifCnOffc" w:hAnsi="SkolaSerifCnOffc"/>
                <w:color w:val="000000"/>
                <w:sz w:val="24"/>
                <w:szCs w:val="24"/>
              </w:rPr>
            </w:pPr>
            <w:r w:rsidRPr="00BF5E52">
              <w:rPr>
                <w:rFonts w:ascii="SkolaSerifCnOffc" w:hAnsi="SkolaSerifCnOffc"/>
                <w:color w:val="000000"/>
                <w:sz w:val="24"/>
                <w:szCs w:val="24"/>
              </w:rPr>
              <w:t>0.779938</w:t>
            </w:r>
          </w:p>
        </w:tc>
      </w:tr>
    </w:tbl>
    <w:p w14:paraId="70C4B603" w14:textId="77777777" w:rsidR="00A7176C" w:rsidRPr="00BF5E52" w:rsidRDefault="00A7176C" w:rsidP="00A7176C">
      <w:pPr>
        <w:spacing w:line="240" w:lineRule="auto"/>
        <w:rPr>
          <w:rFonts w:ascii="SkolaSerifCnOffc" w:hAnsi="SkolaSerifCnOffc"/>
          <w:sz w:val="24"/>
          <w:szCs w:val="24"/>
          <w:lang w:val="mk-MK"/>
        </w:rPr>
      </w:pPr>
    </w:p>
    <w:p w14:paraId="1862B492" w14:textId="77777777" w:rsidR="00FB5F44" w:rsidRDefault="00FB5F44" w:rsidP="00145962">
      <w:pPr>
        <w:spacing w:line="240" w:lineRule="auto"/>
        <w:ind w:left="720"/>
        <w:rPr>
          <w:rFonts w:ascii="SkolaSerifCnOffc" w:eastAsia="Times New Roman" w:hAnsi="SkolaSerifCnOffc" w:cs="Times New Roman"/>
          <w:b/>
          <w:sz w:val="28"/>
          <w:szCs w:val="28"/>
          <w:lang w:val="mk-MK"/>
        </w:rPr>
      </w:pPr>
    </w:p>
    <w:p w14:paraId="6AFA1B61" w14:textId="77777777" w:rsidR="00FB5F44" w:rsidRDefault="00FB5F44" w:rsidP="00145962">
      <w:pPr>
        <w:spacing w:line="240" w:lineRule="auto"/>
        <w:ind w:left="720"/>
        <w:rPr>
          <w:rFonts w:ascii="SkolaSerifCnOffc" w:eastAsia="Times New Roman" w:hAnsi="SkolaSerifCnOffc" w:cs="Times New Roman"/>
          <w:b/>
          <w:sz w:val="28"/>
          <w:szCs w:val="28"/>
          <w:lang w:val="mk-MK"/>
        </w:rPr>
      </w:pPr>
    </w:p>
    <w:p w14:paraId="2E7C0BDD" w14:textId="601DE4B5" w:rsidR="00144D1C" w:rsidRPr="00B73EFE" w:rsidRDefault="00B73EFE" w:rsidP="00B73EFE">
      <w:pPr>
        <w:pStyle w:val="ListParagraph"/>
        <w:numPr>
          <w:ilvl w:val="0"/>
          <w:numId w:val="50"/>
        </w:numPr>
        <w:spacing w:after="0" w:line="240" w:lineRule="auto"/>
        <w:jc w:val="both"/>
        <w:rPr>
          <w:rFonts w:ascii="SkolaSerifCnOffc" w:eastAsia="Times New Roman" w:hAnsi="SkolaSerifCnOffc" w:cs="Times New Roman"/>
          <w:b/>
          <w:bCs/>
          <w:sz w:val="24"/>
          <w:szCs w:val="24"/>
          <w:lang w:val="ru-RU"/>
        </w:rPr>
      </w:pPr>
      <w:r w:rsidRPr="00B73EFE">
        <w:rPr>
          <w:b/>
          <w:bCs/>
          <w:color w:val="000000"/>
          <w:sz w:val="27"/>
          <w:szCs w:val="27"/>
          <w:lang w:val="ru-RU"/>
        </w:rPr>
        <w:lastRenderedPageBreak/>
        <w:t>ПРИМЕНА НА РЕЗУЛТАТИ ОД ИСТРАЖУВАЊЕТО И МОЖНИ НАСОКИ ЗА НАТАМОШНО ИСТРАЖУВАЊЕ</w:t>
      </w:r>
    </w:p>
    <w:p w14:paraId="75DBEB90" w14:textId="77777777" w:rsidR="00B73EFE" w:rsidRPr="00B73EFE" w:rsidRDefault="00B73EFE" w:rsidP="00B73EFE">
      <w:pPr>
        <w:pStyle w:val="ListParagraph"/>
        <w:spacing w:after="0" w:line="240" w:lineRule="auto"/>
        <w:ind w:left="1440"/>
        <w:jc w:val="both"/>
        <w:rPr>
          <w:rFonts w:ascii="SkolaSerifCnOffc" w:eastAsia="Times New Roman" w:hAnsi="SkolaSerifCnOffc" w:cs="Times New Roman"/>
          <w:b/>
          <w:bCs/>
          <w:sz w:val="24"/>
          <w:szCs w:val="24"/>
        </w:rPr>
      </w:pPr>
    </w:p>
    <w:p w14:paraId="67DFF194" w14:textId="77777777" w:rsidR="00144D1C" w:rsidRPr="00BF5E52" w:rsidRDefault="00144D1C" w:rsidP="00FB5F44">
      <w:pPr>
        <w:spacing w:line="240" w:lineRule="auto"/>
        <w:ind w:firstLine="720"/>
        <w:jc w:val="both"/>
        <w:rPr>
          <w:rFonts w:ascii="SkolaSerifCnOffc" w:hAnsi="SkolaSerifCnOffc" w:cs="Times New Roman"/>
          <w:sz w:val="24"/>
          <w:szCs w:val="24"/>
          <w:shd w:val="clear" w:color="auto" w:fill="FFFFFF"/>
          <w:lang w:val="mk-MK"/>
        </w:rPr>
      </w:pPr>
      <w:r w:rsidRPr="00BF5E52">
        <w:rPr>
          <w:rFonts w:ascii="SkolaSerifCnOffc" w:hAnsi="SkolaSerifCnOffc" w:cs="Times New Roman"/>
          <w:sz w:val="24"/>
          <w:szCs w:val="24"/>
          <w:shd w:val="clear" w:color="auto" w:fill="FFFFFF"/>
          <w:lang w:val="mk-MK"/>
        </w:rPr>
        <w:t>Ова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е првата студија во Република Косово што ги испитува стапките на успех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-реставрации на млечни заби во училишна средина. Нашите наоди ги поткрепуваат наодите од претходни истражувања дека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-техниката е ефикасна, достапна и практична за третирање едноповршински кавитети кај бочни, млечни заби во помалку развиени региони.</w:t>
      </w:r>
    </w:p>
    <w:p w14:paraId="1543A1DF" w14:textId="77777777" w:rsidR="00144D1C" w:rsidRPr="00B73EFE" w:rsidRDefault="00144D1C" w:rsidP="00FB5F44">
      <w:pPr>
        <w:tabs>
          <w:tab w:val="left" w:pos="3510"/>
        </w:tabs>
        <w:spacing w:line="240" w:lineRule="auto"/>
        <w:ind w:firstLine="720"/>
        <w:jc w:val="both"/>
        <w:rPr>
          <w:rFonts w:ascii="SkolaSerifCnOffc" w:hAnsi="SkolaSerifCnOffc" w:cs="Times New Roman"/>
          <w:sz w:val="24"/>
          <w:szCs w:val="24"/>
          <w:shd w:val="clear" w:color="auto" w:fill="FFFFFF"/>
          <w:vertAlign w:val="superscript"/>
          <w:lang w:val="ru-RU"/>
        </w:rPr>
      </w:pPr>
      <w:bookmarkStart w:id="45" w:name="_Hlk102449176"/>
      <w:r w:rsidRPr="00BF5E52">
        <w:rPr>
          <w:rFonts w:ascii="SkolaSerifCnOffc" w:hAnsi="SkolaSerifCnOffc" w:cs="Times New Roman"/>
          <w:sz w:val="24"/>
          <w:szCs w:val="24"/>
          <w:shd w:val="clear" w:color="auto" w:fill="FFFFFF"/>
          <w:lang w:val="mk-MK"/>
        </w:rPr>
        <w:t>Некои од најважните елементи на примарната здравствена заштита се превенцијата и правилното третирање на вообичаените орални болести. На ризик се изложени особено населенијата со ниски приходи, и тоа поради разни фактори кои опфаќаат непостоење можности за стоматолошка нега, високи цени на стоматолошките услуги и извесен фундаментален недостиг на знаење во врска со важната улога што оралното здравје ја има за општото здравје и благосостојба.</w:t>
      </w:r>
      <w:bookmarkEnd w:id="45"/>
      <w:r w:rsidR="00E3757E" w:rsidRPr="00B73EFE">
        <w:rPr>
          <w:rFonts w:ascii="SkolaSerifCnOffc" w:hAnsi="SkolaSerifCnOffc" w:cs="Times New Roman"/>
          <w:sz w:val="24"/>
          <w:szCs w:val="24"/>
          <w:shd w:val="clear" w:color="auto" w:fill="FFFFFF"/>
          <w:vertAlign w:val="superscript"/>
          <w:lang w:val="ru-RU"/>
        </w:rPr>
        <w:t>1</w:t>
      </w:r>
      <w:r w:rsidR="00EB22BF" w:rsidRPr="00B73EFE">
        <w:rPr>
          <w:rFonts w:ascii="SkolaSerifCnOffc" w:hAnsi="SkolaSerifCnOffc" w:cs="Times New Roman"/>
          <w:sz w:val="24"/>
          <w:szCs w:val="24"/>
          <w:shd w:val="clear" w:color="auto" w:fill="FFFFFF"/>
          <w:vertAlign w:val="superscript"/>
          <w:lang w:val="ru-RU"/>
        </w:rPr>
        <w:t>5</w:t>
      </w:r>
    </w:p>
    <w:p w14:paraId="5EA59917" w14:textId="77777777" w:rsidR="00144D1C" w:rsidRPr="00B73EFE" w:rsidRDefault="00144D1C" w:rsidP="00FB5F44">
      <w:pPr>
        <w:tabs>
          <w:tab w:val="left" w:pos="3510"/>
        </w:tabs>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t>Популацијата со ниски приходи најчесто, од медицински аспект, бараат олеснување на болката. Оралните инфекции се најчестите причини за болка, а во некои случаи може да бидат и животозагрозувачки.</w:t>
      </w:r>
      <w:r w:rsidR="00E3757E" w:rsidRPr="00B73EFE">
        <w:rPr>
          <w:rFonts w:ascii="SkolaSerifCnOffc" w:hAnsi="SkolaSerifCnOffc" w:cs="Times New Roman"/>
          <w:sz w:val="24"/>
          <w:szCs w:val="24"/>
          <w:shd w:val="clear" w:color="auto" w:fill="FFFFFF"/>
          <w:vertAlign w:val="superscript"/>
          <w:lang w:val="ru-RU"/>
        </w:rPr>
        <w:t>1</w:t>
      </w:r>
      <w:r w:rsidR="00EB22BF" w:rsidRPr="00B73EFE">
        <w:rPr>
          <w:rFonts w:ascii="SkolaSerifCnOffc" w:hAnsi="SkolaSerifCnOffc" w:cs="Times New Roman"/>
          <w:sz w:val="24"/>
          <w:szCs w:val="24"/>
          <w:shd w:val="clear" w:color="auto" w:fill="FFFFFF"/>
          <w:vertAlign w:val="superscript"/>
          <w:lang w:val="ru-RU"/>
        </w:rPr>
        <w:t>2</w:t>
      </w:r>
    </w:p>
    <w:p w14:paraId="11EEE039" w14:textId="77777777" w:rsidR="00144D1C" w:rsidRPr="00B73EFE" w:rsidRDefault="00144D1C" w:rsidP="00FB5F44">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Кариесот се развива кај млечните заби на сличен начин на којшто се развива кај трајните заби. Од друга страна, млечните заби се помали од трајните, имаат потенок емајл и потенки дентински слоеви. Како резултат на тоа, кариесот на млечните заби се развива значително побрзо во дентинот, а потоа и во пулпата, отколку кај трајните заби.</w:t>
      </w:r>
      <w:r w:rsidR="00E3757E" w:rsidRPr="00B73EFE">
        <w:rPr>
          <w:rFonts w:ascii="SkolaSerifCnOffc" w:hAnsi="SkolaSerifCnOffc" w:cs="Times New Roman"/>
          <w:sz w:val="24"/>
          <w:szCs w:val="24"/>
          <w:vertAlign w:val="superscript"/>
          <w:lang w:val="ru-RU"/>
        </w:rPr>
        <w:t>10</w:t>
      </w:r>
      <w:r w:rsidR="00EB22BF" w:rsidRPr="00B73EFE">
        <w:rPr>
          <w:rFonts w:ascii="SkolaSerifCnOffc" w:hAnsi="SkolaSerifCnOffc" w:cs="Times New Roman"/>
          <w:sz w:val="24"/>
          <w:szCs w:val="24"/>
          <w:vertAlign w:val="superscript"/>
          <w:lang w:val="ru-RU"/>
        </w:rPr>
        <w:t>5</w:t>
      </w:r>
    </w:p>
    <w:p w14:paraId="141CAE85" w14:textId="77777777" w:rsidR="00144D1C" w:rsidRPr="00B73EFE" w:rsidRDefault="00144D1C" w:rsidP="00FB5F44">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Оттука, кариесот на млечните заби мора да се превенира и да се стави под контрола затоа што: кариесот на млечните заби може да биде многу непријатен и да предизвика голема болка; искуството на вадење заб може да биде многу страшно за мало дете; апсцесите околу корените на млечните заби може да го оштети развојот на трајните заби, а раната екстракција на млечни заби може да има негативно влијание врз правилното позиционирање на трајните заби.</w:t>
      </w:r>
      <w:r w:rsidR="00E3757E" w:rsidRPr="00B73EFE">
        <w:rPr>
          <w:rFonts w:ascii="SkolaSerifCnOffc" w:hAnsi="SkolaSerifCnOffc" w:cs="Times New Roman"/>
          <w:sz w:val="24"/>
          <w:szCs w:val="24"/>
          <w:vertAlign w:val="superscript"/>
          <w:lang w:val="ru-RU"/>
        </w:rPr>
        <w:t>10</w:t>
      </w:r>
      <w:r w:rsidR="00EB22BF" w:rsidRPr="00B73EFE">
        <w:rPr>
          <w:rFonts w:ascii="SkolaSerifCnOffc" w:hAnsi="SkolaSerifCnOffc" w:cs="Times New Roman"/>
          <w:sz w:val="24"/>
          <w:szCs w:val="24"/>
          <w:vertAlign w:val="superscript"/>
          <w:lang w:val="ru-RU"/>
        </w:rPr>
        <w:t>5</w:t>
      </w:r>
    </w:p>
    <w:p w14:paraId="2B5FE68E" w14:textId="77777777" w:rsidR="00144D1C" w:rsidRPr="00BF5E52" w:rsidRDefault="00144D1C" w:rsidP="00FB5F44">
      <w:pPr>
        <w:tabs>
          <w:tab w:val="left" w:pos="3510"/>
        </w:tabs>
        <w:spacing w:line="240" w:lineRule="auto"/>
        <w:ind w:firstLine="720"/>
        <w:jc w:val="both"/>
        <w:rPr>
          <w:rFonts w:ascii="SkolaSerifCnOffc" w:hAnsi="SkolaSerifCnOffc" w:cs="Times New Roman"/>
          <w:sz w:val="24"/>
          <w:szCs w:val="24"/>
          <w:lang w:val="mk-MK"/>
        </w:rPr>
      </w:pPr>
      <w:bookmarkStart w:id="46" w:name="_Hlk102449220"/>
      <w:r w:rsidRPr="00BF5E52">
        <w:rPr>
          <w:rFonts w:ascii="SkolaSerifCnOffc" w:hAnsi="SkolaSerifCnOffc" w:cs="Times New Roman"/>
          <w:sz w:val="24"/>
          <w:szCs w:val="24"/>
          <w:lang w:val="mk-MK"/>
        </w:rPr>
        <w:t>Косово може да се смета како земја со ниски приходи, што резултира со лоши навики за стоматолошка нега, при што многу млади не одат во стоматолошки клиники за да добијат превентивна нега или реставративен третман со цел да си ги одржат забите здрави. Оралната хигиена е, општо земено, несоодветна, а свеста и знаењето за оралното здравје често се недоволни.</w:t>
      </w:r>
    </w:p>
    <w:bookmarkEnd w:id="46"/>
    <w:p w14:paraId="191C9EF2" w14:textId="77777777" w:rsidR="00144D1C" w:rsidRPr="00BF5E52" w:rsidRDefault="00144D1C" w:rsidP="00FB5F44">
      <w:pPr>
        <w:tabs>
          <w:tab w:val="left" w:pos="3510"/>
        </w:tabs>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Само 3% од децата во тековното истражување ги четкаат забите повеќе од двапати на ден. 77% од децата во студијата немаа посетено стоматолог поради лоша економска состојба и недостиг на стоматологот на соодветното подрачје.</w:t>
      </w:r>
    </w:p>
    <w:p w14:paraId="7A0A56B8" w14:textId="77777777" w:rsidR="00144D1C" w:rsidRPr="00BF5E52" w:rsidRDefault="00144D1C" w:rsidP="00FB5F44">
      <w:pPr>
        <w:tabs>
          <w:tab w:val="left" w:pos="3510"/>
        </w:tabs>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86% од мајките на децата вклучени во истражувањето беа само со основно образование, а само 2% имаа терцијарно образование – факултет, што како резултат даваше една состојба во која 99% од испитаниците живееја во семејства со приходи пониски од 500 евра.</w:t>
      </w:r>
    </w:p>
    <w:p w14:paraId="79ADC282" w14:textId="77777777" w:rsidR="00144D1C" w:rsidRPr="00BF5E52" w:rsidRDefault="00144D1C" w:rsidP="00FB5F44">
      <w:pPr>
        <w:tabs>
          <w:tab w:val="left" w:pos="3510"/>
        </w:tabs>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lastRenderedPageBreak/>
        <w:t xml:space="preserve">Моларите се најчесто погодените заби во млечната дентиција поврзани со кариес. Поради тоа, во нашата студија млечните молари беа избрани за клиничка евалуација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-реставрациите при справувањето со кариес.</w:t>
      </w:r>
    </w:p>
    <w:p w14:paraId="1A0BE433" w14:textId="77777777" w:rsidR="00B11FAF" w:rsidRPr="00BF5E52" w:rsidRDefault="00B11FAF"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За предвидување на идниот ризик од кариес во нашата студија се користеше редуцираниот кариограм.</w:t>
      </w:r>
    </w:p>
    <w:p w14:paraId="553E2C74" w14:textId="77777777" w:rsidR="00B11FAF" w:rsidRPr="00BF5E52" w:rsidRDefault="00B11FAF"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Прегледот на просекот на кариограмите покажа дека повеќето деца имаа висок ризик за развој на кариес (72%), а дека само 28% имаа добра шанса да избегнат кариес во иднина.</w:t>
      </w:r>
      <w:r w:rsidR="00EB22BF"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Доминантниот сектор во профилот на ризик во оваа студија беше подложноста (25%), а по неа следеа бактериите (20%), исхраната (17%) и околностите (10%).</w:t>
      </w:r>
    </w:p>
    <w:p w14:paraId="4D3C3342" w14:textId="77777777" w:rsidR="00B11FAF" w:rsidRPr="00BF5E52" w:rsidRDefault="00B11FAF"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Профилите на кариес на деца со слична возраст варираат значајно во различни региони.</w:t>
      </w:r>
    </w:p>
    <w:p w14:paraId="19875201" w14:textId="77777777" w:rsidR="00B11FAF" w:rsidRPr="00B73EFE" w:rsidRDefault="00B11FAF" w:rsidP="00FB5F44">
      <w:pPr>
        <w:spacing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Кариограмите на 5-годишни деца во Индија покажале дека на 66</w:t>
      </w:r>
      <w:r w:rsidR="00E81357"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2% од испитаниците им била доделена категоријата на висок ризик, при што доминантниот сектор била подложноста (26%)</w:t>
      </w:r>
      <w:r w:rsidRPr="00B73EFE">
        <w:rPr>
          <w:rFonts w:ascii="SkolaSerifCnOffc" w:hAnsi="SkolaSerifCnOffc" w:cs="Times New Roman"/>
          <w:color w:val="000000"/>
          <w:sz w:val="24"/>
          <w:szCs w:val="24"/>
          <w:shd w:val="clear" w:color="auto" w:fill="FFFFFF"/>
          <w:lang w:val="ru-RU"/>
        </w:rPr>
        <w:t>.</w:t>
      </w:r>
      <w:r w:rsidRPr="00B73EFE">
        <w:rPr>
          <w:rFonts w:ascii="SkolaSerifCnOffc" w:hAnsi="SkolaSerifCnOffc" w:cs="Times New Roman"/>
          <w:color w:val="000000"/>
          <w:sz w:val="24"/>
          <w:szCs w:val="24"/>
          <w:shd w:val="clear" w:color="auto" w:fill="FFFFFF"/>
          <w:vertAlign w:val="superscript"/>
          <w:lang w:val="ru-RU"/>
        </w:rPr>
        <w:t>1</w:t>
      </w:r>
      <w:r w:rsidR="00EB22BF" w:rsidRPr="00B73EFE">
        <w:rPr>
          <w:rFonts w:ascii="SkolaSerifCnOffc" w:hAnsi="SkolaSerifCnOffc" w:cs="Times New Roman"/>
          <w:color w:val="000000"/>
          <w:sz w:val="24"/>
          <w:szCs w:val="24"/>
          <w:shd w:val="clear" w:color="auto" w:fill="FFFFFF"/>
          <w:vertAlign w:val="superscript"/>
          <w:lang w:val="ru-RU"/>
        </w:rPr>
        <w:t>08</w:t>
      </w:r>
    </w:p>
    <w:p w14:paraId="7761C0D5" w14:textId="77777777" w:rsidR="00B11FAF" w:rsidRPr="00B73EFE" w:rsidRDefault="00B11FAF" w:rsidP="00FB5F44">
      <w:pPr>
        <w:spacing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Спротивно на ова, студијата спроведена во Бразил покажала дека 8% од деца на возраст од 5 до 7 години биле сместени во категоријата со висок ризик.</w:t>
      </w:r>
      <w:r w:rsidRPr="00B73EFE">
        <w:rPr>
          <w:rFonts w:ascii="SkolaSerifCnOffc" w:hAnsi="SkolaSerifCnOffc" w:cs="Times New Roman"/>
          <w:color w:val="000000"/>
          <w:sz w:val="24"/>
          <w:szCs w:val="24"/>
          <w:shd w:val="clear" w:color="auto" w:fill="FFFFFF"/>
          <w:vertAlign w:val="superscript"/>
          <w:lang w:val="ru-RU"/>
        </w:rPr>
        <w:t>1</w:t>
      </w:r>
      <w:r w:rsidR="00EB22BF" w:rsidRPr="00B73EFE">
        <w:rPr>
          <w:rFonts w:ascii="SkolaSerifCnOffc" w:hAnsi="SkolaSerifCnOffc" w:cs="Times New Roman"/>
          <w:color w:val="000000"/>
          <w:sz w:val="24"/>
          <w:szCs w:val="24"/>
          <w:shd w:val="clear" w:color="auto" w:fill="FFFFFF"/>
          <w:vertAlign w:val="superscript"/>
          <w:lang w:val="ru-RU"/>
        </w:rPr>
        <w:t>09</w:t>
      </w:r>
    </w:p>
    <w:p w14:paraId="7C2FAEBA" w14:textId="77777777" w:rsidR="00B11FAF" w:rsidRPr="00BF5E52" w:rsidRDefault="00B11FAF" w:rsidP="00FB5F44">
      <w:pPr>
        <w:spacing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shd w:val="clear" w:color="auto" w:fill="FFFFFF"/>
        </w:rPr>
        <w:t>Stecks</w:t>
      </w:r>
      <w:r w:rsidRPr="00B73EFE">
        <w:rPr>
          <w:rFonts w:ascii="SkolaSerifCnOffc" w:hAnsi="SkolaSerifCnOffc" w:cs="Times New Roman"/>
          <w:color w:val="000000"/>
          <w:sz w:val="24"/>
          <w:szCs w:val="24"/>
          <w:shd w:val="clear" w:color="auto" w:fill="FFFFFF"/>
          <w:lang w:val="ru-RU"/>
        </w:rPr>
        <w:t>é</w:t>
      </w:r>
      <w:r w:rsidRPr="00BF5E52">
        <w:rPr>
          <w:rFonts w:ascii="SkolaSerifCnOffc" w:hAnsi="SkolaSerifCnOffc" w:cs="Times New Roman"/>
          <w:color w:val="000000"/>
          <w:sz w:val="24"/>
          <w:szCs w:val="24"/>
          <w:shd w:val="clear" w:color="auto" w:fill="FFFFFF"/>
        </w:rPr>
        <w:t>n</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Blicks</w:t>
      </w:r>
      <w:r w:rsidRPr="00B73EFE">
        <w:rPr>
          <w:rFonts w:ascii="SkolaSerifCnOffc" w:hAnsi="SkolaSerifCnOffc" w:cs="Times New Roman"/>
          <w:color w:val="000000"/>
          <w:sz w:val="24"/>
          <w:szCs w:val="24"/>
          <w:shd w:val="clear" w:color="auto" w:fill="FFFFFF"/>
          <w:lang w:val="ru-RU"/>
        </w:rPr>
        <w:t xml:space="preserve"> </w:t>
      </w:r>
      <w:r w:rsidR="00E81357" w:rsidRPr="00B73EFE">
        <w:rPr>
          <w:rFonts w:ascii="SkolaSerifCnOffc" w:hAnsi="SkolaSerifCnOffc" w:cs="Times New Roman"/>
          <w:color w:val="000000"/>
          <w:sz w:val="24"/>
          <w:szCs w:val="24"/>
          <w:lang w:val="ru-RU"/>
        </w:rPr>
        <w:t>и сор</w:t>
      </w:r>
      <w:r w:rsidRPr="00B73EFE">
        <w:rPr>
          <w:rFonts w:ascii="SkolaSerifCnOffc" w:hAnsi="SkolaSerifCnOffc" w:cs="Times New Roman"/>
          <w:color w:val="000000"/>
          <w:sz w:val="24"/>
          <w:szCs w:val="24"/>
          <w:shd w:val="clear" w:color="auto" w:fill="FFFFFF"/>
          <w:lang w:val="ru-RU"/>
        </w:rPr>
        <w:t>.</w:t>
      </w:r>
      <w:r w:rsidRPr="00B73EFE">
        <w:rPr>
          <w:rFonts w:ascii="SkolaSerifCnOffc" w:hAnsi="SkolaSerifCnOffc" w:cs="Times New Roman"/>
          <w:color w:val="000000"/>
          <w:sz w:val="24"/>
          <w:szCs w:val="24"/>
          <w:vertAlign w:val="superscript"/>
          <w:lang w:val="ru-RU"/>
        </w:rPr>
        <w:t>11</w:t>
      </w:r>
      <w:r w:rsidR="00EB22BF" w:rsidRPr="00B73EFE">
        <w:rPr>
          <w:rFonts w:ascii="SkolaSerifCnOffc" w:hAnsi="SkolaSerifCnOffc" w:cs="Times New Roman"/>
          <w:color w:val="000000"/>
          <w:sz w:val="24"/>
          <w:szCs w:val="24"/>
          <w:vertAlign w:val="superscript"/>
          <w:lang w:val="ru-RU"/>
        </w:rPr>
        <w:t>0</w:t>
      </w:r>
      <w:r w:rsidRPr="00BF5E52">
        <w:rPr>
          <w:rFonts w:ascii="SkolaSerifCnOffc" w:hAnsi="SkolaSerifCnOffc" w:cs="Times New Roman"/>
          <w:color w:val="000000"/>
          <w:sz w:val="24"/>
          <w:szCs w:val="24"/>
          <w:lang w:val="mk-MK"/>
        </w:rPr>
        <w:t xml:space="preserve"> ги истражувале со употреба на кариограм факторите на ризик од кариес кај претшколски деца. Студијата била спроведена во Шведска, а во неа учествувале 2-годишни деца. За прибирање податоци се користел прашалник. Преваленцијата на кариес била евидентирана со клинички преглед, а нивото на мутанс стрептококи во плунката било утврдувано со брза техника во стоматолошката ординација. Резултатите од кариограмот покажале дека 51% од учесниците имале мала шанса да избегнат кариес во блиска иднина, а најважниот фактор била честотата на консумирање шеќер.</w:t>
      </w:r>
    </w:p>
    <w:p w14:paraId="4C4EFF72" w14:textId="1F980BD3" w:rsidR="00B11FAF" w:rsidRPr="00B73EFE" w:rsidRDefault="00B11FAF" w:rsidP="00FB5F44">
      <w:pPr>
        <w:spacing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rPr>
        <w:t>Holgerson</w:t>
      </w:r>
      <w:r w:rsidRPr="00B73EFE">
        <w:rPr>
          <w:rFonts w:ascii="SkolaSerifCnOffc" w:hAnsi="SkolaSerifCnOffc" w:cs="Times New Roman"/>
          <w:color w:val="000000"/>
          <w:sz w:val="24"/>
          <w:szCs w:val="24"/>
          <w:shd w:val="clear" w:color="auto" w:fill="FFFFFF"/>
          <w:lang w:val="ru-RU"/>
        </w:rPr>
        <w:t xml:space="preserve"> </w:t>
      </w:r>
      <w:r w:rsidR="00E81357" w:rsidRPr="00B73EFE">
        <w:rPr>
          <w:rFonts w:ascii="SkolaSerifCnOffc" w:hAnsi="SkolaSerifCnOffc" w:cs="Times New Roman"/>
          <w:color w:val="000000"/>
          <w:sz w:val="24"/>
          <w:szCs w:val="24"/>
          <w:lang w:val="ru-RU"/>
        </w:rPr>
        <w:t>и сор</w:t>
      </w:r>
      <w:r w:rsidRPr="00B73EFE">
        <w:rPr>
          <w:rFonts w:ascii="SkolaSerifCnOffc" w:hAnsi="SkolaSerifCnOffc" w:cs="Times New Roman"/>
          <w:color w:val="000000"/>
          <w:sz w:val="24"/>
          <w:szCs w:val="24"/>
          <w:shd w:val="clear" w:color="auto" w:fill="FFFFFF"/>
          <w:lang w:val="ru-RU"/>
        </w:rPr>
        <w:t>.</w:t>
      </w:r>
      <w:r w:rsidRPr="00B73EFE">
        <w:rPr>
          <w:rFonts w:ascii="SkolaSerifCnOffc" w:hAnsi="SkolaSerifCnOffc" w:cs="Times New Roman"/>
          <w:color w:val="000000"/>
          <w:sz w:val="24"/>
          <w:szCs w:val="24"/>
          <w:shd w:val="clear" w:color="auto" w:fill="FFFFFF"/>
          <w:vertAlign w:val="superscript"/>
          <w:lang w:val="ru-RU"/>
        </w:rPr>
        <w:t>11</w:t>
      </w:r>
      <w:r w:rsidR="00E81357" w:rsidRPr="00B73EFE">
        <w:rPr>
          <w:rFonts w:ascii="SkolaSerifCnOffc" w:hAnsi="SkolaSerifCnOffc" w:cs="Times New Roman"/>
          <w:color w:val="000000"/>
          <w:sz w:val="24"/>
          <w:szCs w:val="24"/>
          <w:shd w:val="clear" w:color="auto" w:fill="FFFFFF"/>
          <w:vertAlign w:val="superscript"/>
          <w:lang w:val="ru-RU"/>
        </w:rPr>
        <w:t>1</w:t>
      </w:r>
      <w:r w:rsidRPr="00BF5E52">
        <w:rPr>
          <w:rFonts w:ascii="SkolaSerifCnOffc" w:hAnsi="SkolaSerifCnOffc" w:cs="Times New Roman"/>
          <w:color w:val="000000"/>
          <w:sz w:val="24"/>
          <w:szCs w:val="24"/>
          <w:shd w:val="clear" w:color="auto" w:fill="FFFFFF"/>
          <w:lang w:val="mk-MK"/>
        </w:rPr>
        <w:t xml:space="preserve"> во нивната лонгитудинална студија тврделе дека двегодишните деца што биле оценети дека имаат „ниска шанса да избегнат кариес“</w:t>
      </w:r>
      <w:r w:rsidR="00B231D6"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имале значајно повисок кариес на 7-годишна возраст.</w:t>
      </w:r>
    </w:p>
    <w:p w14:paraId="0DAA8538" w14:textId="77777777" w:rsidR="00144D1C" w:rsidRPr="00B73EFE" w:rsidRDefault="00144D1C" w:rsidP="00FB5F44">
      <w:pPr>
        <w:spacing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Во нашата студија средниот </w:t>
      </w:r>
      <w:r w:rsidR="004A5512" w:rsidRPr="00BF5E52">
        <w:rPr>
          <w:rFonts w:ascii="SkolaSerifCnOffc" w:hAnsi="SkolaSerifCnOffc" w:cs="Times New Roman"/>
          <w:color w:val="000000"/>
          <w:sz w:val="24"/>
          <w:szCs w:val="24"/>
          <w:shd w:val="clear" w:color="auto" w:fill="FFFFFF"/>
          <w:lang w:val="mk-MK"/>
        </w:rPr>
        <w:t>кеп</w:t>
      </w:r>
      <w:r w:rsidRPr="00BF5E52">
        <w:rPr>
          <w:rFonts w:ascii="SkolaSerifCnOffc" w:hAnsi="SkolaSerifCnOffc" w:cs="Times New Roman"/>
          <w:color w:val="000000"/>
          <w:sz w:val="24"/>
          <w:szCs w:val="24"/>
          <w:shd w:val="clear" w:color="auto" w:fill="FFFFFF"/>
          <w:lang w:val="mk-MK"/>
        </w:rPr>
        <w:t>-индекс и стандардната девијација беа 8</w:t>
      </w:r>
      <w:r w:rsidR="004A5512"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01</w:t>
      </w:r>
      <w:r w:rsidRPr="00BF5E52">
        <w:rPr>
          <w:rFonts w:ascii="SkolaSerifCnOffc" w:eastAsia="Times New Roman" w:hAnsi="SkolaSerifCnOffc" w:cs="Times New Roman"/>
          <w:color w:val="000000"/>
          <w:sz w:val="24"/>
          <w:szCs w:val="24"/>
          <w:lang w:val="mk-MK"/>
        </w:rPr>
        <w:t xml:space="preserve"> ± 2</w:t>
      </w:r>
      <w:r w:rsidR="004A5512" w:rsidRPr="00B73EFE">
        <w:rPr>
          <w:rFonts w:ascii="SkolaSerifCnOffc" w:eastAsia="Times New Roman" w:hAnsi="SkolaSerifCnOffc" w:cs="Times New Roman"/>
          <w:color w:val="000000"/>
          <w:sz w:val="24"/>
          <w:szCs w:val="24"/>
          <w:lang w:val="ru-RU"/>
        </w:rPr>
        <w:t>.</w:t>
      </w:r>
      <w:r w:rsidRPr="00BF5E52">
        <w:rPr>
          <w:rFonts w:ascii="SkolaSerifCnOffc" w:eastAsia="Times New Roman" w:hAnsi="SkolaSerifCnOffc" w:cs="Times New Roman"/>
          <w:color w:val="000000"/>
          <w:sz w:val="24"/>
          <w:szCs w:val="24"/>
          <w:lang w:val="mk-MK"/>
        </w:rPr>
        <w:t>3</w:t>
      </w:r>
      <w:r w:rsidRPr="00B73EFE">
        <w:rPr>
          <w:rFonts w:ascii="SkolaSerifCnOffc" w:eastAsia="Times New Roman" w:hAnsi="SkolaSerifCnOffc" w:cs="Times New Roman"/>
          <w:color w:val="000000"/>
          <w:sz w:val="24"/>
          <w:szCs w:val="24"/>
          <w:lang w:val="ru-RU"/>
        </w:rPr>
        <w:t xml:space="preserve">, </w:t>
      </w:r>
      <w:r w:rsidRPr="00BF5E52">
        <w:rPr>
          <w:rFonts w:ascii="SkolaSerifCnOffc" w:hAnsi="SkolaSerifCnOffc" w:cs="Times New Roman"/>
          <w:color w:val="000000"/>
          <w:sz w:val="24"/>
          <w:szCs w:val="24"/>
          <w:shd w:val="clear" w:color="auto" w:fill="FFFFFF"/>
          <w:lang w:val="mk-MK"/>
        </w:rPr>
        <w:t>што е многу висока вредност</w:t>
      </w:r>
      <w:r w:rsidRPr="00B73EFE">
        <w:rPr>
          <w:rFonts w:ascii="SkolaSerifCnOffc" w:hAnsi="SkolaSerifCnOffc" w:cs="Times New Roman"/>
          <w:color w:val="000000"/>
          <w:sz w:val="24"/>
          <w:szCs w:val="24"/>
          <w:shd w:val="clear" w:color="auto" w:fill="FFFFFF"/>
          <w:lang w:val="ru-RU"/>
        </w:rPr>
        <w:t>.</w:t>
      </w:r>
    </w:p>
    <w:p w14:paraId="61C56FC9" w14:textId="77777777" w:rsidR="00144D1C" w:rsidRPr="00BF5E52" w:rsidRDefault="00144D1C"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 xml:space="preserve">Би можеле да прецизираме дека во оваа студија беа вклучени 100 деца (на возраст од 3 до 8 години), па не можеа да бидат сметани како репрезентативен примерок за споредба на </w:t>
      </w:r>
      <w:r w:rsidR="004A5512" w:rsidRPr="00BF5E52">
        <w:rPr>
          <w:rFonts w:ascii="SkolaSerifCnOffc" w:hAnsi="SkolaSerifCnOffc" w:cs="Times New Roman"/>
          <w:color w:val="000000"/>
          <w:sz w:val="24"/>
          <w:szCs w:val="24"/>
          <w:shd w:val="clear" w:color="auto" w:fill="FFFFFF"/>
          <w:lang w:val="mk-MK"/>
        </w:rPr>
        <w:t>кеп</w:t>
      </w:r>
      <w:r w:rsidRPr="00BF5E52">
        <w:rPr>
          <w:rFonts w:ascii="SkolaSerifCnOffc" w:hAnsi="SkolaSerifCnOffc" w:cs="Times New Roman"/>
          <w:color w:val="000000"/>
          <w:sz w:val="24"/>
          <w:szCs w:val="24"/>
          <w:shd w:val="clear" w:color="auto" w:fill="FFFFFF"/>
          <w:lang w:val="mk-MK"/>
        </w:rPr>
        <w:t>-индексот со други студии.</w:t>
      </w:r>
    </w:p>
    <w:p w14:paraId="6E5E65EE" w14:textId="77777777" w:rsidR="00144D1C" w:rsidRPr="00BF5E52" w:rsidRDefault="00144D1C"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 xml:space="preserve">На атрауматскиот реставративен третман (АРТ), како на компонента на еден основен пакет за орална нега, се гледа како на едно можно решение за превенирање на дентален кариес и за сопирање на неговото натамошно напредување кај сиромашните деца во Република Косово. </w:t>
      </w:r>
    </w:p>
    <w:p w14:paraId="36795B97" w14:textId="77777777" w:rsidR="00E81357" w:rsidRPr="00B73EFE" w:rsidRDefault="00144D1C" w:rsidP="00FB5F44">
      <w:pPr>
        <w:tabs>
          <w:tab w:val="left" w:pos="3510"/>
        </w:tabs>
        <w:spacing w:line="240" w:lineRule="auto"/>
        <w:ind w:firstLine="720"/>
        <w:jc w:val="both"/>
        <w:rPr>
          <w:rFonts w:ascii="SkolaSerifCnOffc" w:eastAsia="Times New Roman" w:hAnsi="SkolaSerifCnOffc" w:cs="Times New Roman"/>
          <w:color w:val="000000"/>
          <w:sz w:val="24"/>
          <w:szCs w:val="24"/>
          <w:vertAlign w:val="superscript"/>
          <w:lang w:val="ru-RU"/>
        </w:rPr>
      </w:pPr>
      <w:r w:rsidRPr="00BF5E52">
        <w:rPr>
          <w:rFonts w:ascii="SkolaSerifCnOffc" w:eastAsia="Times New Roman" w:hAnsi="SkolaSerifCnOffc" w:cs="Times New Roman"/>
          <w:color w:val="000000"/>
          <w:sz w:val="24"/>
          <w:szCs w:val="24"/>
          <w:lang w:val="mk-MK"/>
        </w:rPr>
        <w:t xml:space="preserve">Првата Меѓународна асоцијација за стоматолошки истражувања </w:t>
      </w:r>
      <w:r w:rsidRPr="00B73EFE">
        <w:rPr>
          <w:rFonts w:ascii="SkolaSerifCnOffc" w:eastAsia="Times New Roman" w:hAnsi="SkolaSerifCnOffc" w:cs="Times New Roman"/>
          <w:color w:val="000000"/>
          <w:sz w:val="24"/>
          <w:szCs w:val="24"/>
          <w:lang w:val="mk-MK"/>
        </w:rPr>
        <w:t>(International Association for Dental Research</w:t>
      </w:r>
      <w:r w:rsidRPr="00BF5E52">
        <w:rPr>
          <w:rFonts w:ascii="SkolaSerifCnOffc" w:eastAsia="Times New Roman" w:hAnsi="SkolaSerifCnOffc" w:cs="Times New Roman"/>
          <w:color w:val="000000"/>
          <w:sz w:val="24"/>
          <w:szCs w:val="24"/>
          <w:lang w:val="mk-MK"/>
        </w:rPr>
        <w:t xml:space="preserve">, </w:t>
      </w:r>
      <w:r w:rsidRPr="00B73EFE">
        <w:rPr>
          <w:rFonts w:ascii="SkolaSerifCnOffc" w:eastAsia="Times New Roman" w:hAnsi="SkolaSerifCnOffc" w:cs="Times New Roman"/>
          <w:color w:val="000000"/>
          <w:sz w:val="24"/>
          <w:szCs w:val="24"/>
          <w:lang w:val="mk-MK"/>
        </w:rPr>
        <w:t xml:space="preserve">IADR) </w:t>
      </w:r>
      <w:r w:rsidRPr="00BF5E52">
        <w:rPr>
          <w:rFonts w:ascii="SkolaSerifCnOffc" w:eastAsia="Times New Roman" w:hAnsi="SkolaSerifCnOffc" w:cs="Times New Roman"/>
          <w:color w:val="000000"/>
          <w:sz w:val="24"/>
          <w:szCs w:val="24"/>
          <w:lang w:val="mk-MK"/>
        </w:rPr>
        <w:t>во</w:t>
      </w:r>
      <w:r w:rsidRPr="00B73EFE">
        <w:rPr>
          <w:rFonts w:ascii="SkolaSerifCnOffc" w:eastAsia="Times New Roman" w:hAnsi="SkolaSerifCnOffc" w:cs="Times New Roman"/>
          <w:color w:val="000000"/>
          <w:sz w:val="24"/>
          <w:szCs w:val="24"/>
          <w:lang w:val="mk-MK"/>
        </w:rPr>
        <w:t xml:space="preserve"> 1995</w:t>
      </w:r>
      <w:r w:rsidRPr="00BF5E52">
        <w:rPr>
          <w:rFonts w:ascii="SkolaSerifCnOffc" w:eastAsia="Times New Roman" w:hAnsi="SkolaSerifCnOffc" w:cs="Times New Roman"/>
          <w:color w:val="000000"/>
          <w:sz w:val="24"/>
          <w:szCs w:val="24"/>
          <w:lang w:val="mk-MK"/>
        </w:rPr>
        <w:t xml:space="preserve"> г. одржа еден симпозиум на темата „Пристапи </w:t>
      </w:r>
      <w:r w:rsidRPr="00BF5E52">
        <w:rPr>
          <w:rFonts w:ascii="SkolaSerifCnOffc" w:eastAsia="Times New Roman" w:hAnsi="SkolaSerifCnOffc" w:cs="Times New Roman"/>
          <w:color w:val="000000"/>
          <w:sz w:val="24"/>
          <w:szCs w:val="24"/>
          <w:lang w:val="mk-MK"/>
        </w:rPr>
        <w:lastRenderedPageBreak/>
        <w:t xml:space="preserve">за минимален третман на дентален кариес“. Излагањата беа речиси целосно фокусирани на напредоците на една од </w:t>
      </w:r>
      <w:r w:rsidRPr="00BF5E52">
        <w:rPr>
          <w:rFonts w:ascii="SkolaSerifCnOffc" w:eastAsia="Times New Roman" w:hAnsi="SkolaSerifCnOffc" w:cs="Times New Roman"/>
          <w:color w:val="000000"/>
          <w:sz w:val="24"/>
          <w:szCs w:val="24"/>
        </w:rPr>
        <w:t>MID</w:t>
      </w:r>
      <w:r w:rsidRPr="00BF5E52">
        <w:rPr>
          <w:rFonts w:ascii="SkolaSerifCnOffc" w:eastAsia="Times New Roman" w:hAnsi="SkolaSerifCnOffc" w:cs="Times New Roman"/>
          <w:color w:val="000000"/>
          <w:sz w:val="24"/>
          <w:szCs w:val="24"/>
          <w:lang w:val="mk-MK"/>
        </w:rPr>
        <w:t>-техниките –</w:t>
      </w:r>
      <w:r w:rsidRPr="00B73EFE">
        <w:rPr>
          <w:rFonts w:ascii="SkolaSerifCnOffc" w:eastAsia="Times New Roman" w:hAnsi="SkolaSerifCnOffc" w:cs="Times New Roman"/>
          <w:color w:val="000000"/>
          <w:sz w:val="24"/>
          <w:szCs w:val="24"/>
          <w:lang w:val="ru-RU"/>
        </w:rPr>
        <w:t xml:space="preserve"> </w:t>
      </w:r>
      <w:r w:rsidRPr="00BF5E52">
        <w:rPr>
          <w:rFonts w:ascii="SkolaSerifCnOffc" w:eastAsia="Times New Roman" w:hAnsi="SkolaSerifCnOffc" w:cs="Times New Roman"/>
          <w:color w:val="000000"/>
          <w:sz w:val="24"/>
          <w:szCs w:val="24"/>
          <w:lang w:val="mk-MK"/>
        </w:rPr>
        <w:t>атрауматскиот реставративен третман</w:t>
      </w:r>
      <w:r w:rsidRPr="00B73EFE">
        <w:rPr>
          <w:rFonts w:ascii="SkolaSerifCnOffc" w:eastAsia="Times New Roman" w:hAnsi="SkolaSerifCnOffc" w:cs="Times New Roman"/>
          <w:color w:val="000000"/>
          <w:sz w:val="24"/>
          <w:szCs w:val="24"/>
          <w:lang w:val="ru-RU"/>
        </w:rPr>
        <w:t xml:space="preserve"> (АРТ)</w:t>
      </w:r>
      <w:r w:rsidR="00B11FAF" w:rsidRPr="00B73EFE">
        <w:rPr>
          <w:rFonts w:ascii="SkolaSerifCnOffc" w:eastAsia="Times New Roman" w:hAnsi="SkolaSerifCnOffc" w:cs="Times New Roman"/>
          <w:color w:val="000000"/>
          <w:sz w:val="24"/>
          <w:szCs w:val="24"/>
          <w:lang w:val="ru-RU"/>
        </w:rPr>
        <w:t>.</w:t>
      </w:r>
      <w:r w:rsidR="00B11FAF" w:rsidRPr="00B73EFE">
        <w:rPr>
          <w:rFonts w:ascii="SkolaSerifCnOffc" w:eastAsia="Times New Roman" w:hAnsi="SkolaSerifCnOffc" w:cs="Times New Roman"/>
          <w:color w:val="000000"/>
          <w:sz w:val="24"/>
          <w:szCs w:val="24"/>
          <w:vertAlign w:val="superscript"/>
          <w:lang w:val="ru-RU"/>
        </w:rPr>
        <w:t>11</w:t>
      </w:r>
      <w:r w:rsidR="00E81357" w:rsidRPr="00B73EFE">
        <w:rPr>
          <w:rFonts w:ascii="SkolaSerifCnOffc" w:eastAsia="Times New Roman" w:hAnsi="SkolaSerifCnOffc" w:cs="Times New Roman"/>
          <w:color w:val="000000"/>
          <w:sz w:val="24"/>
          <w:szCs w:val="24"/>
          <w:vertAlign w:val="superscript"/>
          <w:lang w:val="ru-RU"/>
        </w:rPr>
        <w:t>2</w:t>
      </w:r>
    </w:p>
    <w:p w14:paraId="68BB7AB5" w14:textId="77777777" w:rsidR="00144D1C" w:rsidRPr="00BF5E52" w:rsidRDefault="00E81357" w:rsidP="00FB5F44">
      <w:pPr>
        <w:tabs>
          <w:tab w:val="left" w:pos="3510"/>
        </w:tabs>
        <w:spacing w:line="240" w:lineRule="auto"/>
        <w:ind w:firstLine="720"/>
        <w:jc w:val="both"/>
        <w:rPr>
          <w:rFonts w:ascii="SkolaSerifCnOffc" w:hAnsi="SkolaSerifCnOffc" w:cs="Times New Roman"/>
          <w:color w:val="000000"/>
          <w:sz w:val="24"/>
          <w:szCs w:val="24"/>
          <w:lang w:val="mk-MK"/>
        </w:rPr>
      </w:pPr>
      <w:r w:rsidRPr="00BF5E52">
        <w:rPr>
          <w:rFonts w:ascii="SkolaSerifCnOffc" w:hAnsi="SkolaSerifCnOffc" w:cs="Times New Roman"/>
          <w:color w:val="000000"/>
          <w:sz w:val="24"/>
          <w:szCs w:val="24"/>
        </w:rPr>
        <w:t>Frencken</w:t>
      </w:r>
      <w:r w:rsidRPr="00B73EFE">
        <w:rPr>
          <w:rFonts w:ascii="SkolaSerifCnOffc" w:hAnsi="SkolaSerifCnOffc" w:cs="Times New Roman"/>
          <w:color w:val="000000"/>
          <w:sz w:val="24"/>
          <w:szCs w:val="24"/>
          <w:vertAlign w:val="superscript"/>
          <w:lang w:val="ru-RU"/>
        </w:rPr>
        <w:t>113</w:t>
      </w:r>
      <w:r w:rsidRPr="00B73EFE">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концизно укажува на тоа дека 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ART</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и</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rPr>
        <w:t>MID</w:t>
      </w:r>
      <w:r w:rsidRPr="00BF5E52">
        <w:rPr>
          <w:rFonts w:ascii="SkolaSerifCnOffc" w:hAnsi="SkolaSerifCnOffc" w:cs="Times New Roman"/>
          <w:color w:val="000000"/>
          <w:sz w:val="24"/>
          <w:szCs w:val="24"/>
          <w:lang w:val="ru-RU"/>
        </w:rPr>
        <w:t xml:space="preserve"> </w:t>
      </w:r>
      <w:r w:rsidRPr="00BF5E52">
        <w:rPr>
          <w:rFonts w:ascii="SkolaSerifCnOffc" w:hAnsi="SkolaSerifCnOffc" w:cs="Times New Roman"/>
          <w:color w:val="000000"/>
          <w:sz w:val="24"/>
          <w:szCs w:val="24"/>
          <w:lang w:val="mk-MK"/>
        </w:rPr>
        <w:t>ќе ја формираат основата на иднината на справувањето со дентален кариес.</w:t>
      </w:r>
    </w:p>
    <w:p w14:paraId="7B5F5D33" w14:textId="77777777" w:rsidR="00144D1C" w:rsidRPr="00BF5E52" w:rsidRDefault="00144D1C" w:rsidP="00FB5F44">
      <w:pPr>
        <w:tabs>
          <w:tab w:val="left" w:pos="3510"/>
        </w:tabs>
        <w:spacing w:line="240" w:lineRule="auto"/>
        <w:ind w:firstLine="720"/>
        <w:jc w:val="both"/>
        <w:rPr>
          <w:rFonts w:ascii="SkolaSerifCnOffc" w:hAnsi="SkolaSerifCnOffc" w:cs="Times New Roman"/>
          <w:color w:val="000000"/>
          <w:sz w:val="24"/>
          <w:szCs w:val="24"/>
          <w:shd w:val="clear" w:color="auto" w:fill="FFFFFF"/>
          <w:vertAlign w:val="superscript"/>
          <w:lang w:val="mk-MK"/>
        </w:rPr>
      </w:pPr>
      <w:r w:rsidRPr="00BF5E52">
        <w:rPr>
          <w:rFonts w:ascii="SkolaSerifCnOffc" w:hAnsi="SkolaSerifCnOffc" w:cs="Times New Roman"/>
          <w:color w:val="000000"/>
          <w:sz w:val="24"/>
          <w:szCs w:val="24"/>
          <w:shd w:val="clear" w:color="auto" w:fill="FFFFFF"/>
          <w:lang w:val="mk-MK"/>
        </w:rPr>
        <w:t>АРТ-методот има многу предности. На пример, бидејќи се користат рачни инструменти наместо опрема на електричен погон, тој им е пристапен на сите групи население. Понатаму, бидејќи рачните алатки се поевтини од стоматолошката опрема на електричен погон, тие се економски многу поефикасни, а не е помалку важен и биолошкиот пристап што произлегува од отсуството на бучава и вибрации затоа што се користат рачни инструменти, како и тоа што се потребни помалку локални анестезии.</w:t>
      </w:r>
      <w:r w:rsidR="00B11FAF" w:rsidRPr="00B73EFE">
        <w:rPr>
          <w:rFonts w:ascii="SkolaSerifCnOffc" w:hAnsi="SkolaSerifCnOffc" w:cs="Times New Roman"/>
          <w:color w:val="000000"/>
          <w:sz w:val="24"/>
          <w:szCs w:val="24"/>
          <w:shd w:val="clear" w:color="auto" w:fill="FFFFFF"/>
          <w:vertAlign w:val="superscript"/>
          <w:lang w:val="ru-RU"/>
        </w:rPr>
        <w:t>1</w:t>
      </w:r>
      <w:r w:rsidR="00E81357" w:rsidRPr="00B73EFE">
        <w:rPr>
          <w:rFonts w:ascii="SkolaSerifCnOffc" w:hAnsi="SkolaSerifCnOffc" w:cs="Times New Roman"/>
          <w:color w:val="000000"/>
          <w:sz w:val="24"/>
          <w:szCs w:val="24"/>
          <w:shd w:val="clear" w:color="auto" w:fill="FFFFFF"/>
          <w:vertAlign w:val="superscript"/>
          <w:lang w:val="ru-RU"/>
        </w:rPr>
        <w:t>2</w:t>
      </w:r>
    </w:p>
    <w:p w14:paraId="14875981" w14:textId="77777777" w:rsidR="00144D1C" w:rsidRPr="00BF5E52" w:rsidRDefault="00144D1C"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Овие придобивки се особено важни во регионите со ниски приходи, каде што напојувањето со електрична енергија е ограничено и каде што луѓето наидуваат на тешкотии при добивањето стоматолошки третман.</w:t>
      </w:r>
    </w:p>
    <w:p w14:paraId="2781539A" w14:textId="77777777" w:rsidR="00144D1C" w:rsidRPr="00B73EFE" w:rsidRDefault="00144D1C" w:rsidP="00FB5F44">
      <w:pPr>
        <w:spacing w:before="240"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АРТ беше прифатен како терапија за третирање на кариозни лезии од специјалисти по кариологија и детска стоматологија на состанокот на Меѓународна консензус-соработка за кариес </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International</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Caries</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Consensus</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Collaboration</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ICCC</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во Левен во</w:t>
      </w:r>
      <w:r w:rsidRPr="00B73EFE">
        <w:rPr>
          <w:rFonts w:ascii="SkolaSerifCnOffc" w:hAnsi="SkolaSerifCnOffc" w:cs="Times New Roman"/>
          <w:color w:val="000000"/>
          <w:sz w:val="24"/>
          <w:szCs w:val="24"/>
          <w:shd w:val="clear" w:color="auto" w:fill="FFFFFF"/>
          <w:lang w:val="ru-RU"/>
        </w:rPr>
        <w:t xml:space="preserve"> 2015.</w:t>
      </w:r>
      <w:r w:rsidR="00F772F9" w:rsidRPr="00B73EFE">
        <w:rPr>
          <w:rFonts w:ascii="SkolaSerifCnOffc" w:hAnsi="SkolaSerifCnOffc" w:cs="Times New Roman"/>
          <w:color w:val="000000"/>
          <w:sz w:val="24"/>
          <w:szCs w:val="24"/>
          <w:shd w:val="clear" w:color="auto" w:fill="FFFFFF"/>
          <w:vertAlign w:val="superscript"/>
          <w:lang w:val="ru-RU"/>
        </w:rPr>
        <w:t>5</w:t>
      </w:r>
      <w:r w:rsidR="00E81357" w:rsidRPr="00B73EFE">
        <w:rPr>
          <w:rFonts w:ascii="SkolaSerifCnOffc" w:hAnsi="SkolaSerifCnOffc" w:cs="Times New Roman"/>
          <w:color w:val="000000"/>
          <w:sz w:val="24"/>
          <w:szCs w:val="24"/>
          <w:shd w:val="clear" w:color="auto" w:fill="FFFFFF"/>
          <w:vertAlign w:val="superscript"/>
          <w:lang w:val="ru-RU"/>
        </w:rPr>
        <w:t>6</w:t>
      </w:r>
      <w:r w:rsidRPr="00BF5E52">
        <w:rPr>
          <w:rFonts w:ascii="SkolaSerifCnOffc" w:hAnsi="SkolaSerifCnOffc" w:cs="Times New Roman"/>
          <w:color w:val="000000"/>
          <w:sz w:val="24"/>
          <w:szCs w:val="24"/>
          <w:shd w:val="clear" w:color="auto" w:fill="FFFFFF"/>
          <w:lang w:val="mk-MK"/>
        </w:rPr>
        <w:t xml:space="preserve"> </w:t>
      </w:r>
    </w:p>
    <w:p w14:paraId="2770F517" w14:textId="77777777" w:rsidR="00144D1C" w:rsidRPr="00B73EFE" w:rsidRDefault="00144D1C" w:rsidP="00FB5F44">
      <w:pPr>
        <w:spacing w:line="240" w:lineRule="auto"/>
        <w:ind w:firstLine="720"/>
        <w:jc w:val="both"/>
        <w:rPr>
          <w:rFonts w:ascii="SkolaSerifCnOffc" w:hAnsi="SkolaSerifCnOffc" w:cs="Times New Roman"/>
          <w:color w:val="000000"/>
          <w:sz w:val="24"/>
          <w:szCs w:val="24"/>
          <w:lang w:val="ru-RU"/>
        </w:rPr>
      </w:pPr>
      <w:r w:rsidRPr="00BF5E52">
        <w:rPr>
          <w:rFonts w:ascii="SkolaSerifCnOffc" w:hAnsi="SkolaSerifCnOffc" w:cs="Times New Roman"/>
          <w:color w:val="000000"/>
          <w:sz w:val="24"/>
          <w:szCs w:val="24"/>
        </w:rPr>
        <w:t>Frencken</w:t>
      </w:r>
      <w:r w:rsidR="00F772F9" w:rsidRPr="00B73EFE">
        <w:rPr>
          <w:rFonts w:ascii="SkolaSerifCnOffc" w:hAnsi="SkolaSerifCnOffc" w:cs="Times New Roman"/>
          <w:color w:val="000000"/>
          <w:sz w:val="24"/>
          <w:szCs w:val="24"/>
          <w:vertAlign w:val="superscript"/>
          <w:lang w:val="ru-RU"/>
        </w:rPr>
        <w:t>1</w:t>
      </w:r>
      <w:r w:rsidR="004C60DE" w:rsidRPr="00B73EFE">
        <w:rPr>
          <w:rFonts w:ascii="SkolaSerifCnOffc" w:hAnsi="SkolaSerifCnOffc" w:cs="Times New Roman"/>
          <w:color w:val="000000"/>
          <w:sz w:val="24"/>
          <w:szCs w:val="24"/>
          <w:vertAlign w:val="superscript"/>
          <w:lang w:val="ru-RU"/>
        </w:rPr>
        <w:t>14</w:t>
      </w:r>
      <w:r w:rsidRPr="00BF5E52">
        <w:rPr>
          <w:rFonts w:ascii="SkolaSerifCnOffc" w:hAnsi="SkolaSerifCnOffc" w:cs="Times New Roman"/>
          <w:color w:val="000000"/>
          <w:sz w:val="24"/>
          <w:szCs w:val="24"/>
          <w:lang w:val="mk-MK"/>
        </w:rPr>
        <w:t>, пионерот на АРТ-пристапот препорачал дека кога треба да е реставрира кавитет во дентинот кај дете или кај кого било друг, примарната терапевтска опција би требало да биде АРТ. Ако не може да се примени АРТ или некоја друга за децата пријатна терапија, тогаш терапевтот треба да оди со конвенционални третмани.</w:t>
      </w:r>
    </w:p>
    <w:p w14:paraId="33774B66" w14:textId="77777777" w:rsidR="00144D1C" w:rsidRPr="00BF5E52" w:rsidRDefault="00144D1C" w:rsidP="00FB5F44">
      <w:pPr>
        <w:spacing w:before="240"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lang w:val="mk-MK"/>
        </w:rPr>
        <w:t xml:space="preserve">Според </w:t>
      </w:r>
      <w:r w:rsidRPr="00BF5E52">
        <w:rPr>
          <w:rFonts w:ascii="SkolaSerifCnOffc" w:hAnsi="SkolaSerifCnOffc" w:cs="Times New Roman"/>
          <w:color w:val="000000"/>
          <w:sz w:val="24"/>
          <w:szCs w:val="24"/>
          <w:shd w:val="clear" w:color="auto" w:fill="FFFFFF"/>
        </w:rPr>
        <w:t>Jiang</w:t>
      </w:r>
      <w:r w:rsidRPr="00B73EFE">
        <w:rPr>
          <w:rFonts w:ascii="SkolaSerifCnOffc" w:hAnsi="SkolaSerifCnOffc" w:cs="Times New Roman"/>
          <w:color w:val="000000"/>
          <w:sz w:val="24"/>
          <w:szCs w:val="24"/>
          <w:shd w:val="clear" w:color="auto" w:fill="FFFFFF"/>
          <w:lang w:val="ru-RU"/>
        </w:rPr>
        <w:t xml:space="preserve"> </w:t>
      </w:r>
      <w:r w:rsidR="004C60DE" w:rsidRPr="00B73EFE">
        <w:rPr>
          <w:rFonts w:ascii="SkolaSerifCnOffc" w:hAnsi="SkolaSerifCnOffc" w:cs="Times New Roman"/>
          <w:color w:val="000000"/>
          <w:sz w:val="24"/>
          <w:szCs w:val="24"/>
          <w:lang w:val="ru-RU"/>
        </w:rPr>
        <w:t>и сор</w:t>
      </w:r>
      <w:r w:rsidRPr="00B73EFE">
        <w:rPr>
          <w:rFonts w:ascii="SkolaSerifCnOffc" w:hAnsi="SkolaSerifCnOffc" w:cs="Times New Roman"/>
          <w:color w:val="000000"/>
          <w:sz w:val="24"/>
          <w:szCs w:val="24"/>
          <w:shd w:val="clear" w:color="auto" w:fill="FFFFFF"/>
          <w:lang w:val="ru-RU"/>
        </w:rPr>
        <w:t>.</w:t>
      </w:r>
      <w:r w:rsidR="004C60DE" w:rsidRPr="00B73EFE">
        <w:rPr>
          <w:rFonts w:ascii="SkolaSerifCnOffc" w:hAnsi="SkolaSerifCnOffc" w:cs="Times New Roman"/>
          <w:color w:val="000000"/>
          <w:sz w:val="24"/>
          <w:szCs w:val="24"/>
          <w:shd w:val="clear" w:color="auto" w:fill="FFFFFF"/>
          <w:vertAlign w:val="superscript"/>
          <w:lang w:val="ru-RU"/>
        </w:rPr>
        <w:t>57</w:t>
      </w:r>
      <w:r w:rsidRPr="00BF5E52">
        <w:rPr>
          <w:rFonts w:ascii="SkolaSerifCnOffc" w:hAnsi="SkolaSerifCnOffc" w:cs="Times New Roman"/>
          <w:color w:val="000000"/>
          <w:sz w:val="24"/>
          <w:szCs w:val="24"/>
          <w:shd w:val="clear" w:color="auto" w:fill="FFFFFF"/>
          <w:lang w:val="mk-MK"/>
        </w:rPr>
        <w:t>,</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АРТ-техниката може широко да се користи за третирање на кавитирани кариозни лезии кај деца</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w:t>
      </w:r>
      <w:r w:rsidRPr="00BF5E52">
        <w:rPr>
          <w:rFonts w:ascii="SkolaSerifCnOffc" w:hAnsi="SkolaSerifCnOffc" w:cs="Times New Roman"/>
          <w:color w:val="000000"/>
          <w:sz w:val="24"/>
          <w:szCs w:val="24"/>
          <w:shd w:val="clear" w:color="auto" w:fill="FFFFFF"/>
        </w:rPr>
        <w:t>Luengas</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Quintero</w:t>
      </w:r>
      <w:r w:rsidRPr="00B73EFE">
        <w:rPr>
          <w:rFonts w:ascii="SkolaSerifCnOffc" w:hAnsi="SkolaSerifCnOffc" w:cs="Times New Roman"/>
          <w:color w:val="000000"/>
          <w:sz w:val="24"/>
          <w:szCs w:val="24"/>
          <w:shd w:val="clear" w:color="auto" w:fill="FFFFFF"/>
          <w:lang w:val="ru-RU"/>
        </w:rPr>
        <w:t xml:space="preserve"> </w:t>
      </w:r>
      <w:r w:rsidR="004C60DE" w:rsidRPr="00B73EFE">
        <w:rPr>
          <w:rFonts w:ascii="SkolaSerifCnOffc" w:hAnsi="SkolaSerifCnOffc" w:cs="Times New Roman"/>
          <w:color w:val="000000"/>
          <w:sz w:val="24"/>
          <w:szCs w:val="24"/>
          <w:lang w:val="ru-RU"/>
        </w:rPr>
        <w:t>и сор</w:t>
      </w:r>
      <w:r w:rsidRPr="00BF5E52">
        <w:rPr>
          <w:rFonts w:ascii="SkolaSerifCnOffc" w:hAnsi="SkolaSerifCnOffc" w:cs="Times New Roman"/>
          <w:color w:val="000000"/>
          <w:sz w:val="24"/>
          <w:szCs w:val="24"/>
          <w:shd w:val="clear" w:color="auto" w:fill="FFFFFF"/>
          <w:lang w:val="mk-MK"/>
        </w:rPr>
        <w:t>.</w:t>
      </w:r>
      <w:r w:rsidR="00F772F9" w:rsidRPr="00B73EFE">
        <w:rPr>
          <w:rFonts w:ascii="SkolaSerifCnOffc" w:hAnsi="SkolaSerifCnOffc" w:cs="Times New Roman"/>
          <w:color w:val="000000"/>
          <w:sz w:val="24"/>
          <w:szCs w:val="24"/>
          <w:shd w:val="clear" w:color="auto" w:fill="FFFFFF"/>
          <w:vertAlign w:val="superscript"/>
          <w:lang w:val="ru-RU"/>
        </w:rPr>
        <w:t>11</w:t>
      </w:r>
      <w:r w:rsidR="004C60DE" w:rsidRPr="00B73EFE">
        <w:rPr>
          <w:rFonts w:ascii="SkolaSerifCnOffc" w:hAnsi="SkolaSerifCnOffc" w:cs="Times New Roman"/>
          <w:color w:val="000000"/>
          <w:sz w:val="24"/>
          <w:szCs w:val="24"/>
          <w:shd w:val="clear" w:color="auto" w:fill="FFFFFF"/>
          <w:vertAlign w:val="superscript"/>
          <w:lang w:val="ru-RU"/>
        </w:rPr>
        <w:t>5</w:t>
      </w:r>
      <w:r w:rsidRPr="00BF5E52">
        <w:rPr>
          <w:rFonts w:ascii="SkolaSerifCnOffc" w:hAnsi="SkolaSerifCnOffc" w:cs="Times New Roman"/>
          <w:color w:val="000000"/>
          <w:sz w:val="24"/>
          <w:szCs w:val="24"/>
          <w:shd w:val="clear" w:color="auto" w:fill="FFFFFF"/>
          <w:lang w:val="mk-MK"/>
        </w:rPr>
        <w:t>, велат дека АРТ-техниката значително го намалила формирањето на нови дентински кариозни лезии кај деца од социоекономск</w:t>
      </w:r>
      <w:r w:rsidRPr="00BF5E52">
        <w:rPr>
          <w:rFonts w:ascii="SkolaSerifCnOffc" w:hAnsi="SkolaSerifCnOffc" w:cs="Times New Roman"/>
          <w:color w:val="000000"/>
          <w:sz w:val="24"/>
          <w:szCs w:val="24"/>
          <w:shd w:val="clear" w:color="auto" w:fill="FFFFFF"/>
        </w:rPr>
        <w:t>o</w:t>
      </w:r>
      <w:r w:rsidRPr="00BF5E52">
        <w:rPr>
          <w:rFonts w:ascii="SkolaSerifCnOffc" w:hAnsi="SkolaSerifCnOffc" w:cs="Times New Roman"/>
          <w:color w:val="000000"/>
          <w:sz w:val="24"/>
          <w:szCs w:val="24"/>
          <w:shd w:val="clear" w:color="auto" w:fill="FFFFFF"/>
          <w:lang w:val="mk-MK"/>
        </w:rPr>
        <w:t xml:space="preserve"> сиромашни популации.</w:t>
      </w:r>
    </w:p>
    <w:p w14:paraId="02944BF2" w14:textId="77777777" w:rsidR="00144D1C" w:rsidRPr="00B73EFE" w:rsidRDefault="00144D1C" w:rsidP="00FB5F44">
      <w:pPr>
        <w:spacing w:before="240"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Едноповршинските АРТ-реставрации и на млечни и на трајни заби имаат одлична стапка на издржливост било заклучено во една неодамнешна систематска евалуација, објавена во 2017 година, па затоа би можеле да се вршат во клиничката практика. Повеќеповршинските АРТ-реставрации, од друга страна, имаат релативно ниска стапка на издржливост.</w:t>
      </w:r>
      <w:r w:rsidR="00F772F9" w:rsidRPr="00B73EFE">
        <w:rPr>
          <w:rFonts w:ascii="SkolaSerifCnOffc" w:hAnsi="SkolaSerifCnOffc" w:cs="Times New Roman"/>
          <w:color w:val="000000"/>
          <w:sz w:val="24"/>
          <w:szCs w:val="24"/>
          <w:shd w:val="clear" w:color="auto" w:fill="FFFFFF"/>
          <w:vertAlign w:val="superscript"/>
          <w:lang w:val="ru-RU"/>
        </w:rPr>
        <w:t>5</w:t>
      </w:r>
      <w:r w:rsidR="004C60DE" w:rsidRPr="00B73EFE">
        <w:rPr>
          <w:rFonts w:ascii="SkolaSerifCnOffc" w:hAnsi="SkolaSerifCnOffc" w:cs="Times New Roman"/>
          <w:color w:val="000000"/>
          <w:sz w:val="24"/>
          <w:szCs w:val="24"/>
          <w:shd w:val="clear" w:color="auto" w:fill="FFFFFF"/>
          <w:vertAlign w:val="superscript"/>
          <w:lang w:val="ru-RU"/>
        </w:rPr>
        <w:t>6</w:t>
      </w:r>
    </w:p>
    <w:p w14:paraId="0E3225C2" w14:textId="77777777" w:rsidR="00144D1C" w:rsidRPr="00B73EFE" w:rsidRDefault="00144D1C" w:rsidP="00FB5F44">
      <w:pPr>
        <w:spacing w:line="240" w:lineRule="auto"/>
        <w:ind w:firstLine="720"/>
        <w:jc w:val="both"/>
        <w:rPr>
          <w:rFonts w:ascii="SkolaSerifCnOffc" w:hAnsi="SkolaSerifCnOffc" w:cs="Times New Roman"/>
          <w:color w:val="000000"/>
          <w:sz w:val="24"/>
          <w:szCs w:val="24"/>
          <w:shd w:val="clear" w:color="auto" w:fill="FFFFFF"/>
          <w:vertAlign w:val="superscript"/>
          <w:lang w:val="ru-RU"/>
        </w:rPr>
      </w:pPr>
      <w:r w:rsidRPr="00BF5E52">
        <w:rPr>
          <w:rFonts w:ascii="SkolaSerifCnOffc" w:hAnsi="SkolaSerifCnOffc" w:cs="Times New Roman"/>
          <w:color w:val="000000"/>
          <w:sz w:val="24"/>
          <w:szCs w:val="24"/>
          <w:shd w:val="clear" w:color="auto" w:fill="FFFFFF"/>
          <w:lang w:val="mk-MK"/>
        </w:rPr>
        <w:t>Ефективноста на АРТ-реставрациите на млечни заби е проучувана во клинички тестови и покажува стапки на издржливост што се движат од 65 до 96,7 проценти за едноповршински реставрации</w:t>
      </w:r>
      <w:r w:rsidR="004C60DE" w:rsidRPr="00B73EFE">
        <w:rPr>
          <w:rFonts w:ascii="SkolaSerifCnOffc" w:hAnsi="SkolaSerifCnOffc" w:cs="Times New Roman"/>
          <w:color w:val="000000"/>
          <w:sz w:val="24"/>
          <w:szCs w:val="24"/>
          <w:shd w:val="clear" w:color="auto" w:fill="FFFFFF"/>
          <w:vertAlign w:val="superscript"/>
          <w:lang w:val="ru-RU"/>
        </w:rPr>
        <w:t>64,65</w:t>
      </w:r>
      <w:r w:rsidRPr="00BF5E52">
        <w:rPr>
          <w:rFonts w:ascii="SkolaSerifCnOffc" w:hAnsi="SkolaSerifCnOffc" w:cs="Times New Roman"/>
          <w:color w:val="000000"/>
          <w:sz w:val="24"/>
          <w:szCs w:val="24"/>
          <w:shd w:val="clear" w:color="auto" w:fill="FFFFFF"/>
          <w:lang w:val="mk-MK"/>
        </w:rPr>
        <w:t xml:space="preserve">. Меѓутоа, дури и кога се користат глас-јономер цементи со повисоки особини АРТ-реставрациите на повеќе од една површина имале пониски стапки на издржливост </w:t>
      </w:r>
      <w:r w:rsidRPr="00B73EFE">
        <w:rPr>
          <w:rFonts w:ascii="SkolaSerifCnOffc" w:hAnsi="SkolaSerifCnOffc" w:cs="Times New Roman"/>
          <w:color w:val="000000"/>
          <w:sz w:val="24"/>
          <w:szCs w:val="24"/>
          <w:shd w:val="clear" w:color="auto" w:fill="FFFFFF"/>
          <w:lang w:val="ru-RU"/>
        </w:rPr>
        <w:t>(31</w:t>
      </w:r>
      <w:r w:rsidRPr="00BF5E52">
        <w:rPr>
          <w:rFonts w:ascii="SkolaSerifCnOffc" w:hAnsi="SkolaSerifCnOffc" w:cs="Times New Roman"/>
          <w:color w:val="000000"/>
          <w:sz w:val="24"/>
          <w:szCs w:val="24"/>
          <w:shd w:val="clear" w:color="auto" w:fill="FFFFFF"/>
          <w:lang w:val="mk-MK"/>
        </w:rPr>
        <w:t xml:space="preserve"> </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w:t>
      </w:r>
      <w:r w:rsidRPr="00B73EFE">
        <w:rPr>
          <w:rFonts w:ascii="SkolaSerifCnOffc" w:hAnsi="SkolaSerifCnOffc" w:cs="Times New Roman"/>
          <w:color w:val="000000"/>
          <w:sz w:val="24"/>
          <w:szCs w:val="24"/>
          <w:shd w:val="clear" w:color="auto" w:fill="FFFFFF"/>
          <w:lang w:val="ru-RU"/>
        </w:rPr>
        <w:t>76.1 %)</w:t>
      </w:r>
      <w:r w:rsidR="00F772F9" w:rsidRPr="00B73EFE">
        <w:rPr>
          <w:rFonts w:ascii="SkolaSerifCnOffc" w:hAnsi="SkolaSerifCnOffc" w:cs="Times New Roman"/>
          <w:color w:val="000000"/>
          <w:sz w:val="24"/>
          <w:szCs w:val="24"/>
          <w:shd w:val="clear" w:color="auto" w:fill="FFFFFF"/>
          <w:lang w:val="ru-RU"/>
        </w:rPr>
        <w:t>.</w:t>
      </w:r>
      <w:r w:rsidR="00F772F9" w:rsidRPr="00B73EFE">
        <w:rPr>
          <w:rFonts w:ascii="SkolaSerifCnOffc" w:hAnsi="SkolaSerifCnOffc" w:cs="Times New Roman"/>
          <w:color w:val="000000"/>
          <w:sz w:val="24"/>
          <w:szCs w:val="24"/>
          <w:shd w:val="clear" w:color="auto" w:fill="FFFFFF"/>
          <w:vertAlign w:val="superscript"/>
          <w:lang w:val="ru-RU"/>
        </w:rPr>
        <w:t>6</w:t>
      </w:r>
      <w:r w:rsidR="004C60DE" w:rsidRPr="00B73EFE">
        <w:rPr>
          <w:rFonts w:ascii="SkolaSerifCnOffc" w:hAnsi="SkolaSerifCnOffc" w:cs="Times New Roman"/>
          <w:color w:val="000000"/>
          <w:sz w:val="24"/>
          <w:szCs w:val="24"/>
          <w:shd w:val="clear" w:color="auto" w:fill="FFFFFF"/>
          <w:vertAlign w:val="superscript"/>
          <w:lang w:val="ru-RU"/>
        </w:rPr>
        <w:t>3,116,117</w:t>
      </w:r>
    </w:p>
    <w:p w14:paraId="34DF48B7" w14:textId="77777777" w:rsidR="00144D1C" w:rsidRPr="00B73EFE" w:rsidRDefault="00144D1C" w:rsidP="00FB5F44">
      <w:pPr>
        <w:spacing w:line="240" w:lineRule="auto"/>
        <w:ind w:firstLine="720"/>
        <w:jc w:val="both"/>
        <w:rPr>
          <w:rFonts w:ascii="SkolaSerifCnOffc" w:hAnsi="SkolaSerifCnOffc" w:cs="Times New Roman"/>
          <w:color w:val="000000"/>
          <w:sz w:val="24"/>
          <w:szCs w:val="24"/>
          <w:shd w:val="clear" w:color="auto" w:fill="FFFFFF"/>
          <w:lang w:val="ru-RU"/>
        </w:rPr>
      </w:pPr>
      <w:r w:rsidRPr="00BF5E52">
        <w:rPr>
          <w:rFonts w:ascii="SkolaSerifCnOffc" w:hAnsi="SkolaSerifCnOffc" w:cs="Times New Roman"/>
          <w:color w:val="000000"/>
          <w:sz w:val="24"/>
          <w:szCs w:val="24"/>
          <w:shd w:val="clear" w:color="auto" w:fill="FFFFFF"/>
          <w:lang w:val="mk-MK"/>
        </w:rPr>
        <w:t xml:space="preserve">Една слична студија била спроведена од </w:t>
      </w:r>
      <w:r w:rsidRPr="00BF5E52">
        <w:rPr>
          <w:rFonts w:ascii="SkolaSerifCnOffc" w:hAnsi="SkolaSerifCnOffc" w:cs="Times New Roman"/>
          <w:color w:val="000000"/>
          <w:sz w:val="24"/>
          <w:szCs w:val="24"/>
          <w:shd w:val="clear" w:color="auto" w:fill="FFFFFF"/>
        </w:rPr>
        <w:t>Lo</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and</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Holmgren</w:t>
      </w:r>
      <w:r w:rsidRPr="00BF5E52">
        <w:rPr>
          <w:rFonts w:ascii="SkolaSerifCnOffc" w:eastAsia="Times New Roman" w:hAnsi="SkolaSerifCnOffc" w:cs="Times New Roman"/>
          <w:color w:val="000000"/>
          <w:sz w:val="24"/>
          <w:szCs w:val="24"/>
          <w:lang w:val="mk-MK"/>
        </w:rPr>
        <w:t>.</w:t>
      </w:r>
      <w:r w:rsidR="00F772F9" w:rsidRPr="00B73EFE">
        <w:rPr>
          <w:rFonts w:ascii="SkolaSerifCnOffc" w:eastAsia="Times New Roman" w:hAnsi="SkolaSerifCnOffc" w:cs="Times New Roman"/>
          <w:color w:val="000000"/>
          <w:sz w:val="24"/>
          <w:szCs w:val="24"/>
          <w:vertAlign w:val="superscript"/>
          <w:lang w:val="ru-RU"/>
        </w:rPr>
        <w:t>1</w:t>
      </w:r>
      <w:r w:rsidR="002C5050" w:rsidRPr="00B73EFE">
        <w:rPr>
          <w:rFonts w:ascii="SkolaSerifCnOffc" w:eastAsia="Times New Roman" w:hAnsi="SkolaSerifCnOffc" w:cs="Times New Roman"/>
          <w:color w:val="000000"/>
          <w:sz w:val="24"/>
          <w:szCs w:val="24"/>
          <w:vertAlign w:val="superscript"/>
          <w:lang w:val="ru-RU"/>
        </w:rPr>
        <w:t>17</w:t>
      </w:r>
      <w:r w:rsidR="00F772F9" w:rsidRPr="00B73EFE">
        <w:rPr>
          <w:rFonts w:ascii="SkolaSerifCnOffc" w:eastAsia="Times New Roman" w:hAnsi="SkolaSerifCnOffc" w:cs="Times New Roman"/>
          <w:color w:val="000000"/>
          <w:sz w:val="24"/>
          <w:szCs w:val="24"/>
          <w:vertAlign w:val="superscript"/>
          <w:lang w:val="ru-RU"/>
        </w:rPr>
        <w:t xml:space="preserve"> </w:t>
      </w:r>
      <w:r w:rsidRPr="00BF5E52">
        <w:rPr>
          <w:rFonts w:ascii="SkolaSerifCnOffc" w:hAnsi="SkolaSerifCnOffc" w:cs="Times New Roman"/>
          <w:color w:val="000000"/>
          <w:sz w:val="24"/>
          <w:szCs w:val="24"/>
          <w:shd w:val="clear" w:color="auto" w:fill="FFFFFF"/>
          <w:lang w:val="mk-MK"/>
        </w:rPr>
        <w:t>Тие истражувале АРТ и автополимеризирачни глас-јономер кај кинески претшколски деца (просечна возраст 5</w:t>
      </w:r>
      <w:r w:rsidR="002C5050"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1 години) кои исто така биле третирани во простории на градинка од страна на студенти на последната година стоматолошки студии. По 30 месеци, процентите на издржливост за </w:t>
      </w:r>
      <w:r w:rsidRPr="00BF5E52">
        <w:rPr>
          <w:rFonts w:ascii="SkolaSerifCnOffc" w:hAnsi="SkolaSerifCnOffc" w:cs="Times New Roman"/>
          <w:color w:val="000000"/>
          <w:sz w:val="24"/>
          <w:szCs w:val="24"/>
          <w:shd w:val="clear" w:color="auto" w:fill="FFFFFF"/>
          <w:lang w:val="mk-MK"/>
        </w:rPr>
        <w:lastRenderedPageBreak/>
        <w:t xml:space="preserve">реставрациите на кавитети од класа </w:t>
      </w:r>
      <w:r w:rsidRPr="00BF5E52">
        <w:rPr>
          <w:rFonts w:ascii="SkolaSerifCnOffc" w:hAnsi="SkolaSerifCnOffc" w:cs="Times New Roman"/>
          <w:color w:val="000000"/>
          <w:sz w:val="24"/>
          <w:szCs w:val="24"/>
          <w:shd w:val="clear" w:color="auto" w:fill="FFFFFF"/>
        </w:rPr>
        <w:t>I</w:t>
      </w:r>
      <w:r w:rsidRPr="00B73EFE">
        <w:rPr>
          <w:rFonts w:ascii="SkolaSerifCnOffc" w:hAnsi="SkolaSerifCnOffc" w:cs="Times New Roman"/>
          <w:color w:val="000000"/>
          <w:sz w:val="24"/>
          <w:szCs w:val="24"/>
          <w:shd w:val="clear" w:color="auto" w:fill="FFFFFF"/>
          <w:lang w:val="ru-RU"/>
        </w:rPr>
        <w:t xml:space="preserve"> (79%) </w:t>
      </w:r>
      <w:r w:rsidRPr="00BF5E52">
        <w:rPr>
          <w:rFonts w:ascii="SkolaSerifCnOffc" w:hAnsi="SkolaSerifCnOffc" w:cs="Times New Roman"/>
          <w:color w:val="000000"/>
          <w:sz w:val="24"/>
          <w:szCs w:val="24"/>
          <w:shd w:val="clear" w:color="auto" w:fill="FFFFFF"/>
          <w:lang w:val="mk-MK"/>
        </w:rPr>
        <w:t>и класа</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w:t>
      </w:r>
      <w:r w:rsidRPr="00B73EFE">
        <w:rPr>
          <w:rFonts w:ascii="SkolaSerifCnOffc" w:hAnsi="SkolaSerifCnOffc" w:cs="Times New Roman"/>
          <w:color w:val="000000"/>
          <w:sz w:val="24"/>
          <w:szCs w:val="24"/>
          <w:shd w:val="clear" w:color="auto" w:fill="FFFFFF"/>
          <w:lang w:val="ru-RU"/>
        </w:rPr>
        <w:t xml:space="preserve"> (71%)</w:t>
      </w:r>
      <w:r w:rsidRPr="00BF5E52">
        <w:rPr>
          <w:rFonts w:ascii="SkolaSerifCnOffc" w:hAnsi="SkolaSerifCnOffc" w:cs="Times New Roman"/>
          <w:color w:val="000000"/>
          <w:sz w:val="24"/>
          <w:szCs w:val="24"/>
          <w:shd w:val="clear" w:color="auto" w:fill="FFFFFF"/>
          <w:lang w:val="mk-MK"/>
        </w:rPr>
        <w:t xml:space="preserve"> биле високи, а реставрациите на кавитети од класа </w:t>
      </w:r>
      <w:r w:rsidRPr="00BF5E52">
        <w:rPr>
          <w:rFonts w:ascii="SkolaSerifCnOffc" w:hAnsi="SkolaSerifCnOffc" w:cs="Times New Roman"/>
          <w:color w:val="000000"/>
          <w:sz w:val="24"/>
          <w:szCs w:val="24"/>
          <w:shd w:val="clear" w:color="auto" w:fill="FFFFFF"/>
        </w:rPr>
        <w:t>II</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прикажале умерена стапка на издржливост од </w:t>
      </w:r>
      <w:r w:rsidRPr="00B73EFE">
        <w:rPr>
          <w:rFonts w:ascii="SkolaSerifCnOffc" w:hAnsi="SkolaSerifCnOffc" w:cs="Times New Roman"/>
          <w:color w:val="000000"/>
          <w:sz w:val="24"/>
          <w:szCs w:val="24"/>
          <w:shd w:val="clear" w:color="auto" w:fill="FFFFFF"/>
          <w:lang w:val="ru-RU"/>
        </w:rPr>
        <w:t>51%.</w:t>
      </w:r>
    </w:p>
    <w:p w14:paraId="74F558AA" w14:textId="77777777" w:rsidR="00031699" w:rsidRPr="00BF5E52" w:rsidRDefault="00031699" w:rsidP="00FB5F44">
      <w:pPr>
        <w:spacing w:line="240" w:lineRule="auto"/>
        <w:ind w:firstLine="720"/>
        <w:jc w:val="both"/>
        <w:rPr>
          <w:rFonts w:ascii="SkolaSerifCnOffc" w:hAnsi="SkolaSerifCnOffc" w:cs="Times New Roman"/>
          <w:color w:val="000000"/>
          <w:sz w:val="24"/>
          <w:szCs w:val="24"/>
          <w:shd w:val="clear" w:color="auto" w:fill="FFFFFF"/>
          <w:lang w:val="mk-MK"/>
        </w:rPr>
      </w:pPr>
      <w:r w:rsidRPr="00BF5E52">
        <w:rPr>
          <w:rFonts w:ascii="SkolaSerifCnOffc" w:hAnsi="SkolaSerifCnOffc" w:cs="Times New Roman"/>
          <w:color w:val="000000"/>
          <w:sz w:val="24"/>
          <w:szCs w:val="24"/>
          <w:shd w:val="clear" w:color="auto" w:fill="FFFFFF"/>
        </w:rPr>
        <w:t>Faccini</w:t>
      </w:r>
      <w:r w:rsidRPr="00B73EFE">
        <w:rPr>
          <w:rFonts w:ascii="SkolaSerifCnOffc" w:hAnsi="SkolaSerifCnOffc" w:cs="Times New Roman"/>
          <w:color w:val="000000"/>
          <w:sz w:val="24"/>
          <w:szCs w:val="24"/>
          <w:shd w:val="clear" w:color="auto" w:fill="FFFFFF"/>
          <w:lang w:val="ru-RU"/>
        </w:rPr>
        <w:t xml:space="preserve"> </w:t>
      </w:r>
      <w:r w:rsidRPr="00B73EFE">
        <w:rPr>
          <w:rFonts w:ascii="SkolaSerifCnOffc" w:hAnsi="SkolaSerifCnOffc" w:cs="Times New Roman"/>
          <w:color w:val="000000"/>
          <w:sz w:val="24"/>
          <w:szCs w:val="24"/>
          <w:lang w:val="ru-RU"/>
        </w:rPr>
        <w:t>и сор</w:t>
      </w:r>
      <w:r w:rsidRPr="00BF5E52">
        <w:rPr>
          <w:rFonts w:ascii="SkolaSerifCnOffc" w:hAnsi="SkolaSerifCnOffc" w:cs="Times New Roman"/>
          <w:color w:val="000000"/>
          <w:sz w:val="24"/>
          <w:szCs w:val="24"/>
          <w:shd w:val="clear" w:color="auto" w:fill="FFFFFF"/>
          <w:lang w:val="mk-MK"/>
        </w:rPr>
        <w:t>.</w:t>
      </w:r>
      <w:r w:rsidRPr="00B73EFE">
        <w:rPr>
          <w:rFonts w:ascii="SkolaSerifCnOffc" w:hAnsi="SkolaSerifCnOffc" w:cs="Times New Roman"/>
          <w:color w:val="000000"/>
          <w:sz w:val="24"/>
          <w:szCs w:val="24"/>
          <w:shd w:val="clear" w:color="auto" w:fill="FFFFFF"/>
          <w:vertAlign w:val="superscript"/>
          <w:lang w:val="ru-RU"/>
        </w:rPr>
        <w:t>118</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го евалуирале процентуалниот износ на АРТ-реставрации на кавитети од </w:t>
      </w:r>
      <w:r w:rsidRPr="00BF5E52">
        <w:rPr>
          <w:rFonts w:ascii="SkolaSerifCnOffc" w:hAnsi="SkolaSerifCnOffc" w:cs="Times New Roman"/>
          <w:color w:val="000000"/>
          <w:sz w:val="24"/>
          <w:szCs w:val="24"/>
          <w:shd w:val="clear" w:color="auto" w:fill="FFFFFF"/>
        </w:rPr>
        <w:t>I</w:t>
      </w:r>
      <w:r w:rsidRPr="00BF5E52">
        <w:rPr>
          <w:rFonts w:ascii="SkolaSerifCnOffc" w:hAnsi="SkolaSerifCnOffc" w:cs="Times New Roman"/>
          <w:color w:val="000000"/>
          <w:sz w:val="24"/>
          <w:szCs w:val="24"/>
          <w:shd w:val="clear" w:color="auto" w:fill="FFFFFF"/>
          <w:lang w:val="mk-MK"/>
        </w:rPr>
        <w:t xml:space="preserve"> класа кај претшколски деца во Бразил (просечна старост 31 месец). Со користење на глас-јономер цемент модифициран со смола, третманот се изведувал во една стоматолошка средина од страна  на обучени студенти по стоматологија од последната година на студии. Стапките на издржливост биле високи, при што 89% издржале по шест месеци, а 72% издржале по 48 месеци.</w:t>
      </w:r>
    </w:p>
    <w:p w14:paraId="035756D7" w14:textId="77777777" w:rsidR="00144D1C" w:rsidRPr="00BF5E52" w:rsidRDefault="00144D1C" w:rsidP="00FB5F44">
      <w:pPr>
        <w:spacing w:line="240" w:lineRule="auto"/>
        <w:ind w:firstLine="720"/>
        <w:jc w:val="both"/>
        <w:rPr>
          <w:rFonts w:ascii="SkolaSerifCnOffc" w:hAnsi="SkolaSerifCnOffc" w:cs="Times New Roman"/>
          <w:sz w:val="24"/>
          <w:szCs w:val="24"/>
          <w:shd w:val="clear" w:color="auto" w:fill="FFFFFF"/>
          <w:lang w:val="mk-MK"/>
        </w:rPr>
      </w:pPr>
      <w:bookmarkStart w:id="47" w:name="_Hlk90456170"/>
      <w:r w:rsidRPr="00BF5E52">
        <w:rPr>
          <w:rFonts w:ascii="SkolaSerifCnOffc" w:hAnsi="SkolaSerifCnOffc" w:cs="Times New Roman"/>
          <w:color w:val="000000"/>
          <w:sz w:val="24"/>
          <w:szCs w:val="24"/>
          <w:shd w:val="clear" w:color="auto" w:fill="FFFFFF"/>
        </w:rPr>
        <w:t>Faustino</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rPr>
        <w:t>Silva</w:t>
      </w:r>
      <w:r w:rsidRPr="00B73EFE">
        <w:rPr>
          <w:rFonts w:ascii="SkolaSerifCnOffc" w:hAnsi="SkolaSerifCnOffc" w:cs="Times New Roman"/>
          <w:color w:val="000000"/>
          <w:sz w:val="24"/>
          <w:szCs w:val="24"/>
          <w:shd w:val="clear" w:color="auto" w:fill="FFFFFF"/>
          <w:lang w:val="ru-RU"/>
        </w:rPr>
        <w:t xml:space="preserve"> </w:t>
      </w:r>
      <w:r w:rsidR="002C5050" w:rsidRPr="00B73EFE">
        <w:rPr>
          <w:rFonts w:ascii="SkolaSerifCnOffc" w:hAnsi="SkolaSerifCnOffc" w:cs="Times New Roman"/>
          <w:color w:val="000000"/>
          <w:sz w:val="24"/>
          <w:szCs w:val="24"/>
          <w:lang w:val="ru-RU"/>
        </w:rPr>
        <w:t>и сор.</w:t>
      </w:r>
      <w:r w:rsidR="00F772F9" w:rsidRPr="00B73EFE">
        <w:rPr>
          <w:rFonts w:ascii="SkolaSerifCnOffc" w:hAnsi="SkolaSerifCnOffc" w:cs="Times New Roman"/>
          <w:color w:val="000000"/>
          <w:sz w:val="24"/>
          <w:szCs w:val="24"/>
          <w:shd w:val="clear" w:color="auto" w:fill="FFFFFF"/>
          <w:vertAlign w:val="superscript"/>
          <w:lang w:val="ru-RU"/>
        </w:rPr>
        <w:t>1</w:t>
      </w:r>
      <w:r w:rsidR="002C5050" w:rsidRPr="00B73EFE">
        <w:rPr>
          <w:rFonts w:ascii="SkolaSerifCnOffc" w:hAnsi="SkolaSerifCnOffc" w:cs="Times New Roman"/>
          <w:color w:val="000000"/>
          <w:sz w:val="24"/>
          <w:szCs w:val="24"/>
          <w:shd w:val="clear" w:color="auto" w:fill="FFFFFF"/>
          <w:vertAlign w:val="superscript"/>
          <w:lang w:val="ru-RU"/>
        </w:rPr>
        <w:t>19</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ја евалуирале и ја споредувале клиничката ефикасност на два различни високовискозни глас-јономер цемента</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употребувани во АРТ-реставрации кај деца на возраст од </w:t>
      </w:r>
      <w:r w:rsidRPr="00B73EFE">
        <w:rPr>
          <w:rFonts w:ascii="SkolaSerifCnOffc" w:hAnsi="SkolaSerifCnOffc" w:cs="Times New Roman"/>
          <w:color w:val="000000"/>
          <w:sz w:val="24"/>
          <w:szCs w:val="24"/>
          <w:shd w:val="clear" w:color="auto" w:fill="FFFFFF"/>
          <w:lang w:val="ru-RU"/>
        </w:rPr>
        <w:t xml:space="preserve">18 </w:t>
      </w:r>
      <w:r w:rsidRPr="00BF5E52">
        <w:rPr>
          <w:rFonts w:ascii="SkolaSerifCnOffc" w:hAnsi="SkolaSerifCnOffc" w:cs="Times New Roman"/>
          <w:color w:val="000000"/>
          <w:sz w:val="24"/>
          <w:szCs w:val="24"/>
          <w:shd w:val="clear" w:color="auto" w:fill="FFFFFF"/>
          <w:lang w:val="mk-MK"/>
        </w:rPr>
        <w:t>д</w:t>
      </w:r>
      <w:r w:rsidRPr="00BF5E52">
        <w:rPr>
          <w:rFonts w:ascii="SkolaSerifCnOffc" w:hAnsi="SkolaSerifCnOffc" w:cs="Times New Roman"/>
          <w:color w:val="000000"/>
          <w:sz w:val="24"/>
          <w:szCs w:val="24"/>
          <w:shd w:val="clear" w:color="auto" w:fill="FFFFFF"/>
        </w:rPr>
        <w:t>o</w:t>
      </w:r>
      <w:r w:rsidRPr="00B73EFE">
        <w:rPr>
          <w:rFonts w:ascii="SkolaSerifCnOffc" w:hAnsi="SkolaSerifCnOffc" w:cs="Times New Roman"/>
          <w:color w:val="000000"/>
          <w:sz w:val="24"/>
          <w:szCs w:val="24"/>
          <w:shd w:val="clear" w:color="auto" w:fill="FFFFFF"/>
          <w:lang w:val="ru-RU"/>
        </w:rPr>
        <w:t xml:space="preserve"> 36 </w:t>
      </w:r>
      <w:r w:rsidRPr="00BF5E52">
        <w:rPr>
          <w:rFonts w:ascii="SkolaSerifCnOffc" w:hAnsi="SkolaSerifCnOffc" w:cs="Times New Roman"/>
          <w:color w:val="000000"/>
          <w:sz w:val="24"/>
          <w:szCs w:val="24"/>
          <w:shd w:val="clear" w:color="auto" w:fill="FFFFFF"/>
          <w:lang w:val="mk-MK"/>
        </w:rPr>
        <w:t>месеци</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 xml:space="preserve">Еден стоматолог, обучен за АРТ-пристапот, го вршел третманот во стоматолошка клиника користејќи ги глас-јономер цементите: </w:t>
      </w:r>
      <w:r w:rsidRPr="00BF5E52">
        <w:rPr>
          <w:rFonts w:ascii="SkolaSerifCnOffc" w:hAnsi="SkolaSerifCnOffc" w:cs="Times New Roman"/>
          <w:color w:val="000000"/>
          <w:sz w:val="24"/>
          <w:szCs w:val="24"/>
          <w:shd w:val="clear" w:color="auto" w:fill="FFFFFF"/>
        </w:rPr>
        <w:t>Ketac</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Molar</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Easymix</w:t>
      </w:r>
      <w:r w:rsidRPr="00B73EFE">
        <w:rPr>
          <w:rFonts w:ascii="SkolaSerifCnOffc" w:hAnsi="SkolaSerifCnOffc" w:cs="Times New Roman"/>
          <w:color w:val="000000"/>
          <w:sz w:val="24"/>
          <w:szCs w:val="24"/>
          <w:shd w:val="clear" w:color="auto" w:fill="FFFFFF"/>
          <w:lang w:val="ru-RU"/>
        </w:rPr>
        <w:t xml:space="preserve">® (3 </w:t>
      </w:r>
      <w:r w:rsidRPr="00BF5E52">
        <w:rPr>
          <w:rFonts w:ascii="SkolaSerifCnOffc" w:hAnsi="SkolaSerifCnOffc" w:cs="Times New Roman"/>
          <w:color w:val="000000"/>
          <w:sz w:val="24"/>
          <w:szCs w:val="24"/>
          <w:shd w:val="clear" w:color="auto" w:fill="FFFFFF"/>
        </w:rPr>
        <w:t>M</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ESPE</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lang w:val="mk-MK"/>
        </w:rPr>
        <w:t>и</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Vitro</w:t>
      </w:r>
      <w:r w:rsidRPr="00B73EFE">
        <w:rPr>
          <w:rFonts w:ascii="SkolaSerifCnOffc" w:hAnsi="SkolaSerifCnOffc" w:cs="Times New Roman"/>
          <w:color w:val="000000"/>
          <w:sz w:val="24"/>
          <w:szCs w:val="24"/>
          <w:shd w:val="clear" w:color="auto" w:fill="FFFFFF"/>
          <w:lang w:val="ru-RU"/>
        </w:rPr>
        <w:t xml:space="preserve"> </w:t>
      </w:r>
      <w:r w:rsidRPr="00BF5E52">
        <w:rPr>
          <w:rFonts w:ascii="SkolaSerifCnOffc" w:hAnsi="SkolaSerifCnOffc" w:cs="Times New Roman"/>
          <w:color w:val="000000"/>
          <w:sz w:val="24"/>
          <w:szCs w:val="24"/>
          <w:shd w:val="clear" w:color="auto" w:fill="FFFFFF"/>
        </w:rPr>
        <w:t>Molar</w:t>
      </w:r>
      <w:r w:rsidRPr="00B73EFE">
        <w:rPr>
          <w:rFonts w:ascii="SkolaSerifCnOffc" w:hAnsi="SkolaSerifCnOffc" w:cs="Times New Roman"/>
          <w:color w:val="000000"/>
          <w:sz w:val="24"/>
          <w:szCs w:val="24"/>
          <w:shd w:val="clear" w:color="auto" w:fill="FFFFFF"/>
          <w:lang w:val="ru-RU"/>
        </w:rPr>
        <w:t>® (</w:t>
      </w:r>
      <w:r w:rsidRPr="00BF5E52">
        <w:rPr>
          <w:rFonts w:ascii="SkolaSerifCnOffc" w:hAnsi="SkolaSerifCnOffc" w:cs="Times New Roman"/>
          <w:color w:val="000000"/>
          <w:sz w:val="24"/>
          <w:szCs w:val="24"/>
          <w:shd w:val="clear" w:color="auto" w:fill="FFFFFF"/>
        </w:rPr>
        <w:t>DFL</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По 1, 2 и 4 години биле спроведени клинички евалуации со користење на АРТ- и </w:t>
      </w:r>
      <w:r w:rsidRPr="00BF5E52">
        <w:rPr>
          <w:rFonts w:ascii="SkolaSerifCnOffc" w:hAnsi="SkolaSerifCnOffc" w:cs="Times New Roman"/>
          <w:color w:val="000000"/>
          <w:sz w:val="24"/>
          <w:szCs w:val="24"/>
          <w:shd w:val="clear" w:color="auto" w:fill="FFFFFF"/>
        </w:rPr>
        <w:t>USPHS</w:t>
      </w:r>
      <w:r w:rsidRPr="00BF5E52">
        <w:rPr>
          <w:rFonts w:ascii="SkolaSerifCnOffc" w:hAnsi="SkolaSerifCnOffc" w:cs="Times New Roman"/>
          <w:color w:val="000000"/>
          <w:sz w:val="24"/>
          <w:szCs w:val="24"/>
          <w:shd w:val="clear" w:color="auto" w:fill="FFFFFF"/>
          <w:lang w:val="mk-MK"/>
        </w:rPr>
        <w:t>-критериумите</w:t>
      </w:r>
      <w:r w:rsidRPr="00B73EFE">
        <w:rPr>
          <w:rFonts w:ascii="SkolaSerifCnOffc" w:hAnsi="SkolaSerifCnOffc" w:cs="Times New Roman"/>
          <w:color w:val="000000"/>
          <w:sz w:val="24"/>
          <w:szCs w:val="24"/>
          <w:shd w:val="clear" w:color="auto" w:fill="FFFFFF"/>
          <w:lang w:val="ru-RU"/>
        </w:rPr>
        <w:t>.</w:t>
      </w:r>
      <w:r w:rsidRPr="00BF5E52">
        <w:rPr>
          <w:rFonts w:ascii="SkolaSerifCnOffc" w:hAnsi="SkolaSerifCnOffc" w:cs="Times New Roman"/>
          <w:color w:val="000000"/>
          <w:sz w:val="24"/>
          <w:szCs w:val="24"/>
          <w:shd w:val="clear" w:color="auto" w:fill="FFFFFF"/>
          <w:lang w:val="mk-MK"/>
        </w:rPr>
        <w:t xml:space="preserve"> Проценките ги дале следните резултати: стапките на издржливост биле високи,</w:t>
      </w:r>
      <w:r w:rsidRPr="00BF5E52">
        <w:rPr>
          <w:rFonts w:ascii="SkolaSerifCnOffc" w:hAnsi="SkolaSerifCnOffc" w:cs="Times New Roman"/>
          <w:sz w:val="24"/>
          <w:szCs w:val="24"/>
          <w:shd w:val="clear" w:color="auto" w:fill="FFFFFF"/>
          <w:lang w:val="mk-MK"/>
        </w:rPr>
        <w:t xml:space="preserve"> 94% по една година, 87</w:t>
      </w:r>
      <w:r w:rsidR="004A5512"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5% по две години и 82</w:t>
      </w:r>
      <w:r w:rsidR="004A5512"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9% по четири години. Покрај тоа, разликата меѓу испитуваните ГЈ-цементи не била статистички значајна. </w:t>
      </w:r>
    </w:p>
    <w:p w14:paraId="48AB2AEE" w14:textId="77777777" w:rsidR="00144D1C" w:rsidRPr="00BF5E52" w:rsidRDefault="00144D1C" w:rsidP="00FB5F44">
      <w:pPr>
        <w:spacing w:line="240" w:lineRule="auto"/>
        <w:ind w:firstLine="720"/>
        <w:jc w:val="both"/>
        <w:rPr>
          <w:rFonts w:ascii="SkolaSerifCnOffc" w:hAnsi="SkolaSerifCnOffc" w:cs="Times New Roman"/>
          <w:sz w:val="24"/>
          <w:szCs w:val="24"/>
          <w:shd w:val="clear" w:color="auto" w:fill="FFFFFF"/>
          <w:lang w:val="mk-MK"/>
        </w:rPr>
      </w:pP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Стапката на издржливост на оклузо-проксималните АРТ-реставрации била проучувана од </w:t>
      </w:r>
      <w:r w:rsidRPr="00BF5E52">
        <w:rPr>
          <w:rFonts w:ascii="SkolaSerifCnOffc" w:hAnsi="SkolaSerifCnOffc" w:cs="Times New Roman"/>
          <w:sz w:val="24"/>
          <w:szCs w:val="24"/>
          <w:shd w:val="clear" w:color="auto" w:fill="FFFFFF"/>
        </w:rPr>
        <w:t>Anna</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Luisa</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de</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Brito</w:t>
      </w:r>
      <w:r w:rsidRPr="00B73EFE">
        <w:rPr>
          <w:rFonts w:ascii="SkolaSerifCnOffc" w:hAnsi="SkolaSerifCnOffc" w:cs="Times New Roman"/>
          <w:sz w:val="24"/>
          <w:szCs w:val="24"/>
          <w:shd w:val="clear" w:color="auto" w:fill="FFFFFF"/>
          <w:lang w:val="ru-RU"/>
        </w:rPr>
        <w:t xml:space="preserve"> </w:t>
      </w:r>
      <w:r w:rsidR="002C5050"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F772F9" w:rsidRPr="00B73EFE">
        <w:rPr>
          <w:rFonts w:ascii="SkolaSerifCnOffc" w:hAnsi="SkolaSerifCnOffc" w:cs="Times New Roman"/>
          <w:sz w:val="24"/>
          <w:szCs w:val="24"/>
          <w:shd w:val="clear" w:color="auto" w:fill="FFFFFF"/>
          <w:vertAlign w:val="superscript"/>
          <w:lang w:val="ru-RU"/>
        </w:rPr>
        <w:t>12</w:t>
      </w:r>
      <w:r w:rsidR="002C5050" w:rsidRPr="00B73EFE">
        <w:rPr>
          <w:rFonts w:ascii="SkolaSerifCnOffc" w:hAnsi="SkolaSerifCnOffc" w:cs="Times New Roman"/>
          <w:sz w:val="24"/>
          <w:szCs w:val="24"/>
          <w:shd w:val="clear" w:color="auto" w:fill="FFFFFF"/>
          <w:vertAlign w:val="superscript"/>
          <w:lang w:val="ru-RU"/>
        </w:rPr>
        <w:t>0</w:t>
      </w:r>
      <w:r w:rsidRPr="00BF5E52">
        <w:rPr>
          <w:rFonts w:ascii="SkolaSerifCnOffc" w:hAnsi="SkolaSerifCnOffc" w:cs="Times New Roman"/>
          <w:sz w:val="24"/>
          <w:szCs w:val="24"/>
          <w:shd w:val="clear" w:color="auto" w:fill="FFFFFF"/>
          <w:lang w:val="mk-MK"/>
        </w:rPr>
        <w:t xml:space="preserve"> кај група деца на возраст од </w:t>
      </w:r>
      <w:r w:rsidRPr="00B73EFE">
        <w:rPr>
          <w:rFonts w:ascii="SkolaSerifCnOffc" w:hAnsi="SkolaSerifCnOffc" w:cs="Times New Roman"/>
          <w:sz w:val="24"/>
          <w:szCs w:val="24"/>
          <w:shd w:val="clear" w:color="auto" w:fill="FFFFFF"/>
          <w:lang w:val="ru-RU"/>
        </w:rPr>
        <w:t xml:space="preserve">4 </w:t>
      </w:r>
      <w:r w:rsidRPr="00BF5E52">
        <w:rPr>
          <w:rFonts w:ascii="SkolaSerifCnOffc" w:hAnsi="SkolaSerifCnOffc" w:cs="Times New Roman"/>
          <w:sz w:val="24"/>
          <w:szCs w:val="24"/>
          <w:shd w:val="clear" w:color="auto" w:fill="FFFFFF"/>
          <w:lang w:val="mk-MK"/>
        </w:rPr>
        <w:t>д</w:t>
      </w:r>
      <w:r w:rsidRPr="00BF5E52">
        <w:rPr>
          <w:rFonts w:ascii="SkolaSerifCnOffc" w:hAnsi="SkolaSerifCnOffc" w:cs="Times New Roman"/>
          <w:sz w:val="24"/>
          <w:szCs w:val="24"/>
          <w:shd w:val="clear" w:color="auto" w:fill="FFFFFF"/>
        </w:rPr>
        <w:t>o</w:t>
      </w:r>
      <w:r w:rsidRPr="00B73EFE">
        <w:rPr>
          <w:rFonts w:ascii="SkolaSerifCnOffc" w:hAnsi="SkolaSerifCnOffc" w:cs="Times New Roman"/>
          <w:sz w:val="24"/>
          <w:szCs w:val="24"/>
          <w:shd w:val="clear" w:color="auto" w:fill="FFFFFF"/>
          <w:lang w:val="ru-RU"/>
        </w:rPr>
        <w:t xml:space="preserve"> 8</w:t>
      </w:r>
      <w:r w:rsidRPr="00BF5E52">
        <w:rPr>
          <w:rFonts w:ascii="SkolaSerifCnOffc" w:hAnsi="SkolaSerifCnOffc" w:cs="Times New Roman"/>
          <w:sz w:val="24"/>
          <w:szCs w:val="24"/>
          <w:shd w:val="clear" w:color="auto" w:fill="FFFFFF"/>
          <w:lang w:val="mk-MK"/>
        </w:rPr>
        <w:t xml:space="preserve"> години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Во таа евалуација се користеле два глас-јономер цемента: </w:t>
      </w:r>
      <w:r w:rsidRPr="00BF5E52">
        <w:rPr>
          <w:rFonts w:ascii="SkolaSerifCnOffc" w:hAnsi="SkolaSerifCnOffc" w:cs="Times New Roman"/>
          <w:sz w:val="24"/>
          <w:szCs w:val="24"/>
          <w:shd w:val="clear" w:color="auto" w:fill="FFFFFF"/>
        </w:rPr>
        <w:t>Ketac</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Molar</w:t>
      </w:r>
      <w:r w:rsidRPr="00B73EFE">
        <w:rPr>
          <w:rFonts w:ascii="SkolaSerifCnOffc" w:hAnsi="SkolaSerifCnOffc" w:cs="Times New Roman"/>
          <w:sz w:val="24"/>
          <w:szCs w:val="24"/>
          <w:shd w:val="clear" w:color="auto" w:fill="FFFFFF"/>
          <w:lang w:val="ru-RU"/>
        </w:rPr>
        <w:t xml:space="preserve"> (3</w:t>
      </w:r>
      <w:r w:rsidRPr="00BF5E52">
        <w:rPr>
          <w:rFonts w:ascii="SkolaSerifCnOffc" w:hAnsi="SkolaSerifCnOffc" w:cs="Times New Roman"/>
          <w:sz w:val="24"/>
          <w:szCs w:val="24"/>
          <w:shd w:val="clear" w:color="auto" w:fill="FFFFFF"/>
        </w:rPr>
        <w:t>M</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ESPE</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Vitro</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Molar</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Nova</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DFL</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Сите реставрации биле проверени по 2, 6 и 12 месеци. Вкупната издржливост на реставрациите била </w:t>
      </w:r>
      <w:r w:rsidRPr="00B73EFE">
        <w:rPr>
          <w:rFonts w:ascii="SkolaSerifCnOffc" w:hAnsi="SkolaSerifCnOffc" w:cs="Times New Roman"/>
          <w:sz w:val="24"/>
          <w:szCs w:val="24"/>
          <w:shd w:val="clear" w:color="auto" w:fill="FFFFFF"/>
          <w:lang w:val="ru-RU"/>
        </w:rPr>
        <w:t>42</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74% </w:t>
      </w:r>
      <w:r w:rsidRPr="00BF5E52">
        <w:rPr>
          <w:rFonts w:ascii="SkolaSerifCnOffc" w:hAnsi="SkolaSerifCnOffc" w:cs="Times New Roman"/>
          <w:sz w:val="24"/>
          <w:szCs w:val="24"/>
          <w:shd w:val="clear" w:color="auto" w:fill="FFFFFF"/>
          <w:lang w:val="mk-MK"/>
        </w:rPr>
        <w:t>при 12-месечно следење</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Стапката на успех на К</w:t>
      </w:r>
      <w:r w:rsidRPr="00BF5E52">
        <w:rPr>
          <w:rFonts w:ascii="SkolaSerifCnOffc" w:hAnsi="SkolaSerifCnOffc" w:cs="Times New Roman"/>
          <w:sz w:val="24"/>
          <w:szCs w:val="24"/>
          <w:shd w:val="clear" w:color="auto" w:fill="FFFFFF"/>
        </w:rPr>
        <w:t>etac</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Molar</w:t>
      </w:r>
      <w:r w:rsidRPr="00B73EFE">
        <w:rPr>
          <w:rFonts w:ascii="SkolaSerifCnOffc" w:hAnsi="SkolaSerifCnOffc" w:cs="Times New Roman"/>
          <w:sz w:val="24"/>
          <w:szCs w:val="24"/>
          <w:shd w:val="clear" w:color="auto" w:fill="FFFFFF"/>
          <w:lang w:val="ru-RU"/>
        </w:rPr>
        <w:t xml:space="preserve"> (3</w:t>
      </w:r>
      <w:r w:rsidRPr="00BF5E52">
        <w:rPr>
          <w:rFonts w:ascii="SkolaSerifCnOffc" w:hAnsi="SkolaSerifCnOffc" w:cs="Times New Roman"/>
          <w:sz w:val="24"/>
          <w:szCs w:val="24"/>
          <w:shd w:val="clear" w:color="auto" w:fill="FFFFFF"/>
        </w:rPr>
        <w:t>M</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ESPE</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била</w:t>
      </w:r>
      <w:r w:rsidRPr="00B73EFE">
        <w:rPr>
          <w:rFonts w:ascii="SkolaSerifCnOffc" w:hAnsi="SkolaSerifCnOffc" w:cs="Times New Roman"/>
          <w:sz w:val="24"/>
          <w:szCs w:val="24"/>
          <w:shd w:val="clear" w:color="auto" w:fill="FFFFFF"/>
          <w:lang w:val="ru-RU"/>
        </w:rPr>
        <w:t xml:space="preserve"> 50</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85%</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а </w:t>
      </w:r>
      <w:r w:rsidRPr="00BF5E52">
        <w:rPr>
          <w:rFonts w:ascii="SkolaSerifCnOffc" w:hAnsi="SkolaSerifCnOffc" w:cs="Times New Roman"/>
          <w:sz w:val="24"/>
          <w:szCs w:val="24"/>
          <w:shd w:val="clear" w:color="auto" w:fill="FFFFFF"/>
        </w:rPr>
        <w:t>Vitro</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Molar</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Nova</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DFL</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покажал стапка на успех од</w:t>
      </w:r>
      <w:r w:rsidRPr="00B73EFE">
        <w:rPr>
          <w:rFonts w:ascii="SkolaSerifCnOffc" w:hAnsi="SkolaSerifCnOffc" w:cs="Times New Roman"/>
          <w:sz w:val="24"/>
          <w:szCs w:val="24"/>
          <w:shd w:val="clear" w:color="auto" w:fill="FFFFFF"/>
          <w:lang w:val="ru-RU"/>
        </w:rPr>
        <w:t xml:space="preserve"> 34</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48 %.</w:t>
      </w:r>
    </w:p>
    <w:p w14:paraId="699AC878"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Издржливоста на АРТ-реставрациите на кавитети од класа </w:t>
      </w:r>
      <w:bookmarkStart w:id="48" w:name="_Hlk90464527"/>
      <w:r w:rsidRPr="00BF5E52">
        <w:rPr>
          <w:rFonts w:ascii="SkolaSerifCnOffc" w:hAnsi="SkolaSerifCnOffc" w:cs="Times New Roman"/>
          <w:sz w:val="24"/>
          <w:szCs w:val="24"/>
          <w:shd w:val="clear" w:color="auto" w:fill="FFFFFF"/>
        </w:rPr>
        <w:t>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II</w:t>
      </w:r>
      <w:r w:rsidRPr="00BF5E52">
        <w:rPr>
          <w:rFonts w:ascii="SkolaSerifCnOffc" w:hAnsi="SkolaSerifCnOffc" w:cs="Times New Roman"/>
          <w:sz w:val="24"/>
          <w:szCs w:val="24"/>
          <w:shd w:val="clear" w:color="auto" w:fill="FFFFFF"/>
          <w:lang w:val="mk-MK"/>
        </w:rPr>
        <w:t xml:space="preserve"> на млечни молари била истражувана од </w:t>
      </w:r>
      <w:r w:rsidRPr="00BF5E52">
        <w:rPr>
          <w:rFonts w:ascii="SkolaSerifCnOffc" w:hAnsi="SkolaSerifCnOffc" w:cs="Times New Roman"/>
          <w:sz w:val="24"/>
          <w:szCs w:val="24"/>
          <w:shd w:val="clear" w:color="auto" w:fill="FFFFFF"/>
        </w:rPr>
        <w:t>Franca</w:t>
      </w:r>
      <w:r w:rsidRPr="00B73EFE">
        <w:rPr>
          <w:rFonts w:ascii="SkolaSerifCnOffc" w:hAnsi="SkolaSerifCnOffc" w:cs="Times New Roman"/>
          <w:sz w:val="24"/>
          <w:szCs w:val="24"/>
          <w:shd w:val="clear" w:color="auto" w:fill="FFFFFF"/>
          <w:lang w:val="ru-RU"/>
        </w:rPr>
        <w:t xml:space="preserve"> </w:t>
      </w:r>
      <w:r w:rsidR="002C5050"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F772F9" w:rsidRPr="00B73EFE">
        <w:rPr>
          <w:rFonts w:ascii="SkolaSerifCnOffc" w:hAnsi="SkolaSerifCnOffc" w:cs="Times New Roman"/>
          <w:sz w:val="24"/>
          <w:szCs w:val="24"/>
          <w:shd w:val="clear" w:color="auto" w:fill="FFFFFF"/>
          <w:vertAlign w:val="superscript"/>
          <w:lang w:val="ru-RU"/>
        </w:rPr>
        <w:t>12</w:t>
      </w:r>
      <w:r w:rsidR="002C5050" w:rsidRPr="00B73EFE">
        <w:rPr>
          <w:rFonts w:ascii="SkolaSerifCnOffc" w:hAnsi="SkolaSerifCnOffc" w:cs="Times New Roman"/>
          <w:sz w:val="24"/>
          <w:szCs w:val="24"/>
          <w:shd w:val="clear" w:color="auto" w:fill="FFFFFF"/>
          <w:vertAlign w:val="superscript"/>
          <w:lang w:val="ru-RU"/>
        </w:rPr>
        <w:t>1</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Двајца студени на последната година на стоматолошките студии третирале деца на возраст од 6 до 7 години, користејќи како реставративен материјал високовискозен глас-јономер</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Ketac</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Molar</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Easymix</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Во текот на 2 години реставрациите на кавитети од класа </w:t>
      </w:r>
      <w:r w:rsidRPr="00BF5E52">
        <w:rPr>
          <w:rFonts w:ascii="SkolaSerifCnOffc" w:hAnsi="SkolaSerifCnOffc" w:cs="Times New Roman"/>
          <w:sz w:val="24"/>
          <w:szCs w:val="24"/>
          <w:shd w:val="clear" w:color="auto" w:fill="FFFFFF"/>
        </w:rPr>
        <w:t>I</w:t>
      </w:r>
      <w:r w:rsidRPr="00BF5E52">
        <w:rPr>
          <w:rFonts w:ascii="SkolaSerifCnOffc" w:hAnsi="SkolaSerifCnOffc" w:cs="Times New Roman"/>
          <w:sz w:val="24"/>
          <w:szCs w:val="24"/>
          <w:shd w:val="clear" w:color="auto" w:fill="FFFFFF"/>
          <w:lang w:val="mk-MK"/>
        </w:rPr>
        <w:t xml:space="preserve"> имале стапка на успешност од </w:t>
      </w:r>
      <w:r w:rsidRPr="00B73EFE">
        <w:rPr>
          <w:rFonts w:ascii="SkolaSerifCnOffc" w:hAnsi="SkolaSerifCnOffc" w:cs="Times New Roman"/>
          <w:sz w:val="24"/>
          <w:szCs w:val="24"/>
          <w:shd w:val="clear" w:color="auto" w:fill="FFFFFF"/>
          <w:lang w:val="ru-RU"/>
        </w:rPr>
        <w:t>94</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6 % </w:t>
      </w:r>
      <w:r w:rsidRPr="00BF5E52">
        <w:rPr>
          <w:rFonts w:ascii="SkolaSerifCnOffc" w:hAnsi="SkolaSerifCnOffc" w:cs="Times New Roman"/>
          <w:sz w:val="24"/>
          <w:szCs w:val="24"/>
          <w:shd w:val="clear" w:color="auto" w:fill="FFFFFF"/>
          <w:lang w:val="mk-MK"/>
        </w:rPr>
        <w:t xml:space="preserve">по еден месец, додека реставрациите на кавитети од класа </w:t>
      </w:r>
      <w:r w:rsidRPr="00BF5E52">
        <w:rPr>
          <w:rFonts w:ascii="SkolaSerifCnOffc" w:hAnsi="SkolaSerifCnOffc" w:cs="Times New Roman"/>
          <w:sz w:val="24"/>
          <w:szCs w:val="24"/>
          <w:shd w:val="clear" w:color="auto" w:fill="FFFFFF"/>
        </w:rPr>
        <w:t>II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имале стапка на успешност од </w:t>
      </w:r>
      <w:r w:rsidRPr="00B73EFE">
        <w:rPr>
          <w:rFonts w:ascii="SkolaSerifCnOffc" w:hAnsi="SkolaSerifCnOffc" w:cs="Times New Roman"/>
          <w:sz w:val="24"/>
          <w:szCs w:val="24"/>
          <w:shd w:val="clear" w:color="auto" w:fill="FFFFFF"/>
          <w:lang w:val="ru-RU"/>
        </w:rPr>
        <w:t>70</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1 %. </w:t>
      </w:r>
      <w:r w:rsidRPr="00BF5E52">
        <w:rPr>
          <w:rFonts w:ascii="SkolaSerifCnOffc" w:hAnsi="SkolaSerifCnOffc" w:cs="Times New Roman"/>
          <w:sz w:val="24"/>
          <w:szCs w:val="24"/>
          <w:shd w:val="clear" w:color="auto" w:fill="FFFFFF"/>
          <w:lang w:val="mk-MK"/>
        </w:rPr>
        <w:t xml:space="preserve">Стапката на успешност за реставрациите на кавитети од класа </w:t>
      </w:r>
      <w:r w:rsidRPr="00BF5E52">
        <w:rPr>
          <w:rFonts w:ascii="SkolaSerifCnOffc" w:hAnsi="SkolaSerifCnOffc" w:cs="Times New Roman"/>
          <w:sz w:val="24"/>
          <w:szCs w:val="24"/>
          <w:shd w:val="clear" w:color="auto" w:fill="FFFFFF"/>
        </w:rPr>
        <w:t>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била</w:t>
      </w:r>
      <w:r w:rsidRPr="00B73EFE">
        <w:rPr>
          <w:rFonts w:ascii="SkolaSerifCnOffc" w:hAnsi="SkolaSerifCnOffc" w:cs="Times New Roman"/>
          <w:sz w:val="24"/>
          <w:szCs w:val="24"/>
          <w:shd w:val="clear" w:color="auto" w:fill="FFFFFF"/>
          <w:lang w:val="ru-RU"/>
        </w:rPr>
        <w:t xml:space="preserve"> 50</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6 % </w:t>
      </w:r>
      <w:r w:rsidRPr="00BF5E52">
        <w:rPr>
          <w:rFonts w:ascii="SkolaSerifCnOffc" w:hAnsi="SkolaSerifCnOffc" w:cs="Times New Roman"/>
          <w:sz w:val="24"/>
          <w:szCs w:val="24"/>
          <w:shd w:val="clear" w:color="auto" w:fill="FFFFFF"/>
          <w:lang w:val="mk-MK"/>
        </w:rPr>
        <w:t xml:space="preserve">и </w:t>
      </w:r>
      <w:r w:rsidRPr="00B73EFE">
        <w:rPr>
          <w:rFonts w:ascii="SkolaSerifCnOffc" w:hAnsi="SkolaSerifCnOffc" w:cs="Times New Roman"/>
          <w:sz w:val="24"/>
          <w:szCs w:val="24"/>
          <w:shd w:val="clear" w:color="auto" w:fill="FFFFFF"/>
          <w:lang w:val="ru-RU"/>
        </w:rPr>
        <w:t xml:space="preserve"> 15</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2 %</w:t>
      </w:r>
      <w:r w:rsidRPr="00BF5E52">
        <w:rPr>
          <w:rFonts w:ascii="SkolaSerifCnOffc" w:hAnsi="SkolaSerifCnOffc" w:cs="Times New Roman"/>
          <w:sz w:val="24"/>
          <w:szCs w:val="24"/>
          <w:shd w:val="clear" w:color="auto" w:fill="FFFFFF"/>
          <w:lang w:val="mk-MK"/>
        </w:rPr>
        <w:t xml:space="preserve"> за кавитети од класа </w:t>
      </w:r>
      <w:r w:rsidRPr="00BF5E52">
        <w:rPr>
          <w:rFonts w:ascii="SkolaSerifCnOffc" w:hAnsi="SkolaSerifCnOffc" w:cs="Times New Roman"/>
          <w:sz w:val="24"/>
          <w:szCs w:val="24"/>
          <w:shd w:val="clear" w:color="auto" w:fill="FFFFFF"/>
        </w:rPr>
        <w:t>II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обете оценети по 12 месеци. Севкупно, процентот на успех на реставрациите со АРТ-техниката бил значително понизок за реставрациите на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кавитети од класата </w:t>
      </w:r>
      <w:r w:rsidRPr="00BF5E52">
        <w:rPr>
          <w:rFonts w:ascii="SkolaSerifCnOffc" w:hAnsi="SkolaSerifCnOffc" w:cs="Times New Roman"/>
          <w:sz w:val="24"/>
          <w:szCs w:val="24"/>
          <w:shd w:val="clear" w:color="auto" w:fill="FFFFFF"/>
        </w:rPr>
        <w:t>II</w:t>
      </w:r>
      <w:r w:rsidRPr="00B73EFE">
        <w:rPr>
          <w:rFonts w:ascii="SkolaSerifCnOffc" w:hAnsi="SkolaSerifCnOffc" w:cs="Times New Roman"/>
          <w:sz w:val="24"/>
          <w:szCs w:val="24"/>
          <w:shd w:val="clear" w:color="auto" w:fill="FFFFFF"/>
          <w:lang w:val="ru-RU"/>
        </w:rPr>
        <w:t>.</w:t>
      </w:r>
    </w:p>
    <w:p w14:paraId="7209A5E4" w14:textId="77777777" w:rsidR="00144D1C" w:rsidRPr="00B73EFE" w:rsidRDefault="00144D1C" w:rsidP="00FB5F44">
      <w:pPr>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shd w:val="clear" w:color="auto" w:fill="FFFFFF"/>
          <w:lang w:val="mk-MK"/>
        </w:rPr>
        <w:t>Сè уште траат дебати за тоа дали АРТ-пристапот е исто толку ефективен колку традиционалниот пристап за третирање на дентален кариес</w:t>
      </w:r>
      <w:r w:rsidRPr="00B73EFE">
        <w:rPr>
          <w:rFonts w:ascii="SkolaSerifCnOffc" w:hAnsi="SkolaSerifCnOffc" w:cs="Times New Roman"/>
          <w:sz w:val="24"/>
          <w:szCs w:val="24"/>
          <w:lang w:val="ru-RU"/>
        </w:rPr>
        <w:t>.</w:t>
      </w:r>
      <w:r w:rsidR="00F772F9" w:rsidRPr="00B73EFE">
        <w:rPr>
          <w:rFonts w:ascii="SkolaSerifCnOffc" w:hAnsi="SkolaSerifCnOffc" w:cs="Times New Roman"/>
          <w:sz w:val="24"/>
          <w:szCs w:val="24"/>
          <w:vertAlign w:val="superscript"/>
          <w:lang w:val="ru-RU"/>
        </w:rPr>
        <w:t>1</w:t>
      </w:r>
      <w:r w:rsidR="00421B18" w:rsidRPr="00B73EFE">
        <w:rPr>
          <w:rFonts w:ascii="SkolaSerifCnOffc" w:hAnsi="SkolaSerifCnOffc" w:cs="Times New Roman"/>
          <w:sz w:val="24"/>
          <w:szCs w:val="24"/>
          <w:vertAlign w:val="superscript"/>
          <w:lang w:val="ru-RU"/>
        </w:rPr>
        <w:t>4</w:t>
      </w:r>
    </w:p>
    <w:p w14:paraId="772E1728"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Во текот на три години, </w:t>
      </w:r>
      <w:r w:rsidRPr="00BF5E52">
        <w:rPr>
          <w:rFonts w:ascii="SkolaSerifCnOffc" w:hAnsi="SkolaSerifCnOffc" w:cs="Times New Roman"/>
          <w:sz w:val="24"/>
          <w:szCs w:val="24"/>
          <w:shd w:val="clear" w:color="auto" w:fill="FFFFFF"/>
        </w:rPr>
        <w:t>Hilgert</w:t>
      </w:r>
      <w:r w:rsidRPr="00B73EFE">
        <w:rPr>
          <w:rFonts w:ascii="SkolaSerifCnOffc" w:hAnsi="SkolaSerifCnOffc" w:cs="Times New Roman"/>
          <w:sz w:val="24"/>
          <w:szCs w:val="24"/>
          <w:shd w:val="clear" w:color="auto" w:fill="FFFFFF"/>
          <w:lang w:val="ru-RU"/>
        </w:rPr>
        <w:t xml:space="preserve"> </w:t>
      </w:r>
      <w:r w:rsidR="00421B18"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F772F9" w:rsidRPr="00B73EFE">
        <w:rPr>
          <w:rFonts w:ascii="SkolaSerifCnOffc" w:hAnsi="SkolaSerifCnOffc" w:cs="Times New Roman"/>
          <w:sz w:val="24"/>
          <w:szCs w:val="24"/>
          <w:shd w:val="clear" w:color="auto" w:fill="FFFFFF"/>
          <w:vertAlign w:val="superscript"/>
          <w:lang w:val="ru-RU"/>
        </w:rPr>
        <w:t>6</w:t>
      </w:r>
      <w:r w:rsidR="00421B18" w:rsidRPr="00B73EFE">
        <w:rPr>
          <w:rFonts w:ascii="SkolaSerifCnOffc" w:hAnsi="SkolaSerifCnOffc" w:cs="Times New Roman"/>
          <w:sz w:val="24"/>
          <w:szCs w:val="24"/>
          <w:shd w:val="clear" w:color="auto" w:fill="FFFFFF"/>
          <w:vertAlign w:val="superscript"/>
          <w:lang w:val="ru-RU"/>
        </w:rPr>
        <w:t>3</w:t>
      </w:r>
      <w:r w:rsidRPr="00BF5E52">
        <w:rPr>
          <w:rFonts w:ascii="SkolaSerifCnOffc" w:hAnsi="SkolaSerifCnOffc" w:cs="Times New Roman"/>
          <w:sz w:val="24"/>
          <w:szCs w:val="24"/>
          <w:shd w:val="clear" w:color="auto" w:fill="FFFFFF"/>
          <w:lang w:val="mk-MK"/>
        </w:rPr>
        <w:t xml:space="preserve"> </w:t>
      </w:r>
      <w:bookmarkStart w:id="49" w:name="_Hlk90469176"/>
      <w:r w:rsidRPr="00BF5E52">
        <w:rPr>
          <w:rFonts w:ascii="SkolaSerifCnOffc" w:hAnsi="SkolaSerifCnOffc" w:cs="Times New Roman"/>
          <w:sz w:val="24"/>
          <w:szCs w:val="24"/>
          <w:shd w:val="clear" w:color="auto" w:fill="FFFFFF"/>
          <w:lang w:val="mk-MK"/>
        </w:rPr>
        <w:t xml:space="preserve">ја евалуирале кумулативната стапка на издржливост на реставрациите со амалгам и со атрауматски реставративен третман (АРТ) на млечни молари. Тројца детски стоматолози третирале деца што биле на возраст меѓу 6 и 7 години. Претставените резултати покажале стапки на издржливост од 90% за едноповршинските реставрации и 56% за повеќеповршинските реставрации. Во текот на </w:t>
      </w:r>
      <w:r w:rsidRPr="00BF5E52">
        <w:rPr>
          <w:rFonts w:ascii="SkolaSerifCnOffc" w:hAnsi="SkolaSerifCnOffc" w:cs="Times New Roman"/>
          <w:sz w:val="24"/>
          <w:szCs w:val="24"/>
          <w:shd w:val="clear" w:color="auto" w:fill="FFFFFF"/>
          <w:lang w:val="mk-MK"/>
        </w:rPr>
        <w:lastRenderedPageBreak/>
        <w:t xml:space="preserve">три години не постоеле значајни разлики кај кумулативните стапки на издржливост на едноповршинските, повеќеповршинските, сите амалгамски, и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rPr>
        <w:t>HVGIC</w:t>
      </w:r>
      <w:r w:rsidRPr="00BF5E52">
        <w:rPr>
          <w:rFonts w:ascii="SkolaSerifCnOffc" w:hAnsi="SkolaSerifCnOffc" w:cs="Times New Roman"/>
          <w:sz w:val="24"/>
          <w:szCs w:val="24"/>
          <w:shd w:val="clear" w:color="auto" w:fill="FFFFFF"/>
          <w:lang w:val="mk-MK"/>
        </w:rPr>
        <w:t>-реставрациите на млечните молари</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Едноповршинските реставрации биле потрајни од повеќеповршинските за обата реставративни материјала</w:t>
      </w:r>
      <w:r w:rsidRPr="00B73EFE">
        <w:rPr>
          <w:rFonts w:ascii="SkolaSerifCnOffc" w:hAnsi="SkolaSerifCnOffc" w:cs="Times New Roman"/>
          <w:sz w:val="24"/>
          <w:szCs w:val="24"/>
          <w:shd w:val="clear" w:color="auto" w:fill="FFFFFF"/>
          <w:lang w:val="ru-RU"/>
        </w:rPr>
        <w:t>.</w:t>
      </w:r>
      <w:bookmarkEnd w:id="49"/>
    </w:p>
    <w:p w14:paraId="3E3B5922"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Во 2010 година, </w:t>
      </w:r>
      <w:r w:rsidRPr="00BF5E52">
        <w:rPr>
          <w:rFonts w:ascii="SkolaSerifCnOffc" w:hAnsi="SkolaSerifCnOffc" w:cs="Times New Roman"/>
          <w:sz w:val="24"/>
          <w:szCs w:val="24"/>
        </w:rPr>
        <w:t>Mickenautsch</w:t>
      </w:r>
      <w:r w:rsidRPr="00B73EFE">
        <w:rPr>
          <w:rFonts w:ascii="SkolaSerifCnOffc" w:hAnsi="SkolaSerifCnOffc" w:cs="Times New Roman"/>
          <w:sz w:val="24"/>
          <w:szCs w:val="24"/>
          <w:lang w:val="ru-RU"/>
        </w:rPr>
        <w:t xml:space="preserve"> </w:t>
      </w:r>
      <w:r w:rsidR="00421B18" w:rsidRPr="00B73EFE">
        <w:rPr>
          <w:rFonts w:ascii="SkolaSerifCnOffc" w:hAnsi="SkolaSerifCnOffc" w:cs="Times New Roman"/>
          <w:sz w:val="24"/>
          <w:szCs w:val="24"/>
          <w:lang w:val="ru-RU"/>
        </w:rPr>
        <w:t>и сор</w:t>
      </w:r>
      <w:r w:rsidRPr="00BF5E52">
        <w:rPr>
          <w:rFonts w:ascii="SkolaSerifCnOffc" w:hAnsi="SkolaSerifCnOffc" w:cs="Times New Roman"/>
          <w:sz w:val="24"/>
          <w:szCs w:val="24"/>
          <w:lang w:val="mk-MK"/>
        </w:rPr>
        <w:t>.</w:t>
      </w:r>
      <w:r w:rsidR="007838E4" w:rsidRPr="00B73EFE">
        <w:rPr>
          <w:rFonts w:ascii="SkolaSerifCnOffc" w:hAnsi="SkolaSerifCnOffc" w:cs="Times New Roman"/>
          <w:sz w:val="24"/>
          <w:szCs w:val="24"/>
          <w:shd w:val="clear" w:color="auto" w:fill="FFFFFF"/>
          <w:vertAlign w:val="superscript"/>
          <w:lang w:val="ru-RU"/>
        </w:rPr>
        <w:t>6</w:t>
      </w:r>
      <w:r w:rsidR="00421B18" w:rsidRPr="00B73EFE">
        <w:rPr>
          <w:rFonts w:ascii="SkolaSerifCnOffc" w:hAnsi="SkolaSerifCnOffc" w:cs="Times New Roman"/>
          <w:sz w:val="24"/>
          <w:szCs w:val="24"/>
          <w:shd w:val="clear" w:color="auto" w:fill="FFFFFF"/>
          <w:vertAlign w:val="superscript"/>
          <w:lang w:val="ru-RU"/>
        </w:rPr>
        <w:t>1</w:t>
      </w:r>
      <w:r w:rsidR="00F772F9"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lang w:val="mk-MK"/>
        </w:rPr>
        <w:t>ги презентирале првите метаанализи во однос на споредба на АРТ и амалгамски реставрации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Врз основа на три вклучени студии, авторот открил дека немало значајна разлика во стапките на издржливост на едноповршинските АРТ-реставрации и амалгамските реставрации на млечни молари по две години</w:t>
      </w:r>
      <w:r w:rsidRPr="00B73EFE">
        <w:rPr>
          <w:rFonts w:ascii="SkolaSerifCnOffc" w:hAnsi="SkolaSerifCnOffc" w:cs="Times New Roman"/>
          <w:sz w:val="24"/>
          <w:szCs w:val="24"/>
          <w:lang w:val="ru-RU"/>
        </w:rPr>
        <w:t>.</w:t>
      </w:r>
    </w:p>
    <w:p w14:paraId="05D75415"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Според наодите на </w:t>
      </w:r>
      <w:r w:rsidRPr="00BF5E52">
        <w:rPr>
          <w:rFonts w:ascii="SkolaSerifCnOffc" w:hAnsi="SkolaSerifCnOffc" w:cs="Times New Roman"/>
          <w:sz w:val="24"/>
          <w:szCs w:val="24"/>
          <w:shd w:val="clear" w:color="auto" w:fill="FFFFFF"/>
        </w:rPr>
        <w:t>Mijan</w:t>
      </w:r>
      <w:r w:rsidRPr="00B73EFE">
        <w:rPr>
          <w:rFonts w:ascii="SkolaSerifCnOffc" w:hAnsi="SkolaSerifCnOffc" w:cs="Times New Roman"/>
          <w:sz w:val="24"/>
          <w:szCs w:val="24"/>
          <w:shd w:val="clear" w:color="auto" w:fill="FFFFFF"/>
          <w:lang w:val="ru-RU"/>
        </w:rPr>
        <w:t xml:space="preserve"> </w:t>
      </w:r>
      <w:bookmarkStart w:id="50" w:name="_Hlk103046274"/>
      <w:r w:rsidR="00421B18" w:rsidRPr="00B73EFE">
        <w:rPr>
          <w:rFonts w:ascii="SkolaSerifCnOffc" w:hAnsi="SkolaSerifCnOffc" w:cs="Times New Roman"/>
          <w:sz w:val="24"/>
          <w:szCs w:val="24"/>
          <w:lang w:val="ru-RU"/>
        </w:rPr>
        <w:t>и сор</w:t>
      </w:r>
      <w:bookmarkEnd w:id="50"/>
      <w:r w:rsidRPr="00B73EFE">
        <w:rPr>
          <w:rFonts w:ascii="SkolaSerifCnOffc" w:hAnsi="SkolaSerifCnOffc" w:cs="Times New Roman"/>
          <w:sz w:val="24"/>
          <w:szCs w:val="24"/>
          <w:shd w:val="clear" w:color="auto" w:fill="FFFFFF"/>
          <w:lang w:val="ru-RU"/>
        </w:rPr>
        <w:t>.</w:t>
      </w:r>
      <w:r w:rsidR="007838E4" w:rsidRPr="00B73EFE">
        <w:rPr>
          <w:rFonts w:ascii="SkolaSerifCnOffc" w:hAnsi="SkolaSerifCnOffc" w:cs="Times New Roman"/>
          <w:sz w:val="24"/>
          <w:szCs w:val="24"/>
          <w:shd w:val="clear" w:color="auto" w:fill="FFFFFF"/>
          <w:vertAlign w:val="superscript"/>
          <w:lang w:val="ru-RU"/>
        </w:rPr>
        <w:t>12</w:t>
      </w:r>
      <w:r w:rsidR="00421B18" w:rsidRPr="00B73EFE">
        <w:rPr>
          <w:rFonts w:ascii="SkolaSerifCnOffc" w:hAnsi="SkolaSerifCnOffc" w:cs="Times New Roman"/>
          <w:sz w:val="24"/>
          <w:szCs w:val="24"/>
          <w:shd w:val="clear" w:color="auto" w:fill="FFFFFF"/>
          <w:vertAlign w:val="superscript"/>
          <w:lang w:val="ru-RU"/>
        </w:rPr>
        <w:t>2</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немало разлика во </w:t>
      </w:r>
      <w:r w:rsidRPr="00B73EFE">
        <w:rPr>
          <w:rFonts w:ascii="SkolaSerifCnOffc" w:hAnsi="SkolaSerifCnOffc" w:cs="Times New Roman"/>
          <w:sz w:val="24"/>
          <w:szCs w:val="24"/>
          <w:shd w:val="clear" w:color="auto" w:fill="FFFFFF"/>
          <w:lang w:val="ru-RU"/>
        </w:rPr>
        <w:t>3</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5-</w:t>
      </w:r>
      <w:r w:rsidRPr="00BF5E52">
        <w:rPr>
          <w:rFonts w:ascii="SkolaSerifCnOffc" w:hAnsi="SkolaSerifCnOffc" w:cs="Times New Roman"/>
          <w:sz w:val="24"/>
          <w:szCs w:val="24"/>
          <w:shd w:val="clear" w:color="auto" w:fill="FFFFFF"/>
          <w:lang w:val="mk-MK"/>
        </w:rPr>
        <w:t xml:space="preserve">годишните стапки на издржливост кај млечни молари третирани со конвенционалниот реставративен третман </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rPr>
        <w:t>CRT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со амалгам, атрауматскиот реставративен третман </w:t>
      </w:r>
      <w:r w:rsidRPr="00B73EFE">
        <w:rPr>
          <w:rFonts w:ascii="SkolaSerifCnOffc" w:hAnsi="SkolaSerifCnOffc" w:cs="Times New Roman"/>
          <w:sz w:val="24"/>
          <w:szCs w:val="24"/>
          <w:shd w:val="clear" w:color="auto" w:fill="FFFFFF"/>
          <w:lang w:val="ru-RU"/>
        </w:rPr>
        <w:t xml:space="preserve">(АРТ) </w:t>
      </w:r>
      <w:r w:rsidRPr="00BF5E52">
        <w:rPr>
          <w:rFonts w:ascii="SkolaSerifCnOffc" w:hAnsi="SkolaSerifCnOffc" w:cs="Times New Roman"/>
          <w:sz w:val="24"/>
          <w:szCs w:val="24"/>
          <w:shd w:val="clear" w:color="auto" w:fill="FFFFFF"/>
          <w:lang w:val="mk-MK"/>
        </w:rPr>
        <w:t>и процедурите за третирање со високовискозен глас-јономер или со ултраконзервативно третирање</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UCT</w:t>
      </w:r>
      <w:r w:rsidRPr="00B73EFE">
        <w:rPr>
          <w:rFonts w:ascii="SkolaSerifCnOffc" w:hAnsi="SkolaSerifCnOffc" w:cs="Times New Roman"/>
          <w:sz w:val="24"/>
          <w:szCs w:val="24"/>
          <w:shd w:val="clear" w:color="auto" w:fill="FFFFFF"/>
          <w:lang w:val="ru-RU"/>
        </w:rPr>
        <w:t>).</w:t>
      </w:r>
    </w:p>
    <w:bookmarkEnd w:id="47"/>
    <w:bookmarkEnd w:id="48"/>
    <w:p w14:paraId="30C15E3B"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Резултатите од нашата студија покажаа дека стапките на успех на А</w:t>
      </w:r>
      <w:r w:rsidRPr="00BF5E52">
        <w:rPr>
          <w:rFonts w:ascii="SkolaSerifCnOffc" w:hAnsi="SkolaSerifCnOffc" w:cs="Times New Roman"/>
          <w:sz w:val="24"/>
          <w:szCs w:val="24"/>
          <w:shd w:val="clear" w:color="auto" w:fill="FFFFFF"/>
        </w:rPr>
        <w:t>RT</w:t>
      </w:r>
      <w:r w:rsidRPr="00BF5E52">
        <w:rPr>
          <w:rFonts w:ascii="SkolaSerifCnOffc" w:hAnsi="SkolaSerifCnOffc" w:cs="Times New Roman"/>
          <w:sz w:val="24"/>
          <w:szCs w:val="24"/>
          <w:shd w:val="clear" w:color="auto" w:fill="FFFFFF"/>
          <w:lang w:val="mk-MK"/>
        </w:rPr>
        <w:t xml:space="preserve">-реставрациите, извршени на кавитети од класа </w:t>
      </w:r>
      <w:r w:rsidRPr="00BF5E52">
        <w:rPr>
          <w:rFonts w:ascii="SkolaSerifCnOffc" w:hAnsi="SkolaSerifCnOffc" w:cs="Times New Roman"/>
          <w:sz w:val="24"/>
          <w:szCs w:val="24"/>
          <w:shd w:val="clear" w:color="auto" w:fill="FFFFFF"/>
        </w:rPr>
        <w:t>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на млечни заби, беа многу ветувачки, со стапка на успех од 97% по период на следење од 12 месеци. Ова е во согласност со наодите на други истражувања извршени во Бразил</w:t>
      </w:r>
      <w:r w:rsidR="007838E4" w:rsidRPr="00B73EFE">
        <w:rPr>
          <w:rFonts w:ascii="SkolaSerifCnOffc" w:hAnsi="SkolaSerifCnOffc" w:cs="Times New Roman"/>
          <w:sz w:val="24"/>
          <w:szCs w:val="24"/>
          <w:shd w:val="clear" w:color="auto" w:fill="FFFFFF"/>
          <w:vertAlign w:val="superscript"/>
          <w:lang w:val="ru-RU"/>
        </w:rPr>
        <w:t>6</w:t>
      </w:r>
      <w:r w:rsidR="00421B18" w:rsidRPr="00B73EFE">
        <w:rPr>
          <w:rFonts w:ascii="SkolaSerifCnOffc" w:hAnsi="SkolaSerifCnOffc" w:cs="Times New Roman"/>
          <w:sz w:val="24"/>
          <w:szCs w:val="24"/>
          <w:shd w:val="clear" w:color="auto" w:fill="FFFFFF"/>
          <w:vertAlign w:val="superscript"/>
          <w:lang w:val="ru-RU"/>
        </w:rPr>
        <w:t>3</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Индија</w:t>
      </w:r>
      <w:bookmarkStart w:id="51" w:name="_Hlk95092016"/>
      <w:r w:rsidR="007838E4" w:rsidRPr="00B73EFE">
        <w:rPr>
          <w:rFonts w:ascii="SkolaSerifCnOffc" w:hAnsi="SkolaSerifCnOffc" w:cs="Times New Roman"/>
          <w:sz w:val="24"/>
          <w:szCs w:val="24"/>
          <w:shd w:val="clear" w:color="auto" w:fill="FFFFFF"/>
          <w:vertAlign w:val="superscript"/>
          <w:lang w:val="ru-RU"/>
        </w:rPr>
        <w:t>6</w:t>
      </w:r>
      <w:r w:rsidR="00421B18" w:rsidRPr="00B73EFE">
        <w:rPr>
          <w:rFonts w:ascii="SkolaSerifCnOffc" w:hAnsi="SkolaSerifCnOffc" w:cs="Times New Roman"/>
          <w:sz w:val="24"/>
          <w:szCs w:val="24"/>
          <w:shd w:val="clear" w:color="auto" w:fill="FFFFFF"/>
          <w:vertAlign w:val="superscript"/>
          <w:lang w:val="ru-RU"/>
        </w:rPr>
        <w:t>4</w:t>
      </w:r>
      <w:r w:rsidRPr="00B73EFE">
        <w:rPr>
          <w:rFonts w:ascii="SkolaSerifCnOffc" w:hAnsi="SkolaSerifCnOffc" w:cs="Times New Roman"/>
          <w:sz w:val="24"/>
          <w:szCs w:val="24"/>
          <w:shd w:val="clear" w:color="auto" w:fill="FFFFFF"/>
          <w:lang w:val="ru-RU"/>
        </w:rPr>
        <w:t>.</w:t>
      </w:r>
    </w:p>
    <w:bookmarkEnd w:id="51"/>
    <w:p w14:paraId="0548C48B"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Соопштените стапки на успешност за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-реставрациите варираат меѓу студиите спроведени во различни земји</w:t>
      </w:r>
      <w:r w:rsidRPr="00B73EFE">
        <w:rPr>
          <w:rFonts w:ascii="SkolaSerifCnOffc" w:hAnsi="SkolaSerifCnOffc" w:cs="Times New Roman"/>
          <w:sz w:val="24"/>
          <w:szCs w:val="24"/>
          <w:shd w:val="clear" w:color="auto" w:fill="FFFFFF"/>
          <w:lang w:val="ru-RU"/>
        </w:rPr>
        <w:t>.</w:t>
      </w:r>
    </w:p>
    <w:p w14:paraId="53A8CA6F" w14:textId="77777777" w:rsidR="00144D1C" w:rsidRPr="00B73EFE" w:rsidRDefault="00144D1C" w:rsidP="00FB5F44">
      <w:pPr>
        <w:spacing w:line="240" w:lineRule="auto"/>
        <w:ind w:firstLine="720"/>
        <w:jc w:val="both"/>
        <w:rPr>
          <w:rFonts w:ascii="SkolaSerifCnOffc" w:hAnsi="SkolaSerifCnOffc" w:cs="Times New Roman"/>
          <w:strike/>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При споредба на наодите собрани во нашата студија за период на следење од една година, </w:t>
      </w:r>
      <w:r w:rsidR="00421B18" w:rsidRPr="00BF5E52">
        <w:rPr>
          <w:rFonts w:ascii="SkolaSerifCnOffc" w:hAnsi="SkolaSerifCnOffc" w:cs="Times New Roman"/>
          <w:sz w:val="24"/>
          <w:szCs w:val="24"/>
          <w:shd w:val="clear" w:color="auto" w:fill="FFFFFF"/>
          <w:lang w:val="mk-MK"/>
        </w:rPr>
        <w:t>Кувајт</w:t>
      </w:r>
      <w:r w:rsidR="00421B18" w:rsidRPr="00B73EFE">
        <w:rPr>
          <w:rFonts w:ascii="SkolaSerifCnOffc" w:hAnsi="SkolaSerifCnOffc" w:cs="Times New Roman"/>
          <w:sz w:val="24"/>
          <w:szCs w:val="24"/>
          <w:shd w:val="clear" w:color="auto" w:fill="FFFFFF"/>
          <w:vertAlign w:val="superscript"/>
          <w:lang w:val="ru-RU"/>
        </w:rPr>
        <w:t>73</w:t>
      </w:r>
      <w:r w:rsidR="00421B18" w:rsidRPr="00B73EFE">
        <w:rPr>
          <w:rFonts w:ascii="SkolaSerifCnOffc" w:hAnsi="SkolaSerifCnOffc" w:cs="Times New Roman"/>
          <w:sz w:val="24"/>
          <w:szCs w:val="24"/>
          <w:shd w:val="clear" w:color="auto" w:fill="FFFFFF"/>
          <w:lang w:val="ru-RU"/>
        </w:rPr>
        <w:t xml:space="preserve"> , </w:t>
      </w:r>
      <w:r w:rsidRPr="00BF5E52">
        <w:rPr>
          <w:rFonts w:ascii="SkolaSerifCnOffc" w:hAnsi="SkolaSerifCnOffc" w:cs="Times New Roman"/>
          <w:sz w:val="24"/>
          <w:szCs w:val="24"/>
          <w:shd w:val="clear" w:color="auto" w:fill="FFFFFF"/>
          <w:lang w:val="mk-MK"/>
        </w:rPr>
        <w:t>Турција</w:t>
      </w:r>
      <w:r w:rsidR="007838E4" w:rsidRPr="00B73EFE">
        <w:rPr>
          <w:rFonts w:ascii="SkolaSerifCnOffc" w:hAnsi="SkolaSerifCnOffc" w:cs="Times New Roman"/>
          <w:sz w:val="24"/>
          <w:szCs w:val="24"/>
          <w:shd w:val="clear" w:color="auto" w:fill="FFFFFF"/>
          <w:vertAlign w:val="superscript"/>
          <w:lang w:val="ru-RU"/>
        </w:rPr>
        <w:t>8</w:t>
      </w:r>
      <w:r w:rsidR="00421B18" w:rsidRPr="00B73EFE">
        <w:rPr>
          <w:rFonts w:ascii="SkolaSerifCnOffc" w:hAnsi="SkolaSerifCnOffc" w:cs="Times New Roman"/>
          <w:sz w:val="24"/>
          <w:szCs w:val="24"/>
          <w:shd w:val="clear" w:color="auto" w:fill="FFFFFF"/>
          <w:vertAlign w:val="superscript"/>
          <w:lang w:val="ru-RU"/>
        </w:rPr>
        <w:t>3</w:t>
      </w:r>
      <w:r w:rsidRPr="00BF5E52">
        <w:rPr>
          <w:rFonts w:ascii="SkolaSerifCnOffc" w:hAnsi="SkolaSerifCnOffc" w:cs="Times New Roman"/>
          <w:sz w:val="24"/>
          <w:szCs w:val="24"/>
          <w:shd w:val="clear" w:color="auto" w:fill="FFFFFF"/>
          <w:lang w:val="mk-MK"/>
        </w:rPr>
        <w:t xml:space="preserve"> и Аргентина</w:t>
      </w:r>
      <w:r w:rsidR="007838E4" w:rsidRPr="00B73EFE">
        <w:rPr>
          <w:rFonts w:ascii="SkolaSerifCnOffc" w:hAnsi="SkolaSerifCnOffc" w:cs="Times New Roman"/>
          <w:sz w:val="24"/>
          <w:szCs w:val="24"/>
          <w:shd w:val="clear" w:color="auto" w:fill="FFFFFF"/>
          <w:vertAlign w:val="superscript"/>
          <w:lang w:val="ru-RU"/>
        </w:rPr>
        <w:t>12</w:t>
      </w:r>
      <w:r w:rsidR="00421B18" w:rsidRPr="00B73EFE">
        <w:rPr>
          <w:rFonts w:ascii="SkolaSerifCnOffc" w:hAnsi="SkolaSerifCnOffc" w:cs="Times New Roman"/>
          <w:sz w:val="24"/>
          <w:szCs w:val="24"/>
          <w:shd w:val="clear" w:color="auto" w:fill="FFFFFF"/>
          <w:vertAlign w:val="superscript"/>
          <w:lang w:val="ru-RU"/>
        </w:rPr>
        <w:t>3</w:t>
      </w:r>
      <w:r w:rsidRPr="00BF5E52">
        <w:rPr>
          <w:rFonts w:ascii="SkolaSerifCnOffc" w:hAnsi="SkolaSerifCnOffc" w:cs="Times New Roman"/>
          <w:sz w:val="24"/>
          <w:szCs w:val="24"/>
          <w:shd w:val="clear" w:color="auto" w:fill="FFFFFF"/>
          <w:lang w:val="mk-MK"/>
        </w:rPr>
        <w:t xml:space="preserve"> соопштиле повисоки стапки на издржливост на едноповршински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-реставрации направени со високовискозни глас-јономер цементи на млечни, бочни заби. Иако стапките на издржливост во Ирак, Тајланд и Бразил беа пониски од нашите, тие беа забележани како </w:t>
      </w:r>
      <w:r w:rsidRPr="00B73EFE">
        <w:rPr>
          <w:rFonts w:ascii="SkolaSerifCnOffc" w:hAnsi="SkolaSerifCnOffc" w:cs="Times New Roman"/>
          <w:sz w:val="24"/>
          <w:szCs w:val="24"/>
          <w:shd w:val="clear" w:color="auto" w:fill="FFFFFF"/>
          <w:lang w:val="ru-RU"/>
        </w:rPr>
        <w:t xml:space="preserve">74% </w:t>
      </w:r>
      <w:r w:rsidRPr="00BF5E52">
        <w:rPr>
          <w:rFonts w:ascii="SkolaSerifCnOffc" w:hAnsi="SkolaSerifCnOffc" w:cs="Times New Roman"/>
          <w:sz w:val="24"/>
          <w:szCs w:val="24"/>
          <w:shd w:val="clear" w:color="auto" w:fill="FFFFFF"/>
          <w:lang w:val="mk-MK"/>
        </w:rPr>
        <w:t>во Ирак</w:t>
      </w:r>
      <w:r w:rsidR="00421B18" w:rsidRPr="00B73EFE">
        <w:rPr>
          <w:rFonts w:ascii="SkolaSerifCnOffc" w:hAnsi="SkolaSerifCnOffc" w:cs="Times New Roman"/>
          <w:sz w:val="24"/>
          <w:szCs w:val="24"/>
          <w:shd w:val="clear" w:color="auto" w:fill="FFFFFF"/>
          <w:vertAlign w:val="superscript"/>
          <w:lang w:val="ru-RU"/>
        </w:rPr>
        <w:t>89</w:t>
      </w:r>
      <w:r w:rsidRPr="00B73EFE">
        <w:rPr>
          <w:rFonts w:ascii="SkolaSerifCnOffc" w:hAnsi="SkolaSerifCnOffc" w:cs="Times New Roman"/>
          <w:sz w:val="24"/>
          <w:szCs w:val="24"/>
          <w:shd w:val="clear" w:color="auto" w:fill="FFFFFF"/>
          <w:lang w:val="ru-RU"/>
        </w:rPr>
        <w:t xml:space="preserve">, 79% </w:t>
      </w:r>
      <w:r w:rsidRPr="00BF5E52">
        <w:rPr>
          <w:rFonts w:ascii="SkolaSerifCnOffc" w:hAnsi="SkolaSerifCnOffc" w:cs="Times New Roman"/>
          <w:sz w:val="24"/>
          <w:szCs w:val="24"/>
          <w:shd w:val="clear" w:color="auto" w:fill="FFFFFF"/>
          <w:lang w:val="mk-MK"/>
        </w:rPr>
        <w:t>во Тајланд</w:t>
      </w:r>
      <w:r w:rsidR="007838E4" w:rsidRPr="00B73EFE">
        <w:rPr>
          <w:rFonts w:ascii="SkolaSerifCnOffc" w:hAnsi="SkolaSerifCnOffc" w:cs="Times New Roman"/>
          <w:sz w:val="24"/>
          <w:szCs w:val="24"/>
          <w:shd w:val="clear" w:color="auto" w:fill="FFFFFF"/>
          <w:vertAlign w:val="superscript"/>
          <w:lang w:val="ru-RU"/>
        </w:rPr>
        <w:t>12</w:t>
      </w:r>
      <w:r w:rsidR="00421B18" w:rsidRPr="00B73EFE">
        <w:rPr>
          <w:rFonts w:ascii="SkolaSerifCnOffc" w:hAnsi="SkolaSerifCnOffc" w:cs="Times New Roman"/>
          <w:sz w:val="24"/>
          <w:szCs w:val="24"/>
          <w:shd w:val="clear" w:color="auto" w:fill="FFFFFF"/>
          <w:vertAlign w:val="superscript"/>
          <w:lang w:val="ru-RU"/>
        </w:rPr>
        <w:t>4</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w:t>
      </w:r>
      <w:r w:rsidRPr="00B73EFE">
        <w:rPr>
          <w:rFonts w:ascii="SkolaSerifCnOffc" w:hAnsi="SkolaSerifCnOffc" w:cs="Times New Roman"/>
          <w:sz w:val="24"/>
          <w:szCs w:val="24"/>
          <w:shd w:val="clear" w:color="auto" w:fill="FFFFFF"/>
          <w:lang w:val="ru-RU"/>
        </w:rPr>
        <w:t xml:space="preserve"> 82% </w:t>
      </w:r>
      <w:r w:rsidRPr="00BF5E52">
        <w:rPr>
          <w:rFonts w:ascii="SkolaSerifCnOffc" w:hAnsi="SkolaSerifCnOffc" w:cs="Times New Roman"/>
          <w:sz w:val="24"/>
          <w:szCs w:val="24"/>
          <w:shd w:val="clear" w:color="auto" w:fill="FFFFFF"/>
          <w:lang w:val="mk-MK"/>
        </w:rPr>
        <w:t>во Бразил</w:t>
      </w:r>
      <w:r w:rsidR="00421B18" w:rsidRPr="00B73EFE">
        <w:rPr>
          <w:rFonts w:ascii="SkolaSerifCnOffc" w:hAnsi="SkolaSerifCnOffc" w:cs="Times New Roman"/>
          <w:sz w:val="24"/>
          <w:szCs w:val="24"/>
          <w:shd w:val="clear" w:color="auto" w:fill="FFFFFF"/>
          <w:vertAlign w:val="superscript"/>
          <w:lang w:val="ru-RU"/>
        </w:rPr>
        <w:t>77</w:t>
      </w:r>
      <w:r w:rsidRPr="00B73EFE">
        <w:rPr>
          <w:rFonts w:ascii="SkolaSerifCnOffc" w:hAnsi="SkolaSerifCnOffc" w:cs="Times New Roman"/>
          <w:sz w:val="24"/>
          <w:szCs w:val="24"/>
          <w:shd w:val="clear" w:color="auto" w:fill="FFFFFF"/>
          <w:lang w:val="ru-RU"/>
        </w:rPr>
        <w:t>.</w:t>
      </w:r>
    </w:p>
    <w:p w14:paraId="0D6AD82C" w14:textId="77777777" w:rsidR="00144D1C" w:rsidRPr="00B73EFE" w:rsidRDefault="00144D1C" w:rsidP="00FB5F44">
      <w:pPr>
        <w:spacing w:line="240" w:lineRule="auto"/>
        <w:ind w:firstLine="720"/>
        <w:jc w:val="both"/>
        <w:rPr>
          <w:rFonts w:ascii="SkolaSerifCnOffc" w:hAnsi="SkolaSerifCnOffc" w:cs="Times New Roman"/>
          <w:strike/>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Без оглед на забележителните стапки на издржливост во нашата студија, заклучоците мора да се толкуваат со претпазливост зашто беа вршени само едноповршински реставрации, а сите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-реставрации беа извршени од страна на детски стоматолог во училишна средина со користење на HVGIC </w:t>
      </w:r>
      <w:r w:rsidRPr="00BF5E52">
        <w:rPr>
          <w:rFonts w:ascii="SkolaSerifCnOffc" w:hAnsi="SkolaSerifCnOffc" w:cs="Times New Roman"/>
          <w:sz w:val="24"/>
          <w:szCs w:val="24"/>
          <w:shd w:val="clear" w:color="auto" w:fill="FFFFFF"/>
        </w:rPr>
        <w:t>Fuji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IX</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со кондиционер</w:t>
      </w:r>
      <w:r w:rsidRPr="00B73EFE">
        <w:rPr>
          <w:rFonts w:ascii="SkolaSerifCnOffc" w:hAnsi="SkolaSerifCnOffc" w:cs="Times New Roman"/>
          <w:sz w:val="24"/>
          <w:szCs w:val="24"/>
          <w:shd w:val="clear" w:color="auto" w:fill="FFFFFF"/>
          <w:lang w:val="ru-RU"/>
        </w:rPr>
        <w:t>.</w:t>
      </w:r>
    </w:p>
    <w:p w14:paraId="56F3CD46"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t xml:space="preserve">Со своите биолошки, физички и хемиски карактеристики, </w:t>
      </w:r>
      <w:r w:rsidRPr="00BF5E52">
        <w:rPr>
          <w:rFonts w:ascii="SkolaSerifCnOffc" w:hAnsi="SkolaSerifCnOffc" w:cs="Times New Roman"/>
          <w:sz w:val="24"/>
          <w:szCs w:val="24"/>
          <w:shd w:val="clear" w:color="auto" w:fill="FFFFFF"/>
          <w:lang w:val="en-GB"/>
        </w:rPr>
        <w:t>HVGIC</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Fuji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IX</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има придонесено кон стапката на успешност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-реставрациите</w:t>
      </w:r>
      <w:r w:rsidRPr="00B73EFE">
        <w:rPr>
          <w:rFonts w:ascii="SkolaSerifCnOffc" w:eastAsia="Times New Roman" w:hAnsi="SkolaSerifCnOffc" w:cs="Times New Roman"/>
          <w:sz w:val="24"/>
          <w:szCs w:val="24"/>
          <w:lang w:val="ru-RU"/>
        </w:rPr>
        <w:t>.</w:t>
      </w:r>
      <w:r w:rsidR="007838E4" w:rsidRPr="00B73EFE">
        <w:rPr>
          <w:rFonts w:ascii="SkolaSerifCnOffc" w:eastAsia="Times New Roman" w:hAnsi="SkolaSerifCnOffc" w:cs="Times New Roman"/>
          <w:sz w:val="24"/>
          <w:szCs w:val="24"/>
          <w:vertAlign w:val="superscript"/>
          <w:lang w:val="ru-RU"/>
        </w:rPr>
        <w:t>36</w:t>
      </w:r>
      <w:r w:rsidR="00E3045F" w:rsidRPr="00B73EFE">
        <w:rPr>
          <w:rFonts w:ascii="SkolaSerifCnOffc" w:eastAsia="Times New Roman" w:hAnsi="SkolaSerifCnOffc" w:cs="Times New Roman"/>
          <w:sz w:val="24"/>
          <w:szCs w:val="24"/>
          <w:vertAlign w:val="superscript"/>
          <w:lang w:val="ru-RU"/>
        </w:rPr>
        <w:t>,38</w:t>
      </w:r>
      <w:r w:rsidR="00E3045F" w:rsidRPr="00B73EFE">
        <w:rPr>
          <w:rFonts w:ascii="SkolaSerifCnOffc" w:hAnsi="SkolaSerifCnOffc" w:cs="Times New Roman"/>
          <w:sz w:val="24"/>
          <w:szCs w:val="24"/>
          <w:shd w:val="clear" w:color="auto" w:fill="FFFFFF"/>
          <w:vertAlign w:val="superscript"/>
          <w:lang w:val="ru-RU"/>
        </w:rPr>
        <w:t xml:space="preserve"> </w:t>
      </w:r>
      <w:r w:rsidRPr="00BF5E52">
        <w:rPr>
          <w:rFonts w:ascii="SkolaSerifCnOffc" w:hAnsi="SkolaSerifCnOffc" w:cs="Times New Roman"/>
          <w:sz w:val="24"/>
          <w:szCs w:val="24"/>
          <w:shd w:val="clear" w:color="auto" w:fill="FFFFFF"/>
          <w:lang w:val="mk-MK"/>
        </w:rPr>
        <w:t xml:space="preserve">Конкретно, физичката и хемиската атхезија на HVGIC, како и ослободувањето и примањето на флуорид, се тие што го прават овој материјал одличен за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w:t>
      </w:r>
      <w:r w:rsidRPr="00B73EFE">
        <w:rPr>
          <w:rFonts w:ascii="SkolaSerifCnOffc" w:hAnsi="SkolaSerifCnOffc" w:cs="Times New Roman"/>
          <w:sz w:val="24"/>
          <w:szCs w:val="24"/>
          <w:shd w:val="clear" w:color="auto" w:fill="FFFFFF"/>
          <w:lang w:val="ru-RU"/>
        </w:rPr>
        <w:t>.</w:t>
      </w:r>
      <w:r w:rsidR="00E3045F" w:rsidRPr="00B73EFE">
        <w:rPr>
          <w:rFonts w:ascii="SkolaSerifCnOffc" w:hAnsi="SkolaSerifCnOffc" w:cs="Times New Roman"/>
          <w:sz w:val="24"/>
          <w:szCs w:val="24"/>
          <w:shd w:val="clear" w:color="auto" w:fill="FFFFFF"/>
          <w:vertAlign w:val="superscript"/>
          <w:lang w:val="ru-RU"/>
        </w:rPr>
        <w:t>36,37</w:t>
      </w:r>
      <w:r w:rsidRPr="00BF5E52">
        <w:rPr>
          <w:rFonts w:ascii="SkolaSerifCnOffc" w:hAnsi="SkolaSerifCnOffc" w:cs="Times New Roman"/>
          <w:sz w:val="24"/>
          <w:szCs w:val="24"/>
          <w:shd w:val="clear" w:color="auto" w:fill="FFFFFF"/>
          <w:lang w:val="mk-MK"/>
        </w:rPr>
        <w:t xml:space="preserve"> Не е помалку важна толерантноста кон влага на овој материјал, што го прави погоден за помладите пациенти.</w:t>
      </w:r>
      <w:r w:rsidR="007838E4" w:rsidRPr="00B73EFE">
        <w:rPr>
          <w:rFonts w:ascii="SkolaSerifCnOffc" w:hAnsi="SkolaSerifCnOffc" w:cs="Times New Roman"/>
          <w:sz w:val="24"/>
          <w:szCs w:val="24"/>
          <w:shd w:val="clear" w:color="auto" w:fill="FFFFFF"/>
          <w:vertAlign w:val="superscript"/>
          <w:lang w:val="ru-RU"/>
        </w:rPr>
        <w:t>3</w:t>
      </w:r>
      <w:r w:rsidR="00E3045F" w:rsidRPr="00B73EFE">
        <w:rPr>
          <w:rFonts w:ascii="SkolaSerifCnOffc" w:hAnsi="SkolaSerifCnOffc" w:cs="Times New Roman"/>
          <w:sz w:val="24"/>
          <w:szCs w:val="24"/>
          <w:shd w:val="clear" w:color="auto" w:fill="FFFFFF"/>
          <w:vertAlign w:val="superscript"/>
          <w:lang w:val="ru-RU"/>
        </w:rPr>
        <w:t>7</w:t>
      </w:r>
    </w:p>
    <w:p w14:paraId="6216E698" w14:textId="77777777" w:rsidR="00144D1C" w:rsidRPr="00B73EFE" w:rsidRDefault="00144D1C" w:rsidP="00FB5F44">
      <w:pPr>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shd w:val="clear" w:color="auto" w:fill="FFFFFF"/>
          <w:lang w:val="mk-MK"/>
        </w:rPr>
        <w:t xml:space="preserve">Беше откриено дека причините за успехот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-реставрациите се мултифакториелни и вклучуваат: доволно отстранување на деминерализираниот емајл и на мекиот распаднат дентин, правилно мешање на  прашок/течност на глас-јономерот; степенот на влажност и температурата кога се меша глас-јономерот; целосното исполнување на кавитетот со измешаниот глас-јономер; контрола на влажноста во моментот на исполнување на кавитетот; кондиционирање на препарираниот кавитет; ниво на соработка од страна на детето.</w:t>
      </w:r>
      <w:r w:rsidR="007838E4" w:rsidRPr="00B73EFE">
        <w:rPr>
          <w:rFonts w:ascii="SkolaSerifCnOffc" w:hAnsi="SkolaSerifCnOffc" w:cs="Times New Roman"/>
          <w:sz w:val="24"/>
          <w:szCs w:val="24"/>
          <w:shd w:val="clear" w:color="auto" w:fill="FFFFFF"/>
          <w:vertAlign w:val="superscript"/>
          <w:lang w:val="ru-RU"/>
        </w:rPr>
        <w:t>1</w:t>
      </w:r>
      <w:r w:rsidR="00E3045F" w:rsidRPr="00B73EFE">
        <w:rPr>
          <w:rFonts w:ascii="SkolaSerifCnOffc" w:hAnsi="SkolaSerifCnOffc" w:cs="Times New Roman"/>
          <w:sz w:val="24"/>
          <w:szCs w:val="24"/>
          <w:shd w:val="clear" w:color="auto" w:fill="FFFFFF"/>
          <w:vertAlign w:val="superscript"/>
          <w:lang w:val="ru-RU"/>
        </w:rPr>
        <w:t>25</w:t>
      </w:r>
    </w:p>
    <w:p w14:paraId="23995234" w14:textId="77777777" w:rsidR="00144D1C" w:rsidRPr="00B73EFE" w:rsidRDefault="00144D1C" w:rsidP="00FB5F44">
      <w:pPr>
        <w:spacing w:line="240" w:lineRule="auto"/>
        <w:ind w:firstLine="720"/>
        <w:jc w:val="both"/>
        <w:rPr>
          <w:rFonts w:ascii="SkolaSerifCnOffc" w:hAnsi="SkolaSerifCnOffc" w:cs="Times New Roman"/>
          <w:strike/>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lastRenderedPageBreak/>
        <w:t>Уште еден фактор што е поврзан со стапката на успешност на</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 xml:space="preserve">-реставрациите е типот на реставрација </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едноповршинска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наспроти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повеќеповршинска реставрација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Повеќеповршинските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 на млечни заби се имаат покажано дека имаат пониска стапка на издржливост отколку едноповршинските реставрации.</w:t>
      </w:r>
      <w:r w:rsidR="00E3045F" w:rsidRPr="00B73EFE">
        <w:rPr>
          <w:rFonts w:ascii="SkolaSerifCnOffc" w:hAnsi="SkolaSerifCnOffc" w:cs="Times New Roman"/>
          <w:sz w:val="24"/>
          <w:szCs w:val="24"/>
          <w:shd w:val="clear" w:color="auto" w:fill="FFFFFF"/>
          <w:vertAlign w:val="superscript"/>
          <w:lang w:val="ru-RU"/>
        </w:rPr>
        <w:t>117,121</w:t>
      </w:r>
    </w:p>
    <w:p w14:paraId="4BF34778"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vertAlign w:val="superscript"/>
          <w:lang w:val="ru-RU"/>
        </w:rPr>
      </w:pPr>
      <w:bookmarkStart w:id="52" w:name="_Hlk90524158"/>
      <w:bookmarkStart w:id="53" w:name="_Hlk90456052"/>
      <w:r w:rsidRPr="00BF5E52">
        <w:rPr>
          <w:rFonts w:ascii="SkolaSerifCnOffc" w:hAnsi="SkolaSerifCnOffc" w:cs="Times New Roman"/>
          <w:sz w:val="24"/>
          <w:szCs w:val="24"/>
          <w:shd w:val="clear" w:color="auto" w:fill="FFFFFF"/>
          <w:lang w:val="mk-MK"/>
        </w:rPr>
        <w:t xml:space="preserve">Операторот има значајно влијание врз процентот на успешност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-реставрациите кај деца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Jiange</w:t>
      </w:r>
      <w:r w:rsidRPr="00B73EFE">
        <w:rPr>
          <w:rFonts w:ascii="SkolaSerifCnOffc" w:hAnsi="SkolaSerifCnOffc" w:cs="Times New Roman"/>
          <w:sz w:val="24"/>
          <w:szCs w:val="24"/>
          <w:shd w:val="clear" w:color="auto" w:fill="FFFFFF"/>
          <w:lang w:val="ru-RU"/>
        </w:rPr>
        <w:t xml:space="preserve"> </w:t>
      </w:r>
      <w:r w:rsidR="00E3045F"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E3045F" w:rsidRPr="00B73EFE">
        <w:rPr>
          <w:rFonts w:ascii="SkolaSerifCnOffc" w:hAnsi="SkolaSerifCnOffc" w:cs="Times New Roman"/>
          <w:sz w:val="24"/>
          <w:szCs w:val="24"/>
          <w:shd w:val="clear" w:color="auto" w:fill="FFFFFF"/>
          <w:vertAlign w:val="superscript"/>
          <w:lang w:val="ru-RU"/>
        </w:rPr>
        <w:t>57</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известиле дека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-реставрациите направени од стоматолошки студенти/терапевти имале значително пониска стапка на успешност</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Други променливи, како средината (клиника или терен) и методот за контрола на влажноста (памучна ролна, аспиратор или кофердам</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немале ефект врз стапката на успешност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-реставрациите.</w:t>
      </w:r>
      <w:r w:rsidR="00E3045F" w:rsidRPr="00B73EFE">
        <w:rPr>
          <w:rFonts w:ascii="SkolaSerifCnOffc" w:hAnsi="SkolaSerifCnOffc" w:cs="Times New Roman"/>
          <w:sz w:val="24"/>
          <w:szCs w:val="24"/>
          <w:shd w:val="clear" w:color="auto" w:fill="FFFFFF"/>
          <w:vertAlign w:val="superscript"/>
          <w:lang w:val="ru-RU"/>
        </w:rPr>
        <w:t>57</w:t>
      </w:r>
    </w:p>
    <w:p w14:paraId="4F09915F"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lang w:val="mk-MK"/>
        </w:rPr>
        <w:t xml:space="preserve">Според </w:t>
      </w:r>
      <w:r w:rsidRPr="00BF5E52">
        <w:rPr>
          <w:rFonts w:ascii="SkolaSerifCnOffc" w:hAnsi="SkolaSerifCnOffc" w:cs="Times New Roman"/>
          <w:sz w:val="24"/>
          <w:szCs w:val="24"/>
        </w:rPr>
        <w:t>Kemoli</w:t>
      </w:r>
      <w:r w:rsidR="007838E4" w:rsidRPr="00B73EFE">
        <w:rPr>
          <w:rFonts w:ascii="SkolaSerifCnOffc" w:hAnsi="SkolaSerifCnOffc" w:cs="Times New Roman"/>
          <w:sz w:val="24"/>
          <w:szCs w:val="24"/>
          <w:vertAlign w:val="superscript"/>
          <w:lang w:val="ru-RU"/>
        </w:rPr>
        <w:t>12</w:t>
      </w:r>
      <w:r w:rsidR="00E3045F" w:rsidRPr="00B73EFE">
        <w:rPr>
          <w:rFonts w:ascii="SkolaSerifCnOffc" w:hAnsi="SkolaSerifCnOffc" w:cs="Times New Roman"/>
          <w:sz w:val="24"/>
          <w:szCs w:val="24"/>
          <w:vertAlign w:val="superscript"/>
          <w:lang w:val="ru-RU"/>
        </w:rPr>
        <w:t>6</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промените во температурата на амбиентот и времето на мешање за ГЈЦ-материјалот во текот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-реставрациите на млечни молари немале значајно влијание врз стапката на издржливост на реставрациите</w:t>
      </w:r>
      <w:r w:rsidRPr="00B73EFE">
        <w:rPr>
          <w:rFonts w:ascii="SkolaSerifCnOffc" w:hAnsi="SkolaSerifCnOffc" w:cs="Times New Roman"/>
          <w:sz w:val="24"/>
          <w:szCs w:val="24"/>
          <w:lang w:val="ru-RU"/>
        </w:rPr>
        <w:t>.</w:t>
      </w:r>
      <w:bookmarkStart w:id="54" w:name="_Hlk90642082"/>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Во една друга студија, Кемоли</w:t>
      </w:r>
      <w:r w:rsidR="007838E4" w:rsidRPr="00B73EFE">
        <w:rPr>
          <w:rFonts w:ascii="SkolaSerifCnOffc" w:hAnsi="SkolaSerifCnOffc" w:cs="Times New Roman"/>
          <w:sz w:val="24"/>
          <w:szCs w:val="24"/>
          <w:vertAlign w:val="superscript"/>
          <w:lang w:val="ru-RU"/>
        </w:rPr>
        <w:t>130</w:t>
      </w:r>
      <w:r w:rsidR="007838E4"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увидел дека примената на кофердам резултира со повисоки стапки на издржливост на реставрациите</w:t>
      </w:r>
      <w:bookmarkEnd w:id="54"/>
      <w:r w:rsidRPr="00B73EFE">
        <w:rPr>
          <w:rFonts w:ascii="SkolaSerifCnOffc" w:hAnsi="SkolaSerifCnOffc" w:cs="Times New Roman"/>
          <w:sz w:val="24"/>
          <w:szCs w:val="24"/>
          <w:shd w:val="clear" w:color="auto" w:fill="FFFFFF"/>
          <w:lang w:val="ru-RU"/>
        </w:rPr>
        <w:t>.</w:t>
      </w:r>
    </w:p>
    <w:p w14:paraId="3D1ACDFE"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shd w:val="clear" w:color="auto" w:fill="FFFFFF"/>
        </w:rPr>
        <w:t>Roshan</w:t>
      </w:r>
      <w:r w:rsidRPr="00B73EFE">
        <w:rPr>
          <w:rFonts w:ascii="SkolaSerifCnOffc" w:hAnsi="SkolaSerifCnOffc" w:cs="Times New Roman"/>
          <w:sz w:val="24"/>
          <w:szCs w:val="24"/>
          <w:shd w:val="clear" w:color="auto" w:fill="FFFFFF"/>
          <w:lang w:val="ru-RU"/>
        </w:rPr>
        <w:t xml:space="preserve"> </w:t>
      </w:r>
      <w:r w:rsidR="00E3045F"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bookmarkEnd w:id="52"/>
      <w:bookmarkEnd w:id="53"/>
      <w:r w:rsidR="007838E4" w:rsidRPr="00B73EFE">
        <w:rPr>
          <w:rFonts w:ascii="SkolaSerifCnOffc" w:hAnsi="SkolaSerifCnOffc" w:cs="Times New Roman"/>
          <w:sz w:val="24"/>
          <w:szCs w:val="24"/>
          <w:shd w:val="clear" w:color="auto" w:fill="FFFFFF"/>
          <w:vertAlign w:val="superscript"/>
          <w:lang w:val="ru-RU"/>
        </w:rPr>
        <w:t>1</w:t>
      </w:r>
      <w:r w:rsidR="00E3045F" w:rsidRPr="00B73EFE">
        <w:rPr>
          <w:rFonts w:ascii="SkolaSerifCnOffc" w:hAnsi="SkolaSerifCnOffc" w:cs="Times New Roman"/>
          <w:sz w:val="24"/>
          <w:szCs w:val="24"/>
          <w:shd w:val="clear" w:color="auto" w:fill="FFFFFF"/>
          <w:vertAlign w:val="superscript"/>
          <w:lang w:val="ru-RU"/>
        </w:rPr>
        <w:t>27</w:t>
      </w:r>
      <w:r w:rsidR="007838E4" w:rsidRPr="00B73EFE">
        <w:rPr>
          <w:rFonts w:ascii="SkolaSerifCnOffc" w:hAnsi="SkolaSerifCnOffc" w:cs="Times New Roman"/>
          <w:sz w:val="24"/>
          <w:szCs w:val="24"/>
          <w:shd w:val="clear" w:color="auto" w:fill="FFFFFF"/>
          <w:vertAlign w:val="superscript"/>
          <w:lang w:val="ru-RU"/>
        </w:rPr>
        <w:t xml:space="preserve"> </w:t>
      </w:r>
      <w:r w:rsidRPr="00BF5E52">
        <w:rPr>
          <w:rFonts w:ascii="SkolaSerifCnOffc" w:hAnsi="SkolaSerifCnOffc" w:cs="Times New Roman"/>
          <w:sz w:val="24"/>
          <w:szCs w:val="24"/>
          <w:shd w:val="clear" w:color="auto" w:fill="FFFFFF"/>
          <w:lang w:val="mk-MK"/>
        </w:rPr>
        <w:t xml:space="preserve">ја евалуирале стапката на успешност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 поставени во школска средина и во болничка, стоматолошка средина</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Избраниот материјал за реставрација бил </w:t>
      </w:r>
      <w:r w:rsidRPr="00B73EFE">
        <w:rPr>
          <w:rFonts w:ascii="SkolaSerifCnOffc" w:hAnsi="SkolaSerifCnOffc" w:cs="Times New Roman"/>
          <w:sz w:val="24"/>
          <w:szCs w:val="24"/>
          <w:shd w:val="clear" w:color="auto" w:fill="FFFFFF"/>
          <w:lang w:val="mk-MK"/>
        </w:rPr>
        <w:t xml:space="preserve">Fuji IX Glass Ionomer Cement. </w:t>
      </w:r>
      <w:r w:rsidRPr="00BF5E52">
        <w:rPr>
          <w:rFonts w:ascii="SkolaSerifCnOffc" w:hAnsi="SkolaSerifCnOffc" w:cs="Times New Roman"/>
          <w:sz w:val="24"/>
          <w:szCs w:val="24"/>
          <w:shd w:val="clear" w:color="auto" w:fill="FFFFFF"/>
          <w:lang w:val="mk-MK"/>
        </w:rPr>
        <w:t xml:space="preserve">Сите реставрации биле проверени со користење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-критериуми во два временски рока, по 6 и по 12 месеци</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При евалуацијата извршена по 6 месеци, процентот на издржливост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-реставрациите извршени во школска средина бил </w:t>
      </w:r>
      <w:r w:rsidRPr="00B73EFE">
        <w:rPr>
          <w:rFonts w:ascii="SkolaSerifCnOffc" w:hAnsi="SkolaSerifCnOffc" w:cs="Times New Roman"/>
          <w:sz w:val="24"/>
          <w:szCs w:val="24"/>
          <w:shd w:val="clear" w:color="auto" w:fill="FFFFFF"/>
          <w:lang w:val="ru-RU"/>
        </w:rPr>
        <w:t>82</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2 %, </w:t>
      </w:r>
      <w:r w:rsidRPr="00BF5E52">
        <w:rPr>
          <w:rFonts w:ascii="SkolaSerifCnOffc" w:hAnsi="SkolaSerifCnOffc" w:cs="Times New Roman"/>
          <w:sz w:val="24"/>
          <w:szCs w:val="24"/>
          <w:shd w:val="clear" w:color="auto" w:fill="FFFFFF"/>
          <w:lang w:val="mk-MK"/>
        </w:rPr>
        <w:t xml:space="preserve">а при процената по </w:t>
      </w:r>
      <w:r w:rsidRPr="00B73EFE">
        <w:rPr>
          <w:rFonts w:ascii="SkolaSerifCnOffc" w:hAnsi="SkolaSerifCnOffc" w:cs="Times New Roman"/>
          <w:sz w:val="24"/>
          <w:szCs w:val="24"/>
          <w:shd w:val="clear" w:color="auto" w:fill="FFFFFF"/>
          <w:lang w:val="ru-RU"/>
        </w:rPr>
        <w:t>12</w:t>
      </w:r>
      <w:r w:rsidRPr="00BF5E52">
        <w:rPr>
          <w:rFonts w:ascii="SkolaSerifCnOffc" w:hAnsi="SkolaSerifCnOffc" w:cs="Times New Roman"/>
          <w:sz w:val="24"/>
          <w:szCs w:val="24"/>
          <w:shd w:val="clear" w:color="auto" w:fill="FFFFFF"/>
          <w:lang w:val="mk-MK"/>
        </w:rPr>
        <w:t xml:space="preserve"> месеци тој бил </w:t>
      </w:r>
      <w:r w:rsidRPr="00B73EFE">
        <w:rPr>
          <w:rFonts w:ascii="SkolaSerifCnOffc" w:hAnsi="SkolaSerifCnOffc" w:cs="Times New Roman"/>
          <w:sz w:val="24"/>
          <w:szCs w:val="24"/>
          <w:shd w:val="clear" w:color="auto" w:fill="FFFFFF"/>
          <w:lang w:val="ru-RU"/>
        </w:rPr>
        <w:t>77</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77%. </w:t>
      </w:r>
      <w:r w:rsidRPr="00BF5E52">
        <w:rPr>
          <w:rFonts w:ascii="SkolaSerifCnOffc" w:hAnsi="SkolaSerifCnOffc" w:cs="Times New Roman"/>
          <w:sz w:val="24"/>
          <w:szCs w:val="24"/>
          <w:shd w:val="clear" w:color="auto" w:fill="FFFFFF"/>
          <w:lang w:val="mk-MK"/>
        </w:rPr>
        <w:t xml:space="preserve">Во двата рока на проценување, стапките на успешност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-реставрациите извршени во болничка стоматолошка ординација биле </w:t>
      </w:r>
      <w:r w:rsidRPr="00B73EFE">
        <w:rPr>
          <w:rFonts w:ascii="SkolaSerifCnOffc" w:hAnsi="SkolaSerifCnOffc" w:cs="Times New Roman"/>
          <w:sz w:val="24"/>
          <w:szCs w:val="24"/>
          <w:shd w:val="clear" w:color="auto" w:fill="FFFFFF"/>
          <w:lang w:val="ru-RU"/>
        </w:rPr>
        <w:t>87</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7% </w:t>
      </w:r>
      <w:r w:rsidRPr="00BF5E52">
        <w:rPr>
          <w:rFonts w:ascii="SkolaSerifCnOffc" w:hAnsi="SkolaSerifCnOffc" w:cs="Times New Roman"/>
          <w:sz w:val="24"/>
          <w:szCs w:val="24"/>
          <w:shd w:val="clear" w:color="auto" w:fill="FFFFFF"/>
          <w:lang w:val="mk-MK"/>
        </w:rPr>
        <w:t>по</w:t>
      </w:r>
      <w:r w:rsidRPr="00B73EFE">
        <w:rPr>
          <w:rFonts w:ascii="SkolaSerifCnOffc" w:hAnsi="SkolaSerifCnOffc" w:cs="Times New Roman"/>
          <w:sz w:val="24"/>
          <w:szCs w:val="24"/>
          <w:shd w:val="clear" w:color="auto" w:fill="FFFFFF"/>
          <w:lang w:val="ru-RU"/>
        </w:rPr>
        <w:t xml:space="preserve"> 6 </w:t>
      </w:r>
      <w:r w:rsidRPr="00BF5E52">
        <w:rPr>
          <w:rFonts w:ascii="SkolaSerifCnOffc" w:hAnsi="SkolaSerifCnOffc" w:cs="Times New Roman"/>
          <w:sz w:val="24"/>
          <w:szCs w:val="24"/>
          <w:shd w:val="clear" w:color="auto" w:fill="FFFFFF"/>
          <w:lang w:val="mk-MK"/>
        </w:rPr>
        <w:t xml:space="preserve">месеци и </w:t>
      </w:r>
      <w:r w:rsidRPr="00B73EFE">
        <w:rPr>
          <w:rFonts w:ascii="SkolaSerifCnOffc" w:hAnsi="SkolaSerifCnOffc" w:cs="Times New Roman"/>
          <w:sz w:val="24"/>
          <w:szCs w:val="24"/>
          <w:shd w:val="clear" w:color="auto" w:fill="FFFFFF"/>
          <w:lang w:val="ru-RU"/>
        </w:rPr>
        <w:t>81</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48% </w:t>
      </w:r>
      <w:r w:rsidRPr="00BF5E52">
        <w:rPr>
          <w:rFonts w:ascii="SkolaSerifCnOffc" w:hAnsi="SkolaSerifCnOffc" w:cs="Times New Roman"/>
          <w:sz w:val="24"/>
          <w:szCs w:val="24"/>
          <w:shd w:val="clear" w:color="auto" w:fill="FFFFFF"/>
          <w:lang w:val="mk-MK"/>
        </w:rPr>
        <w:t>по</w:t>
      </w:r>
      <w:r w:rsidRPr="00B73EFE">
        <w:rPr>
          <w:rFonts w:ascii="SkolaSerifCnOffc" w:hAnsi="SkolaSerifCnOffc" w:cs="Times New Roman"/>
          <w:sz w:val="24"/>
          <w:szCs w:val="24"/>
          <w:shd w:val="clear" w:color="auto" w:fill="FFFFFF"/>
          <w:lang w:val="ru-RU"/>
        </w:rPr>
        <w:t xml:space="preserve"> 12 </w:t>
      </w:r>
      <w:r w:rsidRPr="00BF5E52">
        <w:rPr>
          <w:rFonts w:ascii="SkolaSerifCnOffc" w:hAnsi="SkolaSerifCnOffc" w:cs="Times New Roman"/>
          <w:sz w:val="24"/>
          <w:szCs w:val="24"/>
          <w:shd w:val="clear" w:color="auto" w:fill="FFFFFF"/>
          <w:lang w:val="mk-MK"/>
        </w:rPr>
        <w:t>месеци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И покрај тоа што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-реставрациите биле поставувани во две различни средини </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училиште</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болница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авторот заклучил дека немало статистички значајна разлика меѓу</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-реставрациите при обете процени</w:t>
      </w:r>
      <w:r w:rsidRPr="00B73EFE">
        <w:rPr>
          <w:rFonts w:ascii="SkolaSerifCnOffc" w:hAnsi="SkolaSerifCnOffc" w:cs="Times New Roman"/>
          <w:sz w:val="24"/>
          <w:szCs w:val="24"/>
          <w:shd w:val="clear" w:color="auto" w:fill="FFFFFF"/>
          <w:lang w:val="ru-RU"/>
        </w:rPr>
        <w:t>.</w:t>
      </w:r>
    </w:p>
    <w:p w14:paraId="485D5301"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Во тековново истражување клиничките критериуми применети за процена на квалитетот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 xml:space="preserve">-реставрациите беа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-критериумите во формата како што биле употребени во претходни студии за да може да се направи споредба на резултатите</w:t>
      </w:r>
      <w:r w:rsidRPr="00B73EFE">
        <w:rPr>
          <w:rFonts w:ascii="SkolaSerifCnOffc" w:hAnsi="SkolaSerifCnOffc" w:cs="Times New Roman"/>
          <w:sz w:val="24"/>
          <w:szCs w:val="24"/>
          <w:lang w:val="ru-RU"/>
        </w:rPr>
        <w:t xml:space="preserve">. </w:t>
      </w:r>
    </w:p>
    <w:p w14:paraId="3F461D03" w14:textId="77777777" w:rsidR="00144D1C" w:rsidRPr="00B73EFE" w:rsidRDefault="00144D1C" w:rsidP="00FB5F44">
      <w:pPr>
        <w:spacing w:line="240" w:lineRule="auto"/>
        <w:ind w:firstLine="720"/>
        <w:jc w:val="both"/>
        <w:rPr>
          <w:rFonts w:ascii="SkolaSerifCnOffc" w:hAnsi="SkolaSerifCnOffc" w:cs="Times New Roman"/>
          <w:sz w:val="24"/>
          <w:szCs w:val="24"/>
          <w:vertAlign w:val="superscript"/>
          <w:lang w:val="ru-RU"/>
        </w:rPr>
      </w:pP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 xml:space="preserve">-критериумите за реставрација се користат од почетокот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-истражувањето во Сирија во 1996 година</w:t>
      </w:r>
      <w:r w:rsidRPr="00B73EFE">
        <w:rPr>
          <w:rFonts w:ascii="SkolaSerifCnOffc" w:hAnsi="SkolaSerifCnOffc" w:cs="Times New Roman"/>
          <w:sz w:val="24"/>
          <w:szCs w:val="24"/>
          <w:lang w:val="ru-RU"/>
        </w:rPr>
        <w:t>. АРТ</w:t>
      </w:r>
      <w:r w:rsidRPr="00BF5E52">
        <w:rPr>
          <w:rFonts w:ascii="SkolaSerifCnOffc" w:hAnsi="SkolaSerifCnOffc" w:cs="Times New Roman"/>
          <w:sz w:val="24"/>
          <w:szCs w:val="24"/>
          <w:lang w:val="mk-MK"/>
        </w:rPr>
        <w:t>-критериумите за реставрација се ефикасни, едноставни и практични и во теренски и во стоматолошки услови.</w:t>
      </w:r>
      <w:r w:rsidR="007838E4" w:rsidRPr="00B73EFE">
        <w:rPr>
          <w:rFonts w:ascii="SkolaSerifCnOffc" w:hAnsi="SkolaSerifCnOffc" w:cs="Times New Roman"/>
          <w:sz w:val="24"/>
          <w:szCs w:val="24"/>
          <w:vertAlign w:val="superscript"/>
          <w:lang w:val="ru-RU"/>
        </w:rPr>
        <w:t>1</w:t>
      </w:r>
      <w:r w:rsidR="00E3045F" w:rsidRPr="00B73EFE">
        <w:rPr>
          <w:rFonts w:ascii="SkolaSerifCnOffc" w:hAnsi="SkolaSerifCnOffc" w:cs="Times New Roman"/>
          <w:sz w:val="24"/>
          <w:szCs w:val="24"/>
          <w:vertAlign w:val="superscript"/>
          <w:lang w:val="ru-RU"/>
        </w:rPr>
        <w:t>29</w:t>
      </w:r>
    </w:p>
    <w:p w14:paraId="7FD3D926" w14:textId="77777777" w:rsidR="00144D1C" w:rsidRPr="00B73EFE" w:rsidRDefault="00144D1C" w:rsidP="00FB5F44">
      <w:pPr>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 xml:space="preserve">Други критериуми за евалуација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-реставрации се модифицираните</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критериуми на Риге</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Јавни здравствени услуги на САД</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USPHS</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критериумите на </w:t>
      </w:r>
      <w:r w:rsidRPr="00BF5E52">
        <w:rPr>
          <w:rFonts w:ascii="SkolaSerifCnOffc" w:hAnsi="SkolaSerifCnOffc" w:cs="Times New Roman"/>
          <w:sz w:val="24"/>
          <w:szCs w:val="24"/>
        </w:rPr>
        <w:t>FDI</w:t>
      </w:r>
      <w:r w:rsidRPr="00BF5E52">
        <w:rPr>
          <w:rFonts w:ascii="SkolaSerifCnOffc" w:hAnsi="SkolaSerifCnOffc" w:cs="Times New Roman"/>
          <w:sz w:val="24"/>
          <w:szCs w:val="24"/>
          <w:lang w:val="mk-MK"/>
        </w:rPr>
        <w:t>, Светската стоматолошка федерација,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се други критериуми за евалуација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-реставрации.</w:t>
      </w:r>
      <w:r w:rsidR="007838E4" w:rsidRPr="00B73EFE">
        <w:rPr>
          <w:rFonts w:ascii="SkolaSerifCnOffc" w:hAnsi="SkolaSerifCnOffc" w:cs="Times New Roman"/>
          <w:sz w:val="24"/>
          <w:szCs w:val="24"/>
          <w:vertAlign w:val="superscript"/>
          <w:lang w:val="ru-RU"/>
        </w:rPr>
        <w:t>1</w:t>
      </w:r>
      <w:r w:rsidR="00C01706" w:rsidRPr="00B73EFE">
        <w:rPr>
          <w:rFonts w:ascii="SkolaSerifCnOffc" w:hAnsi="SkolaSerifCnOffc" w:cs="Times New Roman"/>
          <w:sz w:val="24"/>
          <w:szCs w:val="24"/>
          <w:vertAlign w:val="superscript"/>
          <w:lang w:val="ru-RU"/>
        </w:rPr>
        <w:t>29</w:t>
      </w:r>
    </w:p>
    <w:p w14:paraId="7D3E7792" w14:textId="77777777" w:rsidR="00144D1C" w:rsidRPr="00BF5E52" w:rsidRDefault="00144D1C" w:rsidP="00FB5F44">
      <w:pPr>
        <w:spacing w:line="240" w:lineRule="auto"/>
        <w:ind w:firstLine="720"/>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За жал, тешкотијата произлегува од тоа што истото множество критериуми не се користи секогаш во студиите на издржливост, а тоа ја прави споредбата меѓу студиите и споредбата на мноштво студии проблематична.</w:t>
      </w:r>
    </w:p>
    <w:p w14:paraId="607E041D"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lang w:val="mk-MK"/>
        </w:rPr>
        <w:lastRenderedPageBreak/>
        <w:t xml:space="preserve">Повеќето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 xml:space="preserve">-студии ги имаат користено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-критериумите за евалуација на реставрациите</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коишто се чини дека се построги од критериумите на </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USPHS</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и на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FDI</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и би можеле да резултираат со пониски стапки на издржливост отколку што би се добиле кога би се користеле критериумите на </w:t>
      </w:r>
      <w:r w:rsidRPr="00BF5E52">
        <w:rPr>
          <w:rFonts w:ascii="SkolaSerifCnOffc" w:hAnsi="SkolaSerifCnOffc" w:cs="Times New Roman"/>
          <w:sz w:val="24"/>
          <w:szCs w:val="24"/>
        </w:rPr>
        <w:t>USPHS</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или на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FDI</w:t>
      </w:r>
      <w:r w:rsidRPr="00BF5E52">
        <w:rPr>
          <w:rFonts w:ascii="SkolaSerifCnOffc" w:hAnsi="SkolaSerifCnOffc" w:cs="Times New Roman"/>
          <w:sz w:val="24"/>
          <w:szCs w:val="24"/>
          <w:lang w:val="mk-MK"/>
        </w:rPr>
        <w:t>.</w:t>
      </w:r>
      <w:r w:rsidR="007838E4" w:rsidRPr="00B73EFE">
        <w:rPr>
          <w:rFonts w:ascii="SkolaSerifCnOffc" w:hAnsi="SkolaSerifCnOffc" w:cs="Times New Roman"/>
          <w:sz w:val="24"/>
          <w:szCs w:val="24"/>
          <w:vertAlign w:val="superscript"/>
          <w:lang w:val="ru-RU"/>
        </w:rPr>
        <w:t>1</w:t>
      </w:r>
      <w:r w:rsidR="00C01706" w:rsidRPr="00B73EFE">
        <w:rPr>
          <w:rFonts w:ascii="SkolaSerifCnOffc" w:hAnsi="SkolaSerifCnOffc" w:cs="Times New Roman"/>
          <w:sz w:val="24"/>
          <w:szCs w:val="24"/>
          <w:vertAlign w:val="superscript"/>
          <w:lang w:val="ru-RU"/>
        </w:rPr>
        <w:t>29</w:t>
      </w:r>
    </w:p>
    <w:p w14:paraId="5D70B1E9" w14:textId="77777777" w:rsidR="00144D1C" w:rsidRPr="00B73EFE" w:rsidRDefault="00144D1C" w:rsidP="00FB5F44">
      <w:pPr>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t>Длабочината на маргиналниот јаз меѓу реставрациите и забот е фундаменталната варијација меѓу</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USPHS</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и</w:t>
      </w:r>
      <w:r w:rsidRPr="00B73EFE">
        <w:rPr>
          <w:rFonts w:ascii="SkolaSerifCnOffc" w:hAnsi="SkolaSerifCnOffc" w:cs="Times New Roman"/>
          <w:sz w:val="24"/>
          <w:szCs w:val="24"/>
          <w:lang w:val="ru-RU"/>
        </w:rPr>
        <w:t xml:space="preserve"> АРТ</w:t>
      </w:r>
      <w:r w:rsidRPr="00BF5E52">
        <w:rPr>
          <w:rFonts w:ascii="SkolaSerifCnOffc" w:hAnsi="SkolaSerifCnOffc" w:cs="Times New Roman"/>
          <w:sz w:val="24"/>
          <w:szCs w:val="24"/>
          <w:lang w:val="mk-MK"/>
        </w:rPr>
        <w:t>-критериумите за реставрација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Ако извршиме споредбена анализа на критериумите, можеме да видиме дека, според критериумите на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USPHS</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и според нивниот код, реставрацијата се смета за неуспешна само кога маргиналниот процеп го отвора дентинот. Еквивалентниот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 xml:space="preserve">-критериумски код за реставрација смета дека еден маргинален процеп од </w:t>
      </w:r>
      <w:r w:rsidRPr="00B73EFE">
        <w:rPr>
          <w:rFonts w:ascii="SkolaSerifCnOffc" w:hAnsi="SkolaSerifCnOffc" w:cs="Times New Roman"/>
          <w:sz w:val="24"/>
          <w:szCs w:val="24"/>
          <w:lang w:val="ru-RU"/>
        </w:rPr>
        <w:t>0</w:t>
      </w:r>
      <w:r w:rsidR="004A5512" w:rsidRPr="00B73EFE">
        <w:rPr>
          <w:rFonts w:ascii="SkolaSerifCnOffc" w:hAnsi="SkolaSerifCnOffc" w:cs="Times New Roman"/>
          <w:sz w:val="24"/>
          <w:szCs w:val="24"/>
          <w:lang w:val="ru-RU"/>
        </w:rPr>
        <w:t>.</w:t>
      </w:r>
      <w:r w:rsidRPr="00B73EFE">
        <w:rPr>
          <w:rFonts w:ascii="SkolaSerifCnOffc" w:hAnsi="SkolaSerifCnOffc" w:cs="Times New Roman"/>
          <w:sz w:val="24"/>
          <w:szCs w:val="24"/>
          <w:lang w:val="ru-RU"/>
        </w:rPr>
        <w:t>5</w:t>
      </w:r>
      <w:r w:rsidRPr="00BF5E52">
        <w:rPr>
          <w:rFonts w:ascii="SkolaSerifCnOffc" w:hAnsi="SkolaSerifCnOffc" w:cs="Times New Roman"/>
          <w:sz w:val="24"/>
          <w:szCs w:val="24"/>
          <w:lang w:val="mk-MK"/>
        </w:rPr>
        <w:t xml:space="preserve"> </w:t>
      </w:r>
      <w:r w:rsidRPr="00BF5E52">
        <w:rPr>
          <w:rFonts w:ascii="SkolaSerifCnOffc" w:hAnsi="SkolaSerifCnOffc" w:cs="Times New Roman"/>
          <w:sz w:val="24"/>
          <w:szCs w:val="24"/>
        </w:rPr>
        <w:t>mm</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веќе претставува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неуспех</w:t>
      </w:r>
      <w:r w:rsidRPr="00B73EFE">
        <w:rPr>
          <w:rFonts w:ascii="SkolaSerifCnOffc" w:hAnsi="SkolaSerifCnOffc" w:cs="Times New Roman"/>
          <w:sz w:val="24"/>
          <w:szCs w:val="24"/>
          <w:lang w:val="ru-RU"/>
        </w:rPr>
        <w:t>.</w:t>
      </w:r>
      <w:r w:rsidR="00144D1E" w:rsidRPr="00B73EFE">
        <w:rPr>
          <w:rFonts w:ascii="SkolaSerifCnOffc" w:hAnsi="SkolaSerifCnOffc" w:cs="Times New Roman"/>
          <w:sz w:val="24"/>
          <w:szCs w:val="24"/>
          <w:vertAlign w:val="superscript"/>
          <w:lang w:val="ru-RU"/>
        </w:rPr>
        <w:t>1</w:t>
      </w:r>
      <w:r w:rsidR="00C01706" w:rsidRPr="00B73EFE">
        <w:rPr>
          <w:rFonts w:ascii="SkolaSerifCnOffc" w:hAnsi="SkolaSerifCnOffc" w:cs="Times New Roman"/>
          <w:sz w:val="24"/>
          <w:szCs w:val="24"/>
          <w:vertAlign w:val="superscript"/>
          <w:lang w:val="ru-RU"/>
        </w:rPr>
        <w:t>29</w:t>
      </w:r>
    </w:p>
    <w:p w14:paraId="47662EA1"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 xml:space="preserve">Во истражувачката студија спроведена од </w:t>
      </w:r>
      <w:r w:rsidRPr="00BF5E52">
        <w:rPr>
          <w:rFonts w:ascii="SkolaSerifCnOffc" w:hAnsi="SkolaSerifCnOffc" w:cs="Times New Roman"/>
          <w:sz w:val="24"/>
          <w:szCs w:val="24"/>
          <w:shd w:val="clear" w:color="auto" w:fill="FFFFFF"/>
        </w:rPr>
        <w:t>Zanata</w:t>
      </w:r>
      <w:r w:rsidRPr="00B73EFE">
        <w:rPr>
          <w:rFonts w:ascii="SkolaSerifCnOffc" w:hAnsi="SkolaSerifCnOffc" w:cs="Times New Roman"/>
          <w:sz w:val="24"/>
          <w:szCs w:val="24"/>
          <w:shd w:val="clear" w:color="auto" w:fill="FFFFFF"/>
          <w:lang w:val="ru-RU"/>
        </w:rPr>
        <w:t xml:space="preserve"> </w:t>
      </w:r>
      <w:r w:rsidR="00C01706"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144D1E" w:rsidRPr="00B73EFE">
        <w:rPr>
          <w:rFonts w:ascii="SkolaSerifCnOffc" w:hAnsi="SkolaSerifCnOffc" w:cs="Times New Roman"/>
          <w:sz w:val="24"/>
          <w:szCs w:val="24"/>
          <w:shd w:val="clear" w:color="auto" w:fill="FFFFFF"/>
          <w:vertAlign w:val="superscript"/>
          <w:lang w:val="ru-RU"/>
        </w:rPr>
        <w:t>13</w:t>
      </w:r>
      <w:r w:rsidR="00C01706" w:rsidRPr="00B73EFE">
        <w:rPr>
          <w:rFonts w:ascii="SkolaSerifCnOffc" w:hAnsi="SkolaSerifCnOffc" w:cs="Times New Roman"/>
          <w:sz w:val="24"/>
          <w:szCs w:val="24"/>
          <w:shd w:val="clear" w:color="auto" w:fill="FFFFFF"/>
          <w:vertAlign w:val="superscript"/>
          <w:lang w:val="ru-RU"/>
        </w:rPr>
        <w:t>0</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биле користени обата комплета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USPHS</w:t>
      </w:r>
      <w:r w:rsidRPr="00BF5E52">
        <w:rPr>
          <w:rFonts w:ascii="SkolaSerifCnOffc" w:hAnsi="SkolaSerifCnOffc" w:cs="Times New Roman"/>
          <w:sz w:val="24"/>
          <w:szCs w:val="24"/>
          <w:shd w:val="clear" w:color="auto" w:fill="FFFFFF"/>
          <w:lang w:val="mk-MK"/>
        </w:rPr>
        <w:t>-критериуми, а заклучокот бил дека критериумите биле споредливи</w:t>
      </w:r>
      <w:r w:rsidRPr="00B73EFE">
        <w:rPr>
          <w:rFonts w:ascii="SkolaSerifCnOffc" w:hAnsi="SkolaSerifCnOffc" w:cs="Times New Roman"/>
          <w:sz w:val="24"/>
          <w:szCs w:val="24"/>
          <w:shd w:val="clear" w:color="auto" w:fill="FFFFFF"/>
          <w:lang w:val="ru-RU"/>
        </w:rPr>
        <w:t>.</w:t>
      </w:r>
    </w:p>
    <w:p w14:paraId="3617C169" w14:textId="77777777" w:rsidR="00144D1C" w:rsidRPr="00BF5E52" w:rsidRDefault="00144D1C" w:rsidP="00FB5F44">
      <w:pPr>
        <w:spacing w:line="240" w:lineRule="auto"/>
        <w:ind w:firstLine="720"/>
        <w:jc w:val="both"/>
        <w:rPr>
          <w:rFonts w:ascii="SkolaSerifCnOffc" w:hAnsi="SkolaSerifCnOffc" w:cs="Times New Roman"/>
          <w:sz w:val="24"/>
          <w:szCs w:val="24"/>
          <w:shd w:val="clear" w:color="auto" w:fill="FFFFFF"/>
          <w:lang w:val="mk-MK"/>
        </w:rPr>
      </w:pPr>
      <w:r w:rsidRPr="00BF5E52">
        <w:rPr>
          <w:rFonts w:ascii="SkolaSerifCnOffc" w:hAnsi="SkolaSerifCnOffc" w:cs="Times New Roman"/>
          <w:sz w:val="24"/>
          <w:szCs w:val="24"/>
          <w:shd w:val="clear" w:color="auto" w:fill="FFFFFF"/>
          <w:lang w:val="mk-MK"/>
        </w:rPr>
        <w:t xml:space="preserve">Во спротивност со претходната студија, </w:t>
      </w:r>
      <w:r w:rsidRPr="00BF5E52">
        <w:rPr>
          <w:rFonts w:ascii="SkolaSerifCnOffc" w:hAnsi="SkolaSerifCnOffc" w:cs="Times New Roman"/>
          <w:sz w:val="24"/>
          <w:szCs w:val="24"/>
          <w:shd w:val="clear" w:color="auto" w:fill="FFFFFF"/>
        </w:rPr>
        <w:t>Lo</w:t>
      </w:r>
      <w:r w:rsidRPr="00B73EFE">
        <w:rPr>
          <w:rFonts w:ascii="SkolaSerifCnOffc" w:hAnsi="SkolaSerifCnOffc" w:cs="Times New Roman"/>
          <w:sz w:val="24"/>
          <w:szCs w:val="24"/>
          <w:shd w:val="clear" w:color="auto" w:fill="FFFFFF"/>
          <w:lang w:val="ru-RU"/>
        </w:rPr>
        <w:t xml:space="preserve"> </w:t>
      </w:r>
      <w:r w:rsidR="00C01706"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144D1E" w:rsidRPr="00B73EFE">
        <w:rPr>
          <w:rFonts w:ascii="SkolaSerifCnOffc" w:hAnsi="SkolaSerifCnOffc" w:cs="Times New Roman"/>
          <w:sz w:val="24"/>
          <w:szCs w:val="24"/>
          <w:shd w:val="clear" w:color="auto" w:fill="FFFFFF"/>
          <w:vertAlign w:val="superscript"/>
          <w:lang w:val="ru-RU"/>
        </w:rPr>
        <w:t>1</w:t>
      </w:r>
      <w:r w:rsidR="00C01706" w:rsidRPr="00B73EFE">
        <w:rPr>
          <w:rFonts w:ascii="SkolaSerifCnOffc" w:hAnsi="SkolaSerifCnOffc" w:cs="Times New Roman"/>
          <w:sz w:val="24"/>
          <w:szCs w:val="24"/>
          <w:shd w:val="clear" w:color="auto" w:fill="FFFFFF"/>
          <w:vertAlign w:val="superscript"/>
          <w:lang w:val="ru-RU"/>
        </w:rPr>
        <w:t>17</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спровеле една студија во којашто резултатите собрани со користење на Риге-критериумите на </w:t>
      </w:r>
      <w:r w:rsidRPr="00BF5E52">
        <w:rPr>
          <w:rFonts w:ascii="SkolaSerifCnOffc" w:hAnsi="SkolaSerifCnOffc" w:cs="Times New Roman"/>
          <w:sz w:val="24"/>
          <w:szCs w:val="24"/>
          <w:shd w:val="clear" w:color="auto" w:fill="FFFFFF"/>
        </w:rPr>
        <w:t>USPHS</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и резултатите собрани со користење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-критериумите биле слични</w:t>
      </w:r>
      <w:r w:rsidRPr="00B73EFE">
        <w:rPr>
          <w:rFonts w:ascii="SkolaSerifCnOffc" w:hAnsi="SkolaSerifCnOffc" w:cs="Times New Roman"/>
          <w:sz w:val="24"/>
          <w:szCs w:val="24"/>
          <w:shd w:val="clear" w:color="auto" w:fill="FFFFFF"/>
          <w:lang w:val="ru-RU"/>
        </w:rPr>
        <w:t>.</w:t>
      </w:r>
    </w:p>
    <w:p w14:paraId="4863BAB3"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shd w:val="clear" w:color="auto" w:fill="FFFFFF"/>
          <w:lang w:val="mk-MK"/>
        </w:rPr>
        <w:t xml:space="preserve"> </w:t>
      </w:r>
      <w:r w:rsidRPr="00BF5E52">
        <w:rPr>
          <w:rFonts w:ascii="SkolaSerifCnOffc" w:hAnsi="SkolaSerifCnOffc" w:cs="Times New Roman"/>
          <w:sz w:val="24"/>
          <w:szCs w:val="24"/>
          <w:shd w:val="clear" w:color="auto" w:fill="FFFFFF"/>
        </w:rPr>
        <w:t>Farag</w:t>
      </w:r>
      <w:r w:rsidRPr="00B73EFE">
        <w:rPr>
          <w:rFonts w:ascii="SkolaSerifCnOffc" w:hAnsi="SkolaSerifCnOffc" w:cs="Times New Roman"/>
          <w:sz w:val="24"/>
          <w:szCs w:val="24"/>
          <w:shd w:val="clear" w:color="auto" w:fill="FFFFFF"/>
          <w:lang w:val="ru-RU"/>
        </w:rPr>
        <w:t xml:space="preserve"> </w:t>
      </w:r>
      <w:r w:rsidR="00C01706"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shd w:val="clear" w:color="auto" w:fill="FFFFFF"/>
          <w:lang w:val="ru-RU"/>
        </w:rPr>
        <w:t>.</w:t>
      </w:r>
      <w:r w:rsidR="00144D1E" w:rsidRPr="00B73EFE">
        <w:rPr>
          <w:rFonts w:ascii="SkolaSerifCnOffc" w:hAnsi="SkolaSerifCnOffc" w:cs="Times New Roman"/>
          <w:sz w:val="24"/>
          <w:szCs w:val="24"/>
          <w:shd w:val="clear" w:color="auto" w:fill="FFFFFF"/>
          <w:vertAlign w:val="superscript"/>
          <w:lang w:val="ru-RU"/>
        </w:rPr>
        <w:t>13</w:t>
      </w:r>
      <w:r w:rsidR="00C01706" w:rsidRPr="00B73EFE">
        <w:rPr>
          <w:rFonts w:ascii="SkolaSerifCnOffc" w:hAnsi="SkolaSerifCnOffc" w:cs="Times New Roman"/>
          <w:sz w:val="24"/>
          <w:szCs w:val="24"/>
          <w:shd w:val="clear" w:color="auto" w:fill="FFFFFF"/>
          <w:vertAlign w:val="superscript"/>
          <w:lang w:val="ru-RU"/>
        </w:rPr>
        <w:t>1</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ја тестирале нултата хипотеза дека нема значајна разлика во естимираните проценти на издржливост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 оценети со користење на избрани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FDI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 модифицирани</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-критериуми по</w:t>
      </w:r>
      <w:r w:rsidRPr="00B73EFE">
        <w:rPr>
          <w:rFonts w:ascii="SkolaSerifCnOffc" w:hAnsi="SkolaSerifCnOffc" w:cs="Times New Roman"/>
          <w:sz w:val="24"/>
          <w:szCs w:val="24"/>
          <w:shd w:val="clear" w:color="auto" w:fill="FFFFFF"/>
          <w:lang w:val="ru-RU"/>
        </w:rPr>
        <w:t xml:space="preserve"> 1 </w:t>
      </w:r>
      <w:r w:rsidRPr="00BF5E52">
        <w:rPr>
          <w:rFonts w:ascii="SkolaSerifCnOffc" w:hAnsi="SkolaSerifCnOffc" w:cs="Times New Roman"/>
          <w:sz w:val="24"/>
          <w:szCs w:val="24"/>
          <w:shd w:val="clear" w:color="auto" w:fill="FFFFFF"/>
          <w:lang w:val="mk-MK"/>
        </w:rPr>
        <w:t>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по </w:t>
      </w:r>
      <w:r w:rsidRPr="00B73EFE">
        <w:rPr>
          <w:rFonts w:ascii="SkolaSerifCnOffc" w:hAnsi="SkolaSerifCnOffc" w:cs="Times New Roman"/>
          <w:sz w:val="24"/>
          <w:szCs w:val="24"/>
          <w:shd w:val="clear" w:color="auto" w:fill="FFFFFF"/>
          <w:lang w:val="ru-RU"/>
        </w:rPr>
        <w:t xml:space="preserve">5 </w:t>
      </w:r>
      <w:r w:rsidRPr="00BF5E52">
        <w:rPr>
          <w:rFonts w:ascii="SkolaSerifCnOffc" w:hAnsi="SkolaSerifCnOffc" w:cs="Times New Roman"/>
          <w:sz w:val="24"/>
          <w:szCs w:val="24"/>
          <w:shd w:val="clear" w:color="auto" w:fill="FFFFFF"/>
          <w:lang w:val="mk-MK"/>
        </w:rPr>
        <w:t>години</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По</w:t>
      </w:r>
      <w:r w:rsidRPr="00B73EFE">
        <w:rPr>
          <w:rFonts w:ascii="SkolaSerifCnOffc" w:hAnsi="SkolaSerifCnOffc" w:cs="Times New Roman"/>
          <w:sz w:val="24"/>
          <w:szCs w:val="24"/>
          <w:shd w:val="clear" w:color="auto" w:fill="FFFFFF"/>
          <w:lang w:val="ru-RU"/>
        </w:rPr>
        <w:t xml:space="preserve"> 1 </w:t>
      </w:r>
      <w:r w:rsidRPr="00BF5E52">
        <w:rPr>
          <w:rFonts w:ascii="SkolaSerifCnOffc" w:hAnsi="SkolaSerifCnOffc" w:cs="Times New Roman"/>
          <w:sz w:val="24"/>
          <w:szCs w:val="24"/>
          <w:shd w:val="clear" w:color="auto" w:fill="FFFFFF"/>
          <w:lang w:val="mk-MK"/>
        </w:rPr>
        <w:t>и по</w:t>
      </w:r>
      <w:r w:rsidRPr="00B73EFE">
        <w:rPr>
          <w:rFonts w:ascii="SkolaSerifCnOffc" w:hAnsi="SkolaSerifCnOffc" w:cs="Times New Roman"/>
          <w:sz w:val="24"/>
          <w:szCs w:val="24"/>
          <w:shd w:val="clear" w:color="auto" w:fill="FFFFFF"/>
          <w:lang w:val="ru-RU"/>
        </w:rPr>
        <w:t xml:space="preserve"> 5 </w:t>
      </w:r>
      <w:r w:rsidRPr="00BF5E52">
        <w:rPr>
          <w:rFonts w:ascii="SkolaSerifCnOffc" w:hAnsi="SkolaSerifCnOffc" w:cs="Times New Roman"/>
          <w:sz w:val="24"/>
          <w:szCs w:val="24"/>
          <w:shd w:val="clear" w:color="auto" w:fill="FFFFFF"/>
          <w:lang w:val="mk-MK"/>
        </w:rPr>
        <w:t>години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p</w:t>
      </w:r>
      <w:r w:rsidRPr="00BF5E52">
        <w:rPr>
          <w:rFonts w:ascii="SkolaSerifCnOffc" w:hAnsi="SkolaSerifCnOffc" w:cs="Times New Roman"/>
          <w:sz w:val="24"/>
          <w:szCs w:val="24"/>
          <w:shd w:val="clear" w:color="auto" w:fill="FFFFFF"/>
          <w:lang w:val="mk-MK"/>
        </w:rPr>
        <w:t xml:space="preserve"> </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w:t>
      </w:r>
      <w:r w:rsidRPr="00B73EFE">
        <w:rPr>
          <w:rFonts w:ascii="SkolaSerifCnOffc" w:hAnsi="SkolaSerifCnOffc" w:cs="Times New Roman"/>
          <w:sz w:val="24"/>
          <w:szCs w:val="24"/>
          <w:shd w:val="clear" w:color="auto" w:fill="FFFFFF"/>
          <w:lang w:val="ru-RU"/>
        </w:rPr>
        <w:t>0</w:t>
      </w:r>
      <w:r w:rsidR="004A5512" w:rsidRPr="00B73EFE">
        <w:rPr>
          <w:rFonts w:ascii="SkolaSerifCnOffc" w:hAnsi="SkolaSerifCnOffc" w:cs="Times New Roman"/>
          <w:sz w:val="24"/>
          <w:szCs w:val="24"/>
          <w:shd w:val="clear" w:color="auto" w:fill="FFFFFF"/>
          <w:lang w:val="ru-RU"/>
        </w:rPr>
        <w:t>.</w:t>
      </w:r>
      <w:r w:rsidRPr="00B73EFE">
        <w:rPr>
          <w:rFonts w:ascii="SkolaSerifCnOffc" w:hAnsi="SkolaSerifCnOffc" w:cs="Times New Roman"/>
          <w:sz w:val="24"/>
          <w:szCs w:val="24"/>
          <w:shd w:val="clear" w:color="auto" w:fill="FFFFFF"/>
          <w:lang w:val="ru-RU"/>
        </w:rPr>
        <w:t xml:space="preserve">27), </w:t>
      </w:r>
      <w:r w:rsidRPr="00BF5E52">
        <w:rPr>
          <w:rFonts w:ascii="SkolaSerifCnOffc" w:hAnsi="SkolaSerifCnOffc" w:cs="Times New Roman"/>
          <w:sz w:val="24"/>
          <w:szCs w:val="24"/>
          <w:shd w:val="clear" w:color="auto" w:fill="FFFFFF"/>
          <w:lang w:val="mk-MK"/>
        </w:rPr>
        <w:t>резултатите за издржливоста на</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-реставрации испитувани со користење на обете множества критериуми не се разликувале суштински</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lang w:val="mk-MK"/>
        </w:rPr>
        <w:t xml:space="preserve"> Три</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 xml:space="preserve">-реставрации биле класифицирани како неуспешни со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 xml:space="preserve">-критериумите, но биле класифицирани како успешни со </w:t>
      </w:r>
      <w:r w:rsidRPr="00BF5E52">
        <w:rPr>
          <w:rFonts w:ascii="SkolaSerifCnOffc" w:hAnsi="SkolaSerifCnOffc" w:cs="Times New Roman"/>
          <w:sz w:val="24"/>
          <w:szCs w:val="24"/>
          <w:shd w:val="clear" w:color="auto" w:fill="FFFFFF"/>
        </w:rPr>
        <w:t>FDI</w:t>
      </w:r>
      <w:r w:rsidRPr="00BF5E52">
        <w:rPr>
          <w:rFonts w:ascii="SkolaSerifCnOffc" w:hAnsi="SkolaSerifCnOffc" w:cs="Times New Roman"/>
          <w:sz w:val="24"/>
          <w:szCs w:val="24"/>
          <w:shd w:val="clear" w:color="auto" w:fill="FFFFFF"/>
          <w:lang w:val="mk-MK"/>
        </w:rPr>
        <w:t>-критериумите</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Било докажано дека нултата хипотеза е правилна</w:t>
      </w:r>
      <w:r w:rsidRPr="00B73EFE">
        <w:rPr>
          <w:rFonts w:ascii="SkolaSerifCnOffc" w:hAnsi="SkolaSerifCnOffc" w:cs="Times New Roman"/>
          <w:sz w:val="24"/>
          <w:szCs w:val="24"/>
          <w:shd w:val="clear" w:color="auto" w:fill="FFFFFF"/>
          <w:lang w:val="ru-RU"/>
        </w:rPr>
        <w:t>.</w:t>
      </w:r>
    </w:p>
    <w:p w14:paraId="34FE51E6"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t>Таткото на</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 xml:space="preserve">-пристапот, </w:t>
      </w:r>
      <w:r w:rsidR="00C01706" w:rsidRPr="00BF5E52">
        <w:rPr>
          <w:rFonts w:ascii="SkolaSerifCnOffc" w:hAnsi="SkolaSerifCnOffc"/>
          <w:sz w:val="24"/>
          <w:szCs w:val="24"/>
          <w:shd w:val="clear" w:color="auto" w:fill="FFFFFF"/>
        </w:rPr>
        <w:t>Frencken</w:t>
      </w:r>
      <w:r w:rsidRPr="00BF5E52">
        <w:rPr>
          <w:rFonts w:ascii="SkolaSerifCnOffc" w:hAnsi="SkolaSerifCnOffc" w:cs="Times New Roman"/>
          <w:sz w:val="24"/>
          <w:szCs w:val="24"/>
          <w:shd w:val="clear" w:color="auto" w:fill="FFFFFF"/>
          <w:lang w:val="mk-MK"/>
        </w:rPr>
        <w:t xml:space="preserve">, тврдел дека ако се користат само </w:t>
      </w:r>
      <w:r w:rsidRPr="00BF5E52">
        <w:rPr>
          <w:rFonts w:ascii="SkolaSerifCnOffc" w:hAnsi="SkolaSerifCnOffc" w:cs="Times New Roman"/>
          <w:sz w:val="24"/>
          <w:szCs w:val="24"/>
          <w:shd w:val="clear" w:color="auto" w:fill="FFFFFF"/>
        </w:rPr>
        <w:t>USPHS</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или</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FDI</w:t>
      </w:r>
      <w:r w:rsidRPr="00BF5E52">
        <w:rPr>
          <w:rFonts w:ascii="SkolaSerifCnOffc" w:hAnsi="SkolaSerifCnOffc" w:cs="Times New Roman"/>
          <w:sz w:val="24"/>
          <w:szCs w:val="24"/>
          <w:shd w:val="clear" w:color="auto" w:fill="FFFFFF"/>
          <w:lang w:val="mk-MK"/>
        </w:rPr>
        <w:t xml:space="preserve">-критериумите за оценување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-реставрации резултатите за издржливоста ќе бидат повисоки од оние што се, општо, соопштени во литературата</w:t>
      </w:r>
      <w:r w:rsidRPr="00B73EFE">
        <w:rPr>
          <w:rFonts w:ascii="SkolaSerifCnOffc" w:hAnsi="SkolaSerifCnOffc" w:cs="Times New Roman"/>
          <w:sz w:val="24"/>
          <w:szCs w:val="24"/>
          <w:shd w:val="clear" w:color="auto" w:fill="FFFFFF"/>
          <w:lang w:val="ru-RU"/>
        </w:rPr>
        <w:t>.</w:t>
      </w:r>
      <w:r w:rsidR="00144D1E" w:rsidRPr="00B73EFE">
        <w:rPr>
          <w:rFonts w:ascii="SkolaSerifCnOffc" w:hAnsi="SkolaSerifCnOffc" w:cs="Times New Roman"/>
          <w:sz w:val="24"/>
          <w:szCs w:val="24"/>
          <w:shd w:val="clear" w:color="auto" w:fill="FFFFFF"/>
          <w:vertAlign w:val="superscript"/>
          <w:lang w:val="ru-RU"/>
        </w:rPr>
        <w:t>1</w:t>
      </w:r>
      <w:r w:rsidR="005A2667" w:rsidRPr="00B73EFE">
        <w:rPr>
          <w:rFonts w:ascii="SkolaSerifCnOffc" w:hAnsi="SkolaSerifCnOffc" w:cs="Times New Roman"/>
          <w:sz w:val="24"/>
          <w:szCs w:val="24"/>
          <w:shd w:val="clear" w:color="auto" w:fill="FFFFFF"/>
          <w:vertAlign w:val="superscript"/>
          <w:lang w:val="ru-RU"/>
        </w:rPr>
        <w:t>29</w:t>
      </w:r>
    </w:p>
    <w:p w14:paraId="1B98BB79"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eastAsia="Times New Roman" w:hAnsi="SkolaSerifCnOffc" w:cs="Times New Roman"/>
          <w:sz w:val="24"/>
          <w:szCs w:val="24"/>
          <w:highlight w:val="white"/>
          <w:lang w:val="mk-MK"/>
        </w:rPr>
        <w:t xml:space="preserve">Еден од многуте позитивни аспекти на </w:t>
      </w:r>
      <w:r w:rsidRPr="00B73EFE">
        <w:rPr>
          <w:rFonts w:ascii="SkolaSerifCnOffc" w:eastAsia="Times New Roman" w:hAnsi="SkolaSerifCnOffc" w:cs="Times New Roman"/>
          <w:sz w:val="24"/>
          <w:szCs w:val="24"/>
          <w:highlight w:val="white"/>
          <w:lang w:val="ru-RU"/>
        </w:rPr>
        <w:t>АРТ</w:t>
      </w:r>
      <w:r w:rsidRPr="00BF5E52">
        <w:rPr>
          <w:rFonts w:ascii="SkolaSerifCnOffc" w:eastAsia="Times New Roman" w:hAnsi="SkolaSerifCnOffc" w:cs="Times New Roman"/>
          <w:sz w:val="24"/>
          <w:szCs w:val="24"/>
          <w:highlight w:val="white"/>
          <w:lang w:val="mk-MK"/>
        </w:rPr>
        <w:t>-техниката е „атрауматската“ компонента</w:t>
      </w:r>
      <w:r w:rsidRPr="00B73EFE">
        <w:rPr>
          <w:rFonts w:ascii="SkolaSerifCnOffc" w:eastAsia="Times New Roman" w:hAnsi="SkolaSerifCnOffc" w:cs="Times New Roman"/>
          <w:sz w:val="24"/>
          <w:szCs w:val="24"/>
          <w:highlight w:val="white"/>
          <w:lang w:val="ru-RU"/>
        </w:rPr>
        <w:t xml:space="preserve">. </w:t>
      </w:r>
      <w:r w:rsidRPr="00BF5E52">
        <w:rPr>
          <w:rFonts w:ascii="SkolaSerifCnOffc" w:eastAsia="Times New Roman" w:hAnsi="SkolaSerifCnOffc" w:cs="Times New Roman"/>
          <w:sz w:val="24"/>
          <w:szCs w:val="24"/>
          <w:lang w:val="mk-MK"/>
        </w:rPr>
        <w:t>Тоа може да се види од цел спектар аспекти, вклучувајќи ги и запазувањето на забното ткиво и удобноста на пациентот</w:t>
      </w:r>
      <w:r w:rsidRPr="00B73EFE">
        <w:rPr>
          <w:rFonts w:ascii="SkolaSerifCnOffc" w:eastAsia="Times New Roman" w:hAnsi="SkolaSerifCnOffc" w:cs="Times New Roman"/>
          <w:sz w:val="24"/>
          <w:szCs w:val="24"/>
          <w:lang w:val="ru-RU"/>
        </w:rPr>
        <w:t>.</w:t>
      </w:r>
    </w:p>
    <w:p w14:paraId="4D5CDF68" w14:textId="77777777" w:rsidR="00144D1C" w:rsidRPr="00B73EFE" w:rsidRDefault="00144D1C" w:rsidP="00FB5F44">
      <w:pPr>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eastAsia="Times New Roman" w:hAnsi="SkolaSerifCnOffc" w:cs="Times New Roman"/>
          <w:sz w:val="24"/>
          <w:szCs w:val="24"/>
          <w:lang w:val="mk-MK"/>
        </w:rPr>
        <w:t>Користењето главно на рачни направи за отворање и чистење на кавитетот повеќе ја одржува забната структура од традиционалната техника, којашто сугерира користење на турбина</w:t>
      </w:r>
      <w:r w:rsidRPr="00B73EFE">
        <w:rPr>
          <w:rFonts w:ascii="SkolaSerifCnOffc" w:eastAsia="Times New Roman" w:hAnsi="SkolaSerifCnOffc" w:cs="Times New Roman"/>
          <w:sz w:val="24"/>
          <w:szCs w:val="24"/>
          <w:highlight w:val="white"/>
          <w:lang w:val="ru-RU"/>
        </w:rPr>
        <w:t>.</w:t>
      </w:r>
      <w:r w:rsidR="005A2667" w:rsidRPr="00B73EFE">
        <w:rPr>
          <w:rFonts w:ascii="SkolaSerifCnOffc" w:eastAsia="Times New Roman" w:hAnsi="SkolaSerifCnOffc" w:cs="Times New Roman"/>
          <w:sz w:val="24"/>
          <w:szCs w:val="24"/>
          <w:vertAlign w:val="superscript"/>
          <w:lang w:val="ru-RU"/>
        </w:rPr>
        <w:t>28</w:t>
      </w:r>
    </w:p>
    <w:p w14:paraId="7EF3796F" w14:textId="77777777" w:rsidR="00144D1C" w:rsidRPr="00B73EFE" w:rsidRDefault="00144D1C" w:rsidP="00FB5F44">
      <w:pPr>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hAnsi="SkolaSerifCnOffc" w:cs="Times New Roman"/>
          <w:sz w:val="24"/>
          <w:szCs w:val="24"/>
          <w:lang w:val="mk-MK"/>
        </w:rPr>
        <w:t xml:space="preserve">Мора, исто така, да се нагласи дека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-пристапот има потенцијал да биде попријатен за пациентите затоа што се елиминирани бучавата и вибрациите на борерот</w:t>
      </w:r>
      <w:r w:rsidRPr="00B73EFE">
        <w:rPr>
          <w:rFonts w:ascii="SkolaSerifCnOffc" w:hAnsi="SkolaSerifCnOffc" w:cs="Times New Roman"/>
          <w:sz w:val="24"/>
          <w:szCs w:val="24"/>
          <w:lang w:val="ru-RU"/>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Фактот дека локална анестезија ретко се применува во постапката додава кон „атрауматскиот“ ефект.</w:t>
      </w:r>
      <w:r w:rsidR="005A2667" w:rsidRPr="00B73EFE">
        <w:rPr>
          <w:rFonts w:ascii="SkolaSerifCnOffc" w:eastAsia="Times New Roman" w:hAnsi="SkolaSerifCnOffc" w:cs="Times New Roman"/>
          <w:sz w:val="24"/>
          <w:szCs w:val="24"/>
          <w:vertAlign w:val="superscript"/>
          <w:lang w:val="ru-RU"/>
        </w:rPr>
        <w:t>29</w:t>
      </w:r>
    </w:p>
    <w:p w14:paraId="5D86A3AA" w14:textId="77777777" w:rsidR="00144D1C" w:rsidRPr="00B73EFE" w:rsidRDefault="00144D1C" w:rsidP="00FB5F44">
      <w:pPr>
        <w:spacing w:line="240" w:lineRule="auto"/>
        <w:ind w:firstLine="720"/>
        <w:jc w:val="both"/>
        <w:rPr>
          <w:rFonts w:ascii="SkolaSerifCnOffc" w:eastAsia="Times New Roman" w:hAnsi="SkolaSerifCnOffc" w:cs="Times New Roman"/>
          <w:sz w:val="24"/>
          <w:szCs w:val="24"/>
          <w:highlight w:val="white"/>
          <w:vertAlign w:val="superscript"/>
          <w:lang w:val="ru-RU"/>
        </w:rPr>
      </w:pPr>
      <w:r w:rsidRPr="00BF5E52">
        <w:rPr>
          <w:rFonts w:ascii="SkolaSerifCnOffc" w:eastAsia="Times New Roman" w:hAnsi="SkolaSerifCnOffc" w:cs="Times New Roman"/>
          <w:sz w:val="24"/>
          <w:szCs w:val="24"/>
          <w:lang w:val="mk-MK"/>
        </w:rPr>
        <w:t>Употребата на игли и турбини е највообичаената причина за анксиозноста на децата од стоматолошки третмани</w:t>
      </w:r>
      <w:r w:rsidRPr="00B73EFE">
        <w:rPr>
          <w:rFonts w:ascii="SkolaSerifCnOffc" w:eastAsia="Times New Roman" w:hAnsi="SkolaSerifCnOffc" w:cs="Times New Roman"/>
          <w:sz w:val="24"/>
          <w:szCs w:val="24"/>
          <w:lang w:val="ru-RU"/>
        </w:rPr>
        <w:t>.</w:t>
      </w:r>
      <w:r w:rsidR="00144D1E" w:rsidRPr="00B73EFE">
        <w:rPr>
          <w:rFonts w:ascii="SkolaSerifCnOffc" w:eastAsia="Times New Roman" w:hAnsi="SkolaSerifCnOffc" w:cs="Times New Roman"/>
          <w:sz w:val="24"/>
          <w:szCs w:val="24"/>
          <w:vertAlign w:val="superscript"/>
          <w:lang w:val="ru-RU"/>
        </w:rPr>
        <w:t>13</w:t>
      </w:r>
      <w:r w:rsidR="005A2667" w:rsidRPr="00B73EFE">
        <w:rPr>
          <w:rFonts w:ascii="SkolaSerifCnOffc" w:eastAsia="Times New Roman" w:hAnsi="SkolaSerifCnOffc" w:cs="Times New Roman"/>
          <w:sz w:val="24"/>
          <w:szCs w:val="24"/>
          <w:vertAlign w:val="superscript"/>
          <w:lang w:val="ru-RU"/>
        </w:rPr>
        <w:t>2</w:t>
      </w:r>
    </w:p>
    <w:p w14:paraId="114192D8" w14:textId="77777777" w:rsidR="00144D1C" w:rsidRPr="00B73EFE" w:rsidRDefault="00144D1C" w:rsidP="00FB5F44">
      <w:pPr>
        <w:tabs>
          <w:tab w:val="left" w:pos="3510"/>
        </w:tabs>
        <w:spacing w:line="240" w:lineRule="auto"/>
        <w:ind w:firstLine="720"/>
        <w:jc w:val="both"/>
        <w:rPr>
          <w:rFonts w:ascii="SkolaSerifCnOffc" w:hAnsi="SkolaSerifCnOffc" w:cs="Times New Roman"/>
          <w:sz w:val="24"/>
          <w:szCs w:val="24"/>
          <w:vertAlign w:val="superscript"/>
          <w:lang w:val="ru-RU"/>
        </w:rPr>
      </w:pPr>
      <w:r w:rsidRPr="00BF5E52">
        <w:rPr>
          <w:rFonts w:ascii="SkolaSerifCnOffc" w:hAnsi="SkolaSerifCnOffc" w:cs="Times New Roman"/>
          <w:sz w:val="24"/>
          <w:szCs w:val="24"/>
          <w:lang w:val="mk-MK"/>
        </w:rPr>
        <w:lastRenderedPageBreak/>
        <w:t>Бидејќи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„атрауматската“ компонента на </w:t>
      </w:r>
      <w:r w:rsidRPr="00B73EFE">
        <w:rPr>
          <w:rFonts w:ascii="SkolaSerifCnOffc" w:hAnsi="SkolaSerifCnOffc" w:cs="Times New Roman"/>
          <w:sz w:val="24"/>
          <w:szCs w:val="24"/>
          <w:lang w:val="ru-RU"/>
        </w:rPr>
        <w:t xml:space="preserve">АРТ </w:t>
      </w:r>
      <w:r w:rsidRPr="00BF5E52">
        <w:rPr>
          <w:rFonts w:ascii="SkolaSerifCnOffc" w:hAnsi="SkolaSerifCnOffc" w:cs="Times New Roman"/>
          <w:sz w:val="24"/>
          <w:szCs w:val="24"/>
          <w:lang w:val="mk-MK"/>
        </w:rPr>
        <w:t>го прави тој пристап клинички прифатлива реставративна техника за децата, за анксиозните пациенти и за поединците со специјални потреби, тој се смета, општо, за помалку трауматичен, помалку болен и попријатен од традиционалниот реставративен третман</w:t>
      </w:r>
      <w:r w:rsidRPr="00B73EFE">
        <w:rPr>
          <w:rFonts w:ascii="SkolaSerifCnOffc" w:eastAsia="Times New Roman" w:hAnsi="SkolaSerifCnOffc" w:cs="Times New Roman"/>
          <w:sz w:val="24"/>
          <w:szCs w:val="24"/>
          <w:lang w:val="ru-RU"/>
        </w:rPr>
        <w:t>.</w:t>
      </w:r>
      <w:r w:rsidR="00144D1E" w:rsidRPr="00B73EFE">
        <w:rPr>
          <w:rFonts w:ascii="SkolaSerifCnOffc" w:eastAsia="Times New Roman" w:hAnsi="SkolaSerifCnOffc" w:cs="Times New Roman"/>
          <w:sz w:val="24"/>
          <w:szCs w:val="24"/>
          <w:vertAlign w:val="superscript"/>
          <w:lang w:val="ru-RU"/>
        </w:rPr>
        <w:t>13</w:t>
      </w:r>
      <w:r w:rsidR="005A2667" w:rsidRPr="00B73EFE">
        <w:rPr>
          <w:rFonts w:ascii="SkolaSerifCnOffc" w:eastAsia="Times New Roman" w:hAnsi="SkolaSerifCnOffc" w:cs="Times New Roman"/>
          <w:sz w:val="24"/>
          <w:szCs w:val="24"/>
          <w:vertAlign w:val="superscript"/>
          <w:lang w:val="ru-RU"/>
        </w:rPr>
        <w:t>3</w:t>
      </w:r>
    </w:p>
    <w:p w14:paraId="1BAB1308"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t>За самооценување на болката од страна на секое дете, во оваа студија беше користена Скалата со гримаси на Вонг-Бејкер (</w:t>
      </w:r>
      <w:r w:rsidRPr="00BF5E52">
        <w:rPr>
          <w:rFonts w:ascii="SkolaSerifCnOffc" w:hAnsi="SkolaSerifCnOffc" w:cs="Times New Roman"/>
          <w:sz w:val="24"/>
          <w:szCs w:val="24"/>
          <w:shd w:val="clear" w:color="auto" w:fill="FFFFFF"/>
        </w:rPr>
        <w:t>Wong</w:t>
      </w:r>
      <w:r w:rsidRPr="00B73EFE">
        <w:rPr>
          <w:rFonts w:ascii="SkolaSerifCnOffc" w:hAnsi="SkolaSerifCnOffc" w:cs="Times New Roman"/>
          <w:sz w:val="24"/>
          <w:szCs w:val="24"/>
          <w:shd w:val="clear" w:color="auto" w:fill="FFFFFF"/>
          <w:lang w:val="ru-RU"/>
        </w:rPr>
        <w:t>-</w:t>
      </w:r>
      <w:r w:rsidRPr="00BF5E52">
        <w:rPr>
          <w:rFonts w:ascii="SkolaSerifCnOffc" w:hAnsi="SkolaSerifCnOffc" w:cs="Times New Roman"/>
          <w:sz w:val="24"/>
          <w:szCs w:val="24"/>
          <w:shd w:val="clear" w:color="auto" w:fill="FFFFFF"/>
        </w:rPr>
        <w:t>Baker</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Facial</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rPr>
        <w:t>Scale</w:t>
      </w:r>
      <w:r w:rsidRPr="00BF5E52">
        <w:rPr>
          <w:rFonts w:ascii="SkolaSerifCnOffc" w:hAnsi="SkolaSerifCnOffc" w:cs="Times New Roman"/>
          <w:sz w:val="24"/>
          <w:szCs w:val="24"/>
          <w:shd w:val="clear" w:color="auto" w:fill="FFFFFF"/>
          <w:lang w:val="mk-MK"/>
        </w:rPr>
        <w:t>)</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Оваа скала ја мери болката на пациентот така што пациентот избира една од шест различни гримаси, при што секоја од нив изразува различна емоција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Првата слика прикажува задоволно, насмевнато лице, а по неа следат помалку среќни гримаси, сè до последната слика, којашто прикажува многу несреќно лице покриено со солзи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Стоматологот што го врши третманот ја користеше скалата веднаш по секој реставративен третман. Докажано е дека скалите базирани на броеви, бои или зборови се помалку погодни од оваа скала.</w:t>
      </w:r>
      <w:r w:rsidR="00144D1E" w:rsidRPr="00B73EFE">
        <w:rPr>
          <w:rFonts w:ascii="SkolaSerifCnOffc" w:hAnsi="SkolaSerifCnOffc" w:cs="Times New Roman"/>
          <w:sz w:val="24"/>
          <w:szCs w:val="24"/>
          <w:vertAlign w:val="superscript"/>
          <w:lang w:val="ru-RU"/>
        </w:rPr>
        <w:t>9</w:t>
      </w:r>
      <w:r w:rsidR="005A2667" w:rsidRPr="00B73EFE">
        <w:rPr>
          <w:rFonts w:ascii="SkolaSerifCnOffc" w:hAnsi="SkolaSerifCnOffc" w:cs="Times New Roman"/>
          <w:sz w:val="24"/>
          <w:szCs w:val="24"/>
          <w:vertAlign w:val="superscript"/>
          <w:lang w:val="ru-RU"/>
        </w:rPr>
        <w:t>1</w:t>
      </w:r>
    </w:p>
    <w:p w14:paraId="0D05D3FB" w14:textId="77777777" w:rsidR="00144D1C" w:rsidRPr="00B73EFE" w:rsidRDefault="00144D1C" w:rsidP="00FB5F44">
      <w:pPr>
        <w:tabs>
          <w:tab w:val="left" w:pos="3510"/>
        </w:tabs>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По анализирање на различни скали за евалуација на педијатриска болка, </w:t>
      </w:r>
      <w:r w:rsidRPr="00BF5E52">
        <w:rPr>
          <w:rFonts w:ascii="SkolaSerifCnOffc" w:hAnsi="SkolaSerifCnOffc" w:cs="Times New Roman"/>
          <w:sz w:val="24"/>
          <w:szCs w:val="24"/>
        </w:rPr>
        <w:t>Chambers</w:t>
      </w:r>
      <w:r w:rsidRPr="00B73EFE">
        <w:rPr>
          <w:rFonts w:ascii="SkolaSerifCnOffc" w:hAnsi="SkolaSerifCnOffc" w:cs="Times New Roman"/>
          <w:sz w:val="24"/>
          <w:szCs w:val="24"/>
          <w:lang w:val="ru-RU"/>
        </w:rPr>
        <w:t xml:space="preserve"> </w:t>
      </w:r>
      <w:r w:rsidR="00AD20B0" w:rsidRPr="00B73EFE">
        <w:rPr>
          <w:rFonts w:ascii="SkolaSerifCnOffc" w:hAnsi="SkolaSerifCnOffc" w:cs="Times New Roman"/>
          <w:sz w:val="24"/>
          <w:szCs w:val="24"/>
          <w:lang w:val="ru-RU"/>
        </w:rPr>
        <w:t>и сор</w:t>
      </w:r>
      <w:r w:rsidRPr="00B73EFE">
        <w:rPr>
          <w:rFonts w:ascii="SkolaSerifCnOffc" w:hAnsi="SkolaSerifCnOffc" w:cs="Times New Roman"/>
          <w:sz w:val="24"/>
          <w:szCs w:val="24"/>
          <w:lang w:val="ru-RU"/>
        </w:rPr>
        <w:t>.</w:t>
      </w:r>
      <w:r w:rsidR="00144D1E" w:rsidRPr="00B73EFE">
        <w:rPr>
          <w:rFonts w:ascii="SkolaSerifCnOffc" w:hAnsi="SkolaSerifCnOffc" w:cs="Times New Roman"/>
          <w:sz w:val="24"/>
          <w:szCs w:val="24"/>
          <w:vertAlign w:val="superscript"/>
          <w:lang w:val="ru-RU"/>
        </w:rPr>
        <w:t>13</w:t>
      </w:r>
      <w:r w:rsidR="00AD20B0" w:rsidRPr="00B73EFE">
        <w:rPr>
          <w:rFonts w:ascii="SkolaSerifCnOffc" w:hAnsi="SkolaSerifCnOffc" w:cs="Times New Roman"/>
          <w:sz w:val="24"/>
          <w:szCs w:val="24"/>
          <w:vertAlign w:val="superscript"/>
          <w:lang w:val="ru-RU"/>
        </w:rPr>
        <w:t>4</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дошле до заклучок дека најголемиот број деца и родители ја претпочитаат скалата на Вонг и Бејкер</w:t>
      </w:r>
      <w:r w:rsidRPr="00B73EFE">
        <w:rPr>
          <w:rFonts w:ascii="SkolaSerifCnOffc" w:hAnsi="SkolaSerifCnOffc" w:cs="Times New Roman"/>
          <w:sz w:val="24"/>
          <w:szCs w:val="24"/>
          <w:lang w:val="ru-RU"/>
        </w:rPr>
        <w:t>.</w:t>
      </w:r>
    </w:p>
    <w:p w14:paraId="33A1EEE5"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Во нашата студија, </w:t>
      </w:r>
      <w:r w:rsidRPr="00B73EFE">
        <w:rPr>
          <w:rFonts w:ascii="SkolaSerifCnOffc" w:hAnsi="SkolaSerifCnOffc" w:cs="Times New Roman"/>
          <w:sz w:val="24"/>
          <w:szCs w:val="24"/>
          <w:lang w:val="ru-RU"/>
        </w:rPr>
        <w:t xml:space="preserve">81% </w:t>
      </w:r>
      <w:r w:rsidRPr="00BF5E52">
        <w:rPr>
          <w:rFonts w:ascii="SkolaSerifCnOffc" w:hAnsi="SkolaSerifCnOffc" w:cs="Times New Roman"/>
          <w:sz w:val="24"/>
          <w:szCs w:val="24"/>
          <w:lang w:val="mk-MK"/>
        </w:rPr>
        <w:t>од децата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на возраст од</w:t>
      </w:r>
      <w:r w:rsidRPr="00B73EFE">
        <w:rPr>
          <w:rFonts w:ascii="SkolaSerifCnOffc" w:hAnsi="SkolaSerifCnOffc" w:cs="Times New Roman"/>
          <w:sz w:val="24"/>
          <w:szCs w:val="24"/>
          <w:lang w:val="ru-RU"/>
        </w:rPr>
        <w:t xml:space="preserve"> 3 </w:t>
      </w:r>
      <w:r w:rsidRPr="00BF5E52">
        <w:rPr>
          <w:rFonts w:ascii="SkolaSerifCnOffc" w:hAnsi="SkolaSerifCnOffc" w:cs="Times New Roman"/>
          <w:sz w:val="24"/>
          <w:szCs w:val="24"/>
          <w:lang w:val="mk-MK"/>
        </w:rPr>
        <w:t>д</w:t>
      </w:r>
      <w:r w:rsidRPr="00BF5E52">
        <w:rPr>
          <w:rFonts w:ascii="SkolaSerifCnOffc" w:hAnsi="SkolaSerifCnOffc" w:cs="Times New Roman"/>
          <w:sz w:val="24"/>
          <w:szCs w:val="24"/>
        </w:rPr>
        <w:t>o</w:t>
      </w:r>
      <w:r w:rsidRPr="00B73EFE">
        <w:rPr>
          <w:rFonts w:ascii="SkolaSerifCnOffc" w:hAnsi="SkolaSerifCnOffc" w:cs="Times New Roman"/>
          <w:sz w:val="24"/>
          <w:szCs w:val="24"/>
          <w:lang w:val="ru-RU"/>
        </w:rPr>
        <w:t xml:space="preserve"> 8 </w:t>
      </w:r>
      <w:r w:rsidRPr="00BF5E52">
        <w:rPr>
          <w:rFonts w:ascii="SkolaSerifCnOffc" w:hAnsi="SkolaSerifCnOffc" w:cs="Times New Roman"/>
          <w:sz w:val="24"/>
          <w:szCs w:val="24"/>
          <w:lang w:val="mk-MK"/>
        </w:rPr>
        <w:t>години</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не чувствуваа болка во текот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-терапијата, а само</w:t>
      </w:r>
      <w:r w:rsidRPr="00B73EFE">
        <w:rPr>
          <w:rFonts w:ascii="SkolaSerifCnOffc" w:hAnsi="SkolaSerifCnOffc" w:cs="Times New Roman"/>
          <w:sz w:val="24"/>
          <w:szCs w:val="24"/>
          <w:lang w:val="ru-RU"/>
        </w:rPr>
        <w:t xml:space="preserve"> 3% </w:t>
      </w:r>
      <w:r w:rsidRPr="00BF5E52">
        <w:rPr>
          <w:rFonts w:ascii="SkolaSerifCnOffc" w:hAnsi="SkolaSerifCnOffc" w:cs="Times New Roman"/>
          <w:sz w:val="24"/>
          <w:szCs w:val="24"/>
          <w:lang w:val="mk-MK"/>
        </w:rPr>
        <w:t>од родителите предвидуваа дека третманот ќе се одвива многу лошо</w:t>
      </w:r>
      <w:r w:rsidRPr="00B73EFE">
        <w:rPr>
          <w:rFonts w:ascii="SkolaSerifCnOffc" w:hAnsi="SkolaSerifCnOffc" w:cs="Times New Roman"/>
          <w:sz w:val="24"/>
          <w:szCs w:val="24"/>
          <w:lang w:val="ru-RU"/>
        </w:rPr>
        <w:t>.</w:t>
      </w:r>
    </w:p>
    <w:p w14:paraId="66568F32" w14:textId="77777777" w:rsidR="00144D1C" w:rsidRPr="00B73EFE" w:rsidRDefault="00144D1C" w:rsidP="00FB5F44">
      <w:pPr>
        <w:spacing w:line="240" w:lineRule="auto"/>
        <w:ind w:firstLine="720"/>
        <w:jc w:val="both"/>
        <w:rPr>
          <w:rFonts w:ascii="SkolaSerifCnOffc" w:eastAsia="Times New Roman" w:hAnsi="SkolaSerifCnOffc" w:cs="Times New Roman"/>
          <w:sz w:val="24"/>
          <w:szCs w:val="24"/>
          <w:vertAlign w:val="superscript"/>
          <w:lang w:val="ru-RU"/>
        </w:rPr>
      </w:pPr>
      <w:r w:rsidRPr="00BF5E52">
        <w:rPr>
          <w:rFonts w:ascii="SkolaSerifCnOffc" w:hAnsi="SkolaSerifCnOffc" w:cs="Times New Roman"/>
          <w:sz w:val="24"/>
          <w:szCs w:val="24"/>
          <w:shd w:val="clear" w:color="auto" w:fill="FFFFFF"/>
          <w:lang w:val="mk-MK"/>
        </w:rPr>
        <w:t>Во Кина</w:t>
      </w:r>
      <w:r w:rsidRPr="00B73EFE">
        <w:rPr>
          <w:rFonts w:ascii="SkolaSerifCnOffc" w:hAnsi="SkolaSerifCnOffc" w:cs="Times New Roman"/>
          <w:sz w:val="24"/>
          <w:szCs w:val="24"/>
          <w:shd w:val="clear" w:color="auto" w:fill="FFFFFF"/>
          <w:lang w:val="ru-RU"/>
        </w:rPr>
        <w:t xml:space="preserve">, 93% </w:t>
      </w:r>
      <w:r w:rsidRPr="00BF5E52">
        <w:rPr>
          <w:rFonts w:ascii="SkolaSerifCnOffc" w:hAnsi="SkolaSerifCnOffc" w:cs="Times New Roman"/>
          <w:sz w:val="24"/>
          <w:szCs w:val="24"/>
          <w:shd w:val="clear" w:color="auto" w:fill="FFFFFF"/>
          <w:lang w:val="mk-MK"/>
        </w:rPr>
        <w:t xml:space="preserve">од </w:t>
      </w:r>
      <w:r w:rsidRPr="00B73EFE">
        <w:rPr>
          <w:rFonts w:ascii="SkolaSerifCnOffc" w:hAnsi="SkolaSerifCnOffc" w:cs="Times New Roman"/>
          <w:sz w:val="24"/>
          <w:szCs w:val="24"/>
          <w:shd w:val="clear" w:color="auto" w:fill="FFFFFF"/>
          <w:lang w:val="ru-RU"/>
        </w:rPr>
        <w:t>5-</w:t>
      </w:r>
      <w:r w:rsidRPr="00BF5E52">
        <w:rPr>
          <w:rFonts w:ascii="SkolaSerifCnOffc" w:hAnsi="SkolaSerifCnOffc" w:cs="Times New Roman"/>
          <w:sz w:val="24"/>
          <w:szCs w:val="24"/>
          <w:shd w:val="clear" w:color="auto" w:fill="FFFFFF"/>
          <w:lang w:val="mk-MK"/>
        </w:rPr>
        <w:t>годишните деца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 xml:space="preserve">не соопштиле болка во текот на </w:t>
      </w:r>
      <w:r w:rsidRPr="00B73EFE">
        <w:rPr>
          <w:rFonts w:ascii="SkolaSerifCnOffc" w:hAnsi="SkolaSerifCnOffc" w:cs="Times New Roman"/>
          <w:sz w:val="24"/>
          <w:szCs w:val="24"/>
          <w:shd w:val="clear" w:color="auto" w:fill="FFFFFF"/>
          <w:lang w:val="ru-RU"/>
        </w:rPr>
        <w:t>АРТ</w:t>
      </w:r>
      <w:r w:rsidRPr="00BF5E52">
        <w:rPr>
          <w:rFonts w:ascii="SkolaSerifCnOffc" w:hAnsi="SkolaSerifCnOffc" w:cs="Times New Roman"/>
          <w:sz w:val="24"/>
          <w:szCs w:val="24"/>
          <w:shd w:val="clear" w:color="auto" w:fill="FFFFFF"/>
          <w:lang w:val="mk-MK"/>
        </w:rPr>
        <w:t>-постапката</w:t>
      </w:r>
      <w:r w:rsidR="00EE70D1" w:rsidRPr="00B73EFE">
        <w:rPr>
          <w:rFonts w:ascii="SkolaSerifCnOffc" w:hAnsi="SkolaSerifCnOffc" w:cs="Times New Roman"/>
          <w:sz w:val="24"/>
          <w:szCs w:val="24"/>
          <w:shd w:val="clear" w:color="auto" w:fill="FFFFFF"/>
          <w:lang w:val="ru-RU"/>
        </w:rPr>
        <w:t>,</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а</w:t>
      </w:r>
      <w:r w:rsidRPr="00B73EFE">
        <w:rPr>
          <w:rFonts w:ascii="SkolaSerifCnOffc" w:eastAsia="Times New Roman" w:hAnsi="SkolaSerifCnOffc" w:cs="Times New Roman"/>
          <w:sz w:val="24"/>
          <w:szCs w:val="24"/>
          <w:lang w:val="ru-RU"/>
        </w:rPr>
        <w:t xml:space="preserve"> 86% </w:t>
      </w:r>
      <w:r w:rsidRPr="00BF5E52">
        <w:rPr>
          <w:rFonts w:ascii="SkolaSerifCnOffc" w:eastAsia="Times New Roman" w:hAnsi="SkolaSerifCnOffc" w:cs="Times New Roman"/>
          <w:sz w:val="24"/>
          <w:szCs w:val="24"/>
          <w:lang w:val="mk-MK"/>
        </w:rPr>
        <w:t xml:space="preserve">биле спремни да примат </w:t>
      </w:r>
      <w:r w:rsidRPr="00B73EFE">
        <w:rPr>
          <w:rFonts w:ascii="SkolaSerifCnOffc" w:eastAsia="Times New Roman" w:hAnsi="SkolaSerifCnOffc" w:cs="Times New Roman"/>
          <w:sz w:val="24"/>
          <w:szCs w:val="24"/>
          <w:lang w:val="ru-RU"/>
        </w:rPr>
        <w:t xml:space="preserve">АРТ </w:t>
      </w:r>
      <w:r w:rsidRPr="00BF5E52">
        <w:rPr>
          <w:rFonts w:ascii="SkolaSerifCnOffc" w:eastAsia="Times New Roman" w:hAnsi="SkolaSerifCnOffc" w:cs="Times New Roman"/>
          <w:sz w:val="24"/>
          <w:szCs w:val="24"/>
          <w:lang w:val="mk-MK"/>
        </w:rPr>
        <w:t>при следната посета</w:t>
      </w:r>
      <w:r w:rsidRPr="00B73EFE">
        <w:rPr>
          <w:rFonts w:ascii="SkolaSerifCnOffc" w:eastAsia="Times New Roman" w:hAnsi="SkolaSerifCnOffc" w:cs="Times New Roman"/>
          <w:sz w:val="24"/>
          <w:szCs w:val="24"/>
          <w:lang w:val="ru-RU"/>
        </w:rPr>
        <w:t>.</w:t>
      </w:r>
      <w:r w:rsidR="00EE70D1" w:rsidRPr="00B73EFE">
        <w:rPr>
          <w:rFonts w:ascii="SkolaSerifCnOffc" w:eastAsia="Times New Roman" w:hAnsi="SkolaSerifCnOffc" w:cs="Times New Roman"/>
          <w:sz w:val="24"/>
          <w:szCs w:val="24"/>
          <w:vertAlign w:val="superscript"/>
          <w:lang w:val="ru-RU"/>
        </w:rPr>
        <w:t>117</w:t>
      </w:r>
    </w:p>
    <w:p w14:paraId="21C0605C" w14:textId="77777777" w:rsidR="00144D1C" w:rsidRPr="00B73EFE" w:rsidRDefault="00144D1C" w:rsidP="00FB5F44">
      <w:pPr>
        <w:spacing w:line="240" w:lineRule="auto"/>
        <w:ind w:firstLine="720"/>
        <w:jc w:val="both"/>
        <w:rPr>
          <w:rFonts w:ascii="SkolaSerifCnOffc" w:eastAsia="Times New Roman" w:hAnsi="SkolaSerifCnOffc" w:cs="Times New Roman"/>
          <w:sz w:val="24"/>
          <w:szCs w:val="24"/>
          <w:lang w:val="ru-RU"/>
        </w:rPr>
      </w:pPr>
      <w:r w:rsidRPr="00BF5E52">
        <w:rPr>
          <w:rFonts w:ascii="SkolaSerifCnOffc" w:eastAsia="Times New Roman" w:hAnsi="SkolaSerifCnOffc" w:cs="Times New Roman"/>
          <w:sz w:val="24"/>
          <w:szCs w:val="24"/>
        </w:rPr>
        <w:t>Ishan</w:t>
      </w:r>
      <w:r w:rsidRPr="00B73EFE">
        <w:rPr>
          <w:rFonts w:ascii="SkolaSerifCnOffc" w:eastAsia="Times New Roman" w:hAnsi="SkolaSerifCnOffc" w:cs="Times New Roman"/>
          <w:sz w:val="24"/>
          <w:szCs w:val="24"/>
          <w:lang w:val="ru-RU"/>
        </w:rPr>
        <w:t xml:space="preserve"> </w:t>
      </w:r>
      <w:r w:rsidR="00EE70D1" w:rsidRPr="00B73EFE">
        <w:rPr>
          <w:rFonts w:ascii="SkolaSerifCnOffc" w:hAnsi="SkolaSerifCnOffc" w:cs="Times New Roman"/>
          <w:sz w:val="24"/>
          <w:szCs w:val="24"/>
          <w:lang w:val="ru-RU"/>
        </w:rPr>
        <w:t>и сор</w:t>
      </w:r>
      <w:r w:rsidRPr="00B73EFE">
        <w:rPr>
          <w:rFonts w:ascii="SkolaSerifCnOffc" w:eastAsia="Times New Roman" w:hAnsi="SkolaSerifCnOffc" w:cs="Times New Roman"/>
          <w:sz w:val="24"/>
          <w:szCs w:val="24"/>
          <w:lang w:val="ru-RU"/>
        </w:rPr>
        <w:t>.</w:t>
      </w:r>
      <w:r w:rsidR="00144D1E" w:rsidRPr="00B73EFE">
        <w:rPr>
          <w:rFonts w:ascii="SkolaSerifCnOffc" w:eastAsia="Times New Roman" w:hAnsi="SkolaSerifCnOffc" w:cs="Times New Roman"/>
          <w:sz w:val="24"/>
          <w:szCs w:val="24"/>
          <w:vertAlign w:val="superscript"/>
          <w:lang w:val="ru-RU"/>
        </w:rPr>
        <w:t>1</w:t>
      </w:r>
      <w:r w:rsidR="00EE70D1" w:rsidRPr="00B73EFE">
        <w:rPr>
          <w:rFonts w:ascii="SkolaSerifCnOffc" w:eastAsia="Times New Roman" w:hAnsi="SkolaSerifCnOffc" w:cs="Times New Roman"/>
          <w:sz w:val="24"/>
          <w:szCs w:val="24"/>
          <w:vertAlign w:val="superscript"/>
          <w:lang w:val="ru-RU"/>
        </w:rPr>
        <w:t>35</w:t>
      </w:r>
      <w:r w:rsidRPr="00B73EFE">
        <w:rPr>
          <w:rFonts w:ascii="SkolaSerifCnOffc" w:eastAsia="Times New Roman" w:hAnsi="SkolaSerifCnOffc" w:cs="Times New Roman"/>
          <w:sz w:val="24"/>
          <w:szCs w:val="24"/>
          <w:lang w:val="ru-RU"/>
        </w:rPr>
        <w:t xml:space="preserve"> </w:t>
      </w:r>
      <w:r w:rsidRPr="00BF5E52">
        <w:rPr>
          <w:rFonts w:ascii="SkolaSerifCnOffc" w:eastAsia="Times New Roman" w:hAnsi="SkolaSerifCnOffc" w:cs="Times New Roman"/>
          <w:sz w:val="24"/>
          <w:szCs w:val="24"/>
          <w:lang w:val="mk-MK"/>
        </w:rPr>
        <w:t xml:space="preserve">дошле до заклучок дека децата имаат повисоко ниво на анксиозност пред </w:t>
      </w:r>
      <w:r w:rsidRPr="00B73EFE">
        <w:rPr>
          <w:rFonts w:ascii="SkolaSerifCnOffc" w:eastAsia="Times New Roman" w:hAnsi="SkolaSerifCnOffc" w:cs="Times New Roman"/>
          <w:sz w:val="24"/>
          <w:szCs w:val="24"/>
          <w:lang w:val="ru-RU"/>
        </w:rPr>
        <w:t>АРТ</w:t>
      </w:r>
      <w:r w:rsidRPr="00BF5E52">
        <w:rPr>
          <w:rFonts w:ascii="SkolaSerifCnOffc" w:eastAsia="Times New Roman" w:hAnsi="SkolaSerifCnOffc" w:cs="Times New Roman"/>
          <w:sz w:val="24"/>
          <w:szCs w:val="24"/>
          <w:lang w:val="mk-MK"/>
        </w:rPr>
        <w:t>-третманот отколку во текот и по завршувањето на третманот</w:t>
      </w:r>
      <w:r w:rsidRPr="00B73EFE">
        <w:rPr>
          <w:rFonts w:ascii="SkolaSerifCnOffc" w:eastAsia="Times New Roman" w:hAnsi="SkolaSerifCnOffc" w:cs="Times New Roman"/>
          <w:sz w:val="24"/>
          <w:szCs w:val="24"/>
          <w:lang w:val="ru-RU"/>
        </w:rPr>
        <w:t xml:space="preserve">.  </w:t>
      </w:r>
    </w:p>
    <w:p w14:paraId="6C3D722D"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Во прилог на</w:t>
      </w:r>
      <w:r w:rsidRPr="00B73EFE">
        <w:rPr>
          <w:rFonts w:ascii="SkolaSerifCnOffc" w:hAnsi="SkolaSerifCnOffc" w:cs="Times New Roman"/>
          <w:sz w:val="24"/>
          <w:szCs w:val="24"/>
          <w:lang w:val="ru-RU"/>
        </w:rPr>
        <w:t xml:space="preserve"> АРТ</w:t>
      </w:r>
      <w:r w:rsidRPr="00BF5E52">
        <w:rPr>
          <w:rFonts w:ascii="SkolaSerifCnOffc" w:hAnsi="SkolaSerifCnOffc" w:cs="Times New Roman"/>
          <w:sz w:val="24"/>
          <w:szCs w:val="24"/>
          <w:lang w:val="mk-MK"/>
        </w:rPr>
        <w:t xml:space="preserve">-постапката оди извештајот од </w:t>
      </w:r>
      <w:r w:rsidRPr="00BF5E52">
        <w:rPr>
          <w:rFonts w:ascii="SkolaSerifCnOffc" w:hAnsi="SkolaSerifCnOffc" w:cs="Times New Roman"/>
          <w:sz w:val="24"/>
          <w:szCs w:val="24"/>
          <w:highlight w:val="white"/>
        </w:rPr>
        <w:t>Mickenautsch</w:t>
      </w:r>
      <w:r w:rsidRPr="00B73EFE">
        <w:rPr>
          <w:rFonts w:ascii="SkolaSerifCnOffc" w:hAnsi="SkolaSerifCnOffc" w:cs="Times New Roman"/>
          <w:sz w:val="24"/>
          <w:szCs w:val="24"/>
          <w:highlight w:val="white"/>
          <w:lang w:val="ru-RU"/>
        </w:rPr>
        <w:t xml:space="preserve"> </w:t>
      </w:r>
      <w:r w:rsidRPr="00BF5E52">
        <w:rPr>
          <w:rFonts w:ascii="SkolaSerifCnOffc" w:hAnsi="SkolaSerifCnOffc" w:cs="Times New Roman"/>
          <w:sz w:val="24"/>
          <w:szCs w:val="24"/>
          <w:highlight w:val="white"/>
        </w:rPr>
        <w:t>S</w:t>
      </w:r>
      <w:r w:rsidRPr="00BF5E52">
        <w:rPr>
          <w:rFonts w:ascii="SkolaSerifCnOffc" w:hAnsi="SkolaSerifCnOffc" w:cs="Times New Roman"/>
          <w:sz w:val="24"/>
          <w:szCs w:val="24"/>
          <w:highlight w:val="white"/>
          <w:lang w:val="mk-MK"/>
        </w:rPr>
        <w:t>.</w:t>
      </w:r>
      <w:r w:rsidRPr="00B73EFE">
        <w:rPr>
          <w:rFonts w:ascii="SkolaSerifCnOffc" w:hAnsi="SkolaSerifCnOffc" w:cs="Times New Roman"/>
          <w:sz w:val="24"/>
          <w:szCs w:val="24"/>
          <w:highlight w:val="white"/>
          <w:lang w:val="ru-RU"/>
        </w:rPr>
        <w:t xml:space="preserve"> </w:t>
      </w:r>
      <w:r w:rsidRPr="00BF5E52">
        <w:rPr>
          <w:rFonts w:ascii="SkolaSerifCnOffc" w:hAnsi="SkolaSerifCnOffc" w:cs="Times New Roman"/>
          <w:sz w:val="24"/>
          <w:szCs w:val="24"/>
          <w:highlight w:val="white"/>
        </w:rPr>
        <w:t>and</w:t>
      </w:r>
      <w:r w:rsidRPr="00B73EFE">
        <w:rPr>
          <w:rFonts w:ascii="SkolaSerifCnOffc" w:hAnsi="SkolaSerifCnOffc" w:cs="Times New Roman"/>
          <w:sz w:val="24"/>
          <w:szCs w:val="24"/>
          <w:highlight w:val="white"/>
          <w:lang w:val="ru-RU"/>
        </w:rPr>
        <w:t xml:space="preserve"> </w:t>
      </w:r>
      <w:r w:rsidRPr="00BF5E52">
        <w:rPr>
          <w:rFonts w:ascii="SkolaSerifCnOffc" w:hAnsi="SkolaSerifCnOffc" w:cs="Times New Roman"/>
          <w:sz w:val="24"/>
          <w:szCs w:val="24"/>
          <w:highlight w:val="white"/>
        </w:rPr>
        <w:t>Rudolph</w:t>
      </w:r>
      <w:r w:rsidRPr="00B73EFE">
        <w:rPr>
          <w:rFonts w:ascii="SkolaSerifCnOffc" w:hAnsi="SkolaSerifCnOffc" w:cs="Times New Roman"/>
          <w:sz w:val="24"/>
          <w:szCs w:val="24"/>
          <w:highlight w:val="white"/>
          <w:lang w:val="ru-RU"/>
        </w:rPr>
        <w:t xml:space="preserve"> </w:t>
      </w:r>
      <w:r w:rsidRPr="00BF5E52">
        <w:rPr>
          <w:rFonts w:ascii="SkolaSerifCnOffc" w:hAnsi="SkolaSerifCnOffc" w:cs="Times New Roman"/>
          <w:sz w:val="24"/>
          <w:szCs w:val="24"/>
          <w:highlight w:val="white"/>
        </w:rPr>
        <w:t>MJ</w:t>
      </w:r>
      <w:r w:rsidRPr="00B73EFE">
        <w:rPr>
          <w:rFonts w:ascii="SkolaSerifCnOffc" w:hAnsi="SkolaSerifCnOffc" w:cs="Times New Roman"/>
          <w:sz w:val="24"/>
          <w:szCs w:val="24"/>
          <w:lang w:val="ru-RU"/>
        </w:rPr>
        <w:t>.</w:t>
      </w:r>
      <w:r w:rsidR="00144D1E" w:rsidRPr="00B73EFE">
        <w:rPr>
          <w:rFonts w:ascii="SkolaSerifCnOffc" w:hAnsi="SkolaSerifCnOffc" w:cs="Times New Roman"/>
          <w:sz w:val="24"/>
          <w:szCs w:val="24"/>
          <w:vertAlign w:val="superscript"/>
          <w:lang w:val="ru-RU"/>
        </w:rPr>
        <w:t>1</w:t>
      </w:r>
      <w:r w:rsidR="00EE70D1" w:rsidRPr="00B73EFE">
        <w:rPr>
          <w:rFonts w:ascii="SkolaSerifCnOffc" w:hAnsi="SkolaSerifCnOffc" w:cs="Times New Roman"/>
          <w:sz w:val="24"/>
          <w:szCs w:val="24"/>
          <w:vertAlign w:val="superscript"/>
          <w:lang w:val="ru-RU"/>
        </w:rPr>
        <w:t>36</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Тие опсервирале промени во изразите на пациентите додека биле подложени на </w:t>
      </w:r>
      <w:r w:rsidRPr="00B73EFE">
        <w:rPr>
          <w:rFonts w:ascii="SkolaSerifCnOffc" w:hAnsi="SkolaSerifCnOffc" w:cs="Times New Roman"/>
          <w:sz w:val="24"/>
          <w:szCs w:val="24"/>
          <w:highlight w:val="white"/>
          <w:lang w:val="ru-RU"/>
        </w:rPr>
        <w:t>АРТ</w:t>
      </w:r>
      <w:r w:rsidRPr="00BF5E52">
        <w:rPr>
          <w:rFonts w:ascii="SkolaSerifCnOffc" w:hAnsi="SkolaSerifCnOffc" w:cs="Times New Roman"/>
          <w:sz w:val="24"/>
          <w:szCs w:val="24"/>
          <w:highlight w:val="white"/>
          <w:lang w:val="mk-MK"/>
        </w:rPr>
        <w:t>-третман</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Како што напредувал третманот нивниот израз одел од исплашеност до поголема релаксираност</w:t>
      </w:r>
      <w:r w:rsidRPr="00B73EFE">
        <w:rPr>
          <w:rFonts w:ascii="SkolaSerifCnOffc" w:hAnsi="SkolaSerifCnOffc" w:cs="Times New Roman"/>
          <w:sz w:val="24"/>
          <w:szCs w:val="24"/>
          <w:highlight w:val="white"/>
          <w:lang w:val="ru-RU"/>
        </w:rPr>
        <w:t>.</w:t>
      </w:r>
    </w:p>
    <w:p w14:paraId="0C521080"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lang w:val="mk-MK"/>
        </w:rPr>
        <w:t xml:space="preserve">Едно здружено истражување со учество на неколку земји било спроведено во Еквадор, Панама и Уругвај. Во таа компаративна студија деца на возраст од </w:t>
      </w:r>
      <w:r w:rsidRPr="00B73EFE">
        <w:rPr>
          <w:rFonts w:ascii="SkolaSerifCnOffc" w:hAnsi="SkolaSerifCnOffc" w:cs="Times New Roman"/>
          <w:sz w:val="24"/>
          <w:szCs w:val="24"/>
          <w:lang w:val="ru-RU"/>
        </w:rPr>
        <w:t xml:space="preserve">7 </w:t>
      </w:r>
      <w:r w:rsidRPr="00BF5E52">
        <w:rPr>
          <w:rFonts w:ascii="SkolaSerifCnOffc" w:hAnsi="SkolaSerifCnOffc" w:cs="Times New Roman"/>
          <w:sz w:val="24"/>
          <w:szCs w:val="24"/>
          <w:lang w:val="mk-MK"/>
        </w:rPr>
        <w:t>д</w:t>
      </w:r>
      <w:r w:rsidRPr="00BF5E52">
        <w:rPr>
          <w:rFonts w:ascii="SkolaSerifCnOffc" w:hAnsi="SkolaSerifCnOffc" w:cs="Times New Roman"/>
          <w:sz w:val="24"/>
          <w:szCs w:val="24"/>
        </w:rPr>
        <w:t>o</w:t>
      </w:r>
      <w:r w:rsidRPr="00B73EFE">
        <w:rPr>
          <w:rFonts w:ascii="SkolaSerifCnOffc" w:hAnsi="SkolaSerifCnOffc" w:cs="Times New Roman"/>
          <w:sz w:val="24"/>
          <w:szCs w:val="24"/>
          <w:lang w:val="ru-RU"/>
        </w:rPr>
        <w:t xml:space="preserve"> 9</w:t>
      </w:r>
      <w:r w:rsidRPr="00BF5E52">
        <w:rPr>
          <w:rFonts w:ascii="SkolaSerifCnOffc" w:hAnsi="SkolaSerifCnOffc" w:cs="Times New Roman"/>
          <w:sz w:val="24"/>
          <w:szCs w:val="24"/>
          <w:lang w:val="mk-MK"/>
        </w:rPr>
        <w:t xml:space="preserve"> години изразиле болка во текот на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-процесот</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меѓутоа таа била многу поретка од болката сврзана со амалгамска реставрација</w:t>
      </w:r>
      <w:r w:rsidRPr="00B73EFE">
        <w:rPr>
          <w:rFonts w:ascii="SkolaSerifCnOffc" w:hAnsi="SkolaSerifCnOffc" w:cs="Times New Roman"/>
          <w:sz w:val="24"/>
          <w:szCs w:val="24"/>
          <w:shd w:val="clear" w:color="auto" w:fill="FFFFFF"/>
          <w:lang w:val="ru-RU"/>
        </w:rPr>
        <w:t>.</w:t>
      </w:r>
      <w:r w:rsidR="00144D1E" w:rsidRPr="00B73EFE">
        <w:rPr>
          <w:rFonts w:ascii="SkolaSerifCnOffc" w:hAnsi="SkolaSerifCnOffc" w:cs="Times New Roman"/>
          <w:sz w:val="24"/>
          <w:szCs w:val="24"/>
          <w:shd w:val="clear" w:color="auto" w:fill="FFFFFF"/>
          <w:vertAlign w:val="superscript"/>
          <w:lang w:val="ru-RU"/>
        </w:rPr>
        <w:t>1</w:t>
      </w:r>
      <w:r w:rsidR="008161D6" w:rsidRPr="00B73EFE">
        <w:rPr>
          <w:rFonts w:ascii="SkolaSerifCnOffc" w:hAnsi="SkolaSerifCnOffc" w:cs="Times New Roman"/>
          <w:sz w:val="24"/>
          <w:szCs w:val="24"/>
          <w:shd w:val="clear" w:color="auto" w:fill="FFFFFF"/>
          <w:vertAlign w:val="superscript"/>
          <w:lang w:val="ru-RU"/>
        </w:rPr>
        <w:t>37</w:t>
      </w:r>
    </w:p>
    <w:p w14:paraId="434FC48F" w14:textId="77777777" w:rsidR="00144D1C" w:rsidRPr="00B73EFE" w:rsidRDefault="00144D1C" w:rsidP="00FB5F44">
      <w:pPr>
        <w:spacing w:line="240" w:lineRule="auto"/>
        <w:ind w:firstLine="720"/>
        <w:jc w:val="both"/>
        <w:rPr>
          <w:rFonts w:ascii="SkolaSerifCnOffc" w:hAnsi="SkolaSerifCnOffc" w:cs="Times New Roman"/>
          <w:b/>
          <w:sz w:val="24"/>
          <w:szCs w:val="24"/>
          <w:vertAlign w:val="superscript"/>
          <w:lang w:val="ru-RU"/>
        </w:rPr>
      </w:pPr>
      <w:r w:rsidRPr="00BF5E52">
        <w:rPr>
          <w:rFonts w:ascii="SkolaSerifCnOffc" w:hAnsi="SkolaSerifCnOffc" w:cs="Times New Roman"/>
          <w:sz w:val="24"/>
          <w:szCs w:val="24"/>
          <w:lang w:val="mk-MK"/>
        </w:rPr>
        <w:t xml:space="preserve">Сево ова води до заклучокот дека </w:t>
      </w:r>
      <w:r w:rsidRPr="00B73EFE">
        <w:rPr>
          <w:rFonts w:ascii="SkolaSerifCnOffc" w:hAnsi="SkolaSerifCnOffc" w:cs="Times New Roman"/>
          <w:sz w:val="24"/>
          <w:szCs w:val="24"/>
          <w:lang w:val="ru-RU"/>
        </w:rPr>
        <w:t xml:space="preserve">АРТ </w:t>
      </w:r>
      <w:r w:rsidRPr="00BF5E52">
        <w:rPr>
          <w:rFonts w:ascii="SkolaSerifCnOffc" w:hAnsi="SkolaSerifCnOffc" w:cs="Times New Roman"/>
          <w:sz w:val="24"/>
          <w:szCs w:val="24"/>
          <w:lang w:val="mk-MK"/>
        </w:rPr>
        <w:t>е најдобра алтернатива и најпогодна постапка за помали деца.</w:t>
      </w:r>
      <w:r w:rsidR="008161D6" w:rsidRPr="00B73EFE">
        <w:rPr>
          <w:rFonts w:ascii="SkolaSerifCnOffc" w:hAnsi="SkolaSerifCnOffc" w:cs="Times New Roman"/>
          <w:sz w:val="24"/>
          <w:szCs w:val="24"/>
          <w:vertAlign w:val="superscript"/>
          <w:lang w:val="ru-RU"/>
        </w:rPr>
        <w:t>92</w:t>
      </w:r>
      <w:r w:rsidRPr="00BF5E52">
        <w:rPr>
          <w:rFonts w:ascii="SkolaSerifCnOffc" w:hAnsi="SkolaSerifCnOffc" w:cs="Times New Roman"/>
          <w:sz w:val="24"/>
          <w:szCs w:val="24"/>
          <w:lang w:val="mk-MK"/>
        </w:rPr>
        <w:t xml:space="preserve"> </w:t>
      </w:r>
      <w:r w:rsidRPr="00B73EFE">
        <w:rPr>
          <w:rFonts w:ascii="SkolaSerifCnOffc" w:hAnsi="SkolaSerifCnOffc" w:cs="Times New Roman"/>
          <w:sz w:val="24"/>
          <w:szCs w:val="24"/>
          <w:lang w:val="ru-RU"/>
        </w:rPr>
        <w:t>АРТ</w:t>
      </w:r>
      <w:r w:rsidRPr="00BF5E52">
        <w:rPr>
          <w:rFonts w:ascii="SkolaSerifCnOffc" w:hAnsi="SkolaSerifCnOffc" w:cs="Times New Roman"/>
          <w:sz w:val="24"/>
          <w:szCs w:val="24"/>
          <w:lang w:val="mk-MK"/>
        </w:rPr>
        <w:t>-пристапот нуди придобивки не само за подобрување на искуството на пациентите при стоматолошкиот третман туку истовремено може потенцијално да ги намали здравствените трошоци и морбидитетот на пациентите благодарение на минималната можна потреба од општа анестезија и седација</w:t>
      </w:r>
      <w:r w:rsidRPr="00B73EFE">
        <w:rPr>
          <w:rFonts w:ascii="SkolaSerifCnOffc" w:hAnsi="SkolaSerifCnOffc" w:cs="Times New Roman"/>
          <w:sz w:val="24"/>
          <w:szCs w:val="24"/>
          <w:lang w:val="ru-RU"/>
        </w:rPr>
        <w:t>,</w:t>
      </w:r>
      <w:r w:rsidRPr="00BF5E52">
        <w:rPr>
          <w:rFonts w:ascii="SkolaSerifCnOffc" w:hAnsi="SkolaSerifCnOffc" w:cs="Times New Roman"/>
          <w:sz w:val="24"/>
          <w:szCs w:val="24"/>
          <w:lang w:val="mk-MK"/>
        </w:rPr>
        <w:t xml:space="preserve"> подобрувајќи го со тоа пристапот до орална здравствена нега за оваа популација.</w:t>
      </w:r>
      <w:r w:rsidR="00144D1E" w:rsidRPr="00B73EFE">
        <w:rPr>
          <w:rFonts w:ascii="SkolaSerifCnOffc" w:hAnsi="SkolaSerifCnOffc" w:cs="Times New Roman"/>
          <w:sz w:val="24"/>
          <w:szCs w:val="24"/>
          <w:vertAlign w:val="superscript"/>
          <w:lang w:val="ru-RU"/>
        </w:rPr>
        <w:t>1</w:t>
      </w:r>
      <w:r w:rsidR="008161D6" w:rsidRPr="00B73EFE">
        <w:rPr>
          <w:rFonts w:ascii="SkolaSerifCnOffc" w:hAnsi="SkolaSerifCnOffc" w:cs="Times New Roman"/>
          <w:sz w:val="24"/>
          <w:szCs w:val="24"/>
          <w:vertAlign w:val="superscript"/>
          <w:lang w:val="ru-RU"/>
        </w:rPr>
        <w:t>38</w:t>
      </w:r>
    </w:p>
    <w:p w14:paraId="6634756B" w14:textId="77777777" w:rsidR="00144D1C" w:rsidRPr="00B73EFE" w:rsidRDefault="00144D1C" w:rsidP="00FB5F44">
      <w:pPr>
        <w:spacing w:line="240" w:lineRule="auto"/>
        <w:ind w:firstLine="720"/>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Поради неговата ниска цена и атрауматска природа</w:t>
      </w:r>
      <w:r w:rsidRPr="00B73EFE">
        <w:rPr>
          <w:rFonts w:ascii="SkolaSerifCnOffc" w:hAnsi="SkolaSerifCnOffc" w:cs="Times New Roman"/>
          <w:sz w:val="24"/>
          <w:szCs w:val="24"/>
          <w:lang w:val="ru-RU"/>
        </w:rPr>
        <w:t xml:space="preserve">, АРТ </w:t>
      </w:r>
      <w:r w:rsidRPr="00BF5E52">
        <w:rPr>
          <w:rFonts w:ascii="SkolaSerifCnOffc" w:hAnsi="SkolaSerifCnOffc" w:cs="Times New Roman"/>
          <w:sz w:val="24"/>
          <w:szCs w:val="24"/>
          <w:lang w:val="mk-MK"/>
        </w:rPr>
        <w:t xml:space="preserve">може да успее да им помогне на сиромашните деца на Косово да се здобијат со пристап до стоматолошки </w:t>
      </w:r>
      <w:r w:rsidRPr="00BF5E52">
        <w:rPr>
          <w:rFonts w:ascii="SkolaSerifCnOffc" w:hAnsi="SkolaSerifCnOffc" w:cs="Times New Roman"/>
          <w:sz w:val="24"/>
          <w:szCs w:val="24"/>
          <w:lang w:val="mk-MK"/>
        </w:rPr>
        <w:lastRenderedPageBreak/>
        <w:t>третман</w:t>
      </w:r>
      <w:r w:rsidRPr="00B73EFE">
        <w:rPr>
          <w:rFonts w:ascii="SkolaSerifCnOffc" w:hAnsi="SkolaSerifCnOffc" w:cs="Times New Roman"/>
          <w:sz w:val="24"/>
          <w:szCs w:val="24"/>
          <w:lang w:val="ru-RU"/>
        </w:rPr>
        <w:t>.</w:t>
      </w:r>
      <w:r w:rsidR="008161D6"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Покрај тоа</w:t>
      </w:r>
      <w:r w:rsidRPr="00B73EFE">
        <w:rPr>
          <w:rFonts w:ascii="SkolaSerifCnOffc" w:hAnsi="SkolaSerifCnOffc" w:cs="Times New Roman"/>
          <w:sz w:val="24"/>
          <w:szCs w:val="24"/>
          <w:lang w:val="ru-RU"/>
        </w:rPr>
        <w:t>, АРТ</w:t>
      </w:r>
      <w:r w:rsidRPr="00BF5E52">
        <w:rPr>
          <w:rFonts w:ascii="SkolaSerifCnOffc" w:hAnsi="SkolaSerifCnOffc" w:cs="Times New Roman"/>
          <w:sz w:val="24"/>
          <w:szCs w:val="24"/>
          <w:lang w:val="mk-MK"/>
        </w:rPr>
        <w:t>-стратегијата помага да се забави ширењето на кариесот, да се подобри стоматолошкото здравје, да се намалат трошоците и да се спасат животи</w:t>
      </w:r>
      <w:r w:rsidRPr="00B73EFE">
        <w:rPr>
          <w:rFonts w:ascii="SkolaSerifCnOffc" w:hAnsi="SkolaSerifCnOffc" w:cs="Times New Roman"/>
          <w:sz w:val="24"/>
          <w:szCs w:val="24"/>
          <w:lang w:val="ru-RU"/>
        </w:rPr>
        <w:t>.</w:t>
      </w:r>
    </w:p>
    <w:p w14:paraId="0589710D" w14:textId="77777777" w:rsidR="00144D1C" w:rsidRPr="00B73EFE" w:rsidRDefault="008161D6" w:rsidP="00FB5F44">
      <w:pPr>
        <w:spacing w:line="240" w:lineRule="auto"/>
        <w:ind w:firstLine="720"/>
        <w:jc w:val="both"/>
        <w:rPr>
          <w:rFonts w:ascii="SkolaSerifCnOffc" w:hAnsi="SkolaSerifCnOffc" w:cs="Times New Roman"/>
          <w:sz w:val="24"/>
          <w:szCs w:val="24"/>
          <w:shd w:val="clear" w:color="auto" w:fill="FFFFFF"/>
          <w:vertAlign w:val="superscript"/>
          <w:lang w:val="ru-RU"/>
        </w:rPr>
      </w:pPr>
      <w:r w:rsidRPr="00BF5E52">
        <w:rPr>
          <w:rFonts w:ascii="SkolaSerifCnOffc" w:hAnsi="SkolaSerifCnOffc" w:cs="Times New Roman"/>
          <w:sz w:val="24"/>
          <w:szCs w:val="24"/>
          <w:shd w:val="clear" w:color="auto" w:fill="FFFFFF"/>
          <w:lang w:val="mk-MK"/>
        </w:rPr>
        <w:t>Светската здравствена организација смета дека оптималното количество на изложеност на флуорид е најефективната превентивна стратегија против кариес.</w:t>
      </w:r>
      <w:r w:rsidRPr="00B73EFE">
        <w:rPr>
          <w:rFonts w:ascii="SkolaSerifCnOffc" w:hAnsi="SkolaSerifCnOffc" w:cs="Times New Roman"/>
          <w:sz w:val="24"/>
          <w:szCs w:val="24"/>
          <w:shd w:val="clear" w:color="auto" w:fill="FFFFFF"/>
          <w:vertAlign w:val="superscript"/>
          <w:lang w:val="ru-RU"/>
        </w:rPr>
        <w:t xml:space="preserve">18 </w:t>
      </w:r>
      <w:r w:rsidR="00144D1C" w:rsidRPr="00BF5E52">
        <w:rPr>
          <w:rFonts w:ascii="SkolaSerifCnOffc" w:hAnsi="SkolaSerifCnOffc" w:cs="Times New Roman"/>
          <w:sz w:val="24"/>
          <w:szCs w:val="24"/>
          <w:shd w:val="clear" w:color="auto" w:fill="FFFFFF"/>
          <w:lang w:val="mk-MK"/>
        </w:rPr>
        <w:t>Во оваа студија сите учесници добија прецизни инструкции за исхраната и за оралното здравје што беа адаптирани на нивната возраст</w:t>
      </w:r>
      <w:r w:rsidR="00144D1C"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lang w:val="mk-MK"/>
        </w:rPr>
        <w:t>Четкање на забите два пати дневно со</w:t>
      </w:r>
      <w:r w:rsidR="00144D1C"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lang w:val="mk-MK"/>
        </w:rPr>
        <w:t xml:space="preserve">паста за заби со </w:t>
      </w:r>
      <w:r w:rsidR="00144D1C" w:rsidRPr="00B73EFE">
        <w:rPr>
          <w:rFonts w:ascii="SkolaSerifCnOffc" w:hAnsi="SkolaSerifCnOffc" w:cs="Times New Roman"/>
          <w:sz w:val="24"/>
          <w:szCs w:val="24"/>
          <w:shd w:val="clear" w:color="auto" w:fill="FFFFFF"/>
          <w:lang w:val="ru-RU"/>
        </w:rPr>
        <w:t>1</w:t>
      </w:r>
      <w:r w:rsidR="00144D1C" w:rsidRPr="00BF5E52">
        <w:rPr>
          <w:rFonts w:ascii="SkolaSerifCnOffc" w:hAnsi="SkolaSerifCnOffc" w:cs="Times New Roman"/>
          <w:sz w:val="24"/>
          <w:szCs w:val="24"/>
          <w:shd w:val="clear" w:color="auto" w:fill="FFFFFF"/>
          <w:lang w:val="mk-MK"/>
        </w:rPr>
        <w:t>.</w:t>
      </w:r>
      <w:r w:rsidR="00144D1C" w:rsidRPr="00B73EFE">
        <w:rPr>
          <w:rFonts w:ascii="SkolaSerifCnOffc" w:hAnsi="SkolaSerifCnOffc" w:cs="Times New Roman"/>
          <w:sz w:val="24"/>
          <w:szCs w:val="24"/>
          <w:shd w:val="clear" w:color="auto" w:fill="FFFFFF"/>
          <w:lang w:val="ru-RU"/>
        </w:rPr>
        <w:t>000</w:t>
      </w:r>
      <w:r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rPr>
        <w:t>to</w:t>
      </w:r>
      <w:r w:rsidR="00144D1C" w:rsidRPr="00B73EFE">
        <w:rPr>
          <w:rFonts w:ascii="SkolaSerifCnOffc" w:hAnsi="SkolaSerifCnOffc" w:cs="Times New Roman"/>
          <w:sz w:val="24"/>
          <w:szCs w:val="24"/>
          <w:shd w:val="clear" w:color="auto" w:fill="FFFFFF"/>
          <w:lang w:val="ru-RU"/>
        </w:rPr>
        <w:t xml:space="preserve"> 1</w:t>
      </w:r>
      <w:r w:rsidR="00144D1C" w:rsidRPr="00BF5E52">
        <w:rPr>
          <w:rFonts w:ascii="SkolaSerifCnOffc" w:hAnsi="SkolaSerifCnOffc" w:cs="Times New Roman"/>
          <w:sz w:val="24"/>
          <w:szCs w:val="24"/>
          <w:shd w:val="clear" w:color="auto" w:fill="FFFFFF"/>
          <w:lang w:val="mk-MK"/>
        </w:rPr>
        <w:t>.</w:t>
      </w:r>
      <w:r w:rsidR="00144D1C" w:rsidRPr="00B73EFE">
        <w:rPr>
          <w:rFonts w:ascii="SkolaSerifCnOffc" w:hAnsi="SkolaSerifCnOffc" w:cs="Times New Roman"/>
          <w:sz w:val="24"/>
          <w:szCs w:val="24"/>
          <w:shd w:val="clear" w:color="auto" w:fill="FFFFFF"/>
          <w:lang w:val="ru-RU"/>
        </w:rPr>
        <w:t>500</w:t>
      </w:r>
      <w:r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rPr>
        <w:t>ppm</w:t>
      </w:r>
      <w:r w:rsidR="00144D1C"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rPr>
        <w:t>F</w:t>
      </w:r>
      <w:r w:rsidR="00144D1C"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lang w:val="mk-MK"/>
        </w:rPr>
        <w:t xml:space="preserve">беше препорачано за деца од </w:t>
      </w:r>
      <w:r w:rsidR="00144D1C" w:rsidRPr="00B73EFE">
        <w:rPr>
          <w:rFonts w:ascii="SkolaSerifCnOffc" w:hAnsi="SkolaSerifCnOffc" w:cs="Times New Roman"/>
          <w:sz w:val="24"/>
          <w:szCs w:val="24"/>
          <w:shd w:val="clear" w:color="auto" w:fill="FFFFFF"/>
          <w:lang w:val="ru-RU"/>
        </w:rPr>
        <w:t>6</w:t>
      </w:r>
      <w:r w:rsidR="00144D1C" w:rsidRPr="00BF5E52">
        <w:rPr>
          <w:rFonts w:ascii="SkolaSerifCnOffc" w:hAnsi="SkolaSerifCnOffc" w:cs="Times New Roman"/>
          <w:sz w:val="24"/>
          <w:szCs w:val="24"/>
          <w:shd w:val="clear" w:color="auto" w:fill="FFFFFF"/>
          <w:lang w:val="mk-MK"/>
        </w:rPr>
        <w:t>-годишна возраст, а за помалите деца со забна паста со</w:t>
      </w:r>
      <w:r w:rsidR="00144D1C" w:rsidRPr="00B73EFE">
        <w:rPr>
          <w:rFonts w:ascii="SkolaSerifCnOffc" w:hAnsi="SkolaSerifCnOffc" w:cs="Times New Roman"/>
          <w:sz w:val="24"/>
          <w:szCs w:val="24"/>
          <w:shd w:val="clear" w:color="auto" w:fill="FFFFFF"/>
          <w:lang w:val="ru-RU"/>
        </w:rPr>
        <w:t xml:space="preserve"> 500</w:t>
      </w:r>
      <w:r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rPr>
        <w:t>ppm</w:t>
      </w:r>
      <w:r w:rsidR="00144D1C" w:rsidRPr="00B73EFE">
        <w:rPr>
          <w:rFonts w:ascii="SkolaSerifCnOffc" w:hAnsi="SkolaSerifCnOffc" w:cs="Times New Roman"/>
          <w:sz w:val="24"/>
          <w:szCs w:val="24"/>
          <w:shd w:val="clear" w:color="auto" w:fill="FFFFFF"/>
          <w:lang w:val="ru-RU"/>
        </w:rPr>
        <w:t xml:space="preserve"> </w:t>
      </w:r>
      <w:r w:rsidR="00144D1C" w:rsidRPr="00BF5E52">
        <w:rPr>
          <w:rFonts w:ascii="SkolaSerifCnOffc" w:hAnsi="SkolaSerifCnOffc" w:cs="Times New Roman"/>
          <w:sz w:val="24"/>
          <w:szCs w:val="24"/>
          <w:shd w:val="clear" w:color="auto" w:fill="FFFFFF"/>
        </w:rPr>
        <w:t>F</w:t>
      </w:r>
      <w:r w:rsidR="00144D1C" w:rsidRPr="00B73EFE">
        <w:rPr>
          <w:rFonts w:ascii="SkolaSerifCnOffc" w:hAnsi="SkolaSerifCnOffc" w:cs="Times New Roman"/>
          <w:sz w:val="24"/>
          <w:szCs w:val="24"/>
          <w:shd w:val="clear" w:color="auto" w:fill="FFFFFF"/>
          <w:lang w:val="ru-RU"/>
        </w:rPr>
        <w:t>.</w:t>
      </w:r>
    </w:p>
    <w:p w14:paraId="04C2B7C6"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Во населенијата со висок ризик од кариес</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дополнителна терапија со топикални флуориди и упатства за орална хигиена ќе ги зголемат исходите на третманот</w:t>
      </w:r>
      <w:r w:rsidRPr="00B73EFE">
        <w:rPr>
          <w:rFonts w:ascii="SkolaSerifCnOffc" w:hAnsi="SkolaSerifCnOffc" w:cs="Times New Roman"/>
          <w:sz w:val="24"/>
          <w:szCs w:val="24"/>
          <w:shd w:val="clear" w:color="auto" w:fill="FFFFFF"/>
          <w:lang w:val="ru-RU"/>
        </w:rPr>
        <w:t>.</w:t>
      </w:r>
    </w:p>
    <w:p w14:paraId="3D10D550" w14:textId="77777777" w:rsidR="00144D1C" w:rsidRPr="00B73EFE" w:rsidRDefault="00144D1C" w:rsidP="00FB5F44">
      <w:pPr>
        <w:spacing w:line="240" w:lineRule="auto"/>
        <w:ind w:firstLine="720"/>
        <w:jc w:val="both"/>
        <w:rPr>
          <w:rFonts w:ascii="SkolaSerifCnOffc" w:hAnsi="SkolaSerifCnOffc" w:cs="Times New Roman"/>
          <w:sz w:val="24"/>
          <w:szCs w:val="24"/>
          <w:shd w:val="clear" w:color="auto" w:fill="FFFFFF"/>
          <w:lang w:val="ru-RU"/>
        </w:rPr>
      </w:pPr>
      <w:r w:rsidRPr="00BF5E52">
        <w:rPr>
          <w:rFonts w:ascii="SkolaSerifCnOffc" w:hAnsi="SkolaSerifCnOffc" w:cs="Times New Roman"/>
          <w:sz w:val="24"/>
          <w:szCs w:val="24"/>
          <w:shd w:val="clear" w:color="auto" w:fill="FFFFFF"/>
          <w:lang w:val="mk-MK"/>
        </w:rPr>
        <w:t>Со оглед на тоа што Република Косово има недостиг на добро организиран систем за превенција на орални болести,</w:t>
      </w:r>
      <w:r w:rsidRPr="00B73EFE">
        <w:rPr>
          <w:rFonts w:ascii="SkolaSerifCnOffc" w:hAnsi="SkolaSerifCnOffc" w:cs="Times New Roman"/>
          <w:sz w:val="24"/>
          <w:szCs w:val="24"/>
          <w:shd w:val="clear" w:color="auto" w:fill="FFFFFF"/>
          <w:lang w:val="ru-RU"/>
        </w:rPr>
        <w:t xml:space="preserve"> АРТ</w:t>
      </w:r>
      <w:r w:rsidRPr="00BF5E52">
        <w:rPr>
          <w:rFonts w:ascii="SkolaSerifCnOffc" w:hAnsi="SkolaSerifCnOffc" w:cs="Times New Roman"/>
          <w:sz w:val="24"/>
          <w:szCs w:val="24"/>
          <w:shd w:val="clear" w:color="auto" w:fill="FFFFFF"/>
          <w:lang w:val="mk-MK"/>
        </w:rPr>
        <w:t>-методот би требало да се инкорпорира во програмите за орално здравје во училиштата за да се поддржат образовните и превентивните иницијативи во земјата</w:t>
      </w:r>
      <w:r w:rsidRPr="00B73EFE">
        <w:rPr>
          <w:rFonts w:ascii="SkolaSerifCnOffc" w:hAnsi="SkolaSerifCnOffc" w:cs="Times New Roman"/>
          <w:sz w:val="24"/>
          <w:szCs w:val="24"/>
          <w:shd w:val="clear" w:color="auto" w:fill="FFFFFF"/>
          <w:lang w:val="ru-RU"/>
        </w:rPr>
        <w:t>.</w:t>
      </w:r>
    </w:p>
    <w:p w14:paraId="49D4223F" w14:textId="77777777" w:rsidR="00144D1C" w:rsidRPr="00B73EFE" w:rsidRDefault="00144D1C" w:rsidP="00FB5F44">
      <w:pPr>
        <w:spacing w:line="240" w:lineRule="auto"/>
        <w:jc w:val="both"/>
        <w:rPr>
          <w:rFonts w:ascii="SkolaSerifCnOffc" w:hAnsi="SkolaSerifCnOffc" w:cs="Times New Roman"/>
          <w:sz w:val="24"/>
          <w:szCs w:val="24"/>
          <w:lang w:val="ru-RU"/>
        </w:rPr>
      </w:pPr>
    </w:p>
    <w:p w14:paraId="6A32AFF6" w14:textId="77777777" w:rsidR="00227ADC" w:rsidRPr="00BF5E52" w:rsidRDefault="00227ADC" w:rsidP="00FB5F44">
      <w:pPr>
        <w:spacing w:line="240" w:lineRule="auto"/>
        <w:rPr>
          <w:rFonts w:ascii="SkolaSerifCnOffc" w:eastAsia="Times New Roman" w:hAnsi="SkolaSerifCnOffc" w:cs="Times New Roman"/>
          <w:b/>
          <w:bCs/>
          <w:color w:val="000000"/>
          <w:sz w:val="24"/>
          <w:szCs w:val="24"/>
          <w:lang w:val="mk-MK"/>
        </w:rPr>
      </w:pPr>
    </w:p>
    <w:p w14:paraId="359571D8" w14:textId="77777777" w:rsidR="00227ADC" w:rsidRPr="00BF5E52" w:rsidRDefault="00227ADC" w:rsidP="00FB5F44">
      <w:pPr>
        <w:spacing w:after="0" w:line="240" w:lineRule="auto"/>
        <w:jc w:val="center"/>
        <w:rPr>
          <w:rFonts w:ascii="SkolaSerifCnOffc" w:eastAsia="Times New Roman" w:hAnsi="SkolaSerifCnOffc" w:cs="Times New Roman"/>
          <w:b/>
          <w:bCs/>
          <w:color w:val="000000"/>
          <w:sz w:val="24"/>
          <w:szCs w:val="24"/>
          <w:lang w:val="mk-MK"/>
        </w:rPr>
      </w:pPr>
    </w:p>
    <w:p w14:paraId="413D4083"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65E0C1A5"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7A71D1E5"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7B8E412A"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1B66D595"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531C6934"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03FCD2F3"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15356CB4"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3D97E040"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0682CD32"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6306B7C0"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13C4309F"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6889FE81"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10F5844A"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35E0D42A" w14:textId="77777777" w:rsidR="008161D6" w:rsidRPr="00BF5E52" w:rsidRDefault="008161D6" w:rsidP="00FB5F44">
      <w:pPr>
        <w:spacing w:after="0" w:line="240" w:lineRule="auto"/>
        <w:jc w:val="center"/>
        <w:rPr>
          <w:rFonts w:ascii="SkolaSerifCnOffc" w:eastAsia="Times New Roman" w:hAnsi="SkolaSerifCnOffc" w:cs="Times New Roman"/>
          <w:b/>
          <w:bCs/>
          <w:color w:val="000000"/>
          <w:sz w:val="24"/>
          <w:szCs w:val="24"/>
          <w:lang w:val="mk-MK"/>
        </w:rPr>
      </w:pPr>
    </w:p>
    <w:p w14:paraId="0D381B77" w14:textId="77777777" w:rsidR="008161D6" w:rsidRPr="00BF5E52" w:rsidRDefault="008161D6" w:rsidP="00D15DFB">
      <w:pPr>
        <w:spacing w:after="0" w:line="240" w:lineRule="auto"/>
        <w:jc w:val="center"/>
        <w:rPr>
          <w:rFonts w:ascii="SkolaSerifCnOffc" w:eastAsia="Times New Roman" w:hAnsi="SkolaSerifCnOffc" w:cs="Times New Roman"/>
          <w:b/>
          <w:bCs/>
          <w:color w:val="000000"/>
          <w:sz w:val="24"/>
          <w:szCs w:val="24"/>
          <w:lang w:val="mk-MK"/>
        </w:rPr>
      </w:pPr>
    </w:p>
    <w:p w14:paraId="3C824D4B" w14:textId="77777777" w:rsidR="008161D6" w:rsidRPr="00BF5E52" w:rsidRDefault="008161D6" w:rsidP="00D15DFB">
      <w:pPr>
        <w:spacing w:after="0" w:line="240" w:lineRule="auto"/>
        <w:jc w:val="center"/>
        <w:rPr>
          <w:rFonts w:ascii="SkolaSerifCnOffc" w:eastAsia="Times New Roman" w:hAnsi="SkolaSerifCnOffc" w:cs="Times New Roman"/>
          <w:b/>
          <w:bCs/>
          <w:color w:val="000000"/>
          <w:sz w:val="24"/>
          <w:szCs w:val="24"/>
          <w:lang w:val="mk-MK"/>
        </w:rPr>
      </w:pPr>
    </w:p>
    <w:p w14:paraId="6DDBFE66" w14:textId="7A9B2BC4" w:rsidR="008161D6" w:rsidRPr="00BF5E52" w:rsidRDefault="008161D6" w:rsidP="00D15DFB">
      <w:pPr>
        <w:spacing w:after="0" w:line="240" w:lineRule="auto"/>
        <w:jc w:val="center"/>
        <w:rPr>
          <w:rFonts w:ascii="SkolaSerifCnOffc" w:eastAsia="Times New Roman" w:hAnsi="SkolaSerifCnOffc" w:cs="Times New Roman"/>
          <w:b/>
          <w:bCs/>
          <w:color w:val="000000"/>
          <w:sz w:val="24"/>
          <w:szCs w:val="24"/>
          <w:lang w:val="mk-MK"/>
        </w:rPr>
      </w:pPr>
    </w:p>
    <w:p w14:paraId="2DEAE95A" w14:textId="37C95911" w:rsidR="000720FC" w:rsidRDefault="000720FC" w:rsidP="00D15DFB">
      <w:pPr>
        <w:spacing w:after="0" w:line="240" w:lineRule="auto"/>
        <w:jc w:val="center"/>
        <w:rPr>
          <w:rFonts w:ascii="SkolaSerifCnOffc" w:eastAsia="Times New Roman" w:hAnsi="SkolaSerifCnOffc" w:cs="Times New Roman"/>
          <w:b/>
          <w:bCs/>
          <w:color w:val="000000"/>
          <w:sz w:val="24"/>
          <w:szCs w:val="24"/>
          <w:lang w:val="mk-MK"/>
        </w:rPr>
      </w:pPr>
    </w:p>
    <w:p w14:paraId="426AC4FB" w14:textId="77777777" w:rsidR="00FB5F44" w:rsidRPr="00BF5E52" w:rsidRDefault="00FB5F44" w:rsidP="00D15DFB">
      <w:pPr>
        <w:spacing w:after="0" w:line="240" w:lineRule="auto"/>
        <w:jc w:val="center"/>
        <w:rPr>
          <w:rFonts w:ascii="SkolaSerifCnOffc" w:eastAsia="Times New Roman" w:hAnsi="SkolaSerifCnOffc" w:cs="Times New Roman"/>
          <w:b/>
          <w:bCs/>
          <w:color w:val="000000"/>
          <w:sz w:val="24"/>
          <w:szCs w:val="24"/>
          <w:lang w:val="mk-MK"/>
        </w:rPr>
      </w:pPr>
    </w:p>
    <w:p w14:paraId="2D7C98FF" w14:textId="20063E70" w:rsidR="000720FC" w:rsidRPr="00BF5E52" w:rsidRDefault="000720FC" w:rsidP="00D15DFB">
      <w:pPr>
        <w:spacing w:after="0" w:line="240" w:lineRule="auto"/>
        <w:jc w:val="center"/>
        <w:rPr>
          <w:rFonts w:ascii="SkolaSerifCnOffc" w:eastAsia="Times New Roman" w:hAnsi="SkolaSerifCnOffc" w:cs="Times New Roman"/>
          <w:b/>
          <w:bCs/>
          <w:color w:val="000000"/>
          <w:sz w:val="24"/>
          <w:szCs w:val="24"/>
          <w:lang w:val="mk-MK"/>
        </w:rPr>
      </w:pPr>
    </w:p>
    <w:p w14:paraId="2A961353" w14:textId="77777777" w:rsidR="000720FC" w:rsidRPr="00BF5E52" w:rsidRDefault="000720FC" w:rsidP="00D15DFB">
      <w:pPr>
        <w:spacing w:after="0" w:line="240" w:lineRule="auto"/>
        <w:jc w:val="center"/>
        <w:rPr>
          <w:rFonts w:ascii="SkolaSerifCnOffc" w:eastAsia="Times New Roman" w:hAnsi="SkolaSerifCnOffc" w:cs="Times New Roman"/>
          <w:b/>
          <w:bCs/>
          <w:color w:val="000000"/>
          <w:sz w:val="24"/>
          <w:szCs w:val="24"/>
          <w:lang w:val="mk-MK"/>
        </w:rPr>
      </w:pPr>
    </w:p>
    <w:p w14:paraId="2BBB8C30" w14:textId="77777777" w:rsidR="008161D6" w:rsidRPr="00BF5E52" w:rsidRDefault="008161D6" w:rsidP="00D15DFB">
      <w:pPr>
        <w:spacing w:after="0" w:line="240" w:lineRule="auto"/>
        <w:jc w:val="center"/>
        <w:rPr>
          <w:rFonts w:ascii="SkolaSerifCnOffc" w:eastAsia="Times New Roman" w:hAnsi="SkolaSerifCnOffc" w:cs="Times New Roman"/>
          <w:b/>
          <w:bCs/>
          <w:color w:val="000000"/>
          <w:sz w:val="24"/>
          <w:szCs w:val="24"/>
          <w:lang w:val="mk-MK"/>
        </w:rPr>
      </w:pPr>
    </w:p>
    <w:p w14:paraId="54FDCE1A" w14:textId="09BB3A1B" w:rsidR="00604567" w:rsidRPr="00B73EFE" w:rsidRDefault="00FB5F44" w:rsidP="00B73EFE">
      <w:pPr>
        <w:pStyle w:val="ListParagraph"/>
        <w:numPr>
          <w:ilvl w:val="0"/>
          <w:numId w:val="50"/>
        </w:numPr>
        <w:spacing w:line="240" w:lineRule="auto"/>
        <w:rPr>
          <w:rFonts w:ascii="SkolaSerifCnOffc" w:hAnsi="SkolaSerifCnOffc"/>
          <w:b/>
          <w:bCs/>
          <w:color w:val="000000"/>
          <w:sz w:val="28"/>
          <w:szCs w:val="28"/>
          <w:lang w:val="mk-MK"/>
        </w:rPr>
      </w:pPr>
      <w:r w:rsidRPr="00B73EFE">
        <w:rPr>
          <w:rFonts w:ascii="SkolaSerifCnOffc" w:hAnsi="SkolaSerifCnOffc"/>
          <w:b/>
          <w:bCs/>
          <w:color w:val="000000"/>
          <w:sz w:val="28"/>
          <w:szCs w:val="28"/>
          <w:lang w:val="mk-MK"/>
        </w:rPr>
        <w:lastRenderedPageBreak/>
        <w:t>ЗАКЛУЧОК</w:t>
      </w:r>
    </w:p>
    <w:p w14:paraId="27D88BEC" w14:textId="77777777" w:rsidR="00604567" w:rsidRPr="00B73EFE" w:rsidRDefault="00604567" w:rsidP="00FB5F44">
      <w:pPr>
        <w:spacing w:after="0" w:line="240" w:lineRule="auto"/>
        <w:jc w:val="both"/>
        <w:rPr>
          <w:rFonts w:ascii="SkolaSerifCnOffc" w:hAnsi="SkolaSerifCnOffc"/>
          <w:sz w:val="24"/>
          <w:szCs w:val="24"/>
          <w:shd w:val="clear" w:color="auto" w:fill="FFFFFF"/>
          <w:lang w:val="ru-RU"/>
        </w:rPr>
      </w:pPr>
    </w:p>
    <w:p w14:paraId="397C935C" w14:textId="77777777" w:rsidR="00F25FB2" w:rsidRPr="00B73EFE" w:rsidRDefault="00604567" w:rsidP="00FB5F44">
      <w:pPr>
        <w:spacing w:after="0" w:line="240" w:lineRule="auto"/>
        <w:ind w:firstLine="720"/>
        <w:jc w:val="both"/>
        <w:rPr>
          <w:rFonts w:ascii="SkolaSerifCnOffc" w:hAnsi="SkolaSerifCnOffc"/>
          <w:sz w:val="24"/>
          <w:szCs w:val="24"/>
          <w:shd w:val="clear" w:color="auto" w:fill="FFFFFF"/>
          <w:lang w:val="ru-RU"/>
        </w:rPr>
      </w:pPr>
      <w:r w:rsidRPr="00BF5E52">
        <w:rPr>
          <w:rFonts w:ascii="SkolaSerifCnOffc" w:hAnsi="SkolaSerifCnOffc"/>
          <w:sz w:val="24"/>
          <w:szCs w:val="24"/>
          <w:shd w:val="clear" w:color="auto" w:fill="FFFFFF"/>
          <w:lang w:val="mk-MK"/>
        </w:rPr>
        <w:t>Подолу се наведени наодите од едногодишна евалуација на високовискозни глас-јономер цементи и од самоискажаната болка при третирање на бочни, млечни заби со техника за атрауматски реставративен третман во Република Косово</w:t>
      </w:r>
      <w:r w:rsidRPr="00B73EFE">
        <w:rPr>
          <w:rFonts w:ascii="SkolaSerifCnOffc" w:hAnsi="SkolaSerifCnOffc"/>
          <w:sz w:val="24"/>
          <w:szCs w:val="24"/>
          <w:shd w:val="clear" w:color="auto" w:fill="FFFFFF"/>
          <w:lang w:val="ru-RU"/>
        </w:rPr>
        <w:t>:</w:t>
      </w:r>
    </w:p>
    <w:p w14:paraId="7B2DF3DB" w14:textId="77777777" w:rsidR="00F25FB2" w:rsidRPr="00BF5E52" w:rsidRDefault="00F25FB2" w:rsidP="00FB5F44">
      <w:pPr>
        <w:tabs>
          <w:tab w:val="left" w:pos="3510"/>
        </w:tabs>
        <w:spacing w:after="0" w:line="240" w:lineRule="auto"/>
        <w:jc w:val="both"/>
        <w:rPr>
          <w:rFonts w:ascii="SkolaSerifCnOffc" w:hAnsi="SkolaSerifCnOffc" w:cs="Times New Roman"/>
          <w:sz w:val="24"/>
          <w:szCs w:val="24"/>
          <w:lang w:val="mk-MK"/>
        </w:rPr>
      </w:pPr>
    </w:p>
    <w:p w14:paraId="2CF104AE" w14:textId="77777777" w:rsidR="00F25FB2" w:rsidRPr="00B73EFE" w:rsidRDefault="00F25FB2" w:rsidP="00FB5F44">
      <w:pPr>
        <w:pStyle w:val="ListParagraph"/>
        <w:numPr>
          <w:ilvl w:val="0"/>
          <w:numId w:val="37"/>
        </w:numPr>
        <w:spacing w:after="0" w:line="240" w:lineRule="auto"/>
        <w:jc w:val="both"/>
        <w:rPr>
          <w:rFonts w:ascii="SkolaSerifCnOffc" w:hAnsi="SkolaSerifCnOffc" w:cs="Times New Roman"/>
          <w:sz w:val="24"/>
          <w:szCs w:val="24"/>
          <w:lang w:val="ru-RU"/>
        </w:rPr>
      </w:pPr>
      <w:bookmarkStart w:id="55" w:name="_Hlk103154790"/>
      <w:r w:rsidRPr="00B73EFE">
        <w:rPr>
          <w:rFonts w:ascii="SkolaSerifCnOffc" w:hAnsi="SkolaSerifCnOffc" w:cs="Times New Roman"/>
          <w:sz w:val="24"/>
          <w:szCs w:val="24"/>
          <w:lang w:val="ru-RU"/>
        </w:rPr>
        <w:t xml:space="preserve">86% </w:t>
      </w:r>
      <w:r w:rsidRPr="00BF5E52">
        <w:rPr>
          <w:rFonts w:ascii="SkolaSerifCnOffc" w:hAnsi="SkolaSerifCnOffc" w:cs="Times New Roman"/>
          <w:sz w:val="24"/>
          <w:szCs w:val="24"/>
          <w:lang w:val="mk-MK"/>
        </w:rPr>
        <w:t>од мајките на децата вклучени во истражувањето беа само со основно образование, а само 2% имаа терцијарно образование – факултет, што како резултат даваше една состојба во која 99% од испитаниците живееја во семејства со приходи пониски од 500 евра.</w:t>
      </w:r>
    </w:p>
    <w:p w14:paraId="354D653F" w14:textId="77777777" w:rsidR="00F25FB2" w:rsidRPr="00B73EFE" w:rsidRDefault="00F25FB2" w:rsidP="00FB5F44">
      <w:pPr>
        <w:pStyle w:val="ListParagraph"/>
        <w:spacing w:after="0" w:line="240" w:lineRule="auto"/>
        <w:ind w:left="360"/>
        <w:jc w:val="both"/>
        <w:rPr>
          <w:rFonts w:ascii="SkolaSerifCnOffc" w:hAnsi="SkolaSerifCnOffc" w:cs="Times New Roman"/>
          <w:sz w:val="24"/>
          <w:szCs w:val="24"/>
          <w:lang w:val="ru-RU"/>
        </w:rPr>
      </w:pPr>
    </w:p>
    <w:p w14:paraId="7531FA26" w14:textId="77777777" w:rsidR="00A46B26" w:rsidRPr="00B73EFE" w:rsidRDefault="008B48AD" w:rsidP="00FB5F44">
      <w:pPr>
        <w:pStyle w:val="ListParagraph"/>
        <w:numPr>
          <w:ilvl w:val="0"/>
          <w:numId w:val="37"/>
        </w:numPr>
        <w:spacing w:after="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Само 3% од децата во тековното истражување ги четкаат забите повеќе од двапати на ден. 77% од децата во студијата немаа посетено стоматолог поради лоша економска состојба и недостиг на стоматологот на соодветното подрачје</w:t>
      </w:r>
      <w:r w:rsidR="00C54FEA" w:rsidRPr="00B73EFE">
        <w:rPr>
          <w:rFonts w:ascii="SkolaSerifCnOffc" w:hAnsi="SkolaSerifCnOffc" w:cs="Times New Roman"/>
          <w:sz w:val="24"/>
          <w:szCs w:val="24"/>
          <w:lang w:val="ru-RU"/>
        </w:rPr>
        <w:t>.</w:t>
      </w:r>
    </w:p>
    <w:p w14:paraId="195682F6" w14:textId="77777777" w:rsidR="000C1867" w:rsidRPr="00B73EFE" w:rsidRDefault="000C1867" w:rsidP="00FB5F44">
      <w:pPr>
        <w:numPr>
          <w:ilvl w:val="0"/>
          <w:numId w:val="37"/>
        </w:numPr>
        <w:spacing w:before="240" w:after="0" w:line="240" w:lineRule="auto"/>
        <w:jc w:val="both"/>
        <w:rPr>
          <w:rFonts w:ascii="SkolaSerifCnOffc" w:eastAsia="Times New Roman" w:hAnsi="SkolaSerifCnOffc" w:cs="Times New Roman"/>
          <w:bCs/>
          <w:sz w:val="24"/>
          <w:szCs w:val="24"/>
          <w:lang w:val="ru-RU"/>
        </w:rPr>
      </w:pPr>
      <w:r w:rsidRPr="00BF5E52">
        <w:rPr>
          <w:rFonts w:ascii="SkolaSerifCnOffc" w:hAnsi="SkolaSerifCnOffc" w:cs="Times New Roman"/>
          <w:sz w:val="24"/>
          <w:szCs w:val="24"/>
          <w:lang w:val="mk-MK"/>
        </w:rPr>
        <w:t>55.0% сметаат дека причината за нетретирање на децата  е ниската економска состојба,</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 xml:space="preserve">28.0% сметаат дека причината за не третман е недостатокот на кадар/стоматолози во областа каде живеат, 13.0% дека причината е во немање на време и 4.0% оценката дека примарните заби не се важни за третман. </w:t>
      </w:r>
    </w:p>
    <w:bookmarkEnd w:id="55"/>
    <w:p w14:paraId="26EAD449" w14:textId="77777777" w:rsidR="000C1867" w:rsidRPr="00B73EFE" w:rsidRDefault="000C1867" w:rsidP="00FB5F44">
      <w:pPr>
        <w:pStyle w:val="ListParagraph"/>
        <w:spacing w:after="0" w:line="240" w:lineRule="auto"/>
        <w:ind w:left="360"/>
        <w:jc w:val="both"/>
        <w:rPr>
          <w:rFonts w:ascii="SkolaSerifCnOffc" w:hAnsi="SkolaSerifCnOffc" w:cs="Times New Roman"/>
          <w:sz w:val="24"/>
          <w:szCs w:val="24"/>
          <w:lang w:val="ru-RU"/>
        </w:rPr>
      </w:pPr>
    </w:p>
    <w:p w14:paraId="19DEC1D9" w14:textId="77777777" w:rsidR="000C1867" w:rsidRPr="00BF5E52" w:rsidRDefault="000C1867" w:rsidP="00FB5F44">
      <w:pPr>
        <w:numPr>
          <w:ilvl w:val="0"/>
          <w:numId w:val="37"/>
        </w:numPr>
        <w:spacing w:line="240" w:lineRule="auto"/>
        <w:jc w:val="both"/>
        <w:rPr>
          <w:rFonts w:ascii="SkolaSerifCnOffc" w:eastAsia="Times New Roman" w:hAnsi="SkolaSerifCnOffc" w:cs="Times New Roman"/>
          <w:sz w:val="24"/>
          <w:szCs w:val="24"/>
          <w:lang w:val="mk-MK"/>
        </w:rPr>
      </w:pPr>
      <w:r w:rsidRPr="00BF5E52">
        <w:rPr>
          <w:rFonts w:ascii="SkolaSerifCnOffc" w:eastAsia="Times New Roman" w:hAnsi="SkolaSerifCnOffc" w:cs="Times New Roman"/>
          <w:sz w:val="24"/>
          <w:szCs w:val="24"/>
          <w:lang w:val="mk-MK"/>
        </w:rPr>
        <w:t>Нови кавитети кои се појавуваат во текот на испитуваната година се регистрирании кај сите пациенти</w:t>
      </w:r>
      <w:r w:rsidRPr="00B73EFE">
        <w:rPr>
          <w:rFonts w:ascii="SkolaSerifCnOffc" w:eastAsia="Times New Roman" w:hAnsi="SkolaSerifCnOffc" w:cs="Times New Roman"/>
          <w:sz w:val="24"/>
          <w:szCs w:val="24"/>
          <w:lang w:val="ru-RU"/>
        </w:rPr>
        <w:t>(100.0%)</w:t>
      </w:r>
      <w:r w:rsidRPr="00BF5E52">
        <w:rPr>
          <w:rFonts w:ascii="SkolaSerifCnOffc" w:eastAsia="Times New Roman" w:hAnsi="SkolaSerifCnOffc" w:cs="Times New Roman"/>
          <w:sz w:val="24"/>
          <w:szCs w:val="24"/>
          <w:lang w:val="mk-MK"/>
        </w:rPr>
        <w:t xml:space="preserve">.  </w:t>
      </w:r>
    </w:p>
    <w:p w14:paraId="11BF66B2" w14:textId="77777777" w:rsidR="000C1867" w:rsidRPr="00BF5E52" w:rsidRDefault="000C1867" w:rsidP="00FB5F44">
      <w:pPr>
        <w:numPr>
          <w:ilvl w:val="0"/>
          <w:numId w:val="37"/>
        </w:numPr>
        <w:spacing w:before="240" w:after="240" w:line="240" w:lineRule="auto"/>
        <w:jc w:val="both"/>
        <w:rPr>
          <w:rFonts w:ascii="SkolaSerifCnOffc" w:eastAsia="Times New Roman" w:hAnsi="SkolaSerifCnOffc" w:cs="Times New Roman"/>
          <w:sz w:val="24"/>
          <w:szCs w:val="24"/>
          <w:lang w:val="mk-MK"/>
        </w:rPr>
      </w:pPr>
      <w:bookmarkStart w:id="56" w:name="_Hlk103154923"/>
      <w:r w:rsidRPr="00BF5E52">
        <w:rPr>
          <w:rFonts w:ascii="SkolaSerifCnOffc" w:eastAsia="Times New Roman" w:hAnsi="SkolaSerifCnOffc" w:cs="Times New Roman"/>
          <w:sz w:val="24"/>
          <w:szCs w:val="24"/>
          <w:lang w:val="mk-MK"/>
        </w:rPr>
        <w:t>Просечните (sd) вредности на индексите на расипани заби (dt), извадени заби (mt) и реставрирани заби (ft) кај учесниците беа 7.16 ± 2.3, 0.8 ± 1.2 и 0.13 ± 0.8, соодветно, средната (sd) вредност на вкупниот индекс на dmft изнесува 8.01 ± 2.3</w:t>
      </w:r>
      <w:r w:rsidR="00C54FEA" w:rsidRPr="00B73EFE">
        <w:rPr>
          <w:rFonts w:ascii="SkolaSerifCnOffc" w:eastAsia="Times New Roman" w:hAnsi="SkolaSerifCnOffc" w:cs="Times New Roman"/>
          <w:sz w:val="24"/>
          <w:szCs w:val="24"/>
          <w:lang w:val="ru-RU"/>
        </w:rPr>
        <w:t>/</w:t>
      </w:r>
    </w:p>
    <w:p w14:paraId="76D36B5D" w14:textId="77777777" w:rsidR="000C1867" w:rsidRPr="00B73EFE" w:rsidRDefault="000C1867" w:rsidP="00FB5F44">
      <w:pPr>
        <w:numPr>
          <w:ilvl w:val="0"/>
          <w:numId w:val="37"/>
        </w:numPr>
        <w:spacing w:before="240" w:after="240" w:line="240" w:lineRule="auto"/>
        <w:jc w:val="both"/>
        <w:rPr>
          <w:rFonts w:ascii="SkolaSerifCnOffc" w:hAnsi="SkolaSerifCnOffc" w:cs="Times New Roman"/>
          <w:color w:val="000000"/>
          <w:sz w:val="24"/>
          <w:szCs w:val="24"/>
          <w:lang w:val="mk-MK"/>
        </w:rPr>
      </w:pPr>
      <w:r w:rsidRPr="00BF5E52">
        <w:rPr>
          <w:rFonts w:ascii="SkolaSerifCnOffc" w:hAnsi="SkolaSerifCnOffc" w:cs="Times New Roman"/>
          <w:sz w:val="24"/>
          <w:szCs w:val="24"/>
          <w:lang w:val="mk-MK"/>
        </w:rPr>
        <w:t xml:space="preserve">Просечната вредност на Plaque index според Silness-Loe изнесува </w:t>
      </w:r>
      <w:r w:rsidRPr="00BF5E52">
        <w:rPr>
          <w:rFonts w:ascii="SkolaSerifCnOffc" w:eastAsia="Times New Roman" w:hAnsi="SkolaSerifCnOffc" w:cs="Times New Roman"/>
          <w:sz w:val="24"/>
          <w:szCs w:val="24"/>
          <w:lang w:val="mk-MK"/>
        </w:rPr>
        <w:t>1.3±04 кое припаѓа во степенот  помалку добра орална хигиена, во ранг од минимум  0.7 и максимум 2.25</w:t>
      </w:r>
      <w:r w:rsidRPr="00B73EFE">
        <w:rPr>
          <w:rFonts w:ascii="SkolaSerifCnOffc" w:eastAsia="Times New Roman" w:hAnsi="SkolaSerifCnOffc" w:cs="Times New Roman"/>
          <w:sz w:val="24"/>
          <w:szCs w:val="24"/>
          <w:lang w:val="ru-RU"/>
        </w:rPr>
        <w:t>.</w:t>
      </w:r>
      <w:r w:rsidRPr="00BF5E52">
        <w:rPr>
          <w:rFonts w:ascii="SkolaSerifCnOffc" w:eastAsia="Times New Roman" w:hAnsi="SkolaSerifCnOffc" w:cs="Times New Roman"/>
          <w:sz w:val="24"/>
          <w:szCs w:val="24"/>
          <w:lang w:val="mk-MK"/>
        </w:rPr>
        <w:t xml:space="preserve"> </w:t>
      </w:r>
      <w:r w:rsidRPr="00BF5E52">
        <w:rPr>
          <w:rFonts w:ascii="SkolaSerifCnOffc" w:hAnsi="SkolaSerifCnOffc" w:cs="Times New Roman"/>
          <w:color w:val="000000"/>
          <w:sz w:val="24"/>
          <w:szCs w:val="24"/>
          <w:lang w:val="mk-MK"/>
        </w:rPr>
        <w:t>50%</w:t>
      </w:r>
      <w:r w:rsidRPr="00B73EFE">
        <w:rPr>
          <w:rFonts w:ascii="SkolaSerifCnOffc" w:hAnsi="SkolaSerifCnOffc" w:cs="Times New Roman"/>
          <w:color w:val="000000"/>
          <w:sz w:val="24"/>
          <w:szCs w:val="24"/>
          <w:lang w:val="mk-MK"/>
        </w:rPr>
        <w:t xml:space="preserve"> </w:t>
      </w:r>
      <w:r w:rsidRPr="00BF5E52">
        <w:rPr>
          <w:rFonts w:ascii="SkolaSerifCnOffc" w:hAnsi="SkolaSerifCnOffc" w:cs="Times New Roman"/>
          <w:color w:val="000000"/>
          <w:sz w:val="24"/>
          <w:szCs w:val="24"/>
          <w:lang w:val="mk-MK"/>
        </w:rPr>
        <w:t>(</w:t>
      </w:r>
      <w:r w:rsidRPr="00B73EFE">
        <w:rPr>
          <w:rFonts w:ascii="SkolaSerifCnOffc" w:hAnsi="SkolaSerifCnOffc" w:cs="Times New Roman"/>
          <w:color w:val="000000"/>
          <w:sz w:val="24"/>
          <w:szCs w:val="24"/>
          <w:lang w:val="mk-MK"/>
        </w:rPr>
        <w:t>медијана)</w:t>
      </w:r>
      <w:r w:rsidRPr="00BF5E52">
        <w:rPr>
          <w:rFonts w:ascii="SkolaSerifCnOffc" w:hAnsi="SkolaSerifCnOffc" w:cs="Times New Roman"/>
          <w:color w:val="000000"/>
          <w:sz w:val="24"/>
          <w:szCs w:val="24"/>
          <w:lang w:val="mk-MK"/>
        </w:rPr>
        <w:t xml:space="preserve"> вредностите на</w:t>
      </w:r>
      <w:r w:rsidRPr="00BF5E52">
        <w:rPr>
          <w:rFonts w:ascii="SkolaSerifCnOffc" w:hAnsi="SkolaSerifCnOffc" w:cs="Times New Roman"/>
          <w:sz w:val="24"/>
          <w:szCs w:val="24"/>
          <w:lang w:val="mk-MK"/>
        </w:rPr>
        <w:t xml:space="preserve"> Plaque index според Silness-Loe се поголеми од 1.3 </w:t>
      </w:r>
      <w:r w:rsidRPr="00BF5E52">
        <w:rPr>
          <w:rFonts w:ascii="SkolaSerifCnOffc" w:hAnsi="SkolaSerifCnOffc" w:cs="Times New Roman"/>
          <w:color w:val="000000"/>
          <w:sz w:val="24"/>
          <w:szCs w:val="24"/>
          <w:lang w:val="mk-MK"/>
        </w:rPr>
        <w:t>за Median IQR</w:t>
      </w:r>
      <w:r w:rsidRPr="00B73EFE">
        <w:rPr>
          <w:rFonts w:ascii="SkolaSerifCnOffc" w:hAnsi="SkolaSerifCnOffc" w:cs="Times New Roman"/>
          <w:color w:val="000000"/>
          <w:sz w:val="24"/>
          <w:szCs w:val="24"/>
          <w:lang w:val="mk-MK"/>
        </w:rPr>
        <w:t>=</w:t>
      </w:r>
      <w:r w:rsidRPr="00BF5E52">
        <w:rPr>
          <w:rFonts w:ascii="SkolaSerifCnOffc" w:hAnsi="SkolaSerifCnOffc" w:cs="Times New Roman"/>
          <w:color w:val="000000"/>
          <w:sz w:val="24"/>
          <w:szCs w:val="24"/>
          <w:lang w:val="mk-MK"/>
        </w:rPr>
        <w:t>1.3</w:t>
      </w:r>
      <w:r w:rsidRPr="00B73EFE">
        <w:rPr>
          <w:rFonts w:ascii="SkolaSerifCnOffc" w:hAnsi="SkolaSerifCnOffc" w:cs="Times New Roman"/>
          <w:color w:val="000000"/>
          <w:sz w:val="24"/>
          <w:szCs w:val="24"/>
          <w:lang w:val="mk-MK"/>
        </w:rPr>
        <w:t xml:space="preserve"> </w:t>
      </w:r>
      <w:r w:rsidRPr="00BF5E52">
        <w:rPr>
          <w:rFonts w:ascii="SkolaSerifCnOffc" w:hAnsi="SkolaSerifCnOffc" w:cs="Times New Roman"/>
          <w:color w:val="000000"/>
          <w:sz w:val="24"/>
          <w:szCs w:val="24"/>
          <w:lang w:val="mk-MK"/>
        </w:rPr>
        <w:t>(1.05-1.525)</w:t>
      </w:r>
      <w:r w:rsidRPr="00B73EFE">
        <w:rPr>
          <w:rFonts w:ascii="SkolaSerifCnOffc" w:hAnsi="SkolaSerifCnOffc" w:cs="Times New Roman"/>
          <w:color w:val="000000"/>
          <w:sz w:val="24"/>
          <w:szCs w:val="24"/>
          <w:lang w:val="mk-MK"/>
        </w:rPr>
        <w:t>.</w:t>
      </w:r>
    </w:p>
    <w:p w14:paraId="27CAD189" w14:textId="77777777" w:rsidR="000C1867" w:rsidRPr="00B73EFE" w:rsidRDefault="000C1867" w:rsidP="00FB5F44">
      <w:pPr>
        <w:numPr>
          <w:ilvl w:val="0"/>
          <w:numId w:val="37"/>
        </w:numPr>
        <w:spacing w:before="240" w:after="240" w:line="240" w:lineRule="auto"/>
        <w:jc w:val="both"/>
        <w:rPr>
          <w:rFonts w:ascii="SkolaSerifCnOffc" w:eastAsia="Times New Roman" w:hAnsi="SkolaSerifCnOffc" w:cs="Times New Roman"/>
          <w:bCs/>
          <w:sz w:val="24"/>
          <w:szCs w:val="24"/>
          <w:lang w:val="ru-RU"/>
        </w:rPr>
      </w:pPr>
      <w:r w:rsidRPr="00BF5E52">
        <w:rPr>
          <w:rFonts w:ascii="SkolaSerifCnOffc" w:hAnsi="SkolaSerifCnOffc" w:cs="Times New Roman"/>
          <w:sz w:val="24"/>
          <w:szCs w:val="24"/>
          <w:lang w:val="mk-MK"/>
        </w:rPr>
        <w:t xml:space="preserve">Кај </w:t>
      </w:r>
      <w:r w:rsidRPr="00B73EFE">
        <w:rPr>
          <w:rFonts w:ascii="SkolaSerifCnOffc" w:hAnsi="SkolaSerifCnOffc" w:cs="Times New Roman"/>
          <w:sz w:val="24"/>
          <w:szCs w:val="24"/>
          <w:lang w:val="ru-RU"/>
        </w:rPr>
        <w:t xml:space="preserve">55.0% </w:t>
      </w:r>
      <w:r w:rsidRPr="00BF5E52">
        <w:rPr>
          <w:rFonts w:ascii="SkolaSerifCnOffc" w:hAnsi="SkolaSerifCnOffc" w:cs="Times New Roman"/>
          <w:sz w:val="24"/>
          <w:szCs w:val="24"/>
          <w:lang w:val="mk-MK"/>
        </w:rPr>
        <w:t xml:space="preserve"> од учесниците во студијата се регистрира помалку од добра орална хигиена, 35.0% имаат добра хигиена, а кај 10.0% лоша хигиена. </w:t>
      </w:r>
    </w:p>
    <w:p w14:paraId="2AD54D43" w14:textId="77777777" w:rsidR="000C1867" w:rsidRPr="00BF5E52" w:rsidRDefault="000C1867" w:rsidP="00FB5F44">
      <w:pPr>
        <w:numPr>
          <w:ilvl w:val="0"/>
          <w:numId w:val="37"/>
        </w:numPr>
        <w:spacing w:before="240" w:after="240" w:line="240" w:lineRule="auto"/>
        <w:jc w:val="both"/>
        <w:rPr>
          <w:rFonts w:ascii="SkolaSerifCnOffc" w:eastAsia="Times New Roman" w:hAnsi="SkolaSerifCnOffc" w:cs="Times New Roman"/>
          <w:bCs/>
          <w:sz w:val="24"/>
          <w:szCs w:val="24"/>
          <w:lang w:val="mk-MK"/>
        </w:rPr>
      </w:pPr>
      <w:r w:rsidRPr="00BF5E52">
        <w:rPr>
          <w:rFonts w:ascii="SkolaSerifCnOffc" w:hAnsi="SkolaSerifCnOffc" w:cs="Times New Roman"/>
          <w:sz w:val="24"/>
          <w:szCs w:val="24"/>
          <w:lang w:val="mk-MK"/>
        </w:rPr>
        <w:t xml:space="preserve">При анализата на бројот на оброци во текот на еден ден кај децата во најголем процент се регистрираат 7 оброци кај 59.0%, 33.0% се 5 оброци и кај 8.0% повеќе од 7 оброци. </w:t>
      </w:r>
    </w:p>
    <w:p w14:paraId="5401CAAC" w14:textId="524FEB3A" w:rsidR="000C1867" w:rsidRPr="00BF5E52" w:rsidRDefault="000C1867" w:rsidP="00FB5F44">
      <w:pPr>
        <w:numPr>
          <w:ilvl w:val="0"/>
          <w:numId w:val="37"/>
        </w:numPr>
        <w:spacing w:before="240" w:after="240" w:line="240" w:lineRule="auto"/>
        <w:jc w:val="both"/>
        <w:rPr>
          <w:rFonts w:ascii="SkolaSerifCnOffc" w:hAnsi="SkolaSerifCnOffc" w:cs="Times New Roman"/>
          <w:sz w:val="24"/>
          <w:szCs w:val="24"/>
          <w:lang w:val="mk-MK"/>
        </w:rPr>
      </w:pPr>
      <w:r w:rsidRPr="00BF5E52">
        <w:rPr>
          <w:rFonts w:ascii="SkolaSerifCnOffc" w:hAnsi="SkolaSerifCnOffc" w:cs="Times New Roman"/>
          <w:sz w:val="24"/>
          <w:szCs w:val="24"/>
          <w:lang w:val="mk-MK"/>
        </w:rPr>
        <w:t>Изложеноста на флуор во усната шуплинане е присатна кај 9</w:t>
      </w:r>
      <w:r w:rsidR="00B231D6" w:rsidRPr="00B73EFE">
        <w:rPr>
          <w:rFonts w:ascii="SkolaSerifCnOffc" w:hAnsi="SkolaSerifCnOffc" w:cs="Times New Roman"/>
          <w:sz w:val="24"/>
          <w:szCs w:val="24"/>
          <w:lang w:val="ru-RU"/>
        </w:rPr>
        <w:t>2</w:t>
      </w:r>
      <w:r w:rsidRPr="00BF5E52">
        <w:rPr>
          <w:rFonts w:ascii="SkolaSerifCnOffc" w:hAnsi="SkolaSerifCnOffc" w:cs="Times New Roman"/>
          <w:sz w:val="24"/>
          <w:szCs w:val="24"/>
          <w:lang w:val="mk-MK"/>
        </w:rPr>
        <w:t>.0% од децата преку пастите за заби,  потполно избегнување флуоридите, без флуор  е кај 8.0%</w:t>
      </w:r>
    </w:p>
    <w:p w14:paraId="63C8FF53" w14:textId="77777777" w:rsidR="00114DC0" w:rsidRPr="00BF5E52" w:rsidRDefault="00114DC0" w:rsidP="00FB5F44">
      <w:pPr>
        <w:numPr>
          <w:ilvl w:val="0"/>
          <w:numId w:val="37"/>
        </w:numPr>
        <w:spacing w:line="240" w:lineRule="auto"/>
        <w:jc w:val="both"/>
        <w:rPr>
          <w:rFonts w:ascii="SkolaSerifCnOffc" w:hAnsi="SkolaSerifCnOffc" w:cs="Times New Roman"/>
          <w:sz w:val="24"/>
          <w:szCs w:val="24"/>
          <w:shd w:val="clear" w:color="auto" w:fill="FFFFFF"/>
          <w:lang w:val="mk-MK"/>
        </w:rPr>
      </w:pPr>
      <w:r w:rsidRPr="00BF5E52">
        <w:rPr>
          <w:rFonts w:ascii="SkolaSerifCnOffc" w:hAnsi="SkolaSerifCnOffc" w:cs="Times New Roman"/>
          <w:sz w:val="24"/>
          <w:szCs w:val="24"/>
          <w:shd w:val="clear" w:color="auto" w:fill="FFFFFF"/>
          <w:lang w:val="mk-MK"/>
        </w:rPr>
        <w:t xml:space="preserve">Прегледот на просекот на кариограмите покажа дека повеќето деца имаа висок ризик за развој на кариес (72%), а дека само 28% имаа добра шанса да избегнат кариес во </w:t>
      </w:r>
      <w:r w:rsidRPr="00BF5E52">
        <w:rPr>
          <w:rFonts w:ascii="SkolaSerifCnOffc" w:hAnsi="SkolaSerifCnOffc" w:cs="Times New Roman"/>
          <w:sz w:val="24"/>
          <w:szCs w:val="24"/>
          <w:shd w:val="clear" w:color="auto" w:fill="FFFFFF"/>
          <w:lang w:val="mk-MK"/>
        </w:rPr>
        <w:lastRenderedPageBreak/>
        <w:t>иднина.</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Доминантниот сектор во профилот на ризик во оваа студија беше подложноста (25%), а по неа следеа бактериите (20%), исхраната (17%) и околностите (10%).</w:t>
      </w:r>
    </w:p>
    <w:bookmarkEnd w:id="56"/>
    <w:p w14:paraId="30F80100" w14:textId="77777777" w:rsidR="00604567" w:rsidRPr="00B73EFE" w:rsidRDefault="00114DC0" w:rsidP="00FB5F44">
      <w:pPr>
        <w:pStyle w:val="ListParagraph"/>
        <w:numPr>
          <w:ilvl w:val="0"/>
          <w:numId w:val="37"/>
        </w:numPr>
        <w:spacing w:after="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shd w:val="clear" w:color="auto" w:fill="FFFFFF"/>
          <w:lang w:val="mk-MK"/>
        </w:rPr>
        <w:t>Резултатите од нашата студија покажаа дека стапките на успех на А</w:t>
      </w:r>
      <w:r w:rsidRPr="00BF5E52">
        <w:rPr>
          <w:rFonts w:ascii="SkolaSerifCnOffc" w:hAnsi="SkolaSerifCnOffc" w:cs="Times New Roman"/>
          <w:sz w:val="24"/>
          <w:szCs w:val="24"/>
          <w:shd w:val="clear" w:color="auto" w:fill="FFFFFF"/>
        </w:rPr>
        <w:t>RT</w:t>
      </w:r>
      <w:r w:rsidRPr="00BF5E52">
        <w:rPr>
          <w:rFonts w:ascii="SkolaSerifCnOffc" w:hAnsi="SkolaSerifCnOffc" w:cs="Times New Roman"/>
          <w:sz w:val="24"/>
          <w:szCs w:val="24"/>
          <w:shd w:val="clear" w:color="auto" w:fill="FFFFFF"/>
          <w:lang w:val="mk-MK"/>
        </w:rPr>
        <w:t xml:space="preserve">-реставрациите, извршени на кавитети од класа </w:t>
      </w:r>
      <w:r w:rsidRPr="00BF5E52">
        <w:rPr>
          <w:rFonts w:ascii="SkolaSerifCnOffc" w:hAnsi="SkolaSerifCnOffc" w:cs="Times New Roman"/>
          <w:sz w:val="24"/>
          <w:szCs w:val="24"/>
          <w:shd w:val="clear" w:color="auto" w:fill="FFFFFF"/>
        </w:rPr>
        <w:t>I</w:t>
      </w:r>
      <w:r w:rsidRPr="00B73EFE">
        <w:rPr>
          <w:rFonts w:ascii="SkolaSerifCnOffc" w:hAnsi="SkolaSerifCnOffc" w:cs="Times New Roman"/>
          <w:sz w:val="24"/>
          <w:szCs w:val="24"/>
          <w:shd w:val="clear" w:color="auto" w:fill="FFFFFF"/>
          <w:lang w:val="ru-RU"/>
        </w:rPr>
        <w:t xml:space="preserve"> </w:t>
      </w:r>
      <w:r w:rsidRPr="00BF5E52">
        <w:rPr>
          <w:rFonts w:ascii="SkolaSerifCnOffc" w:hAnsi="SkolaSerifCnOffc" w:cs="Times New Roman"/>
          <w:sz w:val="24"/>
          <w:szCs w:val="24"/>
          <w:shd w:val="clear" w:color="auto" w:fill="FFFFFF"/>
          <w:lang w:val="mk-MK"/>
        </w:rPr>
        <w:t>на млечни заби, беа многу ветувачки, со стапка на успех од 97% по период на следење од 12 месеци</w:t>
      </w:r>
      <w:r w:rsidR="00604567" w:rsidRPr="00B73EFE">
        <w:rPr>
          <w:rFonts w:ascii="SkolaSerifCnOffc" w:hAnsi="SkolaSerifCnOffc" w:cs="Times New Roman"/>
          <w:sz w:val="24"/>
          <w:szCs w:val="24"/>
          <w:lang w:val="ru-RU"/>
        </w:rPr>
        <w:t xml:space="preserve">. </w:t>
      </w:r>
    </w:p>
    <w:p w14:paraId="354B1B6B" w14:textId="77777777" w:rsidR="00604567" w:rsidRPr="00B73EFE" w:rsidRDefault="00604567" w:rsidP="00FB5F44">
      <w:pPr>
        <w:pStyle w:val="ListParagraph"/>
        <w:spacing w:after="0" w:line="240" w:lineRule="auto"/>
        <w:ind w:left="360"/>
        <w:jc w:val="both"/>
        <w:rPr>
          <w:rFonts w:ascii="SkolaSerifCnOffc" w:hAnsi="SkolaSerifCnOffc" w:cs="Times New Roman"/>
          <w:sz w:val="24"/>
          <w:szCs w:val="24"/>
          <w:lang w:val="ru-RU"/>
        </w:rPr>
      </w:pPr>
    </w:p>
    <w:p w14:paraId="1D67971D" w14:textId="77777777" w:rsidR="00604567" w:rsidRPr="00B73EFE" w:rsidRDefault="00604567" w:rsidP="00FB5F44">
      <w:pPr>
        <w:pStyle w:val="ListParagraph"/>
        <w:numPr>
          <w:ilvl w:val="0"/>
          <w:numId w:val="37"/>
        </w:numPr>
        <w:spacing w:after="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Клиничката евалуација на </w:t>
      </w:r>
      <w:r w:rsidRPr="00BF5E52">
        <w:rPr>
          <w:rFonts w:ascii="SkolaSerifCnOffc" w:hAnsi="SkolaSerifCnOffc" w:cs="Times New Roman"/>
          <w:sz w:val="24"/>
          <w:szCs w:val="24"/>
        </w:rPr>
        <w:t>Fuji</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IX</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еден рачно мешан високовискозен глас-јономер цемент покажа дека тој дејствува ефективно</w:t>
      </w:r>
      <w:r w:rsidRPr="00B73EFE">
        <w:rPr>
          <w:rFonts w:ascii="SkolaSerifCnOffc" w:hAnsi="SkolaSerifCnOffc" w:cs="Times New Roman"/>
          <w:sz w:val="24"/>
          <w:szCs w:val="24"/>
          <w:lang w:val="ru-RU"/>
        </w:rPr>
        <w:t xml:space="preserve">. </w:t>
      </w:r>
    </w:p>
    <w:p w14:paraId="2A1CF2B4" w14:textId="77777777" w:rsidR="00604567" w:rsidRPr="00B73EFE" w:rsidRDefault="00604567" w:rsidP="00FB5F44">
      <w:pPr>
        <w:spacing w:after="0" w:line="240" w:lineRule="auto"/>
        <w:ind w:left="360"/>
        <w:jc w:val="both"/>
        <w:rPr>
          <w:rFonts w:ascii="SkolaSerifCnOffc" w:hAnsi="SkolaSerifCnOffc" w:cs="Times New Roman"/>
          <w:sz w:val="24"/>
          <w:szCs w:val="24"/>
          <w:lang w:val="ru-RU"/>
        </w:rPr>
      </w:pPr>
    </w:p>
    <w:p w14:paraId="33979B97" w14:textId="77777777" w:rsidR="00F25FB2" w:rsidRPr="00B73EFE" w:rsidRDefault="00604567" w:rsidP="00FB5F44">
      <w:pPr>
        <w:numPr>
          <w:ilvl w:val="0"/>
          <w:numId w:val="37"/>
        </w:numPr>
        <w:spacing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Деца на возраст од</w:t>
      </w:r>
      <w:r w:rsidRPr="00B73EFE">
        <w:rPr>
          <w:rFonts w:ascii="SkolaSerifCnOffc" w:hAnsi="SkolaSerifCnOffc" w:cs="Times New Roman"/>
          <w:sz w:val="24"/>
          <w:szCs w:val="24"/>
          <w:lang w:val="ru-RU"/>
        </w:rPr>
        <w:t xml:space="preserve"> 3 </w:t>
      </w:r>
      <w:r w:rsidRPr="00BF5E52">
        <w:rPr>
          <w:rFonts w:ascii="SkolaSerifCnOffc" w:hAnsi="SkolaSerifCnOffc" w:cs="Times New Roman"/>
          <w:sz w:val="24"/>
          <w:szCs w:val="24"/>
          <w:lang w:val="mk-MK"/>
        </w:rPr>
        <w:t>д</w:t>
      </w:r>
      <w:r w:rsidRPr="00BF5E52">
        <w:rPr>
          <w:rFonts w:ascii="SkolaSerifCnOffc" w:hAnsi="SkolaSerifCnOffc" w:cs="Times New Roman"/>
          <w:sz w:val="24"/>
          <w:szCs w:val="24"/>
        </w:rPr>
        <w:t>o</w:t>
      </w:r>
      <w:r w:rsidRPr="00B73EFE">
        <w:rPr>
          <w:rFonts w:ascii="SkolaSerifCnOffc" w:hAnsi="SkolaSerifCnOffc" w:cs="Times New Roman"/>
          <w:sz w:val="24"/>
          <w:szCs w:val="24"/>
          <w:lang w:val="ru-RU"/>
        </w:rPr>
        <w:t xml:space="preserve"> 8 </w:t>
      </w:r>
      <w:r w:rsidRPr="00BF5E52">
        <w:rPr>
          <w:rFonts w:ascii="SkolaSerifCnOffc" w:hAnsi="SkolaSerifCnOffc" w:cs="Times New Roman"/>
          <w:sz w:val="24"/>
          <w:szCs w:val="24"/>
          <w:lang w:val="mk-MK"/>
        </w:rPr>
        <w:t xml:space="preserve">години сметаа дека пристапот со  атрауматски реставративен третман </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rPr>
        <w:t>ART</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е многу прифатлив</w:t>
      </w:r>
      <w:r w:rsidRPr="00B73EFE">
        <w:rPr>
          <w:rFonts w:ascii="SkolaSerifCnOffc" w:hAnsi="SkolaSerifCnOffc" w:cs="Times New Roman"/>
          <w:sz w:val="24"/>
          <w:szCs w:val="24"/>
          <w:lang w:val="ru-RU"/>
        </w:rPr>
        <w:t>.</w:t>
      </w:r>
      <w:r w:rsidR="00114DC0" w:rsidRPr="00B73EFE">
        <w:rPr>
          <w:rFonts w:ascii="SkolaSerifCnOffc" w:hAnsi="SkolaSerifCnOffc" w:cs="Times New Roman"/>
          <w:sz w:val="24"/>
          <w:szCs w:val="24"/>
          <w:lang w:val="ru-RU"/>
        </w:rPr>
        <w:t xml:space="preserve"> </w:t>
      </w:r>
      <w:r w:rsidR="00114DC0" w:rsidRPr="00BF5E52">
        <w:rPr>
          <w:rFonts w:ascii="SkolaSerifCnOffc" w:hAnsi="SkolaSerifCnOffc" w:cs="Times New Roman"/>
          <w:sz w:val="24"/>
          <w:szCs w:val="24"/>
          <w:lang w:val="mk-MK"/>
        </w:rPr>
        <w:t xml:space="preserve">Во нашата студија, </w:t>
      </w:r>
      <w:r w:rsidR="00114DC0" w:rsidRPr="00B73EFE">
        <w:rPr>
          <w:rFonts w:ascii="SkolaSerifCnOffc" w:hAnsi="SkolaSerifCnOffc" w:cs="Times New Roman"/>
          <w:sz w:val="24"/>
          <w:szCs w:val="24"/>
          <w:lang w:val="ru-RU"/>
        </w:rPr>
        <w:t xml:space="preserve">81% </w:t>
      </w:r>
      <w:r w:rsidR="00114DC0" w:rsidRPr="00BF5E52">
        <w:rPr>
          <w:rFonts w:ascii="SkolaSerifCnOffc" w:hAnsi="SkolaSerifCnOffc" w:cs="Times New Roman"/>
          <w:sz w:val="24"/>
          <w:szCs w:val="24"/>
          <w:lang w:val="mk-MK"/>
        </w:rPr>
        <w:t>од децата</w:t>
      </w:r>
      <w:r w:rsidR="00114DC0" w:rsidRPr="00B73EFE">
        <w:rPr>
          <w:rFonts w:ascii="SkolaSerifCnOffc" w:hAnsi="SkolaSerifCnOffc" w:cs="Times New Roman"/>
          <w:sz w:val="24"/>
          <w:szCs w:val="24"/>
          <w:lang w:val="ru-RU"/>
        </w:rPr>
        <w:t xml:space="preserve"> (</w:t>
      </w:r>
      <w:r w:rsidR="00114DC0" w:rsidRPr="00BF5E52">
        <w:rPr>
          <w:rFonts w:ascii="SkolaSerifCnOffc" w:hAnsi="SkolaSerifCnOffc" w:cs="Times New Roman"/>
          <w:sz w:val="24"/>
          <w:szCs w:val="24"/>
          <w:lang w:val="mk-MK"/>
        </w:rPr>
        <w:t>на возраст од</w:t>
      </w:r>
      <w:r w:rsidR="00114DC0" w:rsidRPr="00B73EFE">
        <w:rPr>
          <w:rFonts w:ascii="SkolaSerifCnOffc" w:hAnsi="SkolaSerifCnOffc" w:cs="Times New Roman"/>
          <w:sz w:val="24"/>
          <w:szCs w:val="24"/>
          <w:lang w:val="ru-RU"/>
        </w:rPr>
        <w:t xml:space="preserve"> 3 </w:t>
      </w:r>
      <w:r w:rsidR="00114DC0" w:rsidRPr="00BF5E52">
        <w:rPr>
          <w:rFonts w:ascii="SkolaSerifCnOffc" w:hAnsi="SkolaSerifCnOffc" w:cs="Times New Roman"/>
          <w:sz w:val="24"/>
          <w:szCs w:val="24"/>
          <w:lang w:val="mk-MK"/>
        </w:rPr>
        <w:t>д</w:t>
      </w:r>
      <w:r w:rsidR="00114DC0" w:rsidRPr="00BF5E52">
        <w:rPr>
          <w:rFonts w:ascii="SkolaSerifCnOffc" w:hAnsi="SkolaSerifCnOffc" w:cs="Times New Roman"/>
          <w:sz w:val="24"/>
          <w:szCs w:val="24"/>
        </w:rPr>
        <w:t>o</w:t>
      </w:r>
      <w:r w:rsidR="00114DC0" w:rsidRPr="00B73EFE">
        <w:rPr>
          <w:rFonts w:ascii="SkolaSerifCnOffc" w:hAnsi="SkolaSerifCnOffc" w:cs="Times New Roman"/>
          <w:sz w:val="24"/>
          <w:szCs w:val="24"/>
          <w:lang w:val="ru-RU"/>
        </w:rPr>
        <w:t xml:space="preserve"> 8 </w:t>
      </w:r>
      <w:r w:rsidR="00114DC0" w:rsidRPr="00BF5E52">
        <w:rPr>
          <w:rFonts w:ascii="SkolaSerifCnOffc" w:hAnsi="SkolaSerifCnOffc" w:cs="Times New Roman"/>
          <w:sz w:val="24"/>
          <w:szCs w:val="24"/>
          <w:lang w:val="mk-MK"/>
        </w:rPr>
        <w:t>години</w:t>
      </w:r>
      <w:r w:rsidR="00114DC0" w:rsidRPr="00B73EFE">
        <w:rPr>
          <w:rFonts w:ascii="SkolaSerifCnOffc" w:hAnsi="SkolaSerifCnOffc" w:cs="Times New Roman"/>
          <w:sz w:val="24"/>
          <w:szCs w:val="24"/>
          <w:lang w:val="ru-RU"/>
        </w:rPr>
        <w:t xml:space="preserve">) </w:t>
      </w:r>
      <w:r w:rsidR="00114DC0" w:rsidRPr="00BF5E52">
        <w:rPr>
          <w:rFonts w:ascii="SkolaSerifCnOffc" w:hAnsi="SkolaSerifCnOffc" w:cs="Times New Roman"/>
          <w:sz w:val="24"/>
          <w:szCs w:val="24"/>
          <w:lang w:val="mk-MK"/>
        </w:rPr>
        <w:t xml:space="preserve">не чувствуваа болка во текот на </w:t>
      </w:r>
      <w:r w:rsidR="00114DC0" w:rsidRPr="00B73EFE">
        <w:rPr>
          <w:rFonts w:ascii="SkolaSerifCnOffc" w:hAnsi="SkolaSerifCnOffc" w:cs="Times New Roman"/>
          <w:sz w:val="24"/>
          <w:szCs w:val="24"/>
          <w:lang w:val="ru-RU"/>
        </w:rPr>
        <w:t>АРТ</w:t>
      </w:r>
      <w:r w:rsidR="00114DC0" w:rsidRPr="00BF5E52">
        <w:rPr>
          <w:rFonts w:ascii="SkolaSerifCnOffc" w:hAnsi="SkolaSerifCnOffc" w:cs="Times New Roman"/>
          <w:sz w:val="24"/>
          <w:szCs w:val="24"/>
          <w:lang w:val="mk-MK"/>
        </w:rPr>
        <w:t>-терапијата</w:t>
      </w:r>
      <w:r w:rsidR="00F25FB2" w:rsidRPr="00B73EFE">
        <w:rPr>
          <w:rFonts w:ascii="SkolaSerifCnOffc" w:hAnsi="SkolaSerifCnOffc" w:cs="Times New Roman"/>
          <w:sz w:val="24"/>
          <w:szCs w:val="24"/>
          <w:lang w:val="ru-RU"/>
        </w:rPr>
        <w:t>.</w:t>
      </w:r>
    </w:p>
    <w:p w14:paraId="5A38AC2C" w14:textId="77777777" w:rsidR="00F25FB2" w:rsidRPr="00B73EFE" w:rsidRDefault="00F25FB2" w:rsidP="00FB5F44">
      <w:pPr>
        <w:spacing w:after="0" w:line="240" w:lineRule="auto"/>
        <w:ind w:left="360"/>
        <w:jc w:val="both"/>
        <w:rPr>
          <w:rFonts w:ascii="SkolaSerifCnOffc" w:hAnsi="SkolaSerifCnOffc" w:cs="Times New Roman"/>
          <w:sz w:val="24"/>
          <w:szCs w:val="24"/>
          <w:lang w:val="ru-RU"/>
        </w:rPr>
      </w:pPr>
    </w:p>
    <w:p w14:paraId="4B31F64A" w14:textId="77777777" w:rsidR="00604567" w:rsidRPr="00B73EFE" w:rsidRDefault="00604567" w:rsidP="00FB5F44">
      <w:pPr>
        <w:numPr>
          <w:ilvl w:val="0"/>
          <w:numId w:val="37"/>
        </w:numPr>
        <w:spacing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Се покажа дека очекувањата на родителите за третманот беа разумни</w:t>
      </w:r>
      <w:r w:rsidR="00114DC0" w:rsidRPr="00B73EFE">
        <w:rPr>
          <w:rFonts w:ascii="SkolaSerifCnOffc" w:hAnsi="SkolaSerifCnOffc" w:cs="Times New Roman"/>
          <w:sz w:val="24"/>
          <w:szCs w:val="24"/>
          <w:lang w:val="ru-RU"/>
        </w:rPr>
        <w:t xml:space="preserve"> </w:t>
      </w:r>
      <w:r w:rsidR="00114DC0" w:rsidRPr="00BF5E52">
        <w:rPr>
          <w:rFonts w:ascii="SkolaSerifCnOffc" w:hAnsi="SkolaSerifCnOffc" w:cs="Times New Roman"/>
          <w:sz w:val="24"/>
          <w:szCs w:val="24"/>
          <w:lang w:val="mk-MK"/>
        </w:rPr>
        <w:t>, а само</w:t>
      </w:r>
      <w:r w:rsidR="00114DC0" w:rsidRPr="00B73EFE">
        <w:rPr>
          <w:rFonts w:ascii="SkolaSerifCnOffc" w:hAnsi="SkolaSerifCnOffc" w:cs="Times New Roman"/>
          <w:sz w:val="24"/>
          <w:szCs w:val="24"/>
          <w:lang w:val="ru-RU"/>
        </w:rPr>
        <w:t xml:space="preserve"> 3% </w:t>
      </w:r>
      <w:r w:rsidR="00114DC0" w:rsidRPr="00BF5E52">
        <w:rPr>
          <w:rFonts w:ascii="SkolaSerifCnOffc" w:hAnsi="SkolaSerifCnOffc" w:cs="Times New Roman"/>
          <w:sz w:val="24"/>
          <w:szCs w:val="24"/>
          <w:lang w:val="mk-MK"/>
        </w:rPr>
        <w:t>од родителите предвидуваа дека третманот ќе се одвива многу лошо</w:t>
      </w:r>
      <w:r w:rsidR="00114DC0" w:rsidRPr="00B73EFE">
        <w:rPr>
          <w:rFonts w:ascii="SkolaSerifCnOffc" w:hAnsi="SkolaSerifCnOffc" w:cs="Times New Roman"/>
          <w:sz w:val="24"/>
          <w:szCs w:val="24"/>
          <w:lang w:val="ru-RU"/>
        </w:rPr>
        <w:t>.</w:t>
      </w:r>
    </w:p>
    <w:p w14:paraId="56C25AB6" w14:textId="77777777" w:rsidR="00604567" w:rsidRPr="00B73EFE" w:rsidRDefault="00604567" w:rsidP="00FB5F44">
      <w:pPr>
        <w:pStyle w:val="ListParagraph"/>
        <w:numPr>
          <w:ilvl w:val="0"/>
          <w:numId w:val="37"/>
        </w:numPr>
        <w:spacing w:after="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rPr>
        <w:t>ART</w:t>
      </w:r>
      <w:r w:rsidRPr="00BF5E52">
        <w:rPr>
          <w:rFonts w:ascii="SkolaSerifCnOffc" w:hAnsi="SkolaSerifCnOffc" w:cs="Times New Roman"/>
          <w:sz w:val="24"/>
          <w:szCs w:val="24"/>
          <w:lang w:val="mk-MK"/>
        </w:rPr>
        <w:t>-третманот ја направи стоматолошката нега подостапна за деца од семејства со ниски приходи</w:t>
      </w:r>
      <w:r w:rsidRPr="00B73EFE">
        <w:rPr>
          <w:rFonts w:ascii="SkolaSerifCnOffc" w:hAnsi="SkolaSerifCnOffc" w:cs="Times New Roman"/>
          <w:sz w:val="24"/>
          <w:szCs w:val="24"/>
          <w:lang w:val="ru-RU"/>
        </w:rPr>
        <w:t xml:space="preserve">. </w:t>
      </w:r>
    </w:p>
    <w:p w14:paraId="791ECC2F" w14:textId="77777777" w:rsidR="00604567" w:rsidRPr="00B73EFE" w:rsidRDefault="00604567" w:rsidP="00FB5F44">
      <w:pPr>
        <w:pStyle w:val="ListParagraph"/>
        <w:spacing w:after="0" w:line="240" w:lineRule="auto"/>
        <w:ind w:left="360"/>
        <w:jc w:val="both"/>
        <w:rPr>
          <w:rFonts w:ascii="SkolaSerifCnOffc" w:hAnsi="SkolaSerifCnOffc" w:cs="Times New Roman"/>
          <w:sz w:val="24"/>
          <w:szCs w:val="24"/>
          <w:lang w:val="ru-RU"/>
        </w:rPr>
      </w:pPr>
    </w:p>
    <w:p w14:paraId="2D8C1FA3" w14:textId="77777777" w:rsidR="00C54FEA" w:rsidRPr="00B73EFE" w:rsidRDefault="00604567" w:rsidP="00FB5F44">
      <w:pPr>
        <w:pStyle w:val="ListParagraph"/>
        <w:numPr>
          <w:ilvl w:val="0"/>
          <w:numId w:val="37"/>
        </w:numPr>
        <w:spacing w:after="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 xml:space="preserve">Покажано беше дека </w:t>
      </w:r>
      <w:r w:rsidRPr="00BF5E52">
        <w:rPr>
          <w:rFonts w:ascii="SkolaSerifCnOffc" w:hAnsi="SkolaSerifCnOffc" w:cs="Times New Roman"/>
          <w:sz w:val="24"/>
          <w:szCs w:val="24"/>
        </w:rPr>
        <w:t>ART</w:t>
      </w:r>
      <w:r w:rsidRPr="00BF5E52">
        <w:rPr>
          <w:rFonts w:ascii="SkolaSerifCnOffc" w:hAnsi="SkolaSerifCnOffc" w:cs="Times New Roman"/>
          <w:sz w:val="24"/>
          <w:szCs w:val="24"/>
          <w:lang w:val="mk-MK"/>
        </w:rPr>
        <w:t>-пристапот</w:t>
      </w:r>
      <w:r w:rsidRPr="00B73EFE">
        <w:rPr>
          <w:rFonts w:ascii="SkolaSerifCnOffc" w:hAnsi="SkolaSerifCnOffc" w:cs="Times New Roman"/>
          <w:sz w:val="24"/>
          <w:szCs w:val="24"/>
          <w:lang w:val="ru-RU"/>
        </w:rPr>
        <w:t xml:space="preserve"> </w:t>
      </w:r>
      <w:r w:rsidRPr="00BF5E52">
        <w:rPr>
          <w:rFonts w:ascii="SkolaSerifCnOffc" w:hAnsi="SkolaSerifCnOffc" w:cs="Times New Roman"/>
          <w:sz w:val="24"/>
          <w:szCs w:val="24"/>
          <w:lang w:val="mk-MK"/>
        </w:rPr>
        <w:t>има ефект во насока на справување со дентален кариес во популација со висок кариес</w:t>
      </w:r>
      <w:r w:rsidRPr="00B73EFE">
        <w:rPr>
          <w:rFonts w:ascii="SkolaSerifCnOffc" w:hAnsi="SkolaSerifCnOffc" w:cs="Times New Roman"/>
          <w:sz w:val="24"/>
          <w:szCs w:val="24"/>
          <w:lang w:val="ru-RU"/>
        </w:rPr>
        <w:t>.</w:t>
      </w:r>
    </w:p>
    <w:p w14:paraId="73A66DBA" w14:textId="77777777" w:rsidR="00A6465C" w:rsidRPr="00B73EFE" w:rsidRDefault="00A6465C" w:rsidP="00FB5F44">
      <w:pPr>
        <w:pStyle w:val="ListParagraph"/>
        <w:spacing w:after="0" w:line="240" w:lineRule="auto"/>
        <w:ind w:left="360"/>
        <w:jc w:val="both"/>
        <w:rPr>
          <w:rFonts w:ascii="SkolaSerifCnOffc" w:hAnsi="SkolaSerifCnOffc" w:cs="Times New Roman"/>
          <w:sz w:val="24"/>
          <w:szCs w:val="24"/>
          <w:lang w:val="ru-RU"/>
        </w:rPr>
      </w:pPr>
    </w:p>
    <w:p w14:paraId="52CC7DA4" w14:textId="77777777" w:rsidR="00254842" w:rsidRPr="00B73EFE" w:rsidRDefault="00604567" w:rsidP="00FB5F44">
      <w:pPr>
        <w:pStyle w:val="ListParagraph"/>
        <w:numPr>
          <w:ilvl w:val="0"/>
          <w:numId w:val="37"/>
        </w:numPr>
        <w:spacing w:after="0" w:line="240" w:lineRule="auto"/>
        <w:jc w:val="both"/>
        <w:rPr>
          <w:rFonts w:ascii="SkolaSerifCnOffc" w:hAnsi="SkolaSerifCnOffc" w:cs="Times New Roman"/>
          <w:sz w:val="24"/>
          <w:szCs w:val="24"/>
          <w:lang w:val="ru-RU"/>
        </w:rPr>
      </w:pPr>
      <w:r w:rsidRPr="00BF5E52">
        <w:rPr>
          <w:rFonts w:ascii="SkolaSerifCnOffc" w:hAnsi="SkolaSerifCnOffc" w:cs="Times New Roman"/>
          <w:sz w:val="24"/>
          <w:szCs w:val="24"/>
          <w:lang w:val="mk-MK"/>
        </w:rPr>
        <w:t>А</w:t>
      </w:r>
      <w:r w:rsidRPr="00BF5E52">
        <w:rPr>
          <w:rFonts w:ascii="SkolaSerifCnOffc" w:hAnsi="SkolaSerifCnOffc" w:cs="Times New Roman"/>
          <w:sz w:val="24"/>
          <w:szCs w:val="24"/>
        </w:rPr>
        <w:t>RT</w:t>
      </w:r>
      <w:r w:rsidRPr="00BF5E52">
        <w:rPr>
          <w:rFonts w:ascii="SkolaSerifCnOffc" w:hAnsi="SkolaSerifCnOffc" w:cs="Times New Roman"/>
          <w:sz w:val="24"/>
          <w:szCs w:val="24"/>
          <w:lang w:val="mk-MK"/>
        </w:rPr>
        <w:t>-пристапот го подобри оралното здравје на децата со висок ризик од кариес</w:t>
      </w:r>
      <w:r w:rsidRPr="00B73EFE">
        <w:rPr>
          <w:rFonts w:ascii="SkolaSerifCnOffc" w:eastAsia="Times New Roman" w:hAnsi="SkolaSerifCnOffc" w:cs="Times New Roman"/>
          <w:sz w:val="24"/>
          <w:szCs w:val="24"/>
          <w:lang w:val="ru-RU"/>
        </w:rPr>
        <w:t>.</w:t>
      </w:r>
    </w:p>
    <w:p w14:paraId="09FCED33" w14:textId="5A701950" w:rsidR="001C3CD5" w:rsidRPr="00B73EFE" w:rsidRDefault="001C3CD5" w:rsidP="00FB5F44">
      <w:pPr>
        <w:pStyle w:val="ListParagraph"/>
        <w:spacing w:after="0" w:line="240" w:lineRule="auto"/>
        <w:ind w:left="360"/>
        <w:jc w:val="both"/>
        <w:rPr>
          <w:rFonts w:ascii="SkolaSerifCnOffc" w:hAnsi="SkolaSerifCnOffc" w:cs="Times New Roman"/>
          <w:b/>
          <w:bCs/>
          <w:sz w:val="28"/>
          <w:szCs w:val="28"/>
          <w:lang w:val="ru-RU"/>
        </w:rPr>
      </w:pPr>
    </w:p>
    <w:p w14:paraId="1987FAD1" w14:textId="77777777" w:rsidR="000720FC" w:rsidRPr="00B73EFE" w:rsidRDefault="000720FC" w:rsidP="00254842">
      <w:pPr>
        <w:pStyle w:val="ListParagraph"/>
        <w:spacing w:after="0" w:line="360" w:lineRule="auto"/>
        <w:ind w:left="360"/>
        <w:jc w:val="both"/>
        <w:rPr>
          <w:rFonts w:ascii="SkolaSerifCnOffc" w:hAnsi="SkolaSerifCnOffc" w:cs="Times New Roman"/>
          <w:b/>
          <w:bCs/>
          <w:sz w:val="28"/>
          <w:szCs w:val="28"/>
          <w:lang w:val="ru-RU"/>
        </w:rPr>
      </w:pPr>
    </w:p>
    <w:p w14:paraId="6A3DDBB9"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7C39715C"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2D7BF277"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447B6F24"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5BA2A466"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02B8E6B0"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03159CF4"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1248CC8A"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36F8EC28"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406BD54A" w14:textId="77777777" w:rsidR="00FB5F44" w:rsidRPr="00B73EFE" w:rsidRDefault="00FB5F44" w:rsidP="00254842">
      <w:pPr>
        <w:pStyle w:val="ListParagraph"/>
        <w:spacing w:after="0" w:line="360" w:lineRule="auto"/>
        <w:ind w:left="360"/>
        <w:jc w:val="both"/>
        <w:rPr>
          <w:rFonts w:ascii="SkolaSerifCnOffc" w:hAnsi="SkolaSerifCnOffc" w:cs="Times New Roman"/>
          <w:b/>
          <w:bCs/>
          <w:sz w:val="28"/>
          <w:szCs w:val="28"/>
          <w:lang w:val="ru-RU"/>
        </w:rPr>
      </w:pPr>
    </w:p>
    <w:p w14:paraId="5C18A4A5" w14:textId="1FF63D16" w:rsidR="003F3626" w:rsidRPr="00B73EFE" w:rsidRDefault="00B73EFE" w:rsidP="00B73EFE">
      <w:pPr>
        <w:pStyle w:val="ListParagraph"/>
        <w:numPr>
          <w:ilvl w:val="0"/>
          <w:numId w:val="50"/>
        </w:numPr>
        <w:spacing w:after="0" w:line="240" w:lineRule="auto"/>
        <w:rPr>
          <w:rFonts w:ascii="SkolaSerifCnOffc" w:hAnsi="SkolaSerifCnOffc" w:cs="Times New Roman"/>
          <w:b/>
          <w:bCs/>
          <w:color w:val="000000"/>
          <w:sz w:val="28"/>
          <w:szCs w:val="28"/>
          <w:lang w:val="ru-RU"/>
        </w:rPr>
      </w:pPr>
      <w:r w:rsidRPr="00B73EFE">
        <w:rPr>
          <w:b/>
          <w:bCs/>
          <w:color w:val="000000"/>
          <w:sz w:val="27"/>
          <w:szCs w:val="27"/>
          <w:lang w:val="ru-RU"/>
        </w:rPr>
        <w:lastRenderedPageBreak/>
        <w:t>СПИСОК НА КОРИСТЕНАТА ЛИТЕРАТУРА И ДРУГИ ИЗВОРИ</w:t>
      </w:r>
    </w:p>
    <w:p w14:paraId="3871415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57" w:name="_Hlk95294016"/>
      <w:bookmarkStart w:id="58" w:name="_Hlk103068307"/>
      <w:r w:rsidRPr="00BF5E52">
        <w:rPr>
          <w:rFonts w:ascii="SkolaSerifCnOffc" w:eastAsia="Times New Roman" w:hAnsi="SkolaSerifCnOffc"/>
          <w:sz w:val="24"/>
          <w:szCs w:val="24"/>
        </w:rPr>
        <w:t xml:space="preserve">World Health Organization Regional Office for Africa: Oral Health. [Internet]. [cited 2021 Sep 21]. Available from:  </w:t>
      </w:r>
      <w:hyperlink r:id="rId127" w:history="1">
        <w:r w:rsidRPr="00BF5E52">
          <w:rPr>
            <w:rStyle w:val="Hyperlink"/>
            <w:rFonts w:ascii="SkolaSerifCnOffc" w:eastAsia="Times New Roman" w:hAnsi="SkolaSerifCnOffc"/>
            <w:sz w:val="24"/>
            <w:szCs w:val="24"/>
          </w:rPr>
          <w:t>https://www.afro.who.int/health-topics/oral-health</w:t>
        </w:r>
      </w:hyperlink>
    </w:p>
    <w:p w14:paraId="6BE4293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 xml:space="preserve">Daly B, Batchelor P, Treasure E, Watt R. Essential Dental Public Health. </w:t>
      </w:r>
      <w:r w:rsidRPr="00BF5E52">
        <w:rPr>
          <w:rFonts w:ascii="SkolaSerifCnOffc" w:hAnsi="SkolaSerifCnOffc"/>
          <w:sz w:val="24"/>
          <w:szCs w:val="24"/>
          <w:shd w:val="clear" w:color="auto" w:fill="FFFFFF"/>
        </w:rPr>
        <w:t xml:space="preserve">2nd ed. </w:t>
      </w:r>
      <w:r w:rsidRPr="00BF5E52">
        <w:rPr>
          <w:rFonts w:ascii="SkolaSerifCnOffc" w:eastAsia="Times New Roman" w:hAnsi="SkolaSerifCnOffc"/>
          <w:sz w:val="24"/>
          <w:szCs w:val="24"/>
        </w:rPr>
        <w:t>Oxford: Oxford University Press; 2013.</w:t>
      </w:r>
    </w:p>
    <w:p w14:paraId="2B0E7D9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59" w:name="_Hlk101092487"/>
      <w:r w:rsidRPr="00B73EFE">
        <w:rPr>
          <w:rFonts w:ascii="SkolaSerifCnOffc" w:eastAsia="Times New Roman" w:hAnsi="SkolaSerifCnOffc"/>
          <w:sz w:val="24"/>
          <w:szCs w:val="24"/>
          <w:lang w:val="fr-FR"/>
        </w:rPr>
        <w:t xml:space="preserve">Peres MA, Macpherson LMD, Weyant RJ, et al. </w:t>
      </w:r>
      <w:r w:rsidRPr="00BF5E52">
        <w:rPr>
          <w:rFonts w:ascii="SkolaSerifCnOffc" w:eastAsia="Times New Roman" w:hAnsi="SkolaSerifCnOffc"/>
          <w:sz w:val="24"/>
          <w:szCs w:val="24"/>
        </w:rPr>
        <w:t>Oral diseases: a global public health challenge. The Lancet. 2019;394(10194):249–260.</w:t>
      </w:r>
    </w:p>
    <w:p w14:paraId="65F617C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60" w:name="_Hlk101092036"/>
      <w:bookmarkEnd w:id="59"/>
      <w:r w:rsidRPr="00BF5E52">
        <w:rPr>
          <w:rFonts w:ascii="SkolaSerifCnOffc" w:hAnsi="SkolaSerifCnOffc"/>
          <w:sz w:val="24"/>
          <w:szCs w:val="24"/>
        </w:rPr>
        <w:t>Global Burden of Disease Collaborative Network. Global Burden of Disease Study 2019 (GBD 2019). Seattle: Institute of Health Metrics and Evaluation (IHME); 2020. Available from </w:t>
      </w:r>
      <w:hyperlink r:id="rId128" w:history="1">
        <w:r w:rsidRPr="00BF5E52">
          <w:rPr>
            <w:rStyle w:val="Hyperlink"/>
            <w:rFonts w:ascii="SkolaSerifCnOffc" w:hAnsi="SkolaSerifCnOffc"/>
            <w:sz w:val="24"/>
            <w:szCs w:val="24"/>
          </w:rPr>
          <w:t>http://ghdx.healthdata.org/gbd-results-tool</w:t>
        </w:r>
      </w:hyperlink>
      <w:r w:rsidRPr="00BF5E52">
        <w:rPr>
          <w:rFonts w:ascii="SkolaSerifCnOffc" w:hAnsi="SkolaSerifCnOffc"/>
          <w:sz w:val="24"/>
          <w:szCs w:val="24"/>
        </w:rPr>
        <w:t>.</w:t>
      </w:r>
      <w:r w:rsidRPr="00BF5E52">
        <w:rPr>
          <w:rFonts w:ascii="SkolaSerifCnOffc" w:hAnsi="SkolaSerifCnOffc"/>
          <w:sz w:val="24"/>
          <w:szCs w:val="24"/>
          <w:shd w:val="clear" w:color="auto" w:fill="FFFFFF"/>
        </w:rPr>
        <w:t xml:space="preserve"> </w:t>
      </w:r>
    </w:p>
    <w:bookmarkEnd w:id="60"/>
    <w:p w14:paraId="2CFBE18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73EFE">
        <w:rPr>
          <w:rFonts w:ascii="SkolaSerifCnOffc" w:eastAsia="Times New Roman" w:hAnsi="SkolaSerifCnOffc"/>
          <w:sz w:val="24"/>
          <w:szCs w:val="24"/>
          <w:lang w:val="fr-FR"/>
        </w:rPr>
        <w:t xml:space="preserve">Pitts NB, Zero DT, Marsh PD, et al. </w:t>
      </w:r>
      <w:r w:rsidRPr="00BF5E52">
        <w:rPr>
          <w:rFonts w:ascii="SkolaSerifCnOffc" w:eastAsia="Times New Roman" w:hAnsi="SkolaSerifCnOffc"/>
          <w:sz w:val="24"/>
          <w:szCs w:val="24"/>
        </w:rPr>
        <w:t xml:space="preserve">Dental caries. Nature Reviews Disease Primers. </w:t>
      </w:r>
      <w:r w:rsidRPr="00BF5E52">
        <w:rPr>
          <w:rStyle w:val="Strong"/>
          <w:rFonts w:ascii="SkolaSerifCnOffc" w:hAnsi="SkolaSerifCnOffc"/>
          <w:b w:val="0"/>
          <w:bCs w:val="0"/>
          <w:sz w:val="24"/>
          <w:szCs w:val="24"/>
          <w:shd w:val="clear" w:color="auto" w:fill="FFFFFF"/>
        </w:rPr>
        <w:t>2017</w:t>
      </w:r>
      <w:r w:rsidRPr="00BF5E52">
        <w:rPr>
          <w:rFonts w:ascii="SkolaSerifCnOffc" w:hAnsi="SkolaSerifCnOffc"/>
          <w:sz w:val="24"/>
          <w:szCs w:val="24"/>
          <w:shd w:val="clear" w:color="auto" w:fill="FFFFFF"/>
        </w:rPr>
        <w:t>;</w:t>
      </w:r>
      <w:r w:rsidRPr="00BF5E52">
        <w:rPr>
          <w:rStyle w:val="Strong"/>
          <w:rFonts w:ascii="SkolaSerifCnOffc" w:hAnsi="SkolaSerifCnOffc"/>
          <w:b w:val="0"/>
          <w:bCs w:val="0"/>
          <w:sz w:val="24"/>
          <w:szCs w:val="24"/>
          <w:shd w:val="clear" w:color="auto" w:fill="FFFFFF"/>
        </w:rPr>
        <w:t>3</w:t>
      </w:r>
      <w:r w:rsidRPr="00BF5E52">
        <w:rPr>
          <w:rFonts w:ascii="SkolaSerifCnOffc" w:hAnsi="SkolaSerifCnOffc"/>
          <w:sz w:val="24"/>
          <w:szCs w:val="24"/>
          <w:shd w:val="clear" w:color="auto" w:fill="FFFFFF"/>
        </w:rPr>
        <w:t>(1):17030.</w:t>
      </w:r>
    </w:p>
    <w:p w14:paraId="56089C0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Machiulskiene V, Campus G, Carvalho JC, et al. Terminology of Dental Caries and Dental Caries Management: Consensus Report of a Workshop Organized by ORCA and Cariology Research Group of IADR. Caries Research. 2020;54(1):7–14.</w:t>
      </w:r>
    </w:p>
    <w:p w14:paraId="2356FFD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Selwitz RH, Ismail AI, Pitts NB. Dental caries. The Lancet. 2007;369(9555):51–59.</w:t>
      </w:r>
    </w:p>
    <w:p w14:paraId="5BA22E54"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3, Development and management of dentine carious lesions; 42 p.</w:t>
      </w:r>
    </w:p>
    <w:p w14:paraId="77D8281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McDonald RE, Avery DR, Dean JA. Dentistry for the Child and Adolescent. 8th ed. St. Louis: Mosby; 2010. 207 p.</w:t>
      </w:r>
    </w:p>
    <w:p w14:paraId="3A865FC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61" w:name="_Hlk100493131"/>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1, Managing dental caries and carious lesions in the enamel; 10 p.</w:t>
      </w:r>
    </w:p>
    <w:bookmarkEnd w:id="61"/>
    <w:p w14:paraId="50145CE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World Health Organization:</w:t>
      </w:r>
      <w:r w:rsidRPr="00BF5E52">
        <w:rPr>
          <w:rFonts w:ascii="SkolaSerifCnOffc" w:eastAsia="Times New Roman" w:hAnsi="SkolaSerifCnOffc"/>
          <w:i/>
          <w:iCs/>
          <w:sz w:val="24"/>
          <w:szCs w:val="24"/>
        </w:rPr>
        <w:t xml:space="preserve"> </w:t>
      </w:r>
      <w:r w:rsidRPr="00BF5E52">
        <w:rPr>
          <w:rFonts w:ascii="SkolaSerifCnOffc" w:eastAsia="Times New Roman" w:hAnsi="SkolaSerifCnOffc"/>
          <w:sz w:val="24"/>
          <w:szCs w:val="24"/>
        </w:rPr>
        <w:t xml:space="preserve">Oral Health. Available from: https://www.who.int/news-room/fact-sheets/detail/oral-health </w:t>
      </w:r>
      <w:r w:rsidRPr="00BF5E52">
        <w:rPr>
          <w:rFonts w:ascii="SkolaSerifCnOffc" w:hAnsi="SkolaSerifCnOffc"/>
          <w:sz w:val="24"/>
          <w:szCs w:val="24"/>
        </w:rPr>
        <w:t>[Accessed</w:t>
      </w:r>
      <w:r w:rsidRPr="00BF5E52">
        <w:rPr>
          <w:rFonts w:ascii="SkolaSerifCnOffc" w:eastAsia="Times New Roman" w:hAnsi="SkolaSerifCnOffc"/>
          <w:sz w:val="24"/>
          <w:szCs w:val="24"/>
        </w:rPr>
        <w:t xml:space="preserve"> 2021 Sep 24].</w:t>
      </w:r>
    </w:p>
    <w:p w14:paraId="383C27E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Frencken JE, Holmgren CJ, van Palenstein Helderman WH. Basic Package of Oral Care. WHO Collaborating Center, Nijmegen, The Netherlands, 2002.</w:t>
      </w:r>
    </w:p>
    <w:p w14:paraId="76D3FF5E"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73EFE">
        <w:rPr>
          <w:rFonts w:ascii="SkolaSerifCnOffc" w:eastAsia="Times New Roman" w:hAnsi="SkolaSerifCnOffc"/>
          <w:sz w:val="24"/>
          <w:szCs w:val="24"/>
          <w:lang w:val="fr-FR"/>
        </w:rPr>
        <w:t xml:space="preserve">Peres MA, Macpherson LMD, Weyant RJ, et al. </w:t>
      </w:r>
      <w:r w:rsidRPr="00BF5E52">
        <w:rPr>
          <w:rFonts w:ascii="SkolaSerifCnOffc" w:eastAsia="Times New Roman" w:hAnsi="SkolaSerifCnOffc"/>
          <w:sz w:val="24"/>
          <w:szCs w:val="24"/>
        </w:rPr>
        <w:t>Oral diseases: a global public health challenge. The Lancet. 2019;394(10194):249–260.</w:t>
      </w:r>
    </w:p>
    <w:p w14:paraId="3DF89E4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 xml:space="preserve">Dorri M, Martinez-Zapata MJ, Walsh T, Marinho VC, Sheiham </w:t>
      </w:r>
      <w:r w:rsidRPr="00BF5E52">
        <w:rPr>
          <w:rFonts w:ascii="SkolaSerifCnOffc" w:hAnsi="SkolaSerifCnOffc"/>
          <w:sz w:val="24"/>
          <w:szCs w:val="24"/>
          <w:shd w:val="clear" w:color="auto" w:fill="FFFFFF"/>
        </w:rPr>
        <w:t>Deceased</w:t>
      </w:r>
      <w:r w:rsidRPr="00BF5E52">
        <w:rPr>
          <w:rFonts w:ascii="SkolaSerifCnOffc" w:eastAsia="Times New Roman" w:hAnsi="SkolaSerifCnOffc"/>
          <w:sz w:val="24"/>
          <w:szCs w:val="24"/>
        </w:rPr>
        <w:t xml:space="preserve"> A, Zaror C. Atraumatic restorative treatment versus conventional restorative treatment for </w:t>
      </w:r>
      <w:r w:rsidRPr="00BF5E52">
        <w:rPr>
          <w:rFonts w:ascii="SkolaSerifCnOffc" w:eastAsia="Times New Roman" w:hAnsi="SkolaSerifCnOffc"/>
          <w:sz w:val="24"/>
          <w:szCs w:val="24"/>
        </w:rPr>
        <w:lastRenderedPageBreak/>
        <w:t>managing dental caries. Cochrane Database Systematic Reviews [Internet]. 2017;</w:t>
      </w:r>
      <w:r w:rsidRPr="00BF5E52">
        <w:rPr>
          <w:rFonts w:ascii="SkolaSerifCnOffc" w:hAnsi="SkolaSerifCnOffc"/>
          <w:sz w:val="24"/>
          <w:szCs w:val="24"/>
          <w:shd w:val="clear" w:color="auto" w:fill="FFFFFF"/>
        </w:rPr>
        <w:t xml:space="preserve"> [cited 2021Jun10];(12).</w:t>
      </w:r>
      <w:r w:rsidRPr="00BF5E52">
        <w:rPr>
          <w:rFonts w:ascii="SkolaSerifCnOffc" w:eastAsia="Times New Roman" w:hAnsi="SkolaSerifCnOffc"/>
          <w:sz w:val="24"/>
          <w:szCs w:val="24"/>
        </w:rPr>
        <w:t xml:space="preserve">Availablefrom: </w:t>
      </w:r>
      <w:hyperlink r:id="rId129" w:history="1">
        <w:r w:rsidRPr="00BF5E52">
          <w:rPr>
            <w:rStyle w:val="Hyperlink"/>
            <w:rFonts w:ascii="SkolaSerifCnOffc" w:eastAsia="Times New Roman" w:hAnsi="SkolaSerifCnOffc"/>
            <w:sz w:val="24"/>
            <w:szCs w:val="24"/>
          </w:rPr>
          <w:t>http://dx.doi.org/10.1002/14651858.CD008072.pub2</w:t>
        </w:r>
      </w:hyperlink>
      <w:r w:rsidRPr="00BF5E52">
        <w:rPr>
          <w:rFonts w:ascii="SkolaSerifCnOffc" w:hAnsi="SkolaSerifCnOffc"/>
          <w:sz w:val="24"/>
          <w:szCs w:val="24"/>
          <w:shd w:val="clear" w:color="auto" w:fill="FFFFFF"/>
        </w:rPr>
        <w:t>.</w:t>
      </w:r>
    </w:p>
    <w:p w14:paraId="05DDD23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62" w:name="_Hlk101092650"/>
      <w:bookmarkStart w:id="63" w:name="_Hlk101093467"/>
      <w:bookmarkStart w:id="64" w:name="_Hlk101092428"/>
      <w:r w:rsidRPr="00BF5E52">
        <w:rPr>
          <w:rFonts w:ascii="SkolaSerifCnOffc" w:hAnsi="SkolaSerifCnOffc"/>
          <w:sz w:val="24"/>
          <w:szCs w:val="24"/>
        </w:rPr>
        <w:t>Estupiñán-Day S, Milner T, Tellez M</w:t>
      </w:r>
      <w:r w:rsidRPr="00BF5E52">
        <w:rPr>
          <w:rFonts w:ascii="SkolaSerifCnOffc" w:hAnsi="SkolaSerifCnOffc"/>
          <w:sz w:val="24"/>
          <w:szCs w:val="24"/>
          <w:shd w:val="clear" w:color="auto" w:fill="FFFFFF"/>
        </w:rPr>
        <w:t>. Division of Health Systems and Services Development. Oral health of low-income children: procedures for Atraumatic Restorative Treatment (PRAT).  Final Report. Washington, DC: PAHO; 2006</w:t>
      </w:r>
      <w:r w:rsidRPr="00BF5E52">
        <w:rPr>
          <w:rFonts w:ascii="SkolaSerifCnOffc" w:eastAsia="Times New Roman" w:hAnsi="SkolaSerifCnOffc"/>
          <w:sz w:val="24"/>
          <w:szCs w:val="24"/>
        </w:rPr>
        <w:t>.</w:t>
      </w:r>
    </w:p>
    <w:bookmarkEnd w:id="62"/>
    <w:bookmarkEnd w:id="63"/>
    <w:bookmarkEnd w:id="64"/>
    <w:p w14:paraId="29D5F3C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Tyas MJ, Anusavice KJ, Frencken JE, Mount GJ. Minimal intervention dentistry - A review: FDI Commission Project 1-97. International Dental Journal. 2000;50(1):1–12.</w:t>
      </w:r>
    </w:p>
    <w:p w14:paraId="0FF4E4F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5, The evolution of ART; p. 89-91.</w:t>
      </w:r>
    </w:p>
    <w:p w14:paraId="40FFC35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Frencken JE. Evolution of the ART approach: highlights and achievements. J Appl Oral Sci. 2009; 17(sp.issue): 78-83.</w:t>
      </w:r>
    </w:p>
    <w:p w14:paraId="2EF6FAD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i/>
          <w:iCs/>
          <w:sz w:val="24"/>
          <w:szCs w:val="24"/>
        </w:rPr>
      </w:pPr>
      <w:r w:rsidRPr="00BF5E52">
        <w:rPr>
          <w:rFonts w:ascii="SkolaSerifCnOffc" w:eastAsia="Times New Roman" w:hAnsi="SkolaSerifCnOffc"/>
          <w:sz w:val="24"/>
          <w:szCs w:val="24"/>
        </w:rPr>
        <w:t>Proceedings of the IADR symposium “The state of ART (Atraumatic Restorative Treatment) - a scientific perspective”. Community Dent Oral Epidemiol. 1999;27(6): 419-460.</w:t>
      </w:r>
    </w:p>
    <w:p w14:paraId="5401D01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highlight w:val="white"/>
        </w:rPr>
      </w:pPr>
      <w:r w:rsidRPr="00BF5E52">
        <w:rPr>
          <w:rFonts w:ascii="SkolaSerifCnOffc" w:eastAsia="Times New Roman" w:hAnsi="SkolaSerifCnOffc"/>
          <w:sz w:val="24"/>
          <w:szCs w:val="24"/>
        </w:rPr>
        <w:t xml:space="preserve">Schwendicke F, Frencken J, Bjørndal L, et al. Managing carious lesions: Consensus recommendations on carious tissue removal. </w:t>
      </w:r>
      <w:r w:rsidRPr="00BF5E52">
        <w:rPr>
          <w:rFonts w:ascii="SkolaSerifCnOffc" w:hAnsi="SkolaSerifCnOffc"/>
          <w:sz w:val="24"/>
          <w:szCs w:val="24"/>
          <w:shd w:val="clear" w:color="auto" w:fill="FFFFFF"/>
        </w:rPr>
        <w:t>Advances in dental research</w:t>
      </w:r>
      <w:r w:rsidRPr="00BF5E52">
        <w:rPr>
          <w:rFonts w:ascii="SkolaSerifCnOffc" w:eastAsia="Times New Roman" w:hAnsi="SkolaSerifCnOffc"/>
          <w:sz w:val="24"/>
          <w:szCs w:val="24"/>
        </w:rPr>
        <w:t>. 2016;28(6):58–67.</w:t>
      </w:r>
    </w:p>
    <w:p w14:paraId="6498CED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highlight w:val="white"/>
        </w:rPr>
      </w:pPr>
      <w:bookmarkStart w:id="65" w:name="_Hlk100492569"/>
      <w:r w:rsidRPr="00BF5E52">
        <w:rPr>
          <w:rFonts w:ascii="SkolaSerifCnOffc" w:hAnsi="SkolaSerifCnOffc"/>
          <w:sz w:val="24"/>
          <w:szCs w:val="24"/>
          <w:shd w:val="clear" w:color="auto" w:fill="FFFFFF"/>
        </w:rPr>
        <w:t>Frencken JE, van Amerongen WE. The Atraumatic Restorative Treatment approach. In: Fejerskov O, Kidd E, editors. Dental caries: the disease and its clinical management. 2nd ed. Oxford: Blackwell Munksgaard</w:t>
      </w:r>
      <w:r w:rsidRPr="00BF5E52">
        <w:rPr>
          <w:rFonts w:ascii="SkolaSerifCnOffc" w:hAnsi="SkolaSerifCnOffc"/>
          <w:sz w:val="24"/>
          <w:szCs w:val="24"/>
        </w:rPr>
        <w:t>; 2008.</w:t>
      </w:r>
      <w:r w:rsidRPr="00BF5E52">
        <w:rPr>
          <w:rFonts w:ascii="SkolaSerifCnOffc" w:hAnsi="SkolaSerifCnOffc"/>
          <w:sz w:val="24"/>
          <w:szCs w:val="24"/>
          <w:shd w:val="clear" w:color="auto" w:fill="FFFFFF"/>
        </w:rPr>
        <w:t xml:space="preserve"> p. 427–442.</w:t>
      </w:r>
    </w:p>
    <w:p w14:paraId="554492D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highlight w:val="white"/>
        </w:rPr>
      </w:pPr>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5, The evolution of ART; p. 96-97.</w:t>
      </w:r>
    </w:p>
    <w:bookmarkEnd w:id="65"/>
    <w:p w14:paraId="42C2B99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highlight w:val="white"/>
        </w:rPr>
      </w:pPr>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5, The evolution of ART; p. 97-98.</w:t>
      </w:r>
    </w:p>
    <w:p w14:paraId="4356D47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66" w:name="_Hlk96228337"/>
      <w:r w:rsidRPr="00BF5E52">
        <w:rPr>
          <w:rFonts w:ascii="SkolaSerifCnOffc" w:eastAsia="Times New Roman" w:hAnsi="SkolaSerifCnOffc"/>
          <w:sz w:val="24"/>
          <w:szCs w:val="24"/>
        </w:rPr>
        <w:t xml:space="preserve">Holmgren CJ, Roux D, Doméjean S. Minimal intervention dentistry: Part 5. Atraumatic restorative treatment (ART)-a minimum intervention and minimally invasive approach for the management of dental caries. British Dental Journal. 2013;214(1):11–18. </w:t>
      </w:r>
    </w:p>
    <w:p w14:paraId="752271D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Frencken JE, Peters MC, Manton DJ, Leal SC, Gordan VV, Eden E. Minimal intervention dentistry for managing dental caries - a review: Report of a FDI task group. International Dental Journal. 2012; 62(5):223–243.</w:t>
      </w:r>
    </w:p>
    <w:p w14:paraId="457601F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lastRenderedPageBreak/>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1, Minimal Intervention Dentistry for the management of dental caries; 3 p.</w:t>
      </w:r>
    </w:p>
    <w:p w14:paraId="5B358DA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67" w:name="_Hlk100492624"/>
      <w:bookmarkEnd w:id="66"/>
      <w:r w:rsidRPr="00BF5E52">
        <w:rPr>
          <w:rFonts w:ascii="SkolaSerifCnOffc" w:hAnsi="SkolaSerifCnOffc"/>
          <w:sz w:val="24"/>
          <w:szCs w:val="24"/>
          <w:shd w:val="clear" w:color="auto" w:fill="FFFFFF"/>
        </w:rPr>
        <w:t>Tascón J. Atraumatic restorative treatment to control dental caries: history, characteristics, and contributions of the technique. Revista Panamericana de Salud Publica/Pan American Journal of Public Health 2005;17(2):110-115.</w:t>
      </w:r>
    </w:p>
    <w:p w14:paraId="30876F3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Van Amerongen WE, Rahimtoola S.  Is ART really atraumatic? Community Dent Oral Epidemiol. 1999;27(6):431-435.</w:t>
      </w:r>
    </w:p>
    <w:bookmarkEnd w:id="67"/>
    <w:p w14:paraId="56C1A7D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 xml:space="preserve">Carvalho TS, Ribeiro TR, Bönecker M, Pinheiro ECM, Colares V. The atraumatic restorative treatment approach: An “atraumatic” alternative. </w:t>
      </w:r>
      <w:r w:rsidRPr="00BF5E52">
        <w:rPr>
          <w:rFonts w:ascii="SkolaSerifCnOffc" w:hAnsi="SkolaSerifCnOffc"/>
          <w:sz w:val="24"/>
          <w:szCs w:val="24"/>
          <w:shd w:val="clear" w:color="auto" w:fill="FFFFFF"/>
        </w:rPr>
        <w:t>Med Oral Patol Oral Cir Bucal. 2009;14(12):e668-73.</w:t>
      </w:r>
    </w:p>
    <w:p w14:paraId="5E515C7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68" w:name="_Hlk100492468"/>
      <w:r w:rsidRPr="00BF5E52">
        <w:rPr>
          <w:rFonts w:ascii="SkolaSerifCnOffc" w:eastAsia="Times New Roman" w:hAnsi="SkolaSerifCnOffc"/>
          <w:sz w:val="24"/>
          <w:szCs w:val="24"/>
        </w:rPr>
        <w:t xml:space="preserve">IASP Announces Revised Definition of Pain. International Association for the Study of Pain (IASP) [Internet]. [cited 2022 Feb 1]. Available from: </w:t>
      </w:r>
      <w:hyperlink r:id="rId130" w:history="1">
        <w:r w:rsidRPr="00BF5E52">
          <w:rPr>
            <w:rStyle w:val="Hyperlink"/>
            <w:rFonts w:ascii="SkolaSerifCnOffc" w:eastAsia="Times New Roman" w:hAnsi="SkolaSerifCnOffc"/>
            <w:sz w:val="24"/>
            <w:szCs w:val="24"/>
          </w:rPr>
          <w:t>https://www.iasp-pain.org/publications/iasp-news/iasp-announces-revised-definition-of-pain</w:t>
        </w:r>
      </w:hyperlink>
    </w:p>
    <w:p w14:paraId="72552E4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Raja SN, Carr DB, Cohen M, et.al. The revised International Association for the Study of Pain definition of pain: concepts, challenges, and compromises. Pain. 2020;161(9):1976-1982. </w:t>
      </w:r>
    </w:p>
    <w:p w14:paraId="48DC321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69" w:name="_Hlk100492396"/>
      <w:bookmarkEnd w:id="68"/>
      <w:r w:rsidRPr="00BF5E52">
        <w:rPr>
          <w:rFonts w:ascii="SkolaSerifCnOffc" w:hAnsi="SkolaSerifCnOffc"/>
          <w:sz w:val="24"/>
          <w:szCs w:val="24"/>
          <w:shd w:val="clear" w:color="auto" w:fill="FFFFFF"/>
        </w:rPr>
        <w:t>Walsh LJ. Anxiety prevention: Implementing the 4 S principle in conservative dentistry. Auxilliary. 2007;17(5):24-26.</w:t>
      </w:r>
    </w:p>
    <w:bookmarkEnd w:id="69"/>
    <w:p w14:paraId="427AFC2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Leal SC, Abreu DM, Frencken JE. Dental anxiety and pain related to ART. J Appl Oral Sci. 2009;17</w:t>
      </w:r>
      <w:r w:rsidRPr="00BF5E52">
        <w:rPr>
          <w:rFonts w:ascii="SkolaSerifCnOffc" w:eastAsia="Times New Roman" w:hAnsi="SkolaSerifCnOffc"/>
          <w:sz w:val="24"/>
          <w:szCs w:val="24"/>
        </w:rPr>
        <w:t>(sp.issue)</w:t>
      </w:r>
      <w:r w:rsidRPr="00BF5E52">
        <w:rPr>
          <w:rFonts w:ascii="SkolaSerifCnOffc" w:hAnsi="SkolaSerifCnOffc"/>
          <w:sz w:val="24"/>
          <w:szCs w:val="24"/>
          <w:shd w:val="clear" w:color="auto" w:fill="FFFFFF"/>
        </w:rPr>
        <w:t xml:space="preserve">:84-88. </w:t>
      </w:r>
    </w:p>
    <w:p w14:paraId="0328C69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70" w:name="_Hlk101093173"/>
      <w:r w:rsidRPr="00BF5E52">
        <w:rPr>
          <w:rFonts w:ascii="SkolaSerifCnOffc" w:eastAsia="Times New Roman" w:hAnsi="SkolaSerifCnOffc"/>
          <w:sz w:val="24"/>
          <w:szCs w:val="24"/>
        </w:rPr>
        <w:t>Mickenautsch S, Mount G, Yengopal V. Therapeutic effect of glass-ionomers: An overview of evidence. Australian Dental Journal. 2011;56(1):10–15.</w:t>
      </w:r>
    </w:p>
    <w:bookmarkEnd w:id="70"/>
    <w:p w14:paraId="4E57D8A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McLean JW, Nicholson JW, Wilson AD. Proposed nomenclature for glass-ionomer dental cements and related materials. Quintessence International. 1985;25(9):587-589.</w:t>
      </w:r>
      <w:r w:rsidRPr="00BF5E52">
        <w:rPr>
          <w:rFonts w:ascii="SkolaSerifCnOffc" w:hAnsi="SkolaSerifCnOffc"/>
          <w:sz w:val="24"/>
          <w:szCs w:val="24"/>
        </w:rPr>
        <w:t xml:space="preserve"> </w:t>
      </w:r>
    </w:p>
    <w:p w14:paraId="1B1EC52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71" w:name="_Hlk101093238"/>
      <w:r w:rsidRPr="00BF5E52">
        <w:rPr>
          <w:rFonts w:ascii="SkolaSerifCnOffc" w:hAnsi="SkolaSerifCnOffc"/>
          <w:sz w:val="24"/>
          <w:szCs w:val="24"/>
        </w:rPr>
        <w:t>Almuhaiza M. Glass-ionomer Cements in Restorative Dentistry: A Critical Appraisal. J Contemp Dent Pract. 2016;17(4):331-336.</w:t>
      </w:r>
    </w:p>
    <w:bookmarkEnd w:id="71"/>
    <w:p w14:paraId="067D3A4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Mickenautsch S. Are high-viscosity glass-ionomer cements inferior to silver amalgam as restorative materials for permanent posterior teeth? A Bayesian analysis</w:t>
      </w:r>
      <w:r w:rsidRPr="00BF5E52">
        <w:rPr>
          <w:rFonts w:ascii="SkolaSerifCnOffc" w:hAnsi="SkolaSerifCnOffc"/>
          <w:sz w:val="24"/>
          <w:szCs w:val="24"/>
          <w:shd w:val="clear" w:color="auto" w:fill="FCFCFC"/>
        </w:rPr>
        <w:t>. BMC Oral Helth. 2015;</w:t>
      </w:r>
    </w:p>
    <w:p w14:paraId="0D31DE4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72" w:name="_Hlk101492457"/>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4, Adhesive restorative materials and ART; p. 63-87</w:t>
      </w:r>
      <w:bookmarkEnd w:id="72"/>
      <w:r w:rsidRPr="00BF5E52">
        <w:rPr>
          <w:rFonts w:ascii="SkolaSerifCnOffc" w:eastAsia="Times New Roman" w:hAnsi="SkolaSerifCnOffc"/>
          <w:sz w:val="24"/>
          <w:szCs w:val="24"/>
        </w:rPr>
        <w:t>.</w:t>
      </w:r>
    </w:p>
    <w:p w14:paraId="4D2A43B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lastRenderedPageBreak/>
        <w:t>Van Meerbeek B, Yoshida Y, Inoue S, De Munck J, Van Landuyt K, Lambrechts P. Glass-ionomer adhesion: the mechanisms at the interface. Journal of dentistry. 2006 Sep 1;34(8):615-618.</w:t>
      </w:r>
    </w:p>
    <w:p w14:paraId="69753E4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Nakajo K, Imazato S, Takahashi Y, Kiba W, Ebisu S, Takahashi N. Fluoride released from glass-ionomer cement is responsible to inhibit the acid production of caries-related oral streptococci. Dental Materials. 2009;25(6):703-708.</w:t>
      </w:r>
    </w:p>
    <w:p w14:paraId="51E28EA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Basso GR, Della Bona A, Gobbi DL, Cecchetti D. Fluoride release from restorative materials. Braz Dent J. 2011;22(5):355-358.</w:t>
      </w:r>
    </w:p>
    <w:p w14:paraId="7B88196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rPr>
        <w:t>Graham L. Glass Ionomers in modern clinical practice.</w:t>
      </w:r>
      <w:r w:rsidRPr="00BF5E52">
        <w:rPr>
          <w:rFonts w:ascii="SkolaSerifCnOffc" w:eastAsia="Times New Roman" w:hAnsi="SkolaSerifCnOffc"/>
          <w:sz w:val="24"/>
          <w:szCs w:val="24"/>
        </w:rPr>
        <w:t xml:space="preserve"> [Internet]. [cited 2021 Sep 21]. Available from: </w:t>
      </w:r>
      <w:hyperlink r:id="rId131" w:history="1">
        <w:r w:rsidRPr="00BF5E52">
          <w:rPr>
            <w:rStyle w:val="Hyperlink"/>
            <w:rFonts w:ascii="SkolaSerifCnOffc" w:eastAsia="Times New Roman" w:hAnsi="SkolaSerifCnOffc"/>
            <w:sz w:val="24"/>
            <w:szCs w:val="24"/>
          </w:rPr>
          <w:t>https://www.dentistrytoday.com/glass-ionomers-in-modern-clincial-practice/</w:t>
        </w:r>
      </w:hyperlink>
      <w:r w:rsidRPr="00BF5E52">
        <w:rPr>
          <w:rFonts w:ascii="SkolaSerifCnOffc" w:eastAsia="Times New Roman" w:hAnsi="SkolaSerifCnOffc"/>
          <w:sz w:val="24"/>
          <w:szCs w:val="24"/>
        </w:rPr>
        <w:t>.</w:t>
      </w:r>
    </w:p>
    <w:p w14:paraId="2F4351B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Molina GF, Cabral RJ, Frencken JE. The ART approach: clinical aspects reviewed. J Appl Oral Sci. 2009;17 </w:t>
      </w:r>
      <w:r w:rsidRPr="00BF5E52">
        <w:rPr>
          <w:rFonts w:ascii="SkolaSerifCnOffc" w:eastAsia="Times New Roman" w:hAnsi="SkolaSerifCnOffc"/>
          <w:sz w:val="24"/>
          <w:szCs w:val="24"/>
        </w:rPr>
        <w:t>(sp.issue)</w:t>
      </w:r>
      <w:r w:rsidRPr="00BF5E52">
        <w:rPr>
          <w:rFonts w:ascii="SkolaSerifCnOffc" w:hAnsi="SkolaSerifCnOffc"/>
          <w:sz w:val="24"/>
          <w:szCs w:val="24"/>
          <w:shd w:val="clear" w:color="auto" w:fill="FFFFFF"/>
        </w:rPr>
        <w:t xml:space="preserve">:89-98. </w:t>
      </w:r>
    </w:p>
    <w:p w14:paraId="44A3D13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 xml:space="preserve">Hebbal M, Ankola A, Metgud S. Caries risk profile of 12 year old school children in an Indian city using Cariogram. </w:t>
      </w:r>
      <w:r w:rsidRPr="00BF5E52">
        <w:rPr>
          <w:rFonts w:ascii="SkolaSerifCnOffc" w:hAnsi="SkolaSerifCnOffc"/>
          <w:sz w:val="24"/>
          <w:szCs w:val="24"/>
          <w:shd w:val="clear" w:color="auto" w:fill="FFFFFF"/>
        </w:rPr>
        <w:t>Med Oral Patol Oral Cir Bucal. 2012;17 (6):e1054-61.</w:t>
      </w:r>
    </w:p>
    <w:p w14:paraId="5B9F34F4"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rPr>
        <w:t>Singh A, Singh RP, and Pawar A. Cariogram- A multifactorial risk assessment model for dental caries. Beau Bassin, Mauiritius: Lambert, 2018</w:t>
      </w:r>
      <w:r w:rsidRPr="00BF5E52">
        <w:rPr>
          <w:rFonts w:ascii="SkolaSerifCnOffc" w:eastAsia="Times New Roman" w:hAnsi="SkolaSerifCnOffc"/>
          <w:sz w:val="24"/>
          <w:szCs w:val="24"/>
        </w:rPr>
        <w:t>.</w:t>
      </w:r>
    </w:p>
    <w:p w14:paraId="05BF510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Bratthall D, Petersson GH. Cariogram - A multifactorial risk assessment model for a multifactorial disease. In: Community Dentistry and Oral Epidemiology. 2005;</w:t>
      </w:r>
      <w:r w:rsidRPr="00BF5E52">
        <w:rPr>
          <w:rFonts w:ascii="SkolaSerifCnOffc" w:hAnsi="SkolaSerifCnOffc"/>
          <w:sz w:val="24"/>
          <w:szCs w:val="24"/>
          <w:shd w:val="clear" w:color="auto" w:fill="FFFFFF"/>
        </w:rPr>
        <w:t>33 (4):256-264.</w:t>
      </w:r>
    </w:p>
    <w:p w14:paraId="179451F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Holgerson PL, Twetman S, Stecksèn-Blicks C. Validation of an age-modified caries risk assessment program (Cariogram) in preschool children. Acta Odontol Scand. 2009;67(2):106-112</w:t>
      </w:r>
      <w:r w:rsidRPr="00BF5E52">
        <w:rPr>
          <w:rFonts w:ascii="SkolaSerifCnOffc" w:eastAsia="Times New Roman" w:hAnsi="SkolaSerifCnOffc"/>
          <w:sz w:val="24"/>
          <w:szCs w:val="24"/>
        </w:rPr>
        <w:t>.</w:t>
      </w:r>
    </w:p>
    <w:p w14:paraId="30190AB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eastAsia="Times New Roman" w:hAnsi="SkolaSerifCnOffc"/>
          <w:sz w:val="24"/>
          <w:szCs w:val="24"/>
        </w:rPr>
        <w:t>Campus G, Cagetti MG, Sale S, Carta G, Lingström P. Cariogram validity in schoolchildren: A two-year follow-up study. Caries Research. 2012;</w:t>
      </w:r>
      <w:r w:rsidRPr="00BF5E52">
        <w:rPr>
          <w:rFonts w:ascii="SkolaSerifCnOffc" w:hAnsi="SkolaSerifCnOffc"/>
          <w:sz w:val="24"/>
          <w:szCs w:val="24"/>
          <w:shd w:val="clear" w:color="auto" w:fill="FFFFFF"/>
        </w:rPr>
        <w:t>46(1):16-22</w:t>
      </w:r>
      <w:r w:rsidRPr="00BF5E52">
        <w:rPr>
          <w:rFonts w:ascii="SkolaSerifCnOffc" w:eastAsia="Times New Roman" w:hAnsi="SkolaSerifCnOffc"/>
          <w:sz w:val="24"/>
          <w:szCs w:val="24"/>
        </w:rPr>
        <w:t>.</w:t>
      </w:r>
    </w:p>
    <w:p w14:paraId="4BBD82E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Celik EU, Gokay N, Ates M. Efficiency of caries risk assessment in young adults using Cariogram. Eur J Dent. 2012;6(3):270-9.</w:t>
      </w:r>
      <w:r w:rsidRPr="00BF5E52">
        <w:rPr>
          <w:rFonts w:ascii="SkolaSerifCnOffc" w:eastAsia="Times New Roman" w:hAnsi="SkolaSerifCnOffc"/>
          <w:sz w:val="24"/>
          <w:szCs w:val="24"/>
        </w:rPr>
        <w:t xml:space="preserve"> </w:t>
      </w:r>
    </w:p>
    <w:p w14:paraId="405378A9"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Alian AY, McNally ME, Fure S, Birkhed D. Assessment of caries risk in elderly patients using the Cariogram model. J Can Dent Assoc. 2006;72(5):459-6.</w:t>
      </w:r>
    </w:p>
    <w:p w14:paraId="5D48D3B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73" w:name="_Hlk101094611"/>
      <w:r w:rsidRPr="00BF5E52">
        <w:rPr>
          <w:rFonts w:ascii="SkolaSerifCnOffc" w:eastAsia="Times New Roman" w:hAnsi="SkolaSerifCnOffc"/>
          <w:sz w:val="24"/>
          <w:szCs w:val="24"/>
        </w:rPr>
        <w:t xml:space="preserve">Bratthall D, Petersson H, Stjernswärd JR. CARIOGRAM MANUAL a new and interactive way of illustrating the interaction of factors contributing to the development of dentalcaries[Internet].[cited2021Dec21].2004.Availablefrom: </w:t>
      </w:r>
      <w:hyperlink r:id="rId132" w:history="1">
        <w:r w:rsidRPr="00BF5E52">
          <w:rPr>
            <w:rStyle w:val="Hyperlink"/>
            <w:rFonts w:ascii="SkolaSerifCnOffc" w:eastAsia="Times New Roman" w:hAnsi="SkolaSerifCnOffc"/>
            <w:sz w:val="24"/>
            <w:szCs w:val="24"/>
          </w:rPr>
          <w:t>http://www.db.od.mah.se/car/cariogram/cariograminfo.html</w:t>
        </w:r>
      </w:hyperlink>
    </w:p>
    <w:p w14:paraId="4DEE278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lastRenderedPageBreak/>
        <w:t xml:space="preserve">Petersson GH, Isberg PE, Twetman S. Caries risk assessment in school children using a reduced Cariogram model without saliva tests. BMC Oral Health. 2010;10:5. </w:t>
      </w:r>
    </w:p>
    <w:p w14:paraId="446E89E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74" w:name="_Hlk101494616"/>
      <w:bookmarkEnd w:id="73"/>
      <w:r w:rsidRPr="00BF5E52">
        <w:rPr>
          <w:rFonts w:ascii="SkolaSerifCnOffc" w:hAnsi="SkolaSerifCnOffc"/>
          <w:sz w:val="24"/>
          <w:szCs w:val="24"/>
          <w:shd w:val="clear" w:color="auto" w:fill="FFFFFF"/>
        </w:rPr>
        <w:t>Taqi M, Razak IA, Ab-Murat N. Caries Risk Assessment in School Children Using Reduced Cariogram Model. Pak J Med Sci. 2017;33(4):948-95</w:t>
      </w:r>
      <w:r w:rsidRPr="00BF5E52">
        <w:rPr>
          <w:rFonts w:ascii="SkolaSerifCnOffc" w:eastAsia="Times New Roman" w:hAnsi="SkolaSerifCnOffc"/>
          <w:sz w:val="24"/>
          <w:szCs w:val="24"/>
        </w:rPr>
        <w:t>.</w:t>
      </w:r>
    </w:p>
    <w:bookmarkEnd w:id="74"/>
    <w:p w14:paraId="5FAC6CE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van 't Hof MA, Frencken JE, van Palenstein Helderman WH, Holmgren CJ. The atraumatic restorative treatment (ART) approach for managing dental caries: a meta-analysis. Int Dent J. 2006;56(6):345-51.</w:t>
      </w:r>
    </w:p>
    <w:p w14:paraId="74DAD6E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de Amorim RG, Leal SC, Frencken JE. Survival of atraumatic restorative treatment (ART) sealants and restorations: a meta-analysis. Clin Oral Investig. 2012;16(2):429-41.</w:t>
      </w:r>
    </w:p>
    <w:p w14:paraId="0A730E8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75" w:name="_Hlk100492515"/>
      <w:r w:rsidRPr="00BF5E52">
        <w:rPr>
          <w:rFonts w:ascii="SkolaSerifCnOffc" w:hAnsi="SkolaSerifCnOffc"/>
          <w:sz w:val="24"/>
          <w:szCs w:val="24"/>
          <w:shd w:val="clear" w:color="auto" w:fill="FFFFFF"/>
        </w:rPr>
        <w:t>de Amorim RG, Frencken JE, Raggio DP, Chen X, Hu X, Leal SC. Survival percentages of atraumatic restorative treatment (ART) restorations and sealants in posterior teeth: an updated systematic review and meta-analysis. Clin Oral Investig.2018;22(8):2703-2725.</w:t>
      </w:r>
    </w:p>
    <w:p w14:paraId="7AFFE8F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76" w:name="_Hlk100493111"/>
      <w:bookmarkStart w:id="77" w:name="_Hlk101096175"/>
      <w:bookmarkEnd w:id="75"/>
      <w:r w:rsidRPr="00BF5E52">
        <w:rPr>
          <w:rFonts w:ascii="SkolaSerifCnOffc" w:hAnsi="SkolaSerifCnOffc"/>
          <w:sz w:val="24"/>
          <w:szCs w:val="24"/>
          <w:shd w:val="clear" w:color="auto" w:fill="FFFFFF"/>
        </w:rPr>
        <w:t xml:space="preserve">Jiang M, Fan Y, Li KY, Lo ECM, Chu CH, Wong MCM. Factors affecting success rate of atraumatic restorative treatment (ART) restorations in children: A systematic review and meta-analysis. J Dent. 2021;104:103526. </w:t>
      </w:r>
      <w:bookmarkEnd w:id="76"/>
    </w:p>
    <w:bookmarkEnd w:id="77"/>
    <w:p w14:paraId="469A1D5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Kikwilu EN, Mandari GJ, Honkala E. Survival of Fuji IX ART fillings in permanent teeth of primary school children in Tanzania. East Afr Med J. 2001;78(8):411-3.</w:t>
      </w:r>
    </w:p>
    <w:p w14:paraId="2165182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Ibiyemi O, Bankole OO, Oke GA. Assessment of Atraumatic Restorative Treatment (ART) on the permanent dentition in a primary care setting in Nigeria. Int Dent J. 2011;61(1):2-6.</w:t>
      </w:r>
    </w:p>
    <w:p w14:paraId="3E5D7AA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 xml:space="preserve">Lo EC, Holmgren CJ, Hu D, van Palenstein Helderman W. Six-year follow up of atraumatic restorative treatment restorations placed in Chinese school children. Community Dent Oral Epidemiol. 2007;35(5):387-92. </w:t>
      </w:r>
    </w:p>
    <w:p w14:paraId="2337E9C9"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78" w:name="_Hlk96231742"/>
      <w:bookmarkStart w:id="79" w:name="_Hlk101092750"/>
      <w:r w:rsidRPr="00BF5E52">
        <w:rPr>
          <w:rFonts w:ascii="SkolaSerifCnOffc" w:hAnsi="SkolaSerifCnOffc"/>
          <w:sz w:val="24"/>
          <w:szCs w:val="24"/>
          <w:shd w:val="clear" w:color="auto" w:fill="FFFFFF"/>
        </w:rPr>
        <w:t>Mickenautsch S, Yengopal V, Banerjee A. Atraumatic restorative treatment versus amalgam restoration longevity: a systematic review. Clin Oral Investig. 2010;14(3):233-40. </w:t>
      </w:r>
    </w:p>
    <w:bookmarkEnd w:id="78"/>
    <w:p w14:paraId="33107A9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Tedesco TK, Calvo AF, Lenzi TL, et al. ART is an alternative for restoring occlusoproximal cavities in primary teeth - evidence from an updated systematic review and meta-analysis. Int J Paediatr Dent. 2017;27(3):201-209.</w:t>
      </w:r>
    </w:p>
    <w:p w14:paraId="1A3AEF8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0" w:name="_Hlk101095497"/>
      <w:r w:rsidRPr="00B73EFE">
        <w:rPr>
          <w:rFonts w:ascii="SkolaSerifCnOffc" w:hAnsi="SkolaSerifCnOffc"/>
          <w:sz w:val="24"/>
          <w:szCs w:val="24"/>
          <w:shd w:val="clear" w:color="auto" w:fill="FFFFFF"/>
          <w:lang w:val="fr-FR"/>
        </w:rPr>
        <w:t xml:space="preserve">Hilgert LA, de Amorim RG, Leal SC, Mulder J, Creugers NH, Frencken JE. </w:t>
      </w:r>
      <w:r w:rsidRPr="00BF5E52">
        <w:rPr>
          <w:rFonts w:ascii="SkolaSerifCnOffc" w:hAnsi="SkolaSerifCnOffc"/>
          <w:sz w:val="24"/>
          <w:szCs w:val="24"/>
          <w:shd w:val="clear" w:color="auto" w:fill="FFFFFF"/>
        </w:rPr>
        <w:t>Is high-viscosity glass-ionomer-cement a successor to amalgam for treating primary molars? Dent Mater. 2014;30(10):1172-8</w:t>
      </w:r>
      <w:bookmarkEnd w:id="80"/>
      <w:r w:rsidRPr="00BF5E52">
        <w:rPr>
          <w:rFonts w:ascii="SkolaSerifCnOffc" w:hAnsi="SkolaSerifCnOffc"/>
          <w:sz w:val="24"/>
          <w:szCs w:val="24"/>
          <w:shd w:val="clear" w:color="auto" w:fill="FFFFFF"/>
        </w:rPr>
        <w:t>.</w:t>
      </w:r>
    </w:p>
    <w:p w14:paraId="6203181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1" w:name="_Hlk101095525"/>
      <w:r w:rsidRPr="00BF5E52">
        <w:rPr>
          <w:rFonts w:ascii="SkolaSerifCnOffc" w:hAnsi="SkolaSerifCnOffc"/>
          <w:sz w:val="24"/>
          <w:szCs w:val="24"/>
          <w:shd w:val="clear" w:color="auto" w:fill="FFFFFF"/>
        </w:rPr>
        <w:lastRenderedPageBreak/>
        <w:t>Deepa G, Shobha T. A clinical evaluation of two glass ionomer cements in primary molars using atraumatic restorative treatment technique in India: 1 year follow up. Int J Paediatr Dent. 2010;20(6):410-8.</w:t>
      </w:r>
    </w:p>
    <w:bookmarkEnd w:id="81"/>
    <w:p w14:paraId="2BC0A16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Yip HK, Smales RJ, Yu C, Gao XJ, Deng DM. Comparison of atraumatic restorative treatment and conventional cavity preparations for glass-ionomer restorations in primary molars: one-year results. Quintessence Int. 2002;33(1):17-21.</w:t>
      </w:r>
    </w:p>
    <w:p w14:paraId="17FC748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73EFE">
        <w:rPr>
          <w:rFonts w:ascii="SkolaSerifCnOffc" w:hAnsi="SkolaSerifCnOffc"/>
          <w:sz w:val="24"/>
          <w:szCs w:val="24"/>
          <w:shd w:val="clear" w:color="auto" w:fill="FFFFFF"/>
          <w:lang w:val="fr-FR"/>
        </w:rPr>
        <w:t xml:space="preserve">Frencken JE, Taifour D, van 't Hof MA. </w:t>
      </w:r>
      <w:r w:rsidRPr="00BF5E52">
        <w:rPr>
          <w:rFonts w:ascii="SkolaSerifCnOffc" w:hAnsi="SkolaSerifCnOffc"/>
          <w:sz w:val="24"/>
          <w:szCs w:val="24"/>
          <w:shd w:val="clear" w:color="auto" w:fill="FFFFFF"/>
        </w:rPr>
        <w:t>Survival of ART and amalgam restorations in permanent teeth of children after 6.3 years. J Dent Res. 2006;85(7):622-6.</w:t>
      </w:r>
    </w:p>
    <w:p w14:paraId="4B0E90BE"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Rahimtoola S, van Amerongen E. Comparison of two tooth-saving preparation techniques for one-surface cavities. ASDC J Dent Child. 2002;69(1):16-26.</w:t>
      </w:r>
    </w:p>
    <w:bookmarkEnd w:id="79"/>
    <w:p w14:paraId="08D3A9F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Frencken JE, Pilot T, Songpaisan Y, Phantumvanit P. Atraumatic restorative treatment (ART): rationale, technique, and development. J Public Health Dent. 1996;56(3 Spec No):135-40.</w:t>
      </w:r>
    </w:p>
    <w:p w14:paraId="3B2CDDA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2" w:name="_Hlk101093201"/>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5, The evolution of ART; 95 p.</w:t>
      </w:r>
    </w:p>
    <w:bookmarkEnd w:id="82"/>
    <w:p w14:paraId="4340E10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Mickenautsch S, Yengopal V. Direct contra naïve-indirect comparison of clinical failure rates between high-viscosity GIC and conventional amalgam restorations: an empirical study. PLoS One. 2013;8(10):e78397.</w:t>
      </w:r>
    </w:p>
    <w:p w14:paraId="2B04D52E"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Mickenautsch S, Rudolph MJ, Ogunbodede EO, Frencken JE. The impact of the ART approach on the treatment profile in a mobile dental system (MDS) in South Africa. Int Dent J. 1999;49(3):132-8.</w:t>
      </w:r>
    </w:p>
    <w:p w14:paraId="73731C2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73EFE">
        <w:rPr>
          <w:rFonts w:ascii="SkolaSerifCnOffc" w:hAnsi="SkolaSerifCnOffc"/>
          <w:sz w:val="24"/>
          <w:szCs w:val="24"/>
          <w:shd w:val="clear" w:color="auto" w:fill="FFFFFF"/>
          <w:lang w:val="fr-FR"/>
        </w:rPr>
        <w:t xml:space="preserve">Taifour D, Frencken JE, Beiruti N, van 't Hof MA, Truin GJ. </w:t>
      </w:r>
      <w:r w:rsidRPr="00BF5E52">
        <w:rPr>
          <w:rFonts w:ascii="SkolaSerifCnOffc" w:hAnsi="SkolaSerifCnOffc"/>
          <w:sz w:val="24"/>
          <w:szCs w:val="24"/>
          <w:shd w:val="clear" w:color="auto" w:fill="FFFFFF"/>
        </w:rPr>
        <w:t>Effectiveness of glass-ionomer (ART) and amalgam restorations in the deciduous dentition: results after 3 years. Caries Res. 2002;36(6):437-44.</w:t>
      </w:r>
    </w:p>
    <w:p w14:paraId="220CDBB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3" w:name="_Hlk101095469"/>
      <w:r w:rsidRPr="00BF5E52">
        <w:rPr>
          <w:rFonts w:ascii="SkolaSerifCnOffc" w:hAnsi="SkolaSerifCnOffc"/>
          <w:sz w:val="24"/>
          <w:szCs w:val="24"/>
          <w:shd w:val="clear" w:color="auto" w:fill="FFFFFF"/>
        </w:rPr>
        <w:t>Honkala E, Behbehani J, Ibricevic H, Kerosuo E, Al-Jame G. The atraumatic restorative treatment (ART) approach to restoring primary teeth in a standard dental clinic. Int J Paediatr Dent. 2003;13(3):172-9.</w:t>
      </w:r>
    </w:p>
    <w:bookmarkEnd w:id="83"/>
    <w:p w14:paraId="6255CE9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Luo Y, Wei SH, Fan MW, Lo EC. Clinical investigation of a high-strength glass ionomer restorative used with the ART technique in Wuhan, China: one-year results. Chin J Dent Res. 1999;2(3-4):73-8.</w:t>
      </w:r>
    </w:p>
    <w:p w14:paraId="10E2C81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Lo EC, Luo Y, Fan MW, Wei SH. Clinical investigation of two glass-ionomer restoratives used with the atraumatic restorative treatment approach in China: two-years results. Caries Res. 2001;35(6):458-63.</w:t>
      </w:r>
    </w:p>
    <w:p w14:paraId="67235A1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lastRenderedPageBreak/>
        <w:t>Freitas MCCA, Fagundes TC, Modena KCDS, Cardia GS, Navarro MFL. Randomized clinical trial of encapsulated and hand-mixed glass-ionomer ART restorations: one-year follow-up. J Appl Oral Sci. 2018;26:e20170129.</w:t>
      </w:r>
    </w:p>
    <w:p w14:paraId="524443F4"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4" w:name="_Hlk101095803"/>
      <w:r w:rsidRPr="00BF5E52">
        <w:rPr>
          <w:rFonts w:ascii="SkolaSerifCnOffc" w:hAnsi="SkolaSerifCnOffc"/>
          <w:sz w:val="24"/>
          <w:szCs w:val="24"/>
          <w:shd w:val="clear" w:color="auto" w:fill="FFFFFF"/>
        </w:rPr>
        <w:t>Menezes JP, Rosenblatt A, Medeiros E. Clinical evaluation of atraumatic restorations in primary molars: a comparison between 2 glass ionomer cements. J Dent Child (Chic). 2006;73(2):91-7. </w:t>
      </w:r>
    </w:p>
    <w:bookmarkEnd w:id="84"/>
    <w:p w14:paraId="1FEFBD7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Louw AJ, Sarvan I, Chikte UM, Honkala E. One-year evaluation of atraumatic restorative treatment and minimum intervention techniques on primary teeth. SADJ. 2002;57(9):366-71.</w:t>
      </w:r>
    </w:p>
    <w:p w14:paraId="4B43245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Cefaly DF, Barata TJ, Bresciani E, Fagundes TC, Lauris JR, Navarro MF. Clinical evaluation of multiple-surface ART restorations: 12 month follow-up. J Dent Child (Chic). 2007;74(3):203-8.</w:t>
      </w:r>
    </w:p>
    <w:p w14:paraId="69D5EF5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 xml:space="preserve">Olegário IC, Hesse D, Mendes FM, Bonifácio CC, Raggio DP. Glass carbomer and compomer for ART restorations: 3-year results of a randomized clinical trial. Clin Oral Investig. 2019;23(4):1761-1770. </w:t>
      </w:r>
    </w:p>
    <w:p w14:paraId="4F4C300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 xml:space="preserve">Pereira LC, Nunes MC, Dibb RG, Powers JM, Roulet JF, Navarro MF. Mechanical properties and bond strength of glass-ionomer cements. J Adhes Dent. 2002;4(1):73-80. </w:t>
      </w:r>
    </w:p>
    <w:p w14:paraId="38DC533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Ercan E, Dülgergil CT, Soyman M, Dalli M, Yildirim I. A field-trial of two restorative materials used with atraumatic restorative treatment in rural Turkey: 24-month results. J Appl Oral Sci. 2009;17(4):307-14.</w:t>
      </w:r>
    </w:p>
    <w:p w14:paraId="77704AE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5" w:name="_Hlk101095578"/>
      <w:bookmarkStart w:id="86" w:name="_Hlk101095654"/>
      <w:r w:rsidRPr="00BF5E52">
        <w:rPr>
          <w:rFonts w:ascii="SkolaSerifCnOffc" w:hAnsi="SkolaSerifCnOffc"/>
          <w:sz w:val="24"/>
          <w:szCs w:val="24"/>
          <w:shd w:val="clear" w:color="auto" w:fill="FFFFFF"/>
        </w:rPr>
        <w:t xml:space="preserve">Ersin NK, Candan U, Aykut A, Onçağ O, Eronat C, Kose T. A clinical evaluation of resin-based composite and glass ionomer cement restorations placed in primary teeth using </w:t>
      </w:r>
      <w:bookmarkEnd w:id="85"/>
      <w:r w:rsidRPr="00BF5E52">
        <w:rPr>
          <w:rFonts w:ascii="SkolaSerifCnOffc" w:hAnsi="SkolaSerifCnOffc"/>
          <w:sz w:val="24"/>
          <w:szCs w:val="24"/>
          <w:shd w:val="clear" w:color="auto" w:fill="FFFFFF"/>
        </w:rPr>
        <w:t>the ART approach: results at 24 months. J Am Dent Assoc. 2006;137(11):1529-36.</w:t>
      </w:r>
    </w:p>
    <w:bookmarkEnd w:id="86"/>
    <w:p w14:paraId="29F754E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Hammouda IM, Al-Wakeel EE. Effect of water storage on fluoride release and mechanical properties of a polyacid-modified composite resin (compomer). J Biomed Res. 2011;25(4):254-8.</w:t>
      </w:r>
    </w:p>
    <w:p w14:paraId="108187B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Nicholson JW, Czarnecka B, Limanowska-Shaw H. The long-term interaction of dental cements with lactic acid solutions. J Mater Sci Mater Med. 1999;10(8):449-52.</w:t>
      </w:r>
    </w:p>
    <w:p w14:paraId="5440A19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 xml:space="preserve">Kumari PD, Khijmatgar S, Chowdhury A, Lynch E, Chowdhury CR. Factors influencing fluoride release in atraumatic restorative treatment (ART) materials: A review. J Oral Biol Craniofac Res. 2019;9(4):315-320. </w:t>
      </w:r>
    </w:p>
    <w:p w14:paraId="4E831DF4"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8, ART restorations; p. 143-172.</w:t>
      </w:r>
    </w:p>
    <w:p w14:paraId="1720F129"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lastRenderedPageBreak/>
        <w:t>Farag A, Frencken JE. Acceptance and discomfort from atraumatic restorative treatment in secondary school students in Egypt. Med Princ Pract. 2009;18(1):26-30.</w:t>
      </w:r>
    </w:p>
    <w:p w14:paraId="65D06B5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7" w:name="_Hlk101095684"/>
      <w:r w:rsidRPr="00BF5E52">
        <w:rPr>
          <w:rFonts w:ascii="SkolaSerifCnOffc" w:hAnsi="SkolaSerifCnOffc"/>
          <w:sz w:val="24"/>
          <w:szCs w:val="24"/>
          <w:shd w:val="clear" w:color="auto" w:fill="FFFFFF"/>
        </w:rPr>
        <w:t>Yassen G. One-year survival of occlusal ART restorations in primary molars placed with and without cavity conditioner. J Dent Child (Chic). 2009;76(2):136-41.</w:t>
      </w:r>
    </w:p>
    <w:p w14:paraId="07B3B4D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8" w:name="_Hlk100492722"/>
      <w:bookmarkEnd w:id="87"/>
      <w:r w:rsidRPr="00BF5E52">
        <w:rPr>
          <w:rFonts w:ascii="SkolaSerifCnOffc" w:hAnsi="SkolaSerifCnOffc"/>
          <w:sz w:val="24"/>
          <w:szCs w:val="24"/>
          <w:shd w:val="clear" w:color="auto" w:fill="FFFFFF"/>
        </w:rPr>
        <w:t xml:space="preserve">Chambers CT, Giesbrecht K, Craig KD, Bennett SM, Huntsman E. A comparison of faces scales for the measurement of pediatric pain: children's and parents' ratings. Pain. 1999;83(1):25-35. </w:t>
      </w:r>
    </w:p>
    <w:p w14:paraId="142D5EB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89" w:name="_Hlk95394149"/>
      <w:bookmarkStart w:id="90" w:name="_Hlk96233115"/>
      <w:r w:rsidRPr="00BF5E52">
        <w:rPr>
          <w:rFonts w:ascii="SkolaSerifCnOffc" w:eastAsia="Times New Roman" w:hAnsi="SkolaSerifCnOffc"/>
          <w:sz w:val="24"/>
          <w:szCs w:val="24"/>
        </w:rPr>
        <w:t xml:space="preserve">Home - Wong-Baker FACES Foundation </w:t>
      </w:r>
      <w:bookmarkEnd w:id="89"/>
      <w:r w:rsidRPr="00BF5E52">
        <w:rPr>
          <w:rFonts w:ascii="SkolaSerifCnOffc" w:eastAsia="Times New Roman" w:hAnsi="SkolaSerifCnOffc"/>
          <w:sz w:val="24"/>
          <w:szCs w:val="24"/>
        </w:rPr>
        <w:t xml:space="preserve">[Internet]. [cited 2021 Nov 8]. Available from: </w:t>
      </w:r>
      <w:hyperlink r:id="rId133" w:history="1">
        <w:r w:rsidRPr="00BF5E52">
          <w:rPr>
            <w:rStyle w:val="Hyperlink"/>
            <w:rFonts w:ascii="SkolaSerifCnOffc" w:eastAsia="Times New Roman" w:hAnsi="SkolaSerifCnOffc"/>
            <w:sz w:val="24"/>
            <w:szCs w:val="24"/>
          </w:rPr>
          <w:t>https://wongbakerfaces.org/</w:t>
        </w:r>
      </w:hyperlink>
      <w:bookmarkEnd w:id="88"/>
      <w:bookmarkEnd w:id="90"/>
      <w:r w:rsidRPr="00BF5E52">
        <w:rPr>
          <w:rFonts w:ascii="SkolaSerifCnOffc" w:eastAsia="Times New Roman" w:hAnsi="SkolaSerifCnOffc"/>
          <w:sz w:val="24"/>
          <w:szCs w:val="24"/>
        </w:rPr>
        <w:t>.</w:t>
      </w:r>
    </w:p>
    <w:p w14:paraId="2B977EAE"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91" w:name="_Hlk96229398"/>
      <w:bookmarkStart w:id="92" w:name="_Hlk100493201"/>
      <w:r w:rsidRPr="00B73EFE">
        <w:rPr>
          <w:rFonts w:ascii="SkolaSerifCnOffc" w:hAnsi="SkolaSerifCnOffc"/>
          <w:sz w:val="24"/>
          <w:szCs w:val="24"/>
          <w:shd w:val="clear" w:color="auto" w:fill="FFFFFF"/>
          <w:lang w:val="fr-FR"/>
        </w:rPr>
        <w:t xml:space="preserve">de Menezes Abreu DM, Leal SC, Frencken JE. </w:t>
      </w:r>
      <w:r w:rsidRPr="00BF5E52">
        <w:rPr>
          <w:rFonts w:ascii="SkolaSerifCnOffc" w:hAnsi="SkolaSerifCnOffc"/>
          <w:sz w:val="24"/>
          <w:szCs w:val="24"/>
          <w:shd w:val="clear" w:color="auto" w:fill="FFFFFF"/>
        </w:rPr>
        <w:t xml:space="preserve">Self-report of pain in children treated according to the atraumatic restorative treatment and the conventional restorative treatment--a pilot study. J Clin Pediatr Dent. 2009;34(2):151-5. </w:t>
      </w:r>
      <w:bookmarkEnd w:id="91"/>
    </w:p>
    <w:bookmarkEnd w:id="92"/>
    <w:p w14:paraId="6DE397C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73EFE">
        <w:rPr>
          <w:rFonts w:ascii="SkolaSerifCnOffc" w:eastAsia="Times New Roman" w:hAnsi="SkolaSerifCnOffc"/>
          <w:sz w:val="24"/>
          <w:szCs w:val="24"/>
          <w:lang w:val="fr-FR"/>
        </w:rPr>
        <w:t xml:space="preserve">de Menezes Abreu DM, Leal SC, Mulder J, Frencken JE. </w:t>
      </w:r>
      <w:r w:rsidRPr="00BF5E52">
        <w:rPr>
          <w:rFonts w:ascii="SkolaSerifCnOffc" w:eastAsia="Times New Roman" w:hAnsi="SkolaSerifCnOffc"/>
          <w:sz w:val="24"/>
          <w:szCs w:val="24"/>
        </w:rPr>
        <w:t xml:space="preserve">Pain experience after conventional, atraumatic, and ultraconservative restorative treatments in 6- to 7-yr-old children. Eur J Oral Sci. 2011;119(2):163-8. </w:t>
      </w:r>
    </w:p>
    <w:p w14:paraId="4F427A7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73EFE">
        <w:rPr>
          <w:rFonts w:ascii="SkolaSerifCnOffc" w:hAnsi="SkolaSerifCnOffc"/>
          <w:sz w:val="24"/>
          <w:szCs w:val="24"/>
          <w:shd w:val="clear" w:color="auto" w:fill="FFFFFF"/>
          <w:lang w:val="fr-FR"/>
        </w:rPr>
        <w:t xml:space="preserve">de Menezes Abreu DM, Leal SC, Mulder J, Frencken JE. </w:t>
      </w:r>
      <w:r w:rsidRPr="00BF5E52">
        <w:rPr>
          <w:rFonts w:ascii="SkolaSerifCnOffc" w:hAnsi="SkolaSerifCnOffc"/>
          <w:sz w:val="24"/>
          <w:szCs w:val="24"/>
          <w:shd w:val="clear" w:color="auto" w:fill="FFFFFF"/>
        </w:rPr>
        <w:t xml:space="preserve">Dental anxiety in 6-7-year-old children treated in accordance with conventional restorative treatment, ART and ultra-conservative treatment protocols. Acta Odontol Scand. 2011;69(6):410-6. </w:t>
      </w:r>
    </w:p>
    <w:p w14:paraId="44612B0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93" w:name="_Hlk100493386"/>
      <w:r w:rsidRPr="00BF5E52">
        <w:rPr>
          <w:rFonts w:ascii="SkolaSerifCnOffc" w:hAnsi="SkolaSerifCnOffc"/>
          <w:sz w:val="24"/>
          <w:szCs w:val="24"/>
          <w:shd w:val="clear" w:color="auto" w:fill="FFFFFF"/>
        </w:rPr>
        <w:t>Goud RS, Nagesh L, Shoba F, Raju HG. Assessment of Discomfort Experienced by School Children While Performing 'ART' and 'MCP'-An Experimental Study. J Dent (Tehran). 2012;9(4):229-37.</w:t>
      </w:r>
    </w:p>
    <w:bookmarkEnd w:id="93"/>
    <w:p w14:paraId="5EBC98C9"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 xml:space="preserve">Topaloglu-Ak A, Eden E, Frencken JE. Perceived dental anxiety among schoolchildren treated through three caries removal approaches. J Appl Oral Sci. 2007;15(3):235-40. </w:t>
      </w:r>
    </w:p>
    <w:p w14:paraId="043E50C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94" w:name="_Hlk99104229"/>
      <w:bookmarkStart w:id="95" w:name="_Hlk100493419"/>
      <w:r w:rsidRPr="00BF5E52">
        <w:rPr>
          <w:rFonts w:ascii="SkolaSerifCnOffc" w:hAnsi="SkolaSerifCnOffc"/>
          <w:sz w:val="24"/>
          <w:szCs w:val="24"/>
          <w:shd w:val="clear" w:color="auto" w:fill="FFFFFF"/>
        </w:rPr>
        <w:t xml:space="preserve">Schriks MC, van Amerongen WE. Atraumatic perspectives of ART: psychological and physiological aspects of treatment with and without rotary instruments. Community Dent Oral Epidemiol. 2003;31(1):15-20. </w:t>
      </w:r>
    </w:p>
    <w:bookmarkEnd w:id="94"/>
    <w:bookmarkEnd w:id="95"/>
    <w:p w14:paraId="65ADC28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t xml:space="preserve">Hänsel Petersson G, Twetman S, Bratthall D. Evaluation of a computer program for caries risk assessment in schoolchildren. Caries Res. 2002;36(5):327-40. </w:t>
      </w:r>
    </w:p>
    <w:p w14:paraId="560B8B0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96" w:name="_Hlk101094648"/>
      <w:r w:rsidRPr="00BF5E52">
        <w:rPr>
          <w:rFonts w:ascii="SkolaSerifCnOffc" w:hAnsi="SkolaSerifCnOffc"/>
          <w:sz w:val="24"/>
          <w:szCs w:val="24"/>
          <w:shd w:val="clear" w:color="auto" w:fill="FFFFFF"/>
        </w:rPr>
        <w:t xml:space="preserve">Su N, Lagerweij MD, van der Heijden GJMG. Assessment of predictive performance of caries risk assessment models based on a systematic review and meta-analysis. J Dent. 2021;110:103664. </w:t>
      </w:r>
    </w:p>
    <w:bookmarkEnd w:id="96"/>
    <w:p w14:paraId="13E1864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73EFE">
        <w:rPr>
          <w:rFonts w:ascii="SkolaSerifCnOffc" w:hAnsi="SkolaSerifCnOffc"/>
          <w:sz w:val="24"/>
          <w:szCs w:val="24"/>
          <w:shd w:val="clear" w:color="auto" w:fill="FFFFFF"/>
          <w:lang w:val="fr-FR"/>
        </w:rPr>
        <w:t xml:space="preserve"> </w:t>
      </w:r>
      <w:bookmarkStart w:id="97" w:name="_Hlk103076039"/>
      <w:r w:rsidRPr="00B73EFE">
        <w:rPr>
          <w:rFonts w:ascii="SkolaSerifCnOffc" w:hAnsi="SkolaSerifCnOffc"/>
          <w:sz w:val="24"/>
          <w:szCs w:val="24"/>
          <w:shd w:val="clear" w:color="auto" w:fill="FFFFFF"/>
          <w:lang w:val="fr-FR"/>
        </w:rPr>
        <w:t xml:space="preserve">Dias KR, Andrade CB, Wait TTA, et al. </w:t>
      </w:r>
      <w:r w:rsidRPr="00BF5E52">
        <w:rPr>
          <w:rFonts w:ascii="SkolaSerifCnOffc" w:hAnsi="SkolaSerifCnOffc"/>
          <w:sz w:val="24"/>
          <w:szCs w:val="24"/>
          <w:shd w:val="clear" w:color="auto" w:fill="FFFFFF"/>
        </w:rPr>
        <w:t>Influence of the microbiological component of Cariogram</w:t>
      </w:r>
      <w:r w:rsidRPr="00BF5E52">
        <w:rPr>
          <w:rFonts w:ascii="SkolaSerifCnOffc" w:hAnsi="SkolaSerifCnOffc"/>
          <w:sz w:val="24"/>
          <w:szCs w:val="24"/>
          <w:shd w:val="clear" w:color="auto" w:fill="FFFFFF"/>
          <w:vertAlign w:val="superscript"/>
        </w:rPr>
        <w:t>®</w:t>
      </w:r>
      <w:r w:rsidRPr="00BF5E52">
        <w:rPr>
          <w:rFonts w:ascii="SkolaSerifCnOffc" w:hAnsi="SkolaSerifCnOffc"/>
          <w:sz w:val="24"/>
          <w:szCs w:val="24"/>
          <w:shd w:val="clear" w:color="auto" w:fill="FFFFFF"/>
        </w:rPr>
        <w:t xml:space="preserve"> for evaluating the risk of caries in children. Acta Odontol Scand. 2017;75(6):446-452. </w:t>
      </w:r>
    </w:p>
    <w:p w14:paraId="4DE9198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hAnsi="SkolaSerifCnOffc"/>
          <w:sz w:val="24"/>
          <w:szCs w:val="24"/>
          <w:shd w:val="clear" w:color="auto" w:fill="FFFFFF"/>
        </w:rPr>
        <w:lastRenderedPageBreak/>
        <w:t xml:space="preserve"> Kavvadia K, Agouropoulos A, Gizani S, Papagiannouli L, Twetman S. Caries risk profiles in 2- to 6-year-old Greek children using the Cariogram. Eur J Dent. 2012;6(4):415-21. </w:t>
      </w:r>
    </w:p>
    <w:p w14:paraId="028416D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98" w:name="_Hlk100492867"/>
      <w:bookmarkStart w:id="99" w:name="_Hlk101094955"/>
      <w:r w:rsidRPr="00BF5E52">
        <w:rPr>
          <w:rFonts w:ascii="SkolaSerifCnOffc" w:hAnsi="SkolaSerifCnOffc"/>
          <w:sz w:val="24"/>
          <w:szCs w:val="24"/>
          <w:shd w:val="clear" w:color="auto" w:fill="FFFFFF"/>
        </w:rPr>
        <w:t xml:space="preserve"> Petersen PE, Baez RJ, World Health Organization. Oral health surveys: basic methods. 5th ed. World Health Organization; 2013 </w:t>
      </w:r>
      <w:r w:rsidRPr="00BF5E52">
        <w:rPr>
          <w:rFonts w:ascii="SkolaSerifCnOffc" w:eastAsia="Times New Roman" w:hAnsi="SkolaSerifCnOffc"/>
          <w:sz w:val="24"/>
          <w:szCs w:val="24"/>
        </w:rPr>
        <w:t xml:space="preserve">[Internet]. [cited 2019 Feb 1]. Available from: </w:t>
      </w:r>
      <w:hyperlink r:id="rId134" w:history="1">
        <w:r w:rsidRPr="00BF5E52">
          <w:rPr>
            <w:rStyle w:val="Hyperlink"/>
            <w:rFonts w:ascii="SkolaSerifCnOffc" w:hAnsi="SkolaSerifCnOffc"/>
            <w:sz w:val="24"/>
            <w:szCs w:val="24"/>
          </w:rPr>
          <w:t>https://apps.who.int/iris/handle/10665/97035</w:t>
        </w:r>
      </w:hyperlink>
    </w:p>
    <w:p w14:paraId="206C4F8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 AAPD | Pediatric Medical History [Internet]. [cited 2019 Feb 9]. Available from: </w:t>
      </w:r>
      <w:hyperlink r:id="rId135" w:history="1">
        <w:r w:rsidRPr="00BF5E52">
          <w:rPr>
            <w:rStyle w:val="Hyperlink"/>
            <w:rFonts w:ascii="SkolaSerifCnOffc" w:eastAsia="Times New Roman" w:hAnsi="SkolaSerifCnOffc"/>
            <w:sz w:val="24"/>
            <w:szCs w:val="24"/>
          </w:rPr>
          <w:t>https://www.aapd.org/research/oral-health-policies--recommendations/pediatric-medical-history/</w:t>
        </w:r>
      </w:hyperlink>
    </w:p>
    <w:p w14:paraId="7633D4B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100" w:name="_Hlk100492932"/>
      <w:bookmarkEnd w:id="98"/>
      <w:r w:rsidRPr="00BF5E52">
        <w:rPr>
          <w:rFonts w:ascii="SkolaSerifCnOffc" w:eastAsia="Times New Roman" w:hAnsi="SkolaSerifCnOffc"/>
          <w:sz w:val="24"/>
          <w:szCs w:val="24"/>
        </w:rPr>
        <w:t xml:space="preserve"> Methods and indices - Oral Health Country/Area Profile Project [Internet]. [cited 2019 Oct 16]. Available from: https://capp.mau.se/methods-and-indices/</w:t>
      </w:r>
    </w:p>
    <w:p w14:paraId="3D739BAA"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101" w:name="_Hlk101092082"/>
      <w:bookmarkEnd w:id="99"/>
      <w:bookmarkEnd w:id="100"/>
      <w:r w:rsidRPr="00BF5E52">
        <w:rPr>
          <w:rFonts w:ascii="SkolaSerifCnOffc" w:eastAsia="Times New Roman" w:hAnsi="SkolaSerifCnOffc"/>
          <w:sz w:val="24"/>
          <w:szCs w:val="24"/>
        </w:rPr>
        <w:t xml:space="preserve"> Frencken JE WHO Collaborating Centre for Oral Health Services Research. Manual for the atraumatic restorative treatment approach to control dental caries. </w:t>
      </w:r>
      <w:r w:rsidRPr="00BF5E52">
        <w:rPr>
          <w:rFonts w:ascii="SkolaSerifCnOffc" w:hAnsi="SkolaSerifCnOffc"/>
          <w:sz w:val="24"/>
          <w:szCs w:val="24"/>
          <w:shd w:val="clear" w:color="auto" w:fill="FFFFFF"/>
        </w:rPr>
        <w:t>3rd ed.</w:t>
      </w:r>
      <w:r w:rsidRPr="00BF5E52">
        <w:rPr>
          <w:rFonts w:ascii="SkolaSerifCnOffc" w:eastAsia="Times New Roman" w:hAnsi="SkolaSerifCnOffc"/>
          <w:sz w:val="24"/>
          <w:szCs w:val="24"/>
        </w:rPr>
        <w:t xml:space="preserve"> </w:t>
      </w:r>
      <w:r w:rsidRPr="00BF5E52">
        <w:rPr>
          <w:rFonts w:ascii="SkolaSerifCnOffc" w:hAnsi="SkolaSerifCnOffc"/>
          <w:sz w:val="24"/>
          <w:szCs w:val="24"/>
          <w:shd w:val="clear" w:color="auto" w:fill="FFFFFF"/>
        </w:rPr>
        <w:t>Groningen, The Netherlands</w:t>
      </w:r>
      <w:r w:rsidRPr="00BF5E52">
        <w:rPr>
          <w:rFonts w:ascii="SkolaSerifCnOffc" w:eastAsia="Times New Roman" w:hAnsi="SkolaSerifCnOffc"/>
          <w:sz w:val="24"/>
          <w:szCs w:val="24"/>
        </w:rPr>
        <w:t>: WHO Collaborating Centre for Oral Health Services Research; 1997.</w:t>
      </w:r>
    </w:p>
    <w:bookmarkEnd w:id="101"/>
    <w:p w14:paraId="17278AE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 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6, Preparation for performing ART procedures; p 101-117.</w:t>
      </w:r>
    </w:p>
    <w:p w14:paraId="6309421E"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102" w:name="_Hlk100492980"/>
      <w:r w:rsidRPr="00BF5E52">
        <w:rPr>
          <w:rFonts w:ascii="SkolaSerifCnOffc" w:eastAsia="Times New Roman" w:hAnsi="SkolaSerifCnOffc"/>
          <w:sz w:val="24"/>
          <w:szCs w:val="24"/>
        </w:rPr>
        <w:t xml:space="preserve"> 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8, ART restorations; p 149-155.</w:t>
      </w:r>
    </w:p>
    <w:p w14:paraId="753A768D"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03" w:name="_Hlk101095420"/>
      <w:bookmarkEnd w:id="102"/>
      <w:r w:rsidRPr="00B73EFE">
        <w:rPr>
          <w:rFonts w:ascii="SkolaSerifCnOffc" w:hAnsi="SkolaSerifCnOffc"/>
          <w:sz w:val="24"/>
          <w:szCs w:val="24"/>
          <w:shd w:val="clear" w:color="auto" w:fill="FFFFFF"/>
          <w:lang w:val="fr-FR"/>
        </w:rPr>
        <w:t xml:space="preserve"> Garg A, Madan M, Dua P, et al. </w:t>
      </w:r>
      <w:r w:rsidRPr="00BF5E52">
        <w:rPr>
          <w:rFonts w:ascii="SkolaSerifCnOffc" w:hAnsi="SkolaSerifCnOffc"/>
          <w:sz w:val="24"/>
          <w:szCs w:val="24"/>
          <w:shd w:val="clear" w:color="auto" w:fill="FFFFFF"/>
        </w:rPr>
        <w:t xml:space="preserve">Validating the Usage of Cariogram in 5- and 12-year-old School-going Children in Paonta Sahib, Himachal Pradesh, India: A 12-month Prospective Study. Int J Clin Pediatr Dent. 2018;11(2):110-115. </w:t>
      </w:r>
    </w:p>
    <w:bookmarkEnd w:id="103"/>
    <w:p w14:paraId="5EE2F08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Cabral RN, Hilgert LA, Faber J, Leal SC. Caries risk assessment in schoolchildren--a form based on Cariogram software. J Appl Oral Sci. 2014;22(5):397-402.</w:t>
      </w:r>
    </w:p>
    <w:p w14:paraId="4331C40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Stecksén-Blicks C, Holgerson PL, Twetman S. Caries risk profiles in two-year-old children from northern Sweden. Oral Health Prev Dent. 2007;5(3):215-221.</w:t>
      </w:r>
    </w:p>
    <w:p w14:paraId="6739423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Holgerson PL, Twetman S, Stecksèn-Blicks C. Validation of an age-modified caries risk assessment program (Cariogram) in preschool children. Acta Odontol Scand. 2009;67(2):106-12. doi: 10.1080/00016350802714734. PMID: 19152150.</w:t>
      </w:r>
    </w:p>
    <w:p w14:paraId="1AAE086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04" w:name="_Hlk101337932"/>
      <w:r w:rsidRPr="00BF5E52">
        <w:rPr>
          <w:rFonts w:ascii="SkolaSerifCnOffc" w:hAnsi="SkolaSerifCnOffc"/>
          <w:sz w:val="24"/>
          <w:szCs w:val="24"/>
          <w:shd w:val="clear" w:color="auto" w:fill="FFFFFF"/>
        </w:rPr>
        <w:t xml:space="preserve"> Horowitz AM. Introduction to the symposium on minimal intervention techniques for caries. J Public Health Dent. 1996;56(3 Spec No):133-4; discussion 161-3. doi: 10.1111/j.1752-7325.1996.tb02422.x. PMID: 8915957.</w:t>
      </w:r>
    </w:p>
    <w:p w14:paraId="2184474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 Frencken JE. The art and science of Minimal Intervention Dentistry and Atraumatic Restorative Treatment. United Kingdom: Stephen Hancocks; 2018.</w:t>
      </w:r>
    </w:p>
    <w:p w14:paraId="6AAE7688"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lastRenderedPageBreak/>
        <w:t xml:space="preserve"> 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11, Application of ART in oral health care; p195-196.</w:t>
      </w:r>
    </w:p>
    <w:bookmarkEnd w:id="104"/>
    <w:p w14:paraId="42062B2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shd w:val="clear" w:color="auto" w:fill="FFFFFF"/>
        </w:rPr>
      </w:pPr>
      <w:r w:rsidRPr="00BF5E52">
        <w:rPr>
          <w:rFonts w:ascii="SkolaSerifCnOffc" w:hAnsi="SkolaSerifCnOffc"/>
          <w:sz w:val="24"/>
          <w:szCs w:val="24"/>
          <w:shd w:val="clear" w:color="auto" w:fill="FFFFFF"/>
        </w:rPr>
        <w:t xml:space="preserve"> Luengas-Quintero E, Frencken JE, Muñúzuri-Hernández JA, Mulder J. The atraumatic restorative treatment (ART) strategy in Mexico: two-years follow up of ART sealants and restorations. BMC Oral Health. 2013;13:42. doi: 10.1186/1472-6831-13-42. PMID: 24010679; PMCID: PMC3847480.</w:t>
      </w:r>
    </w:p>
    <w:p w14:paraId="01B258A7"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van Gemert-Schriks MC, van Amerongen WE, ten Cate JM, Aartman IH. Three-year survival of single- and two-surface ART restorations in a high-caries child population. Clin Oral Investig. 2007;11(4):337-43. doi: 10.1007/s00784-007-0138-8. Epub 2007 Aug 21. PMID: 17710452; PMCID: PMC2099161.</w:t>
      </w:r>
    </w:p>
    <w:p w14:paraId="31FFBE3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shd w:val="clear" w:color="auto" w:fill="FFFFFF"/>
        </w:rPr>
      </w:pPr>
      <w:bookmarkStart w:id="105" w:name="_Hlk101095952"/>
      <w:r w:rsidRPr="00BF5E52">
        <w:rPr>
          <w:rFonts w:ascii="SkolaSerifCnOffc" w:hAnsi="SkolaSerifCnOffc"/>
          <w:sz w:val="24"/>
          <w:szCs w:val="24"/>
          <w:shd w:val="clear" w:color="auto" w:fill="FFFFFF"/>
        </w:rPr>
        <w:t xml:space="preserve"> Lo EC, Holmgren CJ. Provision of Atraumatic Restorative Treatment (ART) restorations to Chinese pre-school children--a 30-month evaluation. Int J Paediatr Dent. 2001;11(1):3-10. doi: 10.1046/j.1365-263x.2001.00232.x. PMID: 11309870.</w:t>
      </w:r>
    </w:p>
    <w:bookmarkEnd w:id="105"/>
    <w:p w14:paraId="3B30D24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shd w:val="clear" w:color="auto" w:fill="FFFFFF"/>
        </w:rPr>
      </w:pPr>
      <w:r w:rsidRPr="00BF5E52">
        <w:rPr>
          <w:rFonts w:ascii="SkolaSerifCnOffc" w:hAnsi="SkolaSerifCnOffc"/>
          <w:sz w:val="24"/>
          <w:szCs w:val="24"/>
          <w:shd w:val="clear" w:color="auto" w:fill="FFFFFF"/>
        </w:rPr>
        <w:t xml:space="preserve"> Faccin ES, Ferreira SH, Kramer PF, Ardenghi TM, Feldens CA. Clinical performance of ART restorations in primary teeth: a survival analysis. J Clin Pediatr Dent. 2009;33(4):295-8. doi: 10.17796/jcpd.33.4.001283522r230h70. PMID: 19725234.</w:t>
      </w:r>
    </w:p>
    <w:p w14:paraId="5B006C53"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Faustino-Silva DD, Figueiredo MC. Atraumatic restorative treatment-ART in early childhood caries in babies: 4 years of randomized clinical trial. Clin Oral Investig. 2019; 23(10):3721-3729. doi: 10.1007/s00784-019-02800-8. Epub 2019 Jan 21. PMID: 30666480.</w:t>
      </w:r>
    </w:p>
    <w:p w14:paraId="3A488744"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w:t>
      </w:r>
      <w:r w:rsidRPr="00B73EFE">
        <w:rPr>
          <w:rFonts w:ascii="SkolaSerifCnOffc" w:hAnsi="SkolaSerifCnOffc"/>
          <w:sz w:val="24"/>
          <w:szCs w:val="24"/>
          <w:shd w:val="clear" w:color="auto" w:fill="FFFFFF"/>
          <w:lang w:val="fr-FR"/>
        </w:rPr>
        <w:t xml:space="preserve">Anna Luisa de Brito P, Isabel Cristina O, Clarissa Calil B, et al. </w:t>
      </w:r>
      <w:r w:rsidRPr="00BF5E52">
        <w:rPr>
          <w:rFonts w:ascii="SkolaSerifCnOffc" w:hAnsi="SkolaSerifCnOffc"/>
          <w:sz w:val="24"/>
          <w:szCs w:val="24"/>
          <w:shd w:val="clear" w:color="auto" w:fill="FFFFFF"/>
        </w:rPr>
        <w:t>One year Survival Rate of Ketac Molar versus Vitro Molar for Occlusoproximal ART Restorations: a RCT. Braz Oral Res. 2017;31:e88. doi: 10.1590/1807-3107BOR-2017.vol31.0088. PMID: 29116299.</w:t>
      </w:r>
    </w:p>
    <w:p w14:paraId="0B7A10C0"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06" w:name="_Hlk101095974"/>
      <w:r w:rsidRPr="00BF5E52">
        <w:rPr>
          <w:rFonts w:ascii="SkolaSerifCnOffc" w:hAnsi="SkolaSerifCnOffc"/>
          <w:sz w:val="24"/>
          <w:szCs w:val="24"/>
          <w:shd w:val="clear" w:color="auto" w:fill="FFFFFF"/>
        </w:rPr>
        <w:t xml:space="preserve"> da Franca C, Colares V, Van Amerongen E. Two-year evaluation of the atraumatic restorative treatment approach in primary molars class I and II restorations. Int J Paediatr Dent. 2011;21(4):249-53. doi: 10.1111/j.1365-263X.2011.01125.x. Epub 2011 Mar 15. PMID: 21401749.</w:t>
      </w:r>
      <w:bookmarkEnd w:id="106"/>
    </w:p>
    <w:p w14:paraId="64E14F7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w:t>
      </w:r>
      <w:r w:rsidRPr="00B73EFE">
        <w:rPr>
          <w:rFonts w:ascii="SkolaSerifCnOffc" w:hAnsi="SkolaSerifCnOffc"/>
          <w:sz w:val="24"/>
          <w:szCs w:val="24"/>
          <w:shd w:val="clear" w:color="auto" w:fill="FFFFFF"/>
          <w:lang w:val="fr-FR"/>
        </w:rPr>
        <w:t xml:space="preserve">Mijan M, de Amorim RG, Leal SC, et al. </w:t>
      </w:r>
      <w:r w:rsidRPr="00BF5E52">
        <w:rPr>
          <w:rFonts w:ascii="SkolaSerifCnOffc" w:hAnsi="SkolaSerifCnOffc"/>
          <w:sz w:val="24"/>
          <w:szCs w:val="24"/>
          <w:shd w:val="clear" w:color="auto" w:fill="FFFFFF"/>
        </w:rPr>
        <w:t>The 3.5-year survival rates of primary molars treated according to three treatment protocols: a controlled clinical trial. Clin Oral Investig. 2014;18(4):1061-1069. doi: 10.1007/s00784-013-1077-1. Epub 2013 Aug 13. Erratum in: Clin Oral Investig. 2018 Jan;22(1):545. PMID: 23943256.</w:t>
      </w:r>
    </w:p>
    <w:p w14:paraId="32B19D0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07" w:name="_Hlk101095622"/>
      <w:r w:rsidRPr="00BF5E52">
        <w:rPr>
          <w:rFonts w:ascii="SkolaSerifCnOffc" w:hAnsi="SkolaSerifCnOffc"/>
          <w:sz w:val="24"/>
          <w:szCs w:val="24"/>
          <w:shd w:val="clear" w:color="auto" w:fill="FFFFFF"/>
        </w:rPr>
        <w:t xml:space="preserve"> Molina GF, Faulks D, Mazzola I, et al. Three-year survival of ART high-viscosity glass-ionomer and resin composite restorations in people with disability. Clin Oral Investig. 2018;22(1):461-467. doi: 10.1007/s00784-017-2134-y. Epub 2017 May 25. PMID: 28547182.</w:t>
      </w:r>
    </w:p>
    <w:p w14:paraId="62E1325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08" w:name="_Hlk101095722"/>
      <w:bookmarkEnd w:id="107"/>
      <w:r w:rsidRPr="00BF5E52">
        <w:rPr>
          <w:rFonts w:ascii="SkolaSerifCnOffc" w:hAnsi="SkolaSerifCnOffc"/>
          <w:sz w:val="24"/>
          <w:szCs w:val="24"/>
          <w:shd w:val="clear" w:color="auto" w:fill="FFFFFF"/>
        </w:rPr>
        <w:lastRenderedPageBreak/>
        <w:t xml:space="preserve"> Frencken JE, Songpaisan Y, Phantumvanit P, Pilot T. An atraumatic restorative treatment (ART) technique: evaluation after one year. Int Dent J. 1994;44(5):460-4. PMID: 7814116.</w:t>
      </w:r>
    </w:p>
    <w:p w14:paraId="7454FA8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r w:rsidRPr="00BF5E52">
        <w:rPr>
          <w:rFonts w:ascii="SkolaSerifCnOffc" w:eastAsia="Times New Roman" w:hAnsi="SkolaSerifCnOffc"/>
          <w:sz w:val="24"/>
          <w:szCs w:val="24"/>
        </w:rPr>
        <w:t xml:space="preserve"> 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8, ART restorations; 10 p.</w:t>
      </w:r>
    </w:p>
    <w:bookmarkEnd w:id="108"/>
    <w:p w14:paraId="7B1D40A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Kemoli AM. The effects of ambient temperature and mixing time of glass ionomer cement material on the survival rate of proximal ART restorations in primary molars. Contemp Clin Dent. 2014;5(1):31-6. doi: 10.4103/0976-237X.128658. PMID: 24808692; PMCID: PMC4012114.</w:t>
      </w:r>
    </w:p>
    <w:p w14:paraId="2C470916"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Kemoli AM, van Amerongen WE, Opinya GN. Short communication: Influence of different isolation methods on the survival of proximal ART restorations in primary molars after two years. Eur Arch Paediatr Dent. 2010;11(3):136-9. doi: 10.1007/BF03262729. PMID: 20507811.</w:t>
      </w:r>
    </w:p>
    <w:p w14:paraId="3C345B8C"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09" w:name="_Hlk101096228"/>
      <w:r w:rsidRPr="00BF5E52">
        <w:rPr>
          <w:rFonts w:ascii="SkolaSerifCnOffc" w:hAnsi="SkolaSerifCnOffc"/>
          <w:sz w:val="24"/>
          <w:szCs w:val="24"/>
          <w:shd w:val="clear" w:color="auto" w:fill="FFFFFF"/>
        </w:rPr>
        <w:t xml:space="preserve"> Roshan NM, Sakeenabi B. Survival of occlusal ART restorations in primary molars placed in school environment and hospital dental setup-one year follow-up study. Med Oral Patol Oral Cir Bucal. 2011;16(7):e973-7. doi: 10.4317/medoral.17327. PMID: 21743396.</w:t>
      </w:r>
    </w:p>
    <w:p w14:paraId="3FA8D96F"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10" w:name="_Hlk101252271"/>
      <w:bookmarkEnd w:id="109"/>
      <w:r w:rsidRPr="00BF5E52">
        <w:rPr>
          <w:rFonts w:ascii="SkolaSerifCnOffc" w:eastAsia="Times New Roman" w:hAnsi="SkolaSerifCnOffc"/>
          <w:sz w:val="24"/>
          <w:szCs w:val="24"/>
        </w:rPr>
        <w:t xml:space="preserve"> 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8, ART restorations; p.159-161.</w:t>
      </w:r>
    </w:p>
    <w:bookmarkEnd w:id="110"/>
    <w:p w14:paraId="4BAA4D6B"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73EFE">
        <w:rPr>
          <w:rFonts w:ascii="SkolaSerifCnOffc" w:hAnsi="SkolaSerifCnOffc"/>
          <w:sz w:val="24"/>
          <w:szCs w:val="24"/>
          <w:shd w:val="clear" w:color="auto" w:fill="FFFFFF"/>
          <w:lang w:val="fr-FR"/>
        </w:rPr>
        <w:t xml:space="preserve"> Zanata RL, Fagundes TC, Freitas MC, Lauris JR, Navarro MF. </w:t>
      </w:r>
      <w:r w:rsidRPr="00BF5E52">
        <w:rPr>
          <w:rFonts w:ascii="SkolaSerifCnOffc" w:hAnsi="SkolaSerifCnOffc"/>
          <w:sz w:val="24"/>
          <w:szCs w:val="24"/>
          <w:shd w:val="clear" w:color="auto" w:fill="FFFFFF"/>
        </w:rPr>
        <w:t>Ten-year survival of ART restorations in permanent posterior teeth. Clin Oral Investig. 2011;15(2):265-71. doi: 10.1007/s00784-009-0378-x. Epub 2010 Feb 6. PMID: 20140470; PMCID: PMC3055991.</w:t>
      </w:r>
    </w:p>
    <w:p w14:paraId="5F68D065"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Farag A, van der Sanden WJ, Abdelwahab H, Frencken JE. Survival of ART restorations assessed using selected FDI and modified ART restoration criteria. Clin Oral Investig. 2011;15(3):409-15. </w:t>
      </w:r>
    </w:p>
    <w:p w14:paraId="530F9A5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r w:rsidRPr="00BF5E52">
        <w:rPr>
          <w:rFonts w:ascii="SkolaSerifCnOffc" w:hAnsi="SkolaSerifCnOffc"/>
          <w:sz w:val="24"/>
          <w:szCs w:val="24"/>
          <w:shd w:val="clear" w:color="auto" w:fill="FFFFFF"/>
        </w:rPr>
        <w:t xml:space="preserve"> Taani DQ, El-Qaderi SS, Abu Alhaija ES. Dental anxiety in children and its relationship to dental caries and gingival condition. Int J Dent Hyg. 2005;3(2):83-7.doi: 10.1111/j.1601-5037.2005.00127.x. PMID: 16451387.</w:t>
      </w:r>
    </w:p>
    <w:p w14:paraId="189FF749"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11" w:name="_Hlk100492695"/>
      <w:r w:rsidRPr="00BF5E52">
        <w:rPr>
          <w:rFonts w:ascii="SkolaSerifCnOffc" w:hAnsi="SkolaSerifCnOffc"/>
          <w:sz w:val="24"/>
          <w:szCs w:val="24"/>
          <w:shd w:val="clear" w:color="auto" w:fill="FFFFFF"/>
        </w:rPr>
        <w:t xml:space="preserve"> Leal SC, Abreu DM, Frencken JE. Dental anxiety and pain related to ART. J Appl Oral Sci.2009;17Suppl(spe):84-8.doi:10.1590/s1678-77572009000700015. PMID: 21499661; PMCID: PMC5467370.</w:t>
      </w:r>
    </w:p>
    <w:p w14:paraId="4BDE6789"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12" w:name="_Hlk100492788"/>
      <w:bookmarkEnd w:id="111"/>
      <w:r w:rsidRPr="00BF5E52">
        <w:rPr>
          <w:rFonts w:ascii="SkolaSerifCnOffc" w:hAnsi="SkolaSerifCnOffc"/>
          <w:sz w:val="24"/>
          <w:szCs w:val="24"/>
          <w:shd w:val="clear" w:color="auto" w:fill="FFFFFF"/>
        </w:rPr>
        <w:t xml:space="preserve"> Chambers CT, Giesbrecht K, Craig KD, Bennett SM, Huntsman E. A comparison of faces scales for the measurement of pediatric pain: children's and parents' ratings. Pain. 1999;83(1):25-35. doi: 10.1016/s0304-3959(99)00086-x. PMID: 10506669.</w:t>
      </w:r>
      <w:bookmarkEnd w:id="112"/>
    </w:p>
    <w:p w14:paraId="2E36DF9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13" w:name="_Hlk100493278"/>
      <w:r w:rsidRPr="00BF5E52">
        <w:rPr>
          <w:rFonts w:ascii="SkolaSerifCnOffc" w:hAnsi="SkolaSerifCnOffc"/>
          <w:sz w:val="24"/>
          <w:szCs w:val="24"/>
          <w:shd w:val="clear" w:color="auto" w:fill="FFFFFF"/>
        </w:rPr>
        <w:lastRenderedPageBreak/>
        <w:t xml:space="preserve"> Ishan, Shivlingesh KK, Agarwal V, et al. Anxiety Levels among Five-Year-Old Children Undergoing ART Restoration- A Cross-Sectional Study. J Clin Diagn Res. 2017;11(4):ZC45-ZC48</w:t>
      </w:r>
    </w:p>
    <w:p w14:paraId="0A2B8DA1"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14" w:name="_Hlk100493346"/>
      <w:bookmarkEnd w:id="113"/>
      <w:r w:rsidRPr="00BF5E52">
        <w:rPr>
          <w:rFonts w:ascii="SkolaSerifCnOffc" w:hAnsi="SkolaSerifCnOffc"/>
          <w:sz w:val="24"/>
          <w:szCs w:val="24"/>
          <w:shd w:val="clear" w:color="auto" w:fill="FFFFFF"/>
        </w:rPr>
        <w:t xml:space="preserve"> Mickenautsch S, Rudolph MJ. Undergraduate training in the atraumatic restorative treatment (ART) approach--an activity report. SADJ. 2002;57(9):355-7. PMID: 12494711.</w:t>
      </w:r>
    </w:p>
    <w:p w14:paraId="43E505B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hAnsi="SkolaSerifCnOffc"/>
          <w:sz w:val="24"/>
          <w:szCs w:val="24"/>
        </w:rPr>
      </w:pPr>
      <w:bookmarkStart w:id="115" w:name="_Hlk100493261"/>
      <w:bookmarkEnd w:id="114"/>
      <w:r w:rsidRPr="00BF5E52">
        <w:rPr>
          <w:rFonts w:ascii="SkolaSerifCnOffc" w:hAnsi="SkolaSerifCnOffc"/>
          <w:sz w:val="24"/>
          <w:szCs w:val="24"/>
          <w:shd w:val="clear" w:color="auto" w:fill="FFFFFF"/>
        </w:rPr>
        <w:t xml:space="preserve"> Estupiñán-Day S, Tellez M, Kaur S, Milner T, Solari A. Managing dental caries with atraumatic restorative treatment in children: successful experience in three Latin American countries. Rev Panam Salud Publica. 2013;33(4):237-43. doi: 10.1590/s1020-49892013000400001. PMID: 23698171.</w:t>
      </w:r>
    </w:p>
    <w:p w14:paraId="44185DF2" w14:textId="77777777" w:rsidR="00015775" w:rsidRPr="00BF5E52" w:rsidRDefault="00015775" w:rsidP="00A9108F">
      <w:pPr>
        <w:pStyle w:val="ListParagraph"/>
        <w:numPr>
          <w:ilvl w:val="0"/>
          <w:numId w:val="38"/>
        </w:numPr>
        <w:spacing w:before="240" w:line="240" w:lineRule="auto"/>
        <w:contextualSpacing w:val="0"/>
        <w:jc w:val="both"/>
        <w:outlineLvl w:val="0"/>
        <w:rPr>
          <w:rFonts w:ascii="SkolaSerifCnOffc" w:eastAsia="Times New Roman" w:hAnsi="SkolaSerifCnOffc"/>
          <w:sz w:val="24"/>
          <w:szCs w:val="24"/>
        </w:rPr>
      </w:pPr>
      <w:bookmarkStart w:id="116" w:name="_Hlk100493530"/>
      <w:bookmarkEnd w:id="115"/>
      <w:r w:rsidRPr="00BF5E52">
        <w:rPr>
          <w:rFonts w:ascii="SkolaSerifCnOffc" w:eastAsia="Times New Roman" w:hAnsi="SkolaSerifCnOffc"/>
          <w:sz w:val="24"/>
          <w:szCs w:val="24"/>
        </w:rPr>
        <w:t xml:space="preserve"> Frencken JE. The art and science of Minimal Intervention Dentistry and Atraumatic Restorative Treatment. </w:t>
      </w:r>
      <w:r w:rsidRPr="00BF5E52">
        <w:rPr>
          <w:rFonts w:ascii="SkolaSerifCnOffc" w:hAnsi="SkolaSerifCnOffc"/>
          <w:sz w:val="24"/>
          <w:szCs w:val="24"/>
          <w:shd w:val="clear" w:color="auto" w:fill="FFFFFF"/>
        </w:rPr>
        <w:t xml:space="preserve">United Kingdom: Stephen Hancocks; </w:t>
      </w:r>
      <w:r w:rsidRPr="00BF5E52">
        <w:rPr>
          <w:rFonts w:ascii="SkolaSerifCnOffc" w:eastAsia="Times New Roman" w:hAnsi="SkolaSerifCnOffc"/>
          <w:sz w:val="24"/>
          <w:szCs w:val="24"/>
        </w:rPr>
        <w:t>2018. Chapter 11, Application of ART in oral health care; 207 p.</w:t>
      </w:r>
    </w:p>
    <w:bookmarkEnd w:id="116"/>
    <w:p w14:paraId="75D8F669" w14:textId="77777777" w:rsidR="00015775" w:rsidRPr="00BF5E52" w:rsidRDefault="00015775" w:rsidP="00A9108F">
      <w:pPr>
        <w:spacing w:before="240" w:line="240" w:lineRule="auto"/>
        <w:jc w:val="both"/>
        <w:outlineLvl w:val="0"/>
        <w:rPr>
          <w:rFonts w:ascii="SkolaSerifCnOffc" w:eastAsia="Times New Roman" w:hAnsi="SkolaSerifCnOffc"/>
          <w:sz w:val="24"/>
          <w:szCs w:val="24"/>
        </w:rPr>
      </w:pPr>
    </w:p>
    <w:bookmarkEnd w:id="57"/>
    <w:bookmarkEnd w:id="58"/>
    <w:bookmarkEnd w:id="97"/>
    <w:p w14:paraId="75F9AAA1" w14:textId="575553A8" w:rsidR="003F3626" w:rsidRPr="00B73EFE" w:rsidRDefault="003F3626"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7F772DDE" w14:textId="322A18B3"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14024EB1" w14:textId="3791909A"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6665358A" w14:textId="53C3E7EB"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1DA4F4B8" w14:textId="5C4D0238"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115B1436" w14:textId="6E230460"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506BCFE2" w14:textId="5312F86D"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19D159F2" w14:textId="0F74656B"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7F637ECD" w14:textId="270482DF"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731D7D59" w14:textId="4D5EC574"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47C9D260" w14:textId="2498818C" w:rsidR="00A9108F" w:rsidRPr="00B73EFE" w:rsidRDefault="00A9108F" w:rsidP="00015775">
      <w:pPr>
        <w:pStyle w:val="ListParagraph"/>
        <w:spacing w:before="240" w:line="360" w:lineRule="auto"/>
        <w:contextualSpacing w:val="0"/>
        <w:jc w:val="both"/>
        <w:outlineLvl w:val="0"/>
        <w:rPr>
          <w:rFonts w:ascii="SkolaSerifCnOffc" w:hAnsi="SkolaSerifCnOffc" w:cs="Times New Roman"/>
          <w:b/>
          <w:bCs/>
          <w:color w:val="000000"/>
          <w:sz w:val="28"/>
          <w:szCs w:val="28"/>
        </w:rPr>
      </w:pPr>
    </w:p>
    <w:p w14:paraId="314716D1" w14:textId="69D98F5E" w:rsidR="00E400F7" w:rsidRPr="00B73EFE" w:rsidRDefault="00A9108F" w:rsidP="00BE7D42">
      <w:pPr>
        <w:jc w:val="center"/>
        <w:rPr>
          <w:rFonts w:ascii="SkolaSerifCnOffc" w:hAnsi="SkolaSerifCnOffc"/>
          <w:b/>
          <w:bCs/>
          <w:sz w:val="28"/>
          <w:szCs w:val="28"/>
          <w:lang w:val="ru-RU"/>
        </w:rPr>
      </w:pPr>
      <w:r w:rsidRPr="00B73EFE">
        <w:rPr>
          <w:rFonts w:ascii="SkolaSerifCnOffc" w:hAnsi="SkolaSerifCnOffc"/>
          <w:b/>
          <w:bCs/>
          <w:sz w:val="28"/>
          <w:szCs w:val="28"/>
          <w:lang w:val="ru-RU"/>
        </w:rPr>
        <w:lastRenderedPageBreak/>
        <w:t>БИОГРАФИЈА ЗА АВТОРОТ</w:t>
      </w:r>
    </w:p>
    <w:p w14:paraId="0E5BA848" w14:textId="131E4EA8" w:rsidR="00E400F7" w:rsidRPr="00B73EFE" w:rsidRDefault="00E400F7" w:rsidP="00E400F7">
      <w:pPr>
        <w:spacing w:line="240" w:lineRule="auto"/>
        <w:jc w:val="both"/>
        <w:rPr>
          <w:rFonts w:ascii="SkolaSerifCnOffc" w:hAnsi="SkolaSerifCnOffc"/>
          <w:sz w:val="24"/>
          <w:szCs w:val="24"/>
          <w:lang w:val="ru-RU"/>
        </w:rPr>
      </w:pPr>
      <w:r w:rsidRPr="00B73EFE">
        <w:rPr>
          <w:rFonts w:ascii="SkolaSerifCnOffc" w:hAnsi="SkolaSerifCnOffc"/>
          <w:sz w:val="24"/>
          <w:szCs w:val="24"/>
          <w:lang w:val="ru-RU"/>
        </w:rPr>
        <w:t>Д-р Рина Прокши е родена на 11 октомври 1985 година во Приштина. Основно и средно училиште завршила во Приштина. Студиите ги започнува на отсекот за стоматологија на Медицинскиот факултет во 2004/2005 година и ги завршува во 2011 година на Универзитетот во Приштина. Во 2012 година е избрана за редовен асистент по педодонција и превентивна стоматологија, на Медицинскиот факултет, Стоматолошки отсек во Приштина, каде што продолжува да работи.</w:t>
      </w:r>
    </w:p>
    <w:p w14:paraId="6D5385C8" w14:textId="7A054544" w:rsidR="00E400F7" w:rsidRPr="00B73EFE" w:rsidRDefault="00E400F7" w:rsidP="00E400F7">
      <w:pPr>
        <w:spacing w:line="240" w:lineRule="auto"/>
        <w:jc w:val="both"/>
        <w:rPr>
          <w:rFonts w:ascii="SkolaSerifCnOffc" w:hAnsi="SkolaSerifCnOffc"/>
          <w:sz w:val="24"/>
          <w:szCs w:val="24"/>
          <w:lang w:val="ru-RU"/>
        </w:rPr>
      </w:pPr>
      <w:r w:rsidRPr="00B73EFE">
        <w:rPr>
          <w:rFonts w:ascii="SkolaSerifCnOffc" w:hAnsi="SkolaSerifCnOffc"/>
          <w:sz w:val="24"/>
          <w:szCs w:val="24"/>
          <w:lang w:val="ru-RU"/>
        </w:rPr>
        <w:t xml:space="preserve">Специјализацијата по педодонција и превентивна стоматологија ја завршува во 2017 година. Во 2018 година е избрана за секретар на Катедрата за педодонција и превентивна стоматологија. </w:t>
      </w:r>
    </w:p>
    <w:p w14:paraId="38402944" w14:textId="77777777" w:rsidR="00E400F7" w:rsidRPr="00B73EFE" w:rsidRDefault="00E400F7" w:rsidP="00E400F7">
      <w:pPr>
        <w:spacing w:line="240" w:lineRule="auto"/>
        <w:jc w:val="both"/>
        <w:rPr>
          <w:rFonts w:ascii="SkolaSerifCnOffc" w:hAnsi="SkolaSerifCnOffc"/>
          <w:sz w:val="24"/>
          <w:szCs w:val="24"/>
          <w:lang w:val="ru-RU"/>
        </w:rPr>
      </w:pPr>
      <w:r w:rsidRPr="00B73EFE">
        <w:rPr>
          <w:rFonts w:ascii="SkolaSerifCnOffc" w:hAnsi="SkolaSerifCnOffc"/>
          <w:sz w:val="24"/>
          <w:szCs w:val="24"/>
          <w:lang w:val="ru-RU"/>
        </w:rPr>
        <w:t xml:space="preserve">На докторски студии се запишува во октомври 2018 година на Универзитетот „Св. Кирил и Методиј“ во Скопје, Стоматолошки факултет. </w:t>
      </w:r>
    </w:p>
    <w:p w14:paraId="6241B8CE" w14:textId="7B2231B3" w:rsidR="00E400F7" w:rsidRPr="00B73EFE" w:rsidRDefault="00E400F7" w:rsidP="00BE7D42">
      <w:pPr>
        <w:spacing w:line="240" w:lineRule="auto"/>
        <w:jc w:val="both"/>
        <w:rPr>
          <w:rFonts w:ascii="SkolaSerifCnOffc" w:hAnsi="SkolaSerifCnOffc"/>
          <w:sz w:val="24"/>
          <w:szCs w:val="24"/>
          <w:lang w:val="ru-RU"/>
        </w:rPr>
      </w:pPr>
      <w:r w:rsidRPr="00B73EFE">
        <w:rPr>
          <w:rFonts w:ascii="SkolaSerifCnOffc" w:hAnsi="SkolaSerifCnOffc"/>
          <w:sz w:val="24"/>
          <w:szCs w:val="24"/>
          <w:lang w:val="ru-RU"/>
        </w:rPr>
        <w:t xml:space="preserve">Учествувала на многу конгреси и симпозиуми, каде што е автор и коавтор на повеќе стручни и научни статии.  </w:t>
      </w:r>
    </w:p>
    <w:p w14:paraId="6426988A" w14:textId="500AF455" w:rsidR="00BE7D42" w:rsidRPr="00B73EFE" w:rsidRDefault="00BE7D42" w:rsidP="00E400F7">
      <w:pPr>
        <w:rPr>
          <w:rFonts w:ascii="SkolaSerifCnOffc" w:hAnsi="SkolaSerifCnOffc"/>
          <w:b/>
          <w:bCs/>
          <w:sz w:val="28"/>
          <w:szCs w:val="28"/>
          <w:lang w:val="ru-RU"/>
        </w:rPr>
      </w:pPr>
    </w:p>
    <w:p w14:paraId="4F4C31BA" w14:textId="391C8609" w:rsidR="005C5519" w:rsidRPr="00B73EFE" w:rsidRDefault="005C5519" w:rsidP="00E400F7">
      <w:pPr>
        <w:rPr>
          <w:rFonts w:ascii="SkolaSerifCnOffc" w:hAnsi="SkolaSerifCnOffc"/>
          <w:b/>
          <w:bCs/>
          <w:sz w:val="28"/>
          <w:szCs w:val="28"/>
          <w:lang w:val="ru-RU"/>
        </w:rPr>
      </w:pPr>
    </w:p>
    <w:p w14:paraId="164EDC77" w14:textId="6A6C88DC" w:rsidR="005C5519" w:rsidRPr="00B73EFE" w:rsidRDefault="005C5519" w:rsidP="00E400F7">
      <w:pPr>
        <w:rPr>
          <w:rFonts w:ascii="SkolaSerifCnOffc" w:hAnsi="SkolaSerifCnOffc"/>
          <w:b/>
          <w:bCs/>
          <w:sz w:val="28"/>
          <w:szCs w:val="28"/>
          <w:lang w:val="ru-RU"/>
        </w:rPr>
      </w:pPr>
    </w:p>
    <w:p w14:paraId="60CB52A3" w14:textId="732E1493" w:rsidR="005C5519" w:rsidRPr="00B73EFE" w:rsidRDefault="005C5519" w:rsidP="00E400F7">
      <w:pPr>
        <w:rPr>
          <w:rFonts w:ascii="SkolaSerifCnOffc" w:hAnsi="SkolaSerifCnOffc"/>
          <w:b/>
          <w:bCs/>
          <w:sz w:val="28"/>
          <w:szCs w:val="28"/>
          <w:lang w:val="ru-RU"/>
        </w:rPr>
      </w:pPr>
    </w:p>
    <w:p w14:paraId="49D831AE" w14:textId="05F6B7CE" w:rsidR="005C5519" w:rsidRPr="00B73EFE" w:rsidRDefault="005C5519" w:rsidP="00E400F7">
      <w:pPr>
        <w:rPr>
          <w:rFonts w:ascii="SkolaSerifCnOffc" w:hAnsi="SkolaSerifCnOffc"/>
          <w:b/>
          <w:bCs/>
          <w:sz w:val="28"/>
          <w:szCs w:val="28"/>
          <w:lang w:val="ru-RU"/>
        </w:rPr>
      </w:pPr>
    </w:p>
    <w:p w14:paraId="64F61A46" w14:textId="505AD15C" w:rsidR="005C5519" w:rsidRPr="00B73EFE" w:rsidRDefault="005C5519" w:rsidP="00E400F7">
      <w:pPr>
        <w:rPr>
          <w:rFonts w:ascii="SkolaSerifCnOffc" w:hAnsi="SkolaSerifCnOffc"/>
          <w:b/>
          <w:bCs/>
          <w:sz w:val="28"/>
          <w:szCs w:val="28"/>
          <w:lang w:val="ru-RU"/>
        </w:rPr>
      </w:pPr>
    </w:p>
    <w:p w14:paraId="471E9FC5" w14:textId="7CE4313D" w:rsidR="005C5519" w:rsidRPr="00B73EFE" w:rsidRDefault="005C5519" w:rsidP="00E400F7">
      <w:pPr>
        <w:rPr>
          <w:rFonts w:ascii="SkolaSerifCnOffc" w:hAnsi="SkolaSerifCnOffc"/>
          <w:b/>
          <w:bCs/>
          <w:sz w:val="28"/>
          <w:szCs w:val="28"/>
          <w:lang w:val="ru-RU"/>
        </w:rPr>
      </w:pPr>
    </w:p>
    <w:p w14:paraId="5941E7D8" w14:textId="50683EE1" w:rsidR="005C5519" w:rsidRPr="00B73EFE" w:rsidRDefault="005C5519" w:rsidP="00E400F7">
      <w:pPr>
        <w:rPr>
          <w:rFonts w:ascii="SkolaSerifCnOffc" w:hAnsi="SkolaSerifCnOffc"/>
          <w:b/>
          <w:bCs/>
          <w:sz w:val="28"/>
          <w:szCs w:val="28"/>
          <w:lang w:val="ru-RU"/>
        </w:rPr>
      </w:pPr>
    </w:p>
    <w:p w14:paraId="4A412FC7" w14:textId="41D2D0AA" w:rsidR="005C5519" w:rsidRPr="00B73EFE" w:rsidRDefault="005C5519" w:rsidP="00E400F7">
      <w:pPr>
        <w:rPr>
          <w:rFonts w:ascii="SkolaSerifCnOffc" w:hAnsi="SkolaSerifCnOffc"/>
          <w:b/>
          <w:bCs/>
          <w:sz w:val="28"/>
          <w:szCs w:val="28"/>
          <w:lang w:val="ru-RU"/>
        </w:rPr>
      </w:pPr>
    </w:p>
    <w:p w14:paraId="4F9BEEC3" w14:textId="2C2382FC" w:rsidR="005C5519" w:rsidRPr="00B73EFE" w:rsidRDefault="005C5519" w:rsidP="00E400F7">
      <w:pPr>
        <w:rPr>
          <w:rFonts w:ascii="SkolaSerifCnOffc" w:hAnsi="SkolaSerifCnOffc"/>
          <w:b/>
          <w:bCs/>
          <w:sz w:val="28"/>
          <w:szCs w:val="28"/>
          <w:lang w:val="ru-RU"/>
        </w:rPr>
      </w:pPr>
    </w:p>
    <w:p w14:paraId="6964D6B6" w14:textId="5C8DE3CD" w:rsidR="005C5519" w:rsidRPr="00B73EFE" w:rsidRDefault="005C5519" w:rsidP="00E400F7">
      <w:pPr>
        <w:rPr>
          <w:rFonts w:ascii="SkolaSerifCnOffc" w:hAnsi="SkolaSerifCnOffc"/>
          <w:b/>
          <w:bCs/>
          <w:sz w:val="28"/>
          <w:szCs w:val="28"/>
          <w:lang w:val="ru-RU"/>
        </w:rPr>
      </w:pPr>
    </w:p>
    <w:p w14:paraId="4A690797" w14:textId="3A54F6B6" w:rsidR="005C5519" w:rsidRPr="00B73EFE" w:rsidRDefault="005C5519" w:rsidP="00E400F7">
      <w:pPr>
        <w:rPr>
          <w:rFonts w:ascii="SkolaSerifCnOffc" w:hAnsi="SkolaSerifCnOffc"/>
          <w:b/>
          <w:bCs/>
          <w:sz w:val="28"/>
          <w:szCs w:val="28"/>
          <w:lang w:val="ru-RU"/>
        </w:rPr>
      </w:pPr>
    </w:p>
    <w:p w14:paraId="68896933" w14:textId="7A95B57F" w:rsidR="005C5519" w:rsidRPr="00B73EFE" w:rsidRDefault="005C5519" w:rsidP="00E400F7">
      <w:pPr>
        <w:rPr>
          <w:rFonts w:ascii="SkolaSerifCnOffc" w:hAnsi="SkolaSerifCnOffc"/>
          <w:b/>
          <w:bCs/>
          <w:sz w:val="28"/>
          <w:szCs w:val="28"/>
          <w:lang w:val="ru-RU"/>
        </w:rPr>
      </w:pPr>
    </w:p>
    <w:p w14:paraId="5C60BF86" w14:textId="06A05139" w:rsidR="005C5519" w:rsidRPr="00B73EFE" w:rsidRDefault="005C5519" w:rsidP="00E400F7">
      <w:pPr>
        <w:rPr>
          <w:rFonts w:ascii="SkolaSerifCnOffc" w:hAnsi="SkolaSerifCnOffc"/>
          <w:b/>
          <w:bCs/>
          <w:sz w:val="28"/>
          <w:szCs w:val="28"/>
          <w:lang w:val="ru-RU"/>
        </w:rPr>
      </w:pPr>
    </w:p>
    <w:p w14:paraId="4F58AD81" w14:textId="77777777" w:rsidR="005C5519" w:rsidRPr="00B73EFE" w:rsidRDefault="005C5519" w:rsidP="00E400F7">
      <w:pPr>
        <w:rPr>
          <w:rFonts w:ascii="SkolaSerifCnOffc" w:hAnsi="SkolaSerifCnOffc"/>
          <w:b/>
          <w:bCs/>
          <w:sz w:val="28"/>
          <w:szCs w:val="28"/>
          <w:lang w:val="ru-RU"/>
        </w:rPr>
      </w:pPr>
    </w:p>
    <w:p w14:paraId="3E1F27F7" w14:textId="5A5E065A" w:rsidR="00E400F7" w:rsidRDefault="00E400F7" w:rsidP="00BE7D42">
      <w:pPr>
        <w:jc w:val="center"/>
        <w:rPr>
          <w:rFonts w:ascii="SkolaSerifCnOffc" w:hAnsi="SkolaSerifCnOffc"/>
          <w:b/>
          <w:bCs/>
          <w:sz w:val="28"/>
          <w:szCs w:val="28"/>
        </w:rPr>
      </w:pPr>
      <w:r w:rsidRPr="00E400F7">
        <w:rPr>
          <w:rFonts w:ascii="SkolaSerifCnOffc" w:hAnsi="SkolaSerifCnOffc"/>
          <w:b/>
          <w:bCs/>
          <w:sz w:val="28"/>
          <w:szCs w:val="28"/>
        </w:rPr>
        <w:lastRenderedPageBreak/>
        <w:t>СПИСОК НА ОБЈАВЕНИ ТРУДОВИ</w:t>
      </w:r>
    </w:p>
    <w:p w14:paraId="2E4CCAD4" w14:textId="42F3A82A" w:rsidR="00E400F7" w:rsidRPr="00BE7D42" w:rsidRDefault="00F236B9" w:rsidP="00F236B9">
      <w:pPr>
        <w:pStyle w:val="ListParagraph"/>
        <w:numPr>
          <w:ilvl w:val="0"/>
          <w:numId w:val="48"/>
        </w:numPr>
        <w:rPr>
          <w:rFonts w:ascii="Times New Roman" w:hAnsi="Times New Roman" w:cs="Times New Roman"/>
          <w:sz w:val="24"/>
          <w:szCs w:val="24"/>
          <w:lang w:val="ru-RU"/>
        </w:rPr>
      </w:pPr>
      <w:r w:rsidRPr="00BE7D42">
        <w:rPr>
          <w:rFonts w:ascii="Times New Roman" w:hAnsi="Times New Roman" w:cs="Times New Roman"/>
          <w:sz w:val="24"/>
          <w:szCs w:val="24"/>
          <w:shd w:val="clear" w:color="auto" w:fill="FFFFFF"/>
        </w:rPr>
        <w:t>Begzati A, Berisha M, Mrasori S, Xhemajli-Latifi B, Prokshi R, Haliti F, Maxhuni V, Hysenaj-Hoxha V, Halimi V. Early childhood caries (ECC)—etiology, clinical consequences and prevention. Emerg Trends Oral Health Sci Dent. 2015 Mar 11;31.</w:t>
      </w:r>
    </w:p>
    <w:p w14:paraId="1887387D" w14:textId="77777777" w:rsidR="00616855" w:rsidRPr="00BE7D42" w:rsidRDefault="00616855" w:rsidP="00616855">
      <w:pPr>
        <w:pStyle w:val="ListParagraph"/>
        <w:rPr>
          <w:rFonts w:ascii="Times New Roman" w:hAnsi="Times New Roman" w:cs="Times New Roman"/>
          <w:sz w:val="24"/>
          <w:szCs w:val="24"/>
          <w:lang w:val="ru-RU"/>
        </w:rPr>
      </w:pPr>
    </w:p>
    <w:p w14:paraId="38F743E9" w14:textId="2296BDCB" w:rsidR="00616855" w:rsidRPr="00BE7D42" w:rsidRDefault="00CE3D43" w:rsidP="00191263">
      <w:pPr>
        <w:pStyle w:val="ListParagraph"/>
        <w:numPr>
          <w:ilvl w:val="0"/>
          <w:numId w:val="48"/>
        </w:numPr>
        <w:rPr>
          <w:rFonts w:ascii="Times New Roman" w:hAnsi="Times New Roman" w:cs="Times New Roman"/>
          <w:sz w:val="24"/>
          <w:szCs w:val="24"/>
          <w:lang w:val="ru-RU"/>
        </w:rPr>
      </w:pPr>
      <w:r w:rsidRPr="00BE7D42">
        <w:rPr>
          <w:rFonts w:ascii="Times New Roman" w:hAnsi="Times New Roman" w:cs="Times New Roman"/>
          <w:sz w:val="24"/>
          <w:szCs w:val="24"/>
        </w:rPr>
        <w:t>A. Begzati, B. Kamberi, Aj. Begzati, T. Kutllovci, A. Bytyci, F. Haliti, and R. Prokshi: Examination of Antimicrobial and Preventive Effects of Chlorhexidine in Children. 10th World Congress on Preventive Dentistry. October 9-12, 2013, Budapest, Hungary.</w:t>
      </w:r>
    </w:p>
    <w:p w14:paraId="00B849E3" w14:textId="77777777" w:rsidR="00616855" w:rsidRPr="00BE7D42" w:rsidRDefault="00616855" w:rsidP="00616855">
      <w:pPr>
        <w:pStyle w:val="ListParagraph"/>
        <w:rPr>
          <w:rFonts w:ascii="Times New Roman" w:hAnsi="Times New Roman" w:cs="Times New Roman"/>
          <w:sz w:val="24"/>
          <w:szCs w:val="24"/>
          <w:lang w:val="ru-RU"/>
        </w:rPr>
      </w:pPr>
    </w:p>
    <w:p w14:paraId="25897D92" w14:textId="7C3A9ACF" w:rsidR="00616855" w:rsidRPr="00BE7D42" w:rsidRDefault="00F52741" w:rsidP="00616855">
      <w:pPr>
        <w:pStyle w:val="ListParagraph"/>
        <w:numPr>
          <w:ilvl w:val="0"/>
          <w:numId w:val="48"/>
        </w:numPr>
        <w:rPr>
          <w:rFonts w:ascii="Times New Roman" w:hAnsi="Times New Roman" w:cs="Times New Roman"/>
          <w:sz w:val="24"/>
          <w:szCs w:val="24"/>
          <w:lang w:val="ru-RU"/>
        </w:rPr>
      </w:pPr>
      <w:r w:rsidRPr="00B73EFE">
        <w:rPr>
          <w:rFonts w:ascii="Times New Roman" w:hAnsi="Times New Roman" w:cs="Times New Roman"/>
          <w:sz w:val="24"/>
          <w:szCs w:val="24"/>
          <w:lang w:val="fr-FR"/>
        </w:rPr>
        <w:t>Ferizi L, Dragidella F, Spahiu L</w:t>
      </w:r>
      <w:r w:rsidR="00616855" w:rsidRPr="00B73EFE">
        <w:rPr>
          <w:rFonts w:ascii="Times New Roman" w:hAnsi="Times New Roman" w:cs="Times New Roman"/>
          <w:sz w:val="24"/>
          <w:szCs w:val="24"/>
          <w:lang w:val="fr-FR"/>
        </w:rPr>
        <w:t>,</w:t>
      </w:r>
      <w:r w:rsidRPr="00B73EFE">
        <w:rPr>
          <w:rFonts w:ascii="Times New Roman" w:hAnsi="Times New Roman" w:cs="Times New Roman"/>
          <w:sz w:val="24"/>
          <w:szCs w:val="24"/>
          <w:lang w:val="fr-FR"/>
        </w:rPr>
        <w:t xml:space="preserve">Prokshi R, et al. </w:t>
      </w:r>
      <w:r w:rsidRPr="00BE7D42">
        <w:rPr>
          <w:rFonts w:ascii="Times New Roman" w:hAnsi="Times New Roman" w:cs="Times New Roman"/>
          <w:sz w:val="24"/>
          <w:szCs w:val="24"/>
        </w:rPr>
        <w:t>Oral Health and Salivary Status in Children with Type 1 Diabetes Mellitus</w:t>
      </w:r>
      <w:r w:rsidR="00616855" w:rsidRPr="00BE7D42">
        <w:rPr>
          <w:rFonts w:ascii="Times New Roman" w:hAnsi="Times New Roman" w:cs="Times New Roman"/>
          <w:sz w:val="24"/>
          <w:szCs w:val="24"/>
        </w:rPr>
        <w:t xml:space="preserve">. </w:t>
      </w:r>
      <w:r w:rsidR="00616855" w:rsidRPr="00BE7D42">
        <w:rPr>
          <w:rFonts w:ascii="Times New Roman" w:hAnsi="Times New Roman" w:cs="Times New Roman"/>
          <w:sz w:val="24"/>
          <w:szCs w:val="24"/>
          <w:shd w:val="clear" w:color="auto" w:fill="FFFFFF"/>
        </w:rPr>
        <w:t>Journal of International Dental and Medical Research.2018; 11(3):931-937</w:t>
      </w:r>
    </w:p>
    <w:p w14:paraId="6F51DFDF" w14:textId="77777777" w:rsidR="00616855" w:rsidRPr="00BE7D42" w:rsidRDefault="00616855" w:rsidP="00616855">
      <w:pPr>
        <w:pStyle w:val="ListParagraph"/>
        <w:rPr>
          <w:rFonts w:ascii="Times New Roman" w:hAnsi="Times New Roman" w:cs="Times New Roman"/>
          <w:sz w:val="24"/>
          <w:szCs w:val="24"/>
          <w:lang w:val="ru-RU"/>
        </w:rPr>
      </w:pPr>
    </w:p>
    <w:p w14:paraId="2DA3B3EF" w14:textId="3283A122" w:rsidR="00616855" w:rsidRPr="00BE7D42" w:rsidRDefault="00616855" w:rsidP="00616855">
      <w:pPr>
        <w:pStyle w:val="ListParagraph"/>
        <w:numPr>
          <w:ilvl w:val="0"/>
          <w:numId w:val="48"/>
        </w:numPr>
        <w:rPr>
          <w:rFonts w:ascii="Times New Roman" w:hAnsi="Times New Roman" w:cs="Times New Roman"/>
          <w:sz w:val="24"/>
          <w:szCs w:val="24"/>
          <w:lang w:val="ru-RU"/>
        </w:rPr>
      </w:pPr>
      <w:r w:rsidRPr="00BE7D42">
        <w:rPr>
          <w:rFonts w:ascii="Times New Roman" w:hAnsi="Times New Roman" w:cs="Times New Roman"/>
          <w:sz w:val="24"/>
          <w:szCs w:val="24"/>
        </w:rPr>
        <w:t xml:space="preserve">Prokshi R , Simonovska J , Stojanovska D , Gjorgievska E. </w:t>
      </w:r>
      <w:r w:rsidR="00191263" w:rsidRPr="00BE7D42">
        <w:rPr>
          <w:rFonts w:ascii="Times New Roman" w:hAnsi="Times New Roman" w:cs="Times New Roman"/>
          <w:sz w:val="24"/>
          <w:szCs w:val="24"/>
        </w:rPr>
        <w:t>Atraumatic restorative treatment using high-viscosity glass-ionomer cement in posterior primary teeth: a case report</w:t>
      </w:r>
      <w:r w:rsidRPr="00BE7D42">
        <w:rPr>
          <w:rFonts w:ascii="Times New Roman" w:hAnsi="Times New Roman" w:cs="Times New Roman"/>
          <w:sz w:val="24"/>
          <w:szCs w:val="24"/>
        </w:rPr>
        <w:t>. Macedonian Dental Review. ISSN 2545-4757, 2020; 43 (4): 154-159.</w:t>
      </w:r>
    </w:p>
    <w:p w14:paraId="64339284" w14:textId="77777777" w:rsidR="00473267" w:rsidRPr="00BE7D42" w:rsidRDefault="00473267" w:rsidP="00473267">
      <w:pPr>
        <w:pStyle w:val="ListParagraph"/>
        <w:rPr>
          <w:rFonts w:ascii="Times New Roman" w:hAnsi="Times New Roman" w:cs="Times New Roman"/>
          <w:sz w:val="24"/>
          <w:szCs w:val="24"/>
          <w:lang w:val="ru-RU"/>
        </w:rPr>
      </w:pPr>
    </w:p>
    <w:p w14:paraId="499990C1" w14:textId="1E1349E1" w:rsidR="00473267" w:rsidRPr="00BE7D42" w:rsidRDefault="00473267" w:rsidP="00191263">
      <w:pPr>
        <w:pStyle w:val="ListParagraph"/>
        <w:numPr>
          <w:ilvl w:val="0"/>
          <w:numId w:val="48"/>
        </w:numPr>
        <w:tabs>
          <w:tab w:val="center" w:pos="4680"/>
        </w:tabs>
        <w:spacing w:line="240" w:lineRule="auto"/>
        <w:jc w:val="both"/>
        <w:rPr>
          <w:rFonts w:ascii="Times New Roman" w:hAnsi="Times New Roman" w:cs="Times New Roman"/>
          <w:sz w:val="24"/>
          <w:szCs w:val="24"/>
        </w:rPr>
      </w:pPr>
      <w:r w:rsidRPr="00BE7D42">
        <w:rPr>
          <w:rFonts w:ascii="Times New Roman" w:hAnsi="Times New Roman" w:cs="Times New Roman"/>
          <w:sz w:val="24"/>
          <w:szCs w:val="24"/>
        </w:rPr>
        <w:t>Accepted Manuscript</w:t>
      </w:r>
      <w:r w:rsidR="00191263" w:rsidRPr="00BE7D42">
        <w:rPr>
          <w:rFonts w:ascii="Times New Roman" w:hAnsi="Times New Roman" w:cs="Times New Roman"/>
          <w:sz w:val="24"/>
          <w:szCs w:val="24"/>
        </w:rPr>
        <w:t xml:space="preserve">: Parental expectations and </w:t>
      </w:r>
      <w:r w:rsidR="00191263" w:rsidRPr="00BE7D42">
        <w:rPr>
          <w:rFonts w:ascii="Times New Roman" w:hAnsi="Times New Roman" w:cs="Times New Roman"/>
          <w:sz w:val="24"/>
          <w:szCs w:val="24"/>
          <w:shd w:val="clear" w:color="auto" w:fill="FFFFFF"/>
        </w:rPr>
        <w:t>children's self-reported pain</w:t>
      </w:r>
      <w:r w:rsidR="00191263" w:rsidRPr="00BE7D42">
        <w:rPr>
          <w:rFonts w:ascii="Times New Roman" w:eastAsia="Times New Roman" w:hAnsi="Times New Roman" w:cs="Times New Roman"/>
          <w:sz w:val="24"/>
          <w:szCs w:val="24"/>
        </w:rPr>
        <w:t xml:space="preserve"> in the </w:t>
      </w:r>
      <w:r w:rsidR="00191263" w:rsidRPr="00BE7D42">
        <w:rPr>
          <w:rFonts w:ascii="Times New Roman" w:hAnsi="Times New Roman" w:cs="Times New Roman"/>
          <w:sz w:val="24"/>
          <w:szCs w:val="24"/>
        </w:rPr>
        <w:t xml:space="preserve">Atraumatic Restorative Treatment approach </w:t>
      </w:r>
      <w:r w:rsidRPr="00BE7D42">
        <w:rPr>
          <w:rFonts w:ascii="Times New Roman" w:hAnsi="Times New Roman" w:cs="Times New Roman"/>
          <w:sz w:val="24"/>
          <w:szCs w:val="24"/>
        </w:rPr>
        <w:t>in Macedonian Dental Review</w:t>
      </w:r>
    </w:p>
    <w:p w14:paraId="23532B4F" w14:textId="77777777" w:rsidR="00473267" w:rsidRPr="00BE7D42" w:rsidRDefault="00473267" w:rsidP="00473267">
      <w:pPr>
        <w:pStyle w:val="ListParagraph"/>
        <w:rPr>
          <w:rFonts w:ascii="Times New Roman" w:hAnsi="Times New Roman" w:cs="Times New Roman"/>
          <w:sz w:val="24"/>
          <w:szCs w:val="24"/>
        </w:rPr>
      </w:pPr>
    </w:p>
    <w:p w14:paraId="40AF76E4" w14:textId="0BFBE36D" w:rsidR="00616855" w:rsidRPr="00B73EFE" w:rsidRDefault="00473267" w:rsidP="00473267">
      <w:pPr>
        <w:pStyle w:val="ListParagraph"/>
        <w:numPr>
          <w:ilvl w:val="0"/>
          <w:numId w:val="48"/>
        </w:numPr>
        <w:rPr>
          <w:rFonts w:ascii="Times New Roman" w:hAnsi="Times New Roman" w:cs="Times New Roman"/>
          <w:sz w:val="24"/>
          <w:szCs w:val="24"/>
        </w:rPr>
      </w:pPr>
      <w:r w:rsidRPr="00BE7D42">
        <w:rPr>
          <w:rFonts w:ascii="Times New Roman" w:hAnsi="Times New Roman" w:cs="Times New Roman"/>
          <w:sz w:val="24"/>
          <w:szCs w:val="24"/>
        </w:rPr>
        <w:t xml:space="preserve">Accepted Manuscript: </w:t>
      </w:r>
      <w:r w:rsidRPr="00BE7D42">
        <w:rPr>
          <w:rFonts w:ascii="Times New Roman" w:hAnsi="Times New Roman" w:cs="Times New Roman"/>
          <w:sz w:val="24"/>
          <w:szCs w:val="24"/>
          <w:shd w:val="clear" w:color="auto" w:fill="FFFFFF"/>
        </w:rPr>
        <w:t>Survival rate of atraumatic restorative treatment (ART) restorations in primary posterior teeth in children with high risk of caries in the Republic of Kosovo – one year follow up</w:t>
      </w:r>
      <w:r w:rsidRPr="00BE7D42">
        <w:rPr>
          <w:rFonts w:ascii="Times New Roman" w:hAnsi="Times New Roman" w:cs="Times New Roman"/>
          <w:sz w:val="24"/>
          <w:szCs w:val="24"/>
        </w:rPr>
        <w:t xml:space="preserve"> in Europian Journal in Dentistry</w:t>
      </w:r>
    </w:p>
    <w:p w14:paraId="7EB5FCEF" w14:textId="77777777" w:rsidR="00191263" w:rsidRPr="00B73EFE" w:rsidRDefault="00191263" w:rsidP="00191263">
      <w:pPr>
        <w:pStyle w:val="ListParagraph"/>
        <w:rPr>
          <w:rFonts w:ascii="Times New Roman" w:hAnsi="Times New Roman" w:cs="Times New Roman"/>
          <w:sz w:val="24"/>
          <w:szCs w:val="24"/>
        </w:rPr>
      </w:pPr>
    </w:p>
    <w:p w14:paraId="166C7A64" w14:textId="77777777" w:rsidR="005C5519" w:rsidRDefault="005C5519" w:rsidP="00191263">
      <w:pPr>
        <w:pStyle w:val="ListParagraph"/>
        <w:rPr>
          <w:rFonts w:ascii="Times New Roman" w:hAnsi="Times New Roman" w:cs="Times New Roman"/>
          <w:b/>
          <w:bCs/>
          <w:sz w:val="28"/>
          <w:szCs w:val="28"/>
        </w:rPr>
      </w:pPr>
    </w:p>
    <w:p w14:paraId="47720D82" w14:textId="77777777" w:rsidR="005C5519" w:rsidRDefault="005C5519" w:rsidP="00191263">
      <w:pPr>
        <w:pStyle w:val="ListParagraph"/>
        <w:rPr>
          <w:rFonts w:ascii="Times New Roman" w:hAnsi="Times New Roman" w:cs="Times New Roman"/>
          <w:b/>
          <w:bCs/>
          <w:sz w:val="28"/>
          <w:szCs w:val="28"/>
        </w:rPr>
      </w:pPr>
    </w:p>
    <w:p w14:paraId="418034A0" w14:textId="77777777" w:rsidR="005C5519" w:rsidRDefault="005C5519" w:rsidP="00191263">
      <w:pPr>
        <w:pStyle w:val="ListParagraph"/>
        <w:rPr>
          <w:rFonts w:ascii="Times New Roman" w:hAnsi="Times New Roman" w:cs="Times New Roman"/>
          <w:b/>
          <w:bCs/>
          <w:sz w:val="28"/>
          <w:szCs w:val="28"/>
        </w:rPr>
      </w:pPr>
    </w:p>
    <w:p w14:paraId="4CD4E8B7" w14:textId="77777777" w:rsidR="005C5519" w:rsidRDefault="005C5519" w:rsidP="00191263">
      <w:pPr>
        <w:pStyle w:val="ListParagraph"/>
        <w:rPr>
          <w:rFonts w:ascii="Times New Roman" w:hAnsi="Times New Roman" w:cs="Times New Roman"/>
          <w:b/>
          <w:bCs/>
          <w:sz w:val="28"/>
          <w:szCs w:val="28"/>
        </w:rPr>
      </w:pPr>
    </w:p>
    <w:p w14:paraId="0EA4A50D" w14:textId="77777777" w:rsidR="005C5519" w:rsidRDefault="005C5519" w:rsidP="00191263">
      <w:pPr>
        <w:pStyle w:val="ListParagraph"/>
        <w:rPr>
          <w:rFonts w:ascii="Times New Roman" w:hAnsi="Times New Roman" w:cs="Times New Roman"/>
          <w:b/>
          <w:bCs/>
          <w:sz w:val="28"/>
          <w:szCs w:val="28"/>
        </w:rPr>
      </w:pPr>
    </w:p>
    <w:p w14:paraId="424426AB" w14:textId="77777777" w:rsidR="005C5519" w:rsidRDefault="005C5519" w:rsidP="00191263">
      <w:pPr>
        <w:pStyle w:val="ListParagraph"/>
        <w:rPr>
          <w:rFonts w:ascii="Times New Roman" w:hAnsi="Times New Roman" w:cs="Times New Roman"/>
          <w:b/>
          <w:bCs/>
          <w:sz w:val="28"/>
          <w:szCs w:val="28"/>
        </w:rPr>
      </w:pPr>
    </w:p>
    <w:p w14:paraId="5EA905EF" w14:textId="77777777" w:rsidR="005C5519" w:rsidRDefault="005C5519" w:rsidP="00191263">
      <w:pPr>
        <w:pStyle w:val="ListParagraph"/>
        <w:rPr>
          <w:rFonts w:ascii="Times New Roman" w:hAnsi="Times New Roman" w:cs="Times New Roman"/>
          <w:b/>
          <w:bCs/>
          <w:sz w:val="28"/>
          <w:szCs w:val="28"/>
        </w:rPr>
      </w:pPr>
    </w:p>
    <w:p w14:paraId="107800C1" w14:textId="77777777" w:rsidR="005C5519" w:rsidRDefault="005C5519" w:rsidP="00191263">
      <w:pPr>
        <w:pStyle w:val="ListParagraph"/>
        <w:rPr>
          <w:rFonts w:ascii="Times New Roman" w:hAnsi="Times New Roman" w:cs="Times New Roman"/>
          <w:b/>
          <w:bCs/>
          <w:sz w:val="28"/>
          <w:szCs w:val="28"/>
        </w:rPr>
      </w:pPr>
    </w:p>
    <w:p w14:paraId="2D87305B" w14:textId="77777777" w:rsidR="005C5519" w:rsidRDefault="005C5519" w:rsidP="00191263">
      <w:pPr>
        <w:pStyle w:val="ListParagraph"/>
        <w:rPr>
          <w:rFonts w:ascii="Times New Roman" w:hAnsi="Times New Roman" w:cs="Times New Roman"/>
          <w:b/>
          <w:bCs/>
          <w:sz w:val="28"/>
          <w:szCs w:val="28"/>
        </w:rPr>
      </w:pPr>
    </w:p>
    <w:p w14:paraId="3E04D9A9" w14:textId="77777777" w:rsidR="005C5519" w:rsidRDefault="005C5519" w:rsidP="00191263">
      <w:pPr>
        <w:pStyle w:val="ListParagraph"/>
        <w:rPr>
          <w:rFonts w:ascii="Times New Roman" w:hAnsi="Times New Roman" w:cs="Times New Roman"/>
          <w:b/>
          <w:bCs/>
          <w:sz w:val="28"/>
          <w:szCs w:val="28"/>
        </w:rPr>
      </w:pPr>
    </w:p>
    <w:p w14:paraId="4F6C0C0E" w14:textId="77777777" w:rsidR="005C5519" w:rsidRDefault="005C5519" w:rsidP="00191263">
      <w:pPr>
        <w:pStyle w:val="ListParagraph"/>
        <w:rPr>
          <w:rFonts w:ascii="Times New Roman" w:hAnsi="Times New Roman" w:cs="Times New Roman"/>
          <w:b/>
          <w:bCs/>
          <w:sz w:val="28"/>
          <w:szCs w:val="28"/>
        </w:rPr>
      </w:pPr>
    </w:p>
    <w:p w14:paraId="3D04E2B8" w14:textId="77777777" w:rsidR="005C5519" w:rsidRDefault="005C5519" w:rsidP="00191263">
      <w:pPr>
        <w:pStyle w:val="ListParagraph"/>
        <w:rPr>
          <w:rFonts w:ascii="Times New Roman" w:hAnsi="Times New Roman" w:cs="Times New Roman"/>
          <w:b/>
          <w:bCs/>
          <w:sz w:val="28"/>
          <w:szCs w:val="28"/>
        </w:rPr>
      </w:pPr>
    </w:p>
    <w:p w14:paraId="177FDC6D" w14:textId="77777777" w:rsidR="005C5519" w:rsidRDefault="005C5519" w:rsidP="00191263">
      <w:pPr>
        <w:pStyle w:val="ListParagraph"/>
        <w:rPr>
          <w:rFonts w:ascii="Times New Roman" w:hAnsi="Times New Roman" w:cs="Times New Roman"/>
          <w:b/>
          <w:bCs/>
          <w:sz w:val="28"/>
          <w:szCs w:val="28"/>
        </w:rPr>
      </w:pPr>
    </w:p>
    <w:p w14:paraId="41F81D9B" w14:textId="77777777" w:rsidR="005C5519" w:rsidRDefault="005C5519" w:rsidP="00191263">
      <w:pPr>
        <w:pStyle w:val="ListParagraph"/>
        <w:rPr>
          <w:rFonts w:ascii="Times New Roman" w:hAnsi="Times New Roman" w:cs="Times New Roman"/>
          <w:b/>
          <w:bCs/>
          <w:sz w:val="28"/>
          <w:szCs w:val="28"/>
        </w:rPr>
      </w:pPr>
    </w:p>
    <w:p w14:paraId="7096B2DE" w14:textId="77777777" w:rsidR="005C5519" w:rsidRDefault="005C5519" w:rsidP="00191263">
      <w:pPr>
        <w:pStyle w:val="ListParagraph"/>
        <w:rPr>
          <w:rFonts w:ascii="Times New Roman" w:hAnsi="Times New Roman" w:cs="Times New Roman"/>
          <w:b/>
          <w:bCs/>
          <w:sz w:val="28"/>
          <w:szCs w:val="28"/>
        </w:rPr>
      </w:pPr>
    </w:p>
    <w:p w14:paraId="4D320591" w14:textId="77777777" w:rsidR="005C5519" w:rsidRDefault="005C5519" w:rsidP="00191263">
      <w:pPr>
        <w:pStyle w:val="ListParagraph"/>
        <w:rPr>
          <w:rFonts w:ascii="Times New Roman" w:hAnsi="Times New Roman" w:cs="Times New Roman"/>
          <w:b/>
          <w:bCs/>
          <w:sz w:val="28"/>
          <w:szCs w:val="28"/>
        </w:rPr>
      </w:pPr>
    </w:p>
    <w:p w14:paraId="5950756F" w14:textId="130C57A8" w:rsidR="00191263" w:rsidRDefault="00E91C32" w:rsidP="00191263">
      <w:pPr>
        <w:pStyle w:val="ListParagraph"/>
        <w:rPr>
          <w:rFonts w:ascii="Times New Roman" w:hAnsi="Times New Roman" w:cs="Times New Roman"/>
          <w:b/>
          <w:bCs/>
          <w:sz w:val="28"/>
          <w:szCs w:val="28"/>
        </w:rPr>
      </w:pPr>
      <w:r w:rsidRPr="00E91C32">
        <w:rPr>
          <w:rFonts w:ascii="Times New Roman" w:hAnsi="Times New Roman" w:cs="Times New Roman"/>
          <w:b/>
          <w:bCs/>
          <w:sz w:val="28"/>
          <w:szCs w:val="28"/>
        </w:rPr>
        <w:lastRenderedPageBreak/>
        <w:t>BIOGRAPHY ABOUT THE AUTHOR</w:t>
      </w:r>
    </w:p>
    <w:p w14:paraId="54DA5F03" w14:textId="587BDA6B" w:rsidR="00E91C32" w:rsidRDefault="00E91C32" w:rsidP="00191263">
      <w:pPr>
        <w:pStyle w:val="ListParagraph"/>
        <w:rPr>
          <w:rFonts w:ascii="Times New Roman" w:hAnsi="Times New Roman" w:cs="Times New Roman"/>
          <w:b/>
          <w:bCs/>
          <w:sz w:val="28"/>
          <w:szCs w:val="28"/>
        </w:rPr>
      </w:pPr>
    </w:p>
    <w:p w14:paraId="5BC06CED" w14:textId="77777777" w:rsidR="00E91C32" w:rsidRDefault="00E91C32" w:rsidP="00E91C32">
      <w:pPr>
        <w:jc w:val="both"/>
        <w:rPr>
          <w:rFonts w:ascii="Times New Roman" w:hAnsi="Times New Roman"/>
          <w:sz w:val="24"/>
          <w:szCs w:val="24"/>
        </w:rPr>
      </w:pPr>
      <w:r>
        <w:rPr>
          <w:rFonts w:ascii="Times New Roman" w:hAnsi="Times New Roman"/>
          <w:sz w:val="24"/>
          <w:szCs w:val="24"/>
        </w:rPr>
        <w:t>Dr. Rina Prokshi was born on October 11, 1985, in Prishtina. She finished primary and secondary school in Prishtina. She started her studies at the Department of Dentistry of the Faculty of Medicine in 2004/2005 and completed them in 2011 at the University of Prishtina. In 2012, she was elected a regular Teaching assistant in Pedodontics and Preventive Dentistry, at the Faculty of Medicine, Department of Dentistry in Prishtina, where she continues to work.</w:t>
      </w:r>
    </w:p>
    <w:p w14:paraId="001FAFF8" w14:textId="77777777" w:rsidR="00E91C32" w:rsidRDefault="00E91C32" w:rsidP="00E91C32">
      <w:pPr>
        <w:jc w:val="both"/>
        <w:rPr>
          <w:rFonts w:ascii="Times New Roman" w:hAnsi="Times New Roman"/>
          <w:sz w:val="24"/>
          <w:szCs w:val="24"/>
        </w:rPr>
      </w:pPr>
      <w:r>
        <w:rPr>
          <w:rFonts w:ascii="Times New Roman" w:hAnsi="Times New Roman"/>
          <w:sz w:val="24"/>
          <w:szCs w:val="24"/>
        </w:rPr>
        <w:t>She completed her specialization in Pedodontics and Preventive Dentistry in 2017. In 2018 she was elected Secretary of the Department of Pedodontics and Preventive Dentistry.</w:t>
      </w:r>
    </w:p>
    <w:p w14:paraId="5AAE77D6" w14:textId="77777777" w:rsidR="00E91C32" w:rsidRDefault="00E91C32" w:rsidP="00E91C32">
      <w:pPr>
        <w:jc w:val="both"/>
        <w:rPr>
          <w:rFonts w:ascii="Times New Roman" w:hAnsi="Times New Roman"/>
          <w:sz w:val="24"/>
          <w:szCs w:val="24"/>
        </w:rPr>
      </w:pPr>
      <w:r>
        <w:rPr>
          <w:rFonts w:ascii="Times New Roman" w:hAnsi="Times New Roman"/>
          <w:sz w:val="24"/>
          <w:szCs w:val="24"/>
        </w:rPr>
        <w:t>She enrolled in doctoral studies in October 2018, at University „Ss. Cyril and Methodius “in Skopje, Faculty of Dentistry.</w:t>
      </w:r>
    </w:p>
    <w:p w14:paraId="7238362A" w14:textId="21E8A7EA" w:rsidR="00E91C32" w:rsidRDefault="00E91C32" w:rsidP="00E91C32">
      <w:pPr>
        <w:jc w:val="both"/>
        <w:rPr>
          <w:rFonts w:ascii="Times New Roman" w:hAnsi="Times New Roman"/>
          <w:sz w:val="24"/>
          <w:szCs w:val="24"/>
        </w:rPr>
      </w:pPr>
      <w:r>
        <w:rPr>
          <w:rFonts w:ascii="Times New Roman" w:hAnsi="Times New Roman"/>
          <w:sz w:val="24"/>
          <w:szCs w:val="24"/>
        </w:rPr>
        <w:t>She has participated in many congresses, and symposiums, where she is the author and co-author of several professional and scientific articles.</w:t>
      </w:r>
    </w:p>
    <w:p w14:paraId="757E77DF" w14:textId="09E111C9" w:rsidR="00E91C32" w:rsidRDefault="00E91C32" w:rsidP="00E91C32">
      <w:pPr>
        <w:jc w:val="both"/>
        <w:rPr>
          <w:rFonts w:ascii="Times New Roman" w:hAnsi="Times New Roman"/>
          <w:sz w:val="24"/>
          <w:szCs w:val="24"/>
        </w:rPr>
      </w:pPr>
      <w:r>
        <w:rPr>
          <w:rFonts w:ascii="Times New Roman" w:hAnsi="Times New Roman"/>
          <w:sz w:val="24"/>
          <w:szCs w:val="24"/>
        </w:rPr>
        <w:t>List of the publication:</w:t>
      </w:r>
    </w:p>
    <w:p w14:paraId="723C98DA" w14:textId="77777777" w:rsidR="00E91C32" w:rsidRPr="00191263" w:rsidRDefault="00E91C32" w:rsidP="00E91C32">
      <w:pPr>
        <w:pStyle w:val="ListParagraph"/>
        <w:numPr>
          <w:ilvl w:val="0"/>
          <w:numId w:val="49"/>
        </w:numPr>
        <w:rPr>
          <w:rFonts w:ascii="Times New Roman" w:hAnsi="Times New Roman" w:cs="Times New Roman"/>
          <w:sz w:val="24"/>
          <w:szCs w:val="24"/>
          <w:lang w:val="ru-RU"/>
        </w:rPr>
      </w:pPr>
      <w:r w:rsidRPr="00191263">
        <w:rPr>
          <w:rFonts w:ascii="Times New Roman" w:hAnsi="Times New Roman" w:cs="Times New Roman"/>
          <w:sz w:val="24"/>
          <w:szCs w:val="24"/>
          <w:shd w:val="clear" w:color="auto" w:fill="FFFFFF"/>
        </w:rPr>
        <w:t>Begzati A, Berisha M, Mrasori S, Xhemajli-Latifi B, Prokshi R, Haliti F, Maxhuni V, Hysenaj-Hoxha V, Halimi V. Early childhood caries (ECC)—etiology, clinical consequences and prevention. Emerg Trends Oral Health Sci Dent. 2015 Mar 11;31.</w:t>
      </w:r>
    </w:p>
    <w:p w14:paraId="19C0E832" w14:textId="77777777" w:rsidR="00E91C32" w:rsidRPr="00191263" w:rsidRDefault="00E91C32" w:rsidP="00E91C32">
      <w:pPr>
        <w:pStyle w:val="ListParagraph"/>
        <w:rPr>
          <w:rFonts w:ascii="Times New Roman" w:hAnsi="Times New Roman" w:cs="Times New Roman"/>
          <w:sz w:val="24"/>
          <w:szCs w:val="24"/>
          <w:lang w:val="ru-RU"/>
        </w:rPr>
      </w:pPr>
    </w:p>
    <w:p w14:paraId="18988987" w14:textId="77777777" w:rsidR="00E91C32" w:rsidRPr="00191263" w:rsidRDefault="00E91C32" w:rsidP="00E91C32">
      <w:pPr>
        <w:pStyle w:val="ListParagraph"/>
        <w:numPr>
          <w:ilvl w:val="0"/>
          <w:numId w:val="49"/>
        </w:numPr>
        <w:rPr>
          <w:rFonts w:ascii="Times New Roman" w:hAnsi="Times New Roman" w:cs="Times New Roman"/>
          <w:sz w:val="24"/>
          <w:szCs w:val="24"/>
          <w:lang w:val="ru-RU"/>
        </w:rPr>
      </w:pPr>
      <w:r w:rsidRPr="00191263">
        <w:rPr>
          <w:rFonts w:ascii="Times New Roman" w:hAnsi="Times New Roman" w:cs="Times New Roman"/>
          <w:sz w:val="24"/>
          <w:szCs w:val="24"/>
        </w:rPr>
        <w:t>A. Begzati, B. Kamberi, Aj. Begzati, T. Kutllovci, A. Bytyci, F. Haliti, and R. Prokshi: Examination of Antimicrobial and Preventive Effects of Chlorhexidine in Children. 10th World Congress on Preventive Dentistry. October 9-12, 2013, Budapest, Hungary.</w:t>
      </w:r>
    </w:p>
    <w:p w14:paraId="2EE0BED6" w14:textId="77777777" w:rsidR="00E91C32" w:rsidRPr="00191263" w:rsidRDefault="00E91C32" w:rsidP="00E91C32">
      <w:pPr>
        <w:pStyle w:val="ListParagraph"/>
        <w:rPr>
          <w:rFonts w:ascii="Times New Roman" w:hAnsi="Times New Roman" w:cs="Times New Roman"/>
          <w:sz w:val="24"/>
          <w:szCs w:val="24"/>
          <w:lang w:val="ru-RU"/>
        </w:rPr>
      </w:pPr>
    </w:p>
    <w:p w14:paraId="7F05D375" w14:textId="77777777" w:rsidR="00E91C32" w:rsidRPr="00191263" w:rsidRDefault="00E91C32" w:rsidP="00E91C32">
      <w:pPr>
        <w:pStyle w:val="ListParagraph"/>
        <w:numPr>
          <w:ilvl w:val="0"/>
          <w:numId w:val="49"/>
        </w:numPr>
        <w:rPr>
          <w:rFonts w:ascii="Times New Roman" w:hAnsi="Times New Roman" w:cs="Times New Roman"/>
          <w:sz w:val="24"/>
          <w:szCs w:val="24"/>
          <w:lang w:val="ru-RU"/>
        </w:rPr>
      </w:pPr>
      <w:r w:rsidRPr="00B73EFE">
        <w:rPr>
          <w:rFonts w:ascii="Times New Roman" w:hAnsi="Times New Roman" w:cs="Times New Roman"/>
          <w:sz w:val="24"/>
          <w:szCs w:val="24"/>
          <w:lang w:val="fr-FR"/>
        </w:rPr>
        <w:t xml:space="preserve">Ferizi L, Dragidella F, Spahiu L,Prokshi R, et al. </w:t>
      </w:r>
      <w:r w:rsidRPr="00191263">
        <w:rPr>
          <w:rFonts w:ascii="Times New Roman" w:hAnsi="Times New Roman" w:cs="Times New Roman"/>
          <w:sz w:val="24"/>
          <w:szCs w:val="24"/>
        </w:rPr>
        <w:t xml:space="preserve">Oral Health and Salivary Status in Children with Type 1 Diabetes Mellitus. </w:t>
      </w:r>
      <w:r w:rsidRPr="00191263">
        <w:rPr>
          <w:rFonts w:ascii="Times New Roman" w:hAnsi="Times New Roman" w:cs="Times New Roman"/>
          <w:sz w:val="24"/>
          <w:szCs w:val="24"/>
          <w:shd w:val="clear" w:color="auto" w:fill="FFFFFF"/>
        </w:rPr>
        <w:t>Journal of International Dental and Medical Research.2018; 11(3):931-937</w:t>
      </w:r>
    </w:p>
    <w:p w14:paraId="1D8E26CB" w14:textId="77777777" w:rsidR="00E91C32" w:rsidRPr="00191263" w:rsidRDefault="00E91C32" w:rsidP="00E91C32">
      <w:pPr>
        <w:pStyle w:val="ListParagraph"/>
        <w:rPr>
          <w:rFonts w:ascii="Times New Roman" w:hAnsi="Times New Roman" w:cs="Times New Roman"/>
          <w:sz w:val="24"/>
          <w:szCs w:val="24"/>
          <w:lang w:val="ru-RU"/>
        </w:rPr>
      </w:pPr>
    </w:p>
    <w:p w14:paraId="7172F3D0" w14:textId="77777777" w:rsidR="00E91C32" w:rsidRPr="00191263" w:rsidRDefault="00E91C32" w:rsidP="00E91C32">
      <w:pPr>
        <w:pStyle w:val="ListParagraph"/>
        <w:numPr>
          <w:ilvl w:val="0"/>
          <w:numId w:val="49"/>
        </w:numPr>
        <w:rPr>
          <w:rFonts w:ascii="Times New Roman" w:hAnsi="Times New Roman" w:cs="Times New Roman"/>
          <w:sz w:val="24"/>
          <w:szCs w:val="24"/>
          <w:lang w:val="ru-RU"/>
        </w:rPr>
      </w:pPr>
      <w:r w:rsidRPr="00191263">
        <w:rPr>
          <w:rFonts w:ascii="Times New Roman" w:hAnsi="Times New Roman" w:cs="Times New Roman"/>
          <w:sz w:val="24"/>
          <w:szCs w:val="24"/>
        </w:rPr>
        <w:t>Prokshi R , Simonovska J , Stojanovska D , Gjorgievska E. Atraumatic restorative treatment using high-viscosity glass-ionomer cement in posterior primary teeth: a case report. Macedonian Dental Review. ISSN 2545-4757, 2020; 43 (4): 154-159.</w:t>
      </w:r>
    </w:p>
    <w:p w14:paraId="620069FF" w14:textId="77777777" w:rsidR="00E91C32" w:rsidRPr="00191263" w:rsidRDefault="00E91C32" w:rsidP="00E91C32">
      <w:pPr>
        <w:pStyle w:val="ListParagraph"/>
        <w:rPr>
          <w:rFonts w:ascii="Times New Roman" w:hAnsi="Times New Roman" w:cs="Times New Roman"/>
          <w:sz w:val="24"/>
          <w:szCs w:val="24"/>
          <w:lang w:val="ru-RU"/>
        </w:rPr>
      </w:pPr>
    </w:p>
    <w:p w14:paraId="44EF4A28" w14:textId="77777777" w:rsidR="00E91C32" w:rsidRPr="00191263" w:rsidRDefault="00E91C32" w:rsidP="00E91C32">
      <w:pPr>
        <w:pStyle w:val="ListParagraph"/>
        <w:numPr>
          <w:ilvl w:val="0"/>
          <w:numId w:val="49"/>
        </w:numPr>
        <w:tabs>
          <w:tab w:val="center" w:pos="4680"/>
        </w:tabs>
        <w:spacing w:line="240" w:lineRule="auto"/>
        <w:jc w:val="both"/>
        <w:rPr>
          <w:rFonts w:ascii="Times New Roman" w:hAnsi="Times New Roman" w:cs="Times New Roman"/>
          <w:color w:val="000000"/>
          <w:sz w:val="24"/>
          <w:szCs w:val="24"/>
        </w:rPr>
      </w:pPr>
      <w:r w:rsidRPr="00191263">
        <w:rPr>
          <w:rFonts w:ascii="Times New Roman" w:hAnsi="Times New Roman" w:cs="Times New Roman"/>
          <w:sz w:val="24"/>
          <w:szCs w:val="24"/>
        </w:rPr>
        <w:t xml:space="preserve">Accepted Manuscript: </w:t>
      </w:r>
      <w:r w:rsidRPr="00191263">
        <w:rPr>
          <w:rFonts w:ascii="Times New Roman" w:hAnsi="Times New Roman" w:cs="Times New Roman"/>
          <w:color w:val="000000"/>
          <w:sz w:val="24"/>
          <w:szCs w:val="24"/>
        </w:rPr>
        <w:t xml:space="preserve">Parental expectations and </w:t>
      </w:r>
      <w:r w:rsidRPr="00191263">
        <w:rPr>
          <w:rFonts w:ascii="Times New Roman" w:hAnsi="Times New Roman" w:cs="Times New Roman"/>
          <w:color w:val="000000"/>
          <w:sz w:val="24"/>
          <w:szCs w:val="24"/>
          <w:shd w:val="clear" w:color="auto" w:fill="FFFFFF"/>
        </w:rPr>
        <w:t>children's self-reported pain</w:t>
      </w:r>
      <w:r w:rsidRPr="00191263">
        <w:rPr>
          <w:rFonts w:ascii="Times New Roman" w:eastAsia="Times New Roman" w:hAnsi="Times New Roman" w:cs="Times New Roman"/>
          <w:color w:val="000000"/>
          <w:sz w:val="24"/>
          <w:szCs w:val="24"/>
        </w:rPr>
        <w:t xml:space="preserve"> in the </w:t>
      </w:r>
      <w:r w:rsidRPr="00191263">
        <w:rPr>
          <w:rFonts w:ascii="Times New Roman" w:hAnsi="Times New Roman" w:cs="Times New Roman"/>
          <w:color w:val="000000"/>
          <w:sz w:val="24"/>
          <w:szCs w:val="24"/>
        </w:rPr>
        <w:t xml:space="preserve">Atraumatic Restorative Treatment approach </w:t>
      </w:r>
      <w:r w:rsidRPr="00191263">
        <w:rPr>
          <w:rFonts w:ascii="Times New Roman" w:hAnsi="Times New Roman" w:cs="Times New Roman"/>
          <w:sz w:val="24"/>
          <w:szCs w:val="24"/>
        </w:rPr>
        <w:t>in Macedonian Dental Review</w:t>
      </w:r>
    </w:p>
    <w:p w14:paraId="2AFCB74D" w14:textId="77777777" w:rsidR="00E91C32" w:rsidRPr="00191263" w:rsidRDefault="00E91C32" w:rsidP="00E91C32">
      <w:pPr>
        <w:pStyle w:val="ListParagraph"/>
        <w:rPr>
          <w:rFonts w:ascii="Times New Roman" w:hAnsi="Times New Roman" w:cs="Times New Roman"/>
          <w:sz w:val="24"/>
          <w:szCs w:val="24"/>
        </w:rPr>
      </w:pPr>
    </w:p>
    <w:p w14:paraId="3C10C57D" w14:textId="77777777" w:rsidR="00E91C32" w:rsidRPr="00B73EFE" w:rsidRDefault="00E91C32" w:rsidP="00E91C32">
      <w:pPr>
        <w:pStyle w:val="ListParagraph"/>
        <w:numPr>
          <w:ilvl w:val="0"/>
          <w:numId w:val="49"/>
        </w:numPr>
        <w:rPr>
          <w:rFonts w:ascii="Times New Roman" w:hAnsi="Times New Roman" w:cs="Times New Roman"/>
          <w:sz w:val="24"/>
          <w:szCs w:val="24"/>
        </w:rPr>
      </w:pPr>
      <w:r w:rsidRPr="00191263">
        <w:rPr>
          <w:rFonts w:ascii="Times New Roman" w:hAnsi="Times New Roman" w:cs="Times New Roman"/>
          <w:sz w:val="24"/>
          <w:szCs w:val="24"/>
        </w:rPr>
        <w:t xml:space="preserve">Accepted Manuscript: </w:t>
      </w:r>
      <w:r w:rsidRPr="00191263">
        <w:rPr>
          <w:rFonts w:ascii="Times New Roman" w:hAnsi="Times New Roman" w:cs="Times New Roman"/>
          <w:color w:val="222222"/>
          <w:sz w:val="24"/>
          <w:szCs w:val="24"/>
          <w:shd w:val="clear" w:color="auto" w:fill="FFFFFF"/>
        </w:rPr>
        <w:t>Survival rate of atraumatic restorative treatment (ART) restorations in primary posterior teeth in children with high risk of caries in the Republic of Kosovo – one year follow up</w:t>
      </w:r>
      <w:r w:rsidRPr="00191263">
        <w:rPr>
          <w:rFonts w:ascii="Times New Roman" w:hAnsi="Times New Roman" w:cs="Times New Roman"/>
          <w:sz w:val="24"/>
          <w:szCs w:val="24"/>
        </w:rPr>
        <w:t xml:space="preserve"> in Europian Journal in Dentistry</w:t>
      </w:r>
    </w:p>
    <w:p w14:paraId="6A750EF2" w14:textId="77777777" w:rsidR="00E91C32" w:rsidRPr="00B73EFE" w:rsidRDefault="00E91C32" w:rsidP="00E91C32">
      <w:pPr>
        <w:pStyle w:val="ListParagraph"/>
        <w:rPr>
          <w:rFonts w:ascii="Times New Roman" w:hAnsi="Times New Roman" w:cs="Times New Roman"/>
          <w:sz w:val="24"/>
          <w:szCs w:val="24"/>
        </w:rPr>
      </w:pPr>
    </w:p>
    <w:p w14:paraId="27CB3F25" w14:textId="77777777" w:rsidR="00E91C32" w:rsidRDefault="00E91C32" w:rsidP="00E91C32">
      <w:pPr>
        <w:pStyle w:val="ListParagraph"/>
        <w:rPr>
          <w:rFonts w:ascii="Times New Roman" w:hAnsi="Times New Roman" w:cs="Times New Roman"/>
          <w:b/>
          <w:bCs/>
          <w:sz w:val="28"/>
          <w:szCs w:val="28"/>
        </w:rPr>
      </w:pPr>
    </w:p>
    <w:p w14:paraId="22771D07" w14:textId="77777777" w:rsidR="00E91C32" w:rsidRPr="00B73EFE" w:rsidRDefault="00E91C32" w:rsidP="00E91C32">
      <w:pPr>
        <w:jc w:val="both"/>
        <w:rPr>
          <w:rFonts w:ascii="Times New Roman" w:hAnsi="Times New Roman" w:cs="Times New Roman"/>
          <w:b/>
          <w:bCs/>
          <w:sz w:val="28"/>
          <w:szCs w:val="28"/>
        </w:rPr>
      </w:pPr>
    </w:p>
    <w:sectPr w:rsidR="00E91C32" w:rsidRPr="00B73EFE" w:rsidSect="00D04741">
      <w:footerReference w:type="default" r:id="rId13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9836D6" w14:textId="77777777" w:rsidR="005409C9" w:rsidRDefault="005409C9">
      <w:pPr>
        <w:spacing w:line="240" w:lineRule="auto"/>
      </w:pPr>
      <w:r>
        <w:separator/>
      </w:r>
    </w:p>
  </w:endnote>
  <w:endnote w:type="continuationSeparator" w:id="0">
    <w:p w14:paraId="608BA13B" w14:textId="77777777" w:rsidR="005409C9" w:rsidRDefault="005409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ahnschrift SemiBold SemiConden">
    <w:panose1 w:val="020B0502040204020203"/>
    <w:charset w:val="00"/>
    <w:family w:val="swiss"/>
    <w:pitch w:val="variable"/>
    <w:sig w:usb0="A00002C7" w:usb1="00000002" w:usb2="00000000" w:usb3="00000000" w:csb0="0000019F" w:csb1="00000000"/>
  </w:font>
  <w:font w:name="SkolaSerifCnOffc">
    <w:altName w:val="Calibri"/>
    <w:charset w:val="00"/>
    <w:family w:val="auto"/>
    <w:pitch w:val="variable"/>
    <w:sig w:usb0="8000022F" w:usb1="5000204A" w:usb2="00000000" w:usb3="00000000" w:csb0="00000087"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7329572"/>
      <w:docPartObj>
        <w:docPartGallery w:val="Page Numbers (Bottom of Page)"/>
        <w:docPartUnique/>
      </w:docPartObj>
    </w:sdtPr>
    <w:sdtEndPr>
      <w:rPr>
        <w:rFonts w:ascii="SkolaSerifCnOffc" w:hAnsi="SkolaSerifCnOffc"/>
        <w:noProof/>
      </w:rPr>
    </w:sdtEndPr>
    <w:sdtContent>
      <w:p w14:paraId="521E7A12" w14:textId="7043F092" w:rsidR="003E38EB" w:rsidRPr="00833D52" w:rsidRDefault="003E38EB">
        <w:pPr>
          <w:pStyle w:val="Footer"/>
          <w:jc w:val="center"/>
          <w:rPr>
            <w:rFonts w:ascii="SkolaSerifCnOffc" w:hAnsi="SkolaSerifCnOffc"/>
          </w:rPr>
        </w:pPr>
        <w:r w:rsidRPr="00833D52">
          <w:rPr>
            <w:rFonts w:ascii="SkolaSerifCnOffc" w:hAnsi="SkolaSerifCnOffc"/>
          </w:rPr>
          <w:fldChar w:fldCharType="begin"/>
        </w:r>
        <w:r w:rsidRPr="00833D52">
          <w:rPr>
            <w:rFonts w:ascii="SkolaSerifCnOffc" w:hAnsi="SkolaSerifCnOffc"/>
          </w:rPr>
          <w:instrText xml:space="preserve"> PAGE   \* MERGEFORMAT </w:instrText>
        </w:r>
        <w:r w:rsidRPr="00833D52">
          <w:rPr>
            <w:rFonts w:ascii="SkolaSerifCnOffc" w:hAnsi="SkolaSerifCnOffc"/>
          </w:rPr>
          <w:fldChar w:fldCharType="separate"/>
        </w:r>
        <w:r w:rsidRPr="00833D52">
          <w:rPr>
            <w:rFonts w:ascii="SkolaSerifCnOffc" w:hAnsi="SkolaSerifCnOffc"/>
            <w:noProof/>
          </w:rPr>
          <w:t>2</w:t>
        </w:r>
        <w:r w:rsidRPr="00833D52">
          <w:rPr>
            <w:rFonts w:ascii="SkolaSerifCnOffc" w:hAnsi="SkolaSerifCnOffc"/>
            <w:noProof/>
          </w:rPr>
          <w:fldChar w:fldCharType="end"/>
        </w:r>
      </w:p>
    </w:sdtContent>
  </w:sdt>
  <w:p w14:paraId="302781C9" w14:textId="0FDDFC23" w:rsidR="002C07A0" w:rsidRPr="003E38EB" w:rsidRDefault="002C07A0">
    <w:pPr>
      <w:pStyle w:val="Footer"/>
      <w:rPr>
        <w:rFonts w:ascii="SkolaSerifCnOffc" w:hAnsi="SkolaSerifCnOffc"/>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700CBB" w14:textId="77777777" w:rsidR="005409C9" w:rsidRDefault="005409C9">
      <w:pPr>
        <w:spacing w:after="0"/>
      </w:pPr>
      <w:r>
        <w:separator/>
      </w:r>
    </w:p>
  </w:footnote>
  <w:footnote w:type="continuationSeparator" w:id="0">
    <w:p w14:paraId="72A629A4" w14:textId="77777777" w:rsidR="005409C9" w:rsidRDefault="005409C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B5588A3"/>
    <w:multiLevelType w:val="singleLevel"/>
    <w:tmpl w:val="9B5588A3"/>
    <w:lvl w:ilvl="0">
      <w:start w:val="1"/>
      <w:numFmt w:val="decimal"/>
      <w:suff w:val="space"/>
      <w:lvlText w:val="%1."/>
      <w:lvlJc w:val="left"/>
    </w:lvl>
  </w:abstractNum>
  <w:abstractNum w:abstractNumId="1" w15:restartNumberingAfterBreak="0">
    <w:nsid w:val="06064A2B"/>
    <w:multiLevelType w:val="multilevel"/>
    <w:tmpl w:val="06064A2B"/>
    <w:lvl w:ilvl="0">
      <w:start w:val="2"/>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82471BF"/>
    <w:multiLevelType w:val="hybridMultilevel"/>
    <w:tmpl w:val="0DA82E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D92445"/>
    <w:multiLevelType w:val="hybridMultilevel"/>
    <w:tmpl w:val="3A009470"/>
    <w:lvl w:ilvl="0" w:tplc="EFE4C0A6">
      <w:start w:val="6"/>
      <w:numFmt w:val="decimal"/>
      <w:lvlText w:val="%1."/>
      <w:lvlJc w:val="left"/>
      <w:pPr>
        <w:ind w:left="1440" w:hanging="360"/>
      </w:pPr>
      <w:rPr>
        <w:rFonts w:ascii="Calibri" w:eastAsia="Calibri" w:hAnsi="Calibri" w:cs="Arial" w:hint="default"/>
        <w:b w:val="0"/>
        <w:color w:val="000000"/>
        <w:sz w:val="27"/>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A330636"/>
    <w:multiLevelType w:val="multilevel"/>
    <w:tmpl w:val="C8C0088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E980AC7"/>
    <w:multiLevelType w:val="hybridMultilevel"/>
    <w:tmpl w:val="A0D812F0"/>
    <w:lvl w:ilvl="0" w:tplc="C3F2BCD8">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FDB024D"/>
    <w:multiLevelType w:val="multilevel"/>
    <w:tmpl w:val="D2B8793C"/>
    <w:lvl w:ilvl="0">
      <w:start w:val="5"/>
      <w:numFmt w:val="decimal"/>
      <w:lvlText w:val="%1"/>
      <w:lvlJc w:val="left"/>
      <w:pPr>
        <w:ind w:left="360" w:hanging="360"/>
      </w:pPr>
      <w:rPr>
        <w:rFonts w:eastAsia="Calibri" w:hint="default"/>
        <w:color w:val="212121"/>
      </w:rPr>
    </w:lvl>
    <w:lvl w:ilvl="1">
      <w:start w:val="5"/>
      <w:numFmt w:val="decimal"/>
      <w:lvlText w:val="%1.%2"/>
      <w:lvlJc w:val="left"/>
      <w:pPr>
        <w:ind w:left="960" w:hanging="360"/>
      </w:pPr>
      <w:rPr>
        <w:rFonts w:eastAsia="Calibri" w:hint="default"/>
        <w:color w:val="212121"/>
      </w:rPr>
    </w:lvl>
    <w:lvl w:ilvl="2">
      <w:start w:val="1"/>
      <w:numFmt w:val="decimal"/>
      <w:lvlText w:val="%1.%2.%3"/>
      <w:lvlJc w:val="left"/>
      <w:pPr>
        <w:ind w:left="1920" w:hanging="720"/>
      </w:pPr>
      <w:rPr>
        <w:rFonts w:eastAsia="Calibri" w:hint="default"/>
        <w:color w:val="212121"/>
      </w:rPr>
    </w:lvl>
    <w:lvl w:ilvl="3">
      <w:start w:val="1"/>
      <w:numFmt w:val="decimal"/>
      <w:lvlText w:val="%1.%2.%3.%4"/>
      <w:lvlJc w:val="left"/>
      <w:pPr>
        <w:ind w:left="2520" w:hanging="720"/>
      </w:pPr>
      <w:rPr>
        <w:rFonts w:eastAsia="Calibri" w:hint="default"/>
        <w:color w:val="212121"/>
      </w:rPr>
    </w:lvl>
    <w:lvl w:ilvl="4">
      <w:start w:val="1"/>
      <w:numFmt w:val="decimal"/>
      <w:lvlText w:val="%1.%2.%3.%4.%5"/>
      <w:lvlJc w:val="left"/>
      <w:pPr>
        <w:ind w:left="3480" w:hanging="1080"/>
      </w:pPr>
      <w:rPr>
        <w:rFonts w:eastAsia="Calibri" w:hint="default"/>
        <w:color w:val="212121"/>
      </w:rPr>
    </w:lvl>
    <w:lvl w:ilvl="5">
      <w:start w:val="1"/>
      <w:numFmt w:val="decimal"/>
      <w:lvlText w:val="%1.%2.%3.%4.%5.%6"/>
      <w:lvlJc w:val="left"/>
      <w:pPr>
        <w:ind w:left="4080" w:hanging="1080"/>
      </w:pPr>
      <w:rPr>
        <w:rFonts w:eastAsia="Calibri" w:hint="default"/>
        <w:color w:val="212121"/>
      </w:rPr>
    </w:lvl>
    <w:lvl w:ilvl="6">
      <w:start w:val="1"/>
      <w:numFmt w:val="decimal"/>
      <w:lvlText w:val="%1.%2.%3.%4.%5.%6.%7"/>
      <w:lvlJc w:val="left"/>
      <w:pPr>
        <w:ind w:left="5040" w:hanging="1440"/>
      </w:pPr>
      <w:rPr>
        <w:rFonts w:eastAsia="Calibri" w:hint="default"/>
        <w:color w:val="212121"/>
      </w:rPr>
    </w:lvl>
    <w:lvl w:ilvl="7">
      <w:start w:val="1"/>
      <w:numFmt w:val="decimal"/>
      <w:lvlText w:val="%1.%2.%3.%4.%5.%6.%7.%8"/>
      <w:lvlJc w:val="left"/>
      <w:pPr>
        <w:ind w:left="5640" w:hanging="1440"/>
      </w:pPr>
      <w:rPr>
        <w:rFonts w:eastAsia="Calibri" w:hint="default"/>
        <w:color w:val="212121"/>
      </w:rPr>
    </w:lvl>
    <w:lvl w:ilvl="8">
      <w:start w:val="1"/>
      <w:numFmt w:val="decimal"/>
      <w:lvlText w:val="%1.%2.%3.%4.%5.%6.%7.%8.%9"/>
      <w:lvlJc w:val="left"/>
      <w:pPr>
        <w:ind w:left="6600" w:hanging="1800"/>
      </w:pPr>
      <w:rPr>
        <w:rFonts w:eastAsia="Calibri" w:hint="default"/>
        <w:color w:val="212121"/>
      </w:rPr>
    </w:lvl>
  </w:abstractNum>
  <w:abstractNum w:abstractNumId="7" w15:restartNumberingAfterBreak="0">
    <w:nsid w:val="107E5853"/>
    <w:multiLevelType w:val="multilevel"/>
    <w:tmpl w:val="3E92D824"/>
    <w:lvl w:ilvl="0">
      <w:start w:val="4"/>
      <w:numFmt w:val="decimal"/>
      <w:lvlText w:val="%1."/>
      <w:lvlJc w:val="left"/>
      <w:pPr>
        <w:ind w:left="360" w:hanging="360"/>
      </w:pPr>
      <w:rPr>
        <w:rFonts w:hint="default"/>
        <w:b w:val="0"/>
      </w:rPr>
    </w:lvl>
    <w:lvl w:ilvl="1">
      <w:start w:val="5"/>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8" w15:restartNumberingAfterBreak="0">
    <w:nsid w:val="137929D9"/>
    <w:multiLevelType w:val="multilevel"/>
    <w:tmpl w:val="548A8708"/>
    <w:lvl w:ilvl="0">
      <w:start w:val="1"/>
      <w:numFmt w:val="decimal"/>
      <w:lvlText w:val="%1."/>
      <w:lvlJc w:val="left"/>
      <w:pPr>
        <w:ind w:left="360" w:hanging="360"/>
      </w:pPr>
      <w:rPr>
        <w:rFonts w:ascii="Times New Roman" w:hAnsi="Times New Roman" w:cs="Times New Roman"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6F942E2"/>
    <w:multiLevelType w:val="singleLevel"/>
    <w:tmpl w:val="16F942E2"/>
    <w:lvl w:ilvl="0">
      <w:start w:val="5"/>
      <w:numFmt w:val="decimal"/>
      <w:suff w:val="space"/>
      <w:lvlText w:val="%1."/>
      <w:lvlJc w:val="left"/>
    </w:lvl>
  </w:abstractNum>
  <w:abstractNum w:abstractNumId="10" w15:restartNumberingAfterBreak="0">
    <w:nsid w:val="18844645"/>
    <w:multiLevelType w:val="multilevel"/>
    <w:tmpl w:val="E67CC7B0"/>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15:restartNumberingAfterBreak="0">
    <w:nsid w:val="1E821487"/>
    <w:multiLevelType w:val="hybridMultilevel"/>
    <w:tmpl w:val="26E43E30"/>
    <w:lvl w:ilvl="0" w:tplc="F16C6D8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EC80AAF"/>
    <w:multiLevelType w:val="multilevel"/>
    <w:tmpl w:val="0F92C6C0"/>
    <w:lvl w:ilvl="0">
      <w:start w:val="5"/>
      <w:numFmt w:val="decimal"/>
      <w:lvlText w:val="%1"/>
      <w:lvlJc w:val="left"/>
      <w:pPr>
        <w:ind w:left="360" w:hanging="360"/>
      </w:pPr>
      <w:rPr>
        <w:rFonts w:eastAsia="Calibri" w:hint="default"/>
        <w:color w:val="212121"/>
      </w:rPr>
    </w:lvl>
    <w:lvl w:ilvl="1">
      <w:start w:val="5"/>
      <w:numFmt w:val="decimal"/>
      <w:lvlText w:val="%1.%2"/>
      <w:lvlJc w:val="left"/>
      <w:pPr>
        <w:ind w:left="480" w:hanging="360"/>
      </w:pPr>
      <w:rPr>
        <w:rFonts w:eastAsia="Calibri" w:hint="default"/>
        <w:color w:val="212121"/>
      </w:rPr>
    </w:lvl>
    <w:lvl w:ilvl="2">
      <w:start w:val="1"/>
      <w:numFmt w:val="decimal"/>
      <w:lvlText w:val="%1.%2.%3"/>
      <w:lvlJc w:val="left"/>
      <w:pPr>
        <w:ind w:left="960" w:hanging="720"/>
      </w:pPr>
      <w:rPr>
        <w:rFonts w:eastAsia="Calibri" w:hint="default"/>
        <w:color w:val="212121"/>
      </w:rPr>
    </w:lvl>
    <w:lvl w:ilvl="3">
      <w:start w:val="1"/>
      <w:numFmt w:val="decimal"/>
      <w:lvlText w:val="%1.%2.%3.%4"/>
      <w:lvlJc w:val="left"/>
      <w:pPr>
        <w:ind w:left="1080" w:hanging="720"/>
      </w:pPr>
      <w:rPr>
        <w:rFonts w:eastAsia="Calibri" w:hint="default"/>
        <w:color w:val="212121"/>
      </w:rPr>
    </w:lvl>
    <w:lvl w:ilvl="4">
      <w:start w:val="1"/>
      <w:numFmt w:val="decimal"/>
      <w:lvlText w:val="%1.%2.%3.%4.%5"/>
      <w:lvlJc w:val="left"/>
      <w:pPr>
        <w:ind w:left="1560" w:hanging="1080"/>
      </w:pPr>
      <w:rPr>
        <w:rFonts w:eastAsia="Calibri" w:hint="default"/>
        <w:color w:val="212121"/>
      </w:rPr>
    </w:lvl>
    <w:lvl w:ilvl="5">
      <w:start w:val="1"/>
      <w:numFmt w:val="decimal"/>
      <w:lvlText w:val="%1.%2.%3.%4.%5.%6"/>
      <w:lvlJc w:val="left"/>
      <w:pPr>
        <w:ind w:left="1680" w:hanging="1080"/>
      </w:pPr>
      <w:rPr>
        <w:rFonts w:eastAsia="Calibri" w:hint="default"/>
        <w:color w:val="212121"/>
      </w:rPr>
    </w:lvl>
    <w:lvl w:ilvl="6">
      <w:start w:val="1"/>
      <w:numFmt w:val="decimal"/>
      <w:lvlText w:val="%1.%2.%3.%4.%5.%6.%7"/>
      <w:lvlJc w:val="left"/>
      <w:pPr>
        <w:ind w:left="2160" w:hanging="1440"/>
      </w:pPr>
      <w:rPr>
        <w:rFonts w:eastAsia="Calibri" w:hint="default"/>
        <w:color w:val="212121"/>
      </w:rPr>
    </w:lvl>
    <w:lvl w:ilvl="7">
      <w:start w:val="1"/>
      <w:numFmt w:val="decimal"/>
      <w:lvlText w:val="%1.%2.%3.%4.%5.%6.%7.%8"/>
      <w:lvlJc w:val="left"/>
      <w:pPr>
        <w:ind w:left="2280" w:hanging="1440"/>
      </w:pPr>
      <w:rPr>
        <w:rFonts w:eastAsia="Calibri" w:hint="default"/>
        <w:color w:val="212121"/>
      </w:rPr>
    </w:lvl>
    <w:lvl w:ilvl="8">
      <w:start w:val="1"/>
      <w:numFmt w:val="decimal"/>
      <w:lvlText w:val="%1.%2.%3.%4.%5.%6.%7.%8.%9"/>
      <w:lvlJc w:val="left"/>
      <w:pPr>
        <w:ind w:left="2760" w:hanging="1800"/>
      </w:pPr>
      <w:rPr>
        <w:rFonts w:eastAsia="Calibri" w:hint="default"/>
        <w:color w:val="212121"/>
      </w:rPr>
    </w:lvl>
  </w:abstractNum>
  <w:abstractNum w:abstractNumId="13" w15:restartNumberingAfterBreak="0">
    <w:nsid w:val="225555BB"/>
    <w:multiLevelType w:val="hybridMultilevel"/>
    <w:tmpl w:val="53122972"/>
    <w:lvl w:ilvl="0" w:tplc="9ED01202">
      <w:start w:val="1"/>
      <w:numFmt w:val="decimal"/>
      <w:lvlText w:val="%1."/>
      <w:lvlJc w:val="left"/>
      <w:pPr>
        <w:ind w:left="720" w:hanging="360"/>
      </w:pPr>
      <w:rPr>
        <w:rFonts w:hint="default"/>
        <w:b/>
        <w:bCs/>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2747DC"/>
    <w:multiLevelType w:val="hybridMultilevel"/>
    <w:tmpl w:val="329CE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3F6F02"/>
    <w:multiLevelType w:val="multilevel"/>
    <w:tmpl w:val="233F6F02"/>
    <w:lvl w:ilvl="0">
      <w:start w:val="1"/>
      <w:numFmt w:val="bullet"/>
      <w:lvlText w:val="●"/>
      <w:lvlJc w:val="left"/>
      <w:pPr>
        <w:ind w:left="720" w:hanging="360"/>
      </w:pPr>
      <w:rPr>
        <w:strike w:val="0"/>
        <w:dstrike w:val="0"/>
        <w:u w:val="none"/>
      </w:rPr>
    </w:lvl>
    <w:lvl w:ilvl="1">
      <w:start w:val="1"/>
      <w:numFmt w:val="bullet"/>
      <w:lvlText w:val="○"/>
      <w:lvlJc w:val="left"/>
      <w:pPr>
        <w:ind w:left="1440" w:hanging="360"/>
      </w:pPr>
      <w:rPr>
        <w:strike w:val="0"/>
        <w:dstrike w:val="0"/>
        <w:u w:val="none"/>
      </w:rPr>
    </w:lvl>
    <w:lvl w:ilvl="2">
      <w:start w:val="1"/>
      <w:numFmt w:val="bullet"/>
      <w:lvlText w:val="■"/>
      <w:lvlJc w:val="left"/>
      <w:pPr>
        <w:ind w:left="2160" w:hanging="360"/>
      </w:pPr>
      <w:rPr>
        <w:strike w:val="0"/>
        <w:dstrike w:val="0"/>
        <w:u w:val="none"/>
      </w:rPr>
    </w:lvl>
    <w:lvl w:ilvl="3">
      <w:start w:val="1"/>
      <w:numFmt w:val="bullet"/>
      <w:lvlText w:val="●"/>
      <w:lvlJc w:val="left"/>
      <w:pPr>
        <w:ind w:left="2880" w:hanging="360"/>
      </w:pPr>
      <w:rPr>
        <w:strike w:val="0"/>
        <w:dstrike w:val="0"/>
        <w:u w:val="none"/>
      </w:rPr>
    </w:lvl>
    <w:lvl w:ilvl="4">
      <w:start w:val="1"/>
      <w:numFmt w:val="bullet"/>
      <w:lvlText w:val="○"/>
      <w:lvlJc w:val="left"/>
      <w:pPr>
        <w:ind w:left="3600" w:hanging="360"/>
      </w:pPr>
      <w:rPr>
        <w:strike w:val="0"/>
        <w:dstrike w:val="0"/>
        <w:u w:val="none"/>
      </w:rPr>
    </w:lvl>
    <w:lvl w:ilvl="5">
      <w:start w:val="1"/>
      <w:numFmt w:val="bullet"/>
      <w:lvlText w:val="■"/>
      <w:lvlJc w:val="left"/>
      <w:pPr>
        <w:ind w:left="4320" w:hanging="360"/>
      </w:pPr>
      <w:rPr>
        <w:strike w:val="0"/>
        <w:dstrike w:val="0"/>
        <w:u w:val="none"/>
      </w:rPr>
    </w:lvl>
    <w:lvl w:ilvl="6">
      <w:start w:val="1"/>
      <w:numFmt w:val="bullet"/>
      <w:lvlText w:val="●"/>
      <w:lvlJc w:val="left"/>
      <w:pPr>
        <w:ind w:left="5040" w:hanging="360"/>
      </w:pPr>
      <w:rPr>
        <w:strike w:val="0"/>
        <w:dstrike w:val="0"/>
        <w:u w:val="none"/>
      </w:rPr>
    </w:lvl>
    <w:lvl w:ilvl="7">
      <w:start w:val="1"/>
      <w:numFmt w:val="bullet"/>
      <w:lvlText w:val="○"/>
      <w:lvlJc w:val="left"/>
      <w:pPr>
        <w:ind w:left="5760" w:hanging="360"/>
      </w:pPr>
      <w:rPr>
        <w:strike w:val="0"/>
        <w:dstrike w:val="0"/>
        <w:u w:val="none"/>
      </w:rPr>
    </w:lvl>
    <w:lvl w:ilvl="8">
      <w:start w:val="1"/>
      <w:numFmt w:val="bullet"/>
      <w:lvlText w:val="■"/>
      <w:lvlJc w:val="left"/>
      <w:pPr>
        <w:ind w:left="6480" w:hanging="360"/>
      </w:pPr>
      <w:rPr>
        <w:strike w:val="0"/>
        <w:dstrike w:val="0"/>
        <w:u w:val="none"/>
      </w:rPr>
    </w:lvl>
  </w:abstractNum>
  <w:abstractNum w:abstractNumId="16" w15:restartNumberingAfterBreak="0">
    <w:nsid w:val="26A00204"/>
    <w:multiLevelType w:val="hybridMultilevel"/>
    <w:tmpl w:val="2C484E6A"/>
    <w:lvl w:ilvl="0" w:tplc="588080D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0B0485"/>
    <w:multiLevelType w:val="hybridMultilevel"/>
    <w:tmpl w:val="1D9AFB3C"/>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81169A7"/>
    <w:multiLevelType w:val="singleLevel"/>
    <w:tmpl w:val="281169A7"/>
    <w:lvl w:ilvl="0">
      <w:start w:val="1"/>
      <w:numFmt w:val="upperLetter"/>
      <w:suff w:val="space"/>
      <w:lvlText w:val="%1."/>
      <w:lvlJc w:val="left"/>
      <w:pPr>
        <w:ind w:left="440"/>
      </w:pPr>
    </w:lvl>
  </w:abstractNum>
  <w:abstractNum w:abstractNumId="19" w15:restartNumberingAfterBreak="0">
    <w:nsid w:val="2EED4EFB"/>
    <w:multiLevelType w:val="singleLevel"/>
    <w:tmpl w:val="2EED4EFB"/>
    <w:lvl w:ilvl="0">
      <w:start w:val="1"/>
      <w:numFmt w:val="bullet"/>
      <w:lvlText w:val=""/>
      <w:lvlJc w:val="left"/>
      <w:pPr>
        <w:tabs>
          <w:tab w:val="num" w:pos="420"/>
        </w:tabs>
        <w:ind w:left="420" w:hanging="420"/>
      </w:pPr>
      <w:rPr>
        <w:rFonts w:ascii="Wingdings" w:hAnsi="Wingdings" w:hint="default"/>
      </w:rPr>
    </w:lvl>
  </w:abstractNum>
  <w:abstractNum w:abstractNumId="20" w15:restartNumberingAfterBreak="0">
    <w:nsid w:val="3444522C"/>
    <w:multiLevelType w:val="multilevel"/>
    <w:tmpl w:val="344452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54F5227"/>
    <w:multiLevelType w:val="multilevel"/>
    <w:tmpl w:val="1A3E1612"/>
    <w:lvl w:ilvl="0">
      <w:start w:val="1"/>
      <w:numFmt w:val="decimal"/>
      <w:lvlText w:val="%1."/>
      <w:lvlJc w:val="left"/>
      <w:pPr>
        <w:ind w:left="720" w:hanging="360"/>
      </w:pPr>
      <w:rPr>
        <w:rFonts w:eastAsia="Calibri"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 w15:restartNumberingAfterBreak="0">
    <w:nsid w:val="37157270"/>
    <w:multiLevelType w:val="multilevel"/>
    <w:tmpl w:val="9CFE59E6"/>
    <w:lvl w:ilvl="0">
      <w:start w:val="1"/>
      <w:numFmt w:val="decimal"/>
      <w:lvlText w:val="%1."/>
      <w:lvlJc w:val="left"/>
      <w:pPr>
        <w:ind w:left="720" w:hanging="360"/>
      </w:pPr>
      <w:rPr>
        <w:rFonts w:ascii="Times New Roman" w:eastAsia="Calibr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7602306"/>
    <w:multiLevelType w:val="multilevel"/>
    <w:tmpl w:val="3760230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8B126BB"/>
    <w:multiLevelType w:val="hybridMultilevel"/>
    <w:tmpl w:val="FEDE29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4F117B"/>
    <w:multiLevelType w:val="multilevel"/>
    <w:tmpl w:val="9AA6761A"/>
    <w:lvl w:ilvl="0">
      <w:start w:val="5"/>
      <w:numFmt w:val="decimal"/>
      <w:lvlText w:val="%1"/>
      <w:lvlJc w:val="left"/>
      <w:pPr>
        <w:ind w:left="360" w:hanging="360"/>
      </w:pPr>
      <w:rPr>
        <w:rFonts w:eastAsia="Calibri" w:hint="default"/>
        <w:color w:val="212121"/>
      </w:rPr>
    </w:lvl>
    <w:lvl w:ilvl="1">
      <w:start w:val="5"/>
      <w:numFmt w:val="decimal"/>
      <w:lvlText w:val="%1.%2"/>
      <w:lvlJc w:val="left"/>
      <w:pPr>
        <w:ind w:left="1320" w:hanging="360"/>
      </w:pPr>
      <w:rPr>
        <w:rFonts w:eastAsia="Calibri" w:hint="default"/>
        <w:color w:val="212121"/>
      </w:rPr>
    </w:lvl>
    <w:lvl w:ilvl="2">
      <w:start w:val="1"/>
      <w:numFmt w:val="decimal"/>
      <w:lvlText w:val="%1.%2.%3"/>
      <w:lvlJc w:val="left"/>
      <w:pPr>
        <w:ind w:left="2640" w:hanging="720"/>
      </w:pPr>
      <w:rPr>
        <w:rFonts w:eastAsia="Calibri" w:hint="default"/>
        <w:color w:val="212121"/>
      </w:rPr>
    </w:lvl>
    <w:lvl w:ilvl="3">
      <w:start w:val="1"/>
      <w:numFmt w:val="decimal"/>
      <w:lvlText w:val="%1.%2.%3.%4"/>
      <w:lvlJc w:val="left"/>
      <w:pPr>
        <w:ind w:left="3600" w:hanging="720"/>
      </w:pPr>
      <w:rPr>
        <w:rFonts w:eastAsia="Calibri" w:hint="default"/>
        <w:color w:val="212121"/>
      </w:rPr>
    </w:lvl>
    <w:lvl w:ilvl="4">
      <w:start w:val="1"/>
      <w:numFmt w:val="decimal"/>
      <w:lvlText w:val="%1.%2.%3.%4.%5"/>
      <w:lvlJc w:val="left"/>
      <w:pPr>
        <w:ind w:left="4920" w:hanging="1080"/>
      </w:pPr>
      <w:rPr>
        <w:rFonts w:eastAsia="Calibri" w:hint="default"/>
        <w:color w:val="212121"/>
      </w:rPr>
    </w:lvl>
    <w:lvl w:ilvl="5">
      <w:start w:val="1"/>
      <w:numFmt w:val="decimal"/>
      <w:lvlText w:val="%1.%2.%3.%4.%5.%6"/>
      <w:lvlJc w:val="left"/>
      <w:pPr>
        <w:ind w:left="5880" w:hanging="1080"/>
      </w:pPr>
      <w:rPr>
        <w:rFonts w:eastAsia="Calibri" w:hint="default"/>
        <w:color w:val="212121"/>
      </w:rPr>
    </w:lvl>
    <w:lvl w:ilvl="6">
      <w:start w:val="1"/>
      <w:numFmt w:val="decimal"/>
      <w:lvlText w:val="%1.%2.%3.%4.%5.%6.%7"/>
      <w:lvlJc w:val="left"/>
      <w:pPr>
        <w:ind w:left="7200" w:hanging="1440"/>
      </w:pPr>
      <w:rPr>
        <w:rFonts w:eastAsia="Calibri" w:hint="default"/>
        <w:color w:val="212121"/>
      </w:rPr>
    </w:lvl>
    <w:lvl w:ilvl="7">
      <w:start w:val="1"/>
      <w:numFmt w:val="decimal"/>
      <w:lvlText w:val="%1.%2.%3.%4.%5.%6.%7.%8"/>
      <w:lvlJc w:val="left"/>
      <w:pPr>
        <w:ind w:left="8160" w:hanging="1440"/>
      </w:pPr>
      <w:rPr>
        <w:rFonts w:eastAsia="Calibri" w:hint="default"/>
        <w:color w:val="212121"/>
      </w:rPr>
    </w:lvl>
    <w:lvl w:ilvl="8">
      <w:start w:val="1"/>
      <w:numFmt w:val="decimal"/>
      <w:lvlText w:val="%1.%2.%3.%4.%5.%6.%7.%8.%9"/>
      <w:lvlJc w:val="left"/>
      <w:pPr>
        <w:ind w:left="9480" w:hanging="1800"/>
      </w:pPr>
      <w:rPr>
        <w:rFonts w:eastAsia="Calibri" w:hint="default"/>
        <w:color w:val="212121"/>
      </w:rPr>
    </w:lvl>
  </w:abstractNum>
  <w:abstractNum w:abstractNumId="26" w15:restartNumberingAfterBreak="0">
    <w:nsid w:val="3EEB760E"/>
    <w:multiLevelType w:val="hybridMultilevel"/>
    <w:tmpl w:val="73725850"/>
    <w:lvl w:ilvl="0" w:tplc="5608D768">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144004A"/>
    <w:multiLevelType w:val="hybridMultilevel"/>
    <w:tmpl w:val="674EBC2C"/>
    <w:lvl w:ilvl="0" w:tplc="B41C4AB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E14FBF"/>
    <w:multiLevelType w:val="hybridMultilevel"/>
    <w:tmpl w:val="56987034"/>
    <w:lvl w:ilvl="0" w:tplc="F4C61218">
      <w:start w:val="1"/>
      <w:numFmt w:val="decimal"/>
      <w:lvlText w:val="%1."/>
      <w:lvlJc w:val="left"/>
      <w:rPr>
        <w:rFonts w:hint="default"/>
        <w:b w:val="0"/>
        <w:bCs w:val="0"/>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4374513"/>
    <w:multiLevelType w:val="multilevel"/>
    <w:tmpl w:val="44374513"/>
    <w:lvl w:ilvl="0">
      <w:start w:val="1"/>
      <w:numFmt w:val="bullet"/>
      <w:lvlText w:val="●"/>
      <w:lvlJc w:val="left"/>
      <w:pPr>
        <w:ind w:left="720" w:hanging="360"/>
      </w:pPr>
      <w:rPr>
        <w:strike w:val="0"/>
        <w:dstrike w:val="0"/>
        <w:u w:val="none"/>
      </w:rPr>
    </w:lvl>
    <w:lvl w:ilvl="1">
      <w:start w:val="1"/>
      <w:numFmt w:val="bullet"/>
      <w:lvlText w:val="○"/>
      <w:lvlJc w:val="left"/>
      <w:pPr>
        <w:ind w:left="1440" w:hanging="360"/>
      </w:pPr>
      <w:rPr>
        <w:strike w:val="0"/>
        <w:dstrike w:val="0"/>
        <w:u w:val="none"/>
      </w:rPr>
    </w:lvl>
    <w:lvl w:ilvl="2">
      <w:start w:val="1"/>
      <w:numFmt w:val="bullet"/>
      <w:lvlText w:val="■"/>
      <w:lvlJc w:val="left"/>
      <w:pPr>
        <w:ind w:left="2160" w:hanging="360"/>
      </w:pPr>
      <w:rPr>
        <w:strike w:val="0"/>
        <w:dstrike w:val="0"/>
        <w:u w:val="none"/>
      </w:rPr>
    </w:lvl>
    <w:lvl w:ilvl="3">
      <w:start w:val="1"/>
      <w:numFmt w:val="bullet"/>
      <w:lvlText w:val="●"/>
      <w:lvlJc w:val="left"/>
      <w:pPr>
        <w:ind w:left="2880" w:hanging="360"/>
      </w:pPr>
      <w:rPr>
        <w:strike w:val="0"/>
        <w:dstrike w:val="0"/>
        <w:u w:val="none"/>
      </w:rPr>
    </w:lvl>
    <w:lvl w:ilvl="4">
      <w:start w:val="1"/>
      <w:numFmt w:val="bullet"/>
      <w:lvlText w:val="○"/>
      <w:lvlJc w:val="left"/>
      <w:pPr>
        <w:ind w:left="3600" w:hanging="360"/>
      </w:pPr>
      <w:rPr>
        <w:strike w:val="0"/>
        <w:dstrike w:val="0"/>
        <w:u w:val="none"/>
      </w:rPr>
    </w:lvl>
    <w:lvl w:ilvl="5">
      <w:start w:val="1"/>
      <w:numFmt w:val="bullet"/>
      <w:lvlText w:val="■"/>
      <w:lvlJc w:val="left"/>
      <w:pPr>
        <w:ind w:left="4320" w:hanging="360"/>
      </w:pPr>
      <w:rPr>
        <w:strike w:val="0"/>
        <w:dstrike w:val="0"/>
        <w:u w:val="none"/>
      </w:rPr>
    </w:lvl>
    <w:lvl w:ilvl="6">
      <w:start w:val="1"/>
      <w:numFmt w:val="bullet"/>
      <w:lvlText w:val="●"/>
      <w:lvlJc w:val="left"/>
      <w:pPr>
        <w:ind w:left="5040" w:hanging="360"/>
      </w:pPr>
      <w:rPr>
        <w:strike w:val="0"/>
        <w:dstrike w:val="0"/>
        <w:u w:val="none"/>
      </w:rPr>
    </w:lvl>
    <w:lvl w:ilvl="7">
      <w:start w:val="1"/>
      <w:numFmt w:val="bullet"/>
      <w:lvlText w:val="○"/>
      <w:lvlJc w:val="left"/>
      <w:pPr>
        <w:ind w:left="5760" w:hanging="360"/>
      </w:pPr>
      <w:rPr>
        <w:strike w:val="0"/>
        <w:dstrike w:val="0"/>
        <w:u w:val="none"/>
      </w:rPr>
    </w:lvl>
    <w:lvl w:ilvl="8">
      <w:start w:val="1"/>
      <w:numFmt w:val="bullet"/>
      <w:lvlText w:val="■"/>
      <w:lvlJc w:val="left"/>
      <w:pPr>
        <w:ind w:left="6480" w:hanging="360"/>
      </w:pPr>
      <w:rPr>
        <w:strike w:val="0"/>
        <w:dstrike w:val="0"/>
        <w:u w:val="none"/>
      </w:rPr>
    </w:lvl>
  </w:abstractNum>
  <w:abstractNum w:abstractNumId="30" w15:restartNumberingAfterBreak="0">
    <w:nsid w:val="46990CF6"/>
    <w:multiLevelType w:val="multilevel"/>
    <w:tmpl w:val="46990C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97014E4"/>
    <w:multiLevelType w:val="hybridMultilevel"/>
    <w:tmpl w:val="4F480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B41AC5"/>
    <w:multiLevelType w:val="hybridMultilevel"/>
    <w:tmpl w:val="6C3A5D5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4057C30"/>
    <w:multiLevelType w:val="multilevel"/>
    <w:tmpl w:val="5D6EE268"/>
    <w:lvl w:ilvl="0">
      <w:start w:val="4"/>
      <w:numFmt w:val="decimal"/>
      <w:lvlText w:val="%1"/>
      <w:lvlJc w:val="left"/>
      <w:pPr>
        <w:ind w:left="360" w:hanging="360"/>
      </w:pPr>
      <w:rPr>
        <w:rFonts w:cs="Times New Roman" w:hint="default"/>
      </w:rPr>
    </w:lvl>
    <w:lvl w:ilvl="1">
      <w:start w:val="7"/>
      <w:numFmt w:val="decimal"/>
      <w:lvlText w:val="%1.%2"/>
      <w:lvlJc w:val="left"/>
      <w:pPr>
        <w:ind w:left="1080" w:hanging="360"/>
      </w:pPr>
      <w:rPr>
        <w:rFonts w:cs="Times New Roman" w:hint="default"/>
        <w:b w:val="0"/>
        <w:bCs w:val="0"/>
        <w:color w:val="auto"/>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34" w15:restartNumberingAfterBreak="0">
    <w:nsid w:val="54B85525"/>
    <w:multiLevelType w:val="multilevel"/>
    <w:tmpl w:val="54B8552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5131088"/>
    <w:multiLevelType w:val="hybridMultilevel"/>
    <w:tmpl w:val="E7427F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454BB0"/>
    <w:multiLevelType w:val="hybridMultilevel"/>
    <w:tmpl w:val="73725850"/>
    <w:lvl w:ilvl="0" w:tplc="FFFFFFFF">
      <w:start w:val="8"/>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 w15:restartNumberingAfterBreak="0">
    <w:nsid w:val="5F6B623E"/>
    <w:multiLevelType w:val="hybridMultilevel"/>
    <w:tmpl w:val="6632E5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2186FEF"/>
    <w:multiLevelType w:val="multilevel"/>
    <w:tmpl w:val="FA8EC2C6"/>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71D0C29"/>
    <w:multiLevelType w:val="multilevel"/>
    <w:tmpl w:val="620CCAA6"/>
    <w:lvl w:ilvl="0">
      <w:start w:val="5"/>
      <w:numFmt w:val="decimal"/>
      <w:lvlText w:val="%1"/>
      <w:lvlJc w:val="left"/>
      <w:pPr>
        <w:ind w:left="360" w:hanging="360"/>
      </w:pPr>
      <w:rPr>
        <w:rFonts w:eastAsia="Calibri" w:hint="default"/>
        <w:color w:val="212121"/>
      </w:rPr>
    </w:lvl>
    <w:lvl w:ilvl="1">
      <w:start w:val="5"/>
      <w:numFmt w:val="decimal"/>
      <w:lvlText w:val="%1.%2"/>
      <w:lvlJc w:val="left"/>
      <w:pPr>
        <w:ind w:left="360" w:hanging="360"/>
      </w:pPr>
      <w:rPr>
        <w:rFonts w:eastAsia="Calibri" w:hint="default"/>
        <w:color w:val="212121"/>
      </w:rPr>
    </w:lvl>
    <w:lvl w:ilvl="2">
      <w:start w:val="1"/>
      <w:numFmt w:val="decimal"/>
      <w:lvlText w:val="%1.%2.%3"/>
      <w:lvlJc w:val="left"/>
      <w:pPr>
        <w:ind w:left="720" w:hanging="720"/>
      </w:pPr>
      <w:rPr>
        <w:rFonts w:eastAsia="Calibri" w:hint="default"/>
        <w:color w:val="212121"/>
      </w:rPr>
    </w:lvl>
    <w:lvl w:ilvl="3">
      <w:start w:val="1"/>
      <w:numFmt w:val="decimal"/>
      <w:lvlText w:val="%1.%2.%3.%4"/>
      <w:lvlJc w:val="left"/>
      <w:pPr>
        <w:ind w:left="720" w:hanging="720"/>
      </w:pPr>
      <w:rPr>
        <w:rFonts w:eastAsia="Calibri" w:hint="default"/>
        <w:color w:val="212121"/>
      </w:rPr>
    </w:lvl>
    <w:lvl w:ilvl="4">
      <w:start w:val="1"/>
      <w:numFmt w:val="decimal"/>
      <w:lvlText w:val="%1.%2.%3.%4.%5"/>
      <w:lvlJc w:val="left"/>
      <w:pPr>
        <w:ind w:left="1080" w:hanging="1080"/>
      </w:pPr>
      <w:rPr>
        <w:rFonts w:eastAsia="Calibri" w:hint="default"/>
        <w:color w:val="212121"/>
      </w:rPr>
    </w:lvl>
    <w:lvl w:ilvl="5">
      <w:start w:val="1"/>
      <w:numFmt w:val="decimal"/>
      <w:lvlText w:val="%1.%2.%3.%4.%5.%6"/>
      <w:lvlJc w:val="left"/>
      <w:pPr>
        <w:ind w:left="1080" w:hanging="1080"/>
      </w:pPr>
      <w:rPr>
        <w:rFonts w:eastAsia="Calibri" w:hint="default"/>
        <w:color w:val="212121"/>
      </w:rPr>
    </w:lvl>
    <w:lvl w:ilvl="6">
      <w:start w:val="1"/>
      <w:numFmt w:val="decimal"/>
      <w:lvlText w:val="%1.%2.%3.%4.%5.%6.%7"/>
      <w:lvlJc w:val="left"/>
      <w:pPr>
        <w:ind w:left="1440" w:hanging="1440"/>
      </w:pPr>
      <w:rPr>
        <w:rFonts w:eastAsia="Calibri" w:hint="default"/>
        <w:color w:val="212121"/>
      </w:rPr>
    </w:lvl>
    <w:lvl w:ilvl="7">
      <w:start w:val="1"/>
      <w:numFmt w:val="decimal"/>
      <w:lvlText w:val="%1.%2.%3.%4.%5.%6.%7.%8"/>
      <w:lvlJc w:val="left"/>
      <w:pPr>
        <w:ind w:left="1440" w:hanging="1440"/>
      </w:pPr>
      <w:rPr>
        <w:rFonts w:eastAsia="Calibri" w:hint="default"/>
        <w:color w:val="212121"/>
      </w:rPr>
    </w:lvl>
    <w:lvl w:ilvl="8">
      <w:start w:val="1"/>
      <w:numFmt w:val="decimal"/>
      <w:lvlText w:val="%1.%2.%3.%4.%5.%6.%7.%8.%9"/>
      <w:lvlJc w:val="left"/>
      <w:pPr>
        <w:ind w:left="1800" w:hanging="1800"/>
      </w:pPr>
      <w:rPr>
        <w:rFonts w:eastAsia="Calibri" w:hint="default"/>
        <w:color w:val="212121"/>
      </w:rPr>
    </w:lvl>
  </w:abstractNum>
  <w:abstractNum w:abstractNumId="40" w15:restartNumberingAfterBreak="0">
    <w:nsid w:val="6938618C"/>
    <w:multiLevelType w:val="multilevel"/>
    <w:tmpl w:val="16E49782"/>
    <w:lvl w:ilvl="0">
      <w:start w:val="5"/>
      <w:numFmt w:val="decimal"/>
      <w:lvlText w:val="%1"/>
      <w:lvlJc w:val="left"/>
      <w:pPr>
        <w:ind w:left="360" w:hanging="360"/>
      </w:pPr>
      <w:rPr>
        <w:rFonts w:eastAsia="Calibri" w:hint="default"/>
        <w:color w:val="212121"/>
      </w:rPr>
    </w:lvl>
    <w:lvl w:ilvl="1">
      <w:start w:val="5"/>
      <w:numFmt w:val="decimal"/>
      <w:lvlText w:val="%1.%2"/>
      <w:lvlJc w:val="left"/>
      <w:pPr>
        <w:ind w:left="360" w:hanging="360"/>
      </w:pPr>
      <w:rPr>
        <w:rFonts w:eastAsia="Calibri" w:hint="default"/>
        <w:color w:val="212121"/>
      </w:rPr>
    </w:lvl>
    <w:lvl w:ilvl="2">
      <w:start w:val="1"/>
      <w:numFmt w:val="decimal"/>
      <w:lvlText w:val="%1.%2.%3"/>
      <w:lvlJc w:val="left"/>
      <w:pPr>
        <w:ind w:left="720" w:hanging="720"/>
      </w:pPr>
      <w:rPr>
        <w:rFonts w:eastAsia="Calibri" w:hint="default"/>
        <w:color w:val="212121"/>
      </w:rPr>
    </w:lvl>
    <w:lvl w:ilvl="3">
      <w:start w:val="1"/>
      <w:numFmt w:val="decimal"/>
      <w:lvlText w:val="%1.%2.%3.%4"/>
      <w:lvlJc w:val="left"/>
      <w:pPr>
        <w:ind w:left="720" w:hanging="720"/>
      </w:pPr>
      <w:rPr>
        <w:rFonts w:eastAsia="Calibri" w:hint="default"/>
        <w:color w:val="212121"/>
      </w:rPr>
    </w:lvl>
    <w:lvl w:ilvl="4">
      <w:start w:val="1"/>
      <w:numFmt w:val="decimal"/>
      <w:lvlText w:val="%1.%2.%3.%4.%5"/>
      <w:lvlJc w:val="left"/>
      <w:pPr>
        <w:ind w:left="1080" w:hanging="1080"/>
      </w:pPr>
      <w:rPr>
        <w:rFonts w:eastAsia="Calibri" w:hint="default"/>
        <w:color w:val="212121"/>
      </w:rPr>
    </w:lvl>
    <w:lvl w:ilvl="5">
      <w:start w:val="1"/>
      <w:numFmt w:val="decimal"/>
      <w:lvlText w:val="%1.%2.%3.%4.%5.%6"/>
      <w:lvlJc w:val="left"/>
      <w:pPr>
        <w:ind w:left="1080" w:hanging="1080"/>
      </w:pPr>
      <w:rPr>
        <w:rFonts w:eastAsia="Calibri" w:hint="default"/>
        <w:color w:val="212121"/>
      </w:rPr>
    </w:lvl>
    <w:lvl w:ilvl="6">
      <w:start w:val="1"/>
      <w:numFmt w:val="decimal"/>
      <w:lvlText w:val="%1.%2.%3.%4.%5.%6.%7"/>
      <w:lvlJc w:val="left"/>
      <w:pPr>
        <w:ind w:left="1440" w:hanging="1440"/>
      </w:pPr>
      <w:rPr>
        <w:rFonts w:eastAsia="Calibri" w:hint="default"/>
        <w:color w:val="212121"/>
      </w:rPr>
    </w:lvl>
    <w:lvl w:ilvl="7">
      <w:start w:val="1"/>
      <w:numFmt w:val="decimal"/>
      <w:lvlText w:val="%1.%2.%3.%4.%5.%6.%7.%8"/>
      <w:lvlJc w:val="left"/>
      <w:pPr>
        <w:ind w:left="1440" w:hanging="1440"/>
      </w:pPr>
      <w:rPr>
        <w:rFonts w:eastAsia="Calibri" w:hint="default"/>
        <w:color w:val="212121"/>
      </w:rPr>
    </w:lvl>
    <w:lvl w:ilvl="8">
      <w:start w:val="1"/>
      <w:numFmt w:val="decimal"/>
      <w:lvlText w:val="%1.%2.%3.%4.%5.%6.%7.%8.%9"/>
      <w:lvlJc w:val="left"/>
      <w:pPr>
        <w:ind w:left="1800" w:hanging="1800"/>
      </w:pPr>
      <w:rPr>
        <w:rFonts w:eastAsia="Calibri" w:hint="default"/>
        <w:color w:val="212121"/>
      </w:rPr>
    </w:lvl>
  </w:abstractNum>
  <w:abstractNum w:abstractNumId="41" w15:restartNumberingAfterBreak="0">
    <w:nsid w:val="69965EF3"/>
    <w:multiLevelType w:val="multilevel"/>
    <w:tmpl w:val="BB204C0A"/>
    <w:lvl w:ilvl="0">
      <w:start w:val="1"/>
      <w:numFmt w:val="decimal"/>
      <w:lvlText w:val="%1."/>
      <w:lvlJc w:val="left"/>
      <w:rPr>
        <w:rFonts w:hint="default"/>
        <w:b/>
        <w:bCs w:val="0"/>
        <w:color w:val="auto"/>
      </w:rPr>
    </w:lvl>
    <w:lvl w:ilvl="1">
      <w:start w:val="1"/>
      <w:numFmt w:val="lowerLetter"/>
      <w:lvlText w:val="%2."/>
      <w:lvlJc w:val="left"/>
      <w:pPr>
        <w:ind w:left="3480" w:hanging="360"/>
      </w:pPr>
    </w:lvl>
    <w:lvl w:ilvl="2">
      <w:start w:val="1"/>
      <w:numFmt w:val="lowerRoman"/>
      <w:lvlText w:val="%3."/>
      <w:lvlJc w:val="right"/>
      <w:pPr>
        <w:ind w:left="4200" w:hanging="180"/>
      </w:pPr>
    </w:lvl>
    <w:lvl w:ilvl="3">
      <w:start w:val="1"/>
      <w:numFmt w:val="decimal"/>
      <w:lvlText w:val="%4."/>
      <w:lvlJc w:val="left"/>
      <w:pPr>
        <w:ind w:left="4920" w:hanging="360"/>
      </w:pPr>
    </w:lvl>
    <w:lvl w:ilvl="4">
      <w:start w:val="1"/>
      <w:numFmt w:val="lowerLetter"/>
      <w:lvlText w:val="%5."/>
      <w:lvlJc w:val="left"/>
      <w:pPr>
        <w:ind w:left="5640" w:hanging="360"/>
      </w:pPr>
    </w:lvl>
    <w:lvl w:ilvl="5">
      <w:start w:val="1"/>
      <w:numFmt w:val="lowerRoman"/>
      <w:lvlText w:val="%6."/>
      <w:lvlJc w:val="right"/>
      <w:pPr>
        <w:ind w:left="6360" w:hanging="180"/>
      </w:pPr>
    </w:lvl>
    <w:lvl w:ilvl="6">
      <w:start w:val="1"/>
      <w:numFmt w:val="decimal"/>
      <w:lvlText w:val="%7."/>
      <w:lvlJc w:val="left"/>
      <w:pPr>
        <w:ind w:left="7080" w:hanging="360"/>
      </w:pPr>
    </w:lvl>
    <w:lvl w:ilvl="7">
      <w:start w:val="1"/>
      <w:numFmt w:val="lowerLetter"/>
      <w:lvlText w:val="%8."/>
      <w:lvlJc w:val="left"/>
      <w:pPr>
        <w:ind w:left="7800" w:hanging="360"/>
      </w:pPr>
    </w:lvl>
    <w:lvl w:ilvl="8">
      <w:start w:val="1"/>
      <w:numFmt w:val="lowerRoman"/>
      <w:lvlText w:val="%9."/>
      <w:lvlJc w:val="right"/>
      <w:pPr>
        <w:ind w:left="8520" w:hanging="180"/>
      </w:pPr>
    </w:lvl>
  </w:abstractNum>
  <w:abstractNum w:abstractNumId="42" w15:restartNumberingAfterBreak="0">
    <w:nsid w:val="6C873306"/>
    <w:multiLevelType w:val="hybridMultilevel"/>
    <w:tmpl w:val="51361B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6EDB1A61"/>
    <w:multiLevelType w:val="multilevel"/>
    <w:tmpl w:val="6EDB1A61"/>
    <w:lvl w:ilvl="0">
      <w:start w:val="1"/>
      <w:numFmt w:val="decimal"/>
      <w:lvlText w:val="%1."/>
      <w:lvlJc w:val="left"/>
      <w:pPr>
        <w:ind w:left="630" w:hanging="360"/>
      </w:pPr>
      <w:rPr>
        <w:rFonts w:hint="default"/>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44" w15:restartNumberingAfterBreak="0">
    <w:nsid w:val="702053A8"/>
    <w:multiLevelType w:val="multilevel"/>
    <w:tmpl w:val="702053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75591A22"/>
    <w:multiLevelType w:val="hybridMultilevel"/>
    <w:tmpl w:val="6C3A5D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7C05CD4"/>
    <w:multiLevelType w:val="hybridMultilevel"/>
    <w:tmpl w:val="E39EB2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98952C6"/>
    <w:multiLevelType w:val="hybridMultilevel"/>
    <w:tmpl w:val="A1444A04"/>
    <w:lvl w:ilvl="0" w:tplc="11E600EC">
      <w:start w:val="1"/>
      <w:numFmt w:val="decimal"/>
      <w:lvlText w:val="%1."/>
      <w:lvlJc w:val="left"/>
      <w:pPr>
        <w:ind w:left="1170" w:hanging="360"/>
      </w:pPr>
      <w:rPr>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B304126"/>
    <w:multiLevelType w:val="hybridMultilevel"/>
    <w:tmpl w:val="19680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974B07"/>
    <w:multiLevelType w:val="multilevel"/>
    <w:tmpl w:val="37B2F8EE"/>
    <w:lvl w:ilvl="0">
      <w:start w:val="4"/>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43356766">
    <w:abstractNumId w:val="23"/>
  </w:num>
  <w:num w:numId="2" w16cid:durableId="695890646">
    <w:abstractNumId w:val="1"/>
  </w:num>
  <w:num w:numId="3" w16cid:durableId="1120076102">
    <w:abstractNumId w:val="15"/>
  </w:num>
  <w:num w:numId="4" w16cid:durableId="2050371858">
    <w:abstractNumId w:val="29"/>
  </w:num>
  <w:num w:numId="5" w16cid:durableId="80635650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29342198">
    <w:abstractNumId w:val="8"/>
  </w:num>
  <w:num w:numId="7" w16cid:durableId="645935619">
    <w:abstractNumId w:val="44"/>
  </w:num>
  <w:num w:numId="8" w16cid:durableId="1834561251">
    <w:abstractNumId w:val="30"/>
  </w:num>
  <w:num w:numId="9" w16cid:durableId="2038434064">
    <w:abstractNumId w:val="20"/>
  </w:num>
  <w:num w:numId="10" w16cid:durableId="1745905932">
    <w:abstractNumId w:val="19"/>
  </w:num>
  <w:num w:numId="11" w16cid:durableId="900557732">
    <w:abstractNumId w:val="2"/>
  </w:num>
  <w:num w:numId="12" w16cid:durableId="1120101558">
    <w:abstractNumId w:val="18"/>
  </w:num>
  <w:num w:numId="13" w16cid:durableId="1598637648">
    <w:abstractNumId w:val="0"/>
  </w:num>
  <w:num w:numId="14" w16cid:durableId="777289367">
    <w:abstractNumId w:val="46"/>
  </w:num>
  <w:num w:numId="15" w16cid:durableId="1209758423">
    <w:abstractNumId w:val="24"/>
  </w:num>
  <w:num w:numId="16" w16cid:durableId="1835413235">
    <w:abstractNumId w:val="9"/>
  </w:num>
  <w:num w:numId="17" w16cid:durableId="1609115166">
    <w:abstractNumId w:val="43"/>
  </w:num>
  <w:num w:numId="18" w16cid:durableId="1964652822">
    <w:abstractNumId w:val="41"/>
  </w:num>
  <w:num w:numId="19" w16cid:durableId="139430688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86088361">
    <w:abstractNumId w:val="47"/>
  </w:num>
  <w:num w:numId="21" w16cid:durableId="473984350">
    <w:abstractNumId w:val="11"/>
  </w:num>
  <w:num w:numId="22" w16cid:durableId="2012416216">
    <w:abstractNumId w:val="27"/>
  </w:num>
  <w:num w:numId="23" w16cid:durableId="2034258974">
    <w:abstractNumId w:val="4"/>
  </w:num>
  <w:num w:numId="24" w16cid:durableId="936793843">
    <w:abstractNumId w:val="40"/>
  </w:num>
  <w:num w:numId="25" w16cid:durableId="1979146926">
    <w:abstractNumId w:val="39"/>
  </w:num>
  <w:num w:numId="26" w16cid:durableId="2033261873">
    <w:abstractNumId w:val="12"/>
  </w:num>
  <w:num w:numId="27" w16cid:durableId="506793518">
    <w:abstractNumId w:val="25"/>
  </w:num>
  <w:num w:numId="28" w16cid:durableId="513038973">
    <w:abstractNumId w:val="6"/>
  </w:num>
  <w:num w:numId="29" w16cid:durableId="673845793">
    <w:abstractNumId w:val="26"/>
  </w:num>
  <w:num w:numId="30" w16cid:durableId="594557321">
    <w:abstractNumId w:val="36"/>
  </w:num>
  <w:num w:numId="31" w16cid:durableId="77604091">
    <w:abstractNumId w:val="16"/>
  </w:num>
  <w:num w:numId="32" w16cid:durableId="2048334459">
    <w:abstractNumId w:val="14"/>
  </w:num>
  <w:num w:numId="33" w16cid:durableId="86773997">
    <w:abstractNumId w:val="31"/>
  </w:num>
  <w:num w:numId="34" w16cid:durableId="57241547">
    <w:abstractNumId w:val="42"/>
  </w:num>
  <w:num w:numId="35" w16cid:durableId="36859783">
    <w:abstractNumId w:val="48"/>
  </w:num>
  <w:num w:numId="36" w16cid:durableId="1394546085">
    <w:abstractNumId w:val="35"/>
  </w:num>
  <w:num w:numId="37" w16cid:durableId="321087470">
    <w:abstractNumId w:val="5"/>
  </w:num>
  <w:num w:numId="38" w16cid:durableId="1827241414">
    <w:abstractNumId w:val="13"/>
  </w:num>
  <w:num w:numId="39" w16cid:durableId="1895922110">
    <w:abstractNumId w:val="28"/>
  </w:num>
  <w:num w:numId="40" w16cid:durableId="1114783552">
    <w:abstractNumId w:val="37"/>
  </w:num>
  <w:num w:numId="41" w16cid:durableId="830214939">
    <w:abstractNumId w:val="17"/>
  </w:num>
  <w:num w:numId="42" w16cid:durableId="891431291">
    <w:abstractNumId w:val="21"/>
  </w:num>
  <w:num w:numId="43" w16cid:durableId="213125579">
    <w:abstractNumId w:val="33"/>
  </w:num>
  <w:num w:numId="44" w16cid:durableId="315185629">
    <w:abstractNumId w:val="10"/>
  </w:num>
  <w:num w:numId="45" w16cid:durableId="1113475964">
    <w:abstractNumId w:val="7"/>
  </w:num>
  <w:num w:numId="46" w16cid:durableId="907770025">
    <w:abstractNumId w:val="49"/>
  </w:num>
  <w:num w:numId="47" w16cid:durableId="1495144121">
    <w:abstractNumId w:val="38"/>
  </w:num>
  <w:num w:numId="48" w16cid:durableId="1161769836">
    <w:abstractNumId w:val="45"/>
  </w:num>
  <w:num w:numId="49" w16cid:durableId="773793137">
    <w:abstractNumId w:val="32"/>
  </w:num>
  <w:num w:numId="50" w16cid:durableId="3852978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C55"/>
    <w:rsid w:val="000065B9"/>
    <w:rsid w:val="00006ADC"/>
    <w:rsid w:val="00006B46"/>
    <w:rsid w:val="00006F57"/>
    <w:rsid w:val="00015775"/>
    <w:rsid w:val="000159A4"/>
    <w:rsid w:val="0001635F"/>
    <w:rsid w:val="00016C8E"/>
    <w:rsid w:val="00022507"/>
    <w:rsid w:val="00023E95"/>
    <w:rsid w:val="00031625"/>
    <w:rsid w:val="00031699"/>
    <w:rsid w:val="00034E7B"/>
    <w:rsid w:val="000426BF"/>
    <w:rsid w:val="000446B0"/>
    <w:rsid w:val="000558A8"/>
    <w:rsid w:val="00055A7F"/>
    <w:rsid w:val="000569EE"/>
    <w:rsid w:val="00064EBA"/>
    <w:rsid w:val="00066EE3"/>
    <w:rsid w:val="00070A4D"/>
    <w:rsid w:val="000720FC"/>
    <w:rsid w:val="00075DCF"/>
    <w:rsid w:val="000A01EC"/>
    <w:rsid w:val="000B2494"/>
    <w:rsid w:val="000B2F93"/>
    <w:rsid w:val="000B547C"/>
    <w:rsid w:val="000B6712"/>
    <w:rsid w:val="000C094F"/>
    <w:rsid w:val="000C1867"/>
    <w:rsid w:val="000D167A"/>
    <w:rsid w:val="000D28DD"/>
    <w:rsid w:val="000D2C32"/>
    <w:rsid w:val="000D4920"/>
    <w:rsid w:val="000E27D3"/>
    <w:rsid w:val="000E4248"/>
    <w:rsid w:val="000F26B4"/>
    <w:rsid w:val="000F3EDB"/>
    <w:rsid w:val="000F6DDB"/>
    <w:rsid w:val="00114DC0"/>
    <w:rsid w:val="00117B14"/>
    <w:rsid w:val="0012259F"/>
    <w:rsid w:val="00123F72"/>
    <w:rsid w:val="00126CCA"/>
    <w:rsid w:val="00134D29"/>
    <w:rsid w:val="00141B7E"/>
    <w:rsid w:val="00143C2D"/>
    <w:rsid w:val="00144D1C"/>
    <w:rsid w:val="00144D1E"/>
    <w:rsid w:val="00145962"/>
    <w:rsid w:val="00145E37"/>
    <w:rsid w:val="00145E87"/>
    <w:rsid w:val="00162183"/>
    <w:rsid w:val="00163C98"/>
    <w:rsid w:val="00164073"/>
    <w:rsid w:val="001652D8"/>
    <w:rsid w:val="00170E55"/>
    <w:rsid w:val="00177E8D"/>
    <w:rsid w:val="00191263"/>
    <w:rsid w:val="00193BEF"/>
    <w:rsid w:val="001976A2"/>
    <w:rsid w:val="001A0C1C"/>
    <w:rsid w:val="001A7511"/>
    <w:rsid w:val="001C1C6A"/>
    <w:rsid w:val="001C2105"/>
    <w:rsid w:val="001C2BFC"/>
    <w:rsid w:val="001C3A89"/>
    <w:rsid w:val="001C3CD5"/>
    <w:rsid w:val="001C6252"/>
    <w:rsid w:val="001D7DC9"/>
    <w:rsid w:val="001E7DB7"/>
    <w:rsid w:val="001F2866"/>
    <w:rsid w:val="001F5938"/>
    <w:rsid w:val="00200CD6"/>
    <w:rsid w:val="002040E5"/>
    <w:rsid w:val="002044EB"/>
    <w:rsid w:val="00212938"/>
    <w:rsid w:val="00221D21"/>
    <w:rsid w:val="00227ADC"/>
    <w:rsid w:val="00243DF1"/>
    <w:rsid w:val="00245EA2"/>
    <w:rsid w:val="00254842"/>
    <w:rsid w:val="00254856"/>
    <w:rsid w:val="002710FB"/>
    <w:rsid w:val="002734F0"/>
    <w:rsid w:val="00275176"/>
    <w:rsid w:val="002A3CDB"/>
    <w:rsid w:val="002A5116"/>
    <w:rsid w:val="002B2DD6"/>
    <w:rsid w:val="002B2F8C"/>
    <w:rsid w:val="002B3C7F"/>
    <w:rsid w:val="002C07A0"/>
    <w:rsid w:val="002C5050"/>
    <w:rsid w:val="002D041A"/>
    <w:rsid w:val="002D2E0B"/>
    <w:rsid w:val="002E32BA"/>
    <w:rsid w:val="002E7341"/>
    <w:rsid w:val="002F24AB"/>
    <w:rsid w:val="002F47DF"/>
    <w:rsid w:val="003014FE"/>
    <w:rsid w:val="00304E25"/>
    <w:rsid w:val="00305191"/>
    <w:rsid w:val="00305876"/>
    <w:rsid w:val="00312018"/>
    <w:rsid w:val="00314312"/>
    <w:rsid w:val="00315258"/>
    <w:rsid w:val="00317092"/>
    <w:rsid w:val="00321643"/>
    <w:rsid w:val="0032275E"/>
    <w:rsid w:val="00322E4F"/>
    <w:rsid w:val="00324533"/>
    <w:rsid w:val="00324FE4"/>
    <w:rsid w:val="003321C2"/>
    <w:rsid w:val="00342C2C"/>
    <w:rsid w:val="003441BF"/>
    <w:rsid w:val="0034738B"/>
    <w:rsid w:val="00353BA7"/>
    <w:rsid w:val="00355B25"/>
    <w:rsid w:val="003608A7"/>
    <w:rsid w:val="00367BB3"/>
    <w:rsid w:val="00380540"/>
    <w:rsid w:val="00382491"/>
    <w:rsid w:val="00383605"/>
    <w:rsid w:val="003A0FF8"/>
    <w:rsid w:val="003A2BC3"/>
    <w:rsid w:val="003A3A89"/>
    <w:rsid w:val="003A50E5"/>
    <w:rsid w:val="003A6062"/>
    <w:rsid w:val="003A7D50"/>
    <w:rsid w:val="003B1096"/>
    <w:rsid w:val="003B1A54"/>
    <w:rsid w:val="003B7B25"/>
    <w:rsid w:val="003C13CA"/>
    <w:rsid w:val="003D4C5B"/>
    <w:rsid w:val="003D7756"/>
    <w:rsid w:val="003E2C15"/>
    <w:rsid w:val="003E38EB"/>
    <w:rsid w:val="003E4545"/>
    <w:rsid w:val="003E4E17"/>
    <w:rsid w:val="003E6DE3"/>
    <w:rsid w:val="003F0EAD"/>
    <w:rsid w:val="003F12DD"/>
    <w:rsid w:val="003F23DA"/>
    <w:rsid w:val="003F298F"/>
    <w:rsid w:val="003F3626"/>
    <w:rsid w:val="003F4299"/>
    <w:rsid w:val="003F5104"/>
    <w:rsid w:val="00403091"/>
    <w:rsid w:val="004060E0"/>
    <w:rsid w:val="004068BC"/>
    <w:rsid w:val="00412438"/>
    <w:rsid w:val="00416F3C"/>
    <w:rsid w:val="00421B18"/>
    <w:rsid w:val="00427832"/>
    <w:rsid w:val="00436BEA"/>
    <w:rsid w:val="004435FD"/>
    <w:rsid w:val="004516A6"/>
    <w:rsid w:val="00460464"/>
    <w:rsid w:val="0046514B"/>
    <w:rsid w:val="00471851"/>
    <w:rsid w:val="00473267"/>
    <w:rsid w:val="004928EC"/>
    <w:rsid w:val="004A3764"/>
    <w:rsid w:val="004A5512"/>
    <w:rsid w:val="004A798A"/>
    <w:rsid w:val="004B308A"/>
    <w:rsid w:val="004B4BB5"/>
    <w:rsid w:val="004C02D6"/>
    <w:rsid w:val="004C3129"/>
    <w:rsid w:val="004C60DE"/>
    <w:rsid w:val="004D46DD"/>
    <w:rsid w:val="004E53BE"/>
    <w:rsid w:val="004F135F"/>
    <w:rsid w:val="004F1E1D"/>
    <w:rsid w:val="00501549"/>
    <w:rsid w:val="00513E8A"/>
    <w:rsid w:val="00515141"/>
    <w:rsid w:val="00515759"/>
    <w:rsid w:val="00515DCD"/>
    <w:rsid w:val="005276BC"/>
    <w:rsid w:val="005278D2"/>
    <w:rsid w:val="0053379E"/>
    <w:rsid w:val="0053705B"/>
    <w:rsid w:val="005409C9"/>
    <w:rsid w:val="005440A3"/>
    <w:rsid w:val="00551CED"/>
    <w:rsid w:val="00565B33"/>
    <w:rsid w:val="00567D36"/>
    <w:rsid w:val="00572F5F"/>
    <w:rsid w:val="0057373C"/>
    <w:rsid w:val="00575C99"/>
    <w:rsid w:val="0057770D"/>
    <w:rsid w:val="005832FE"/>
    <w:rsid w:val="005835A3"/>
    <w:rsid w:val="005914BA"/>
    <w:rsid w:val="005A2667"/>
    <w:rsid w:val="005A3B4F"/>
    <w:rsid w:val="005A5097"/>
    <w:rsid w:val="005A5289"/>
    <w:rsid w:val="005A680A"/>
    <w:rsid w:val="005C5519"/>
    <w:rsid w:val="005C73D5"/>
    <w:rsid w:val="005F7DCA"/>
    <w:rsid w:val="00604567"/>
    <w:rsid w:val="006161E0"/>
    <w:rsid w:val="00616855"/>
    <w:rsid w:val="00633860"/>
    <w:rsid w:val="0064167A"/>
    <w:rsid w:val="006463A6"/>
    <w:rsid w:val="00651CE5"/>
    <w:rsid w:val="006553FD"/>
    <w:rsid w:val="00655AE7"/>
    <w:rsid w:val="00660A79"/>
    <w:rsid w:val="00662666"/>
    <w:rsid w:val="006660CE"/>
    <w:rsid w:val="00675786"/>
    <w:rsid w:val="0068207D"/>
    <w:rsid w:val="006831EF"/>
    <w:rsid w:val="00693213"/>
    <w:rsid w:val="0069614D"/>
    <w:rsid w:val="006A03A3"/>
    <w:rsid w:val="006A6A5C"/>
    <w:rsid w:val="006B1C78"/>
    <w:rsid w:val="006B2C8B"/>
    <w:rsid w:val="006B5122"/>
    <w:rsid w:val="006B56C1"/>
    <w:rsid w:val="006B5D0A"/>
    <w:rsid w:val="006B759F"/>
    <w:rsid w:val="006C4643"/>
    <w:rsid w:val="006C4E88"/>
    <w:rsid w:val="006D26D6"/>
    <w:rsid w:val="006D5B4B"/>
    <w:rsid w:val="006D66AA"/>
    <w:rsid w:val="006D725D"/>
    <w:rsid w:val="006E3BBF"/>
    <w:rsid w:val="006E5C5B"/>
    <w:rsid w:val="006F07C0"/>
    <w:rsid w:val="00701F54"/>
    <w:rsid w:val="0070702B"/>
    <w:rsid w:val="0072415E"/>
    <w:rsid w:val="007262F7"/>
    <w:rsid w:val="00733164"/>
    <w:rsid w:val="00752FB2"/>
    <w:rsid w:val="0076036A"/>
    <w:rsid w:val="007643C9"/>
    <w:rsid w:val="007651F9"/>
    <w:rsid w:val="00773C9A"/>
    <w:rsid w:val="007838E4"/>
    <w:rsid w:val="00796C16"/>
    <w:rsid w:val="007B0A02"/>
    <w:rsid w:val="007B0FA7"/>
    <w:rsid w:val="007C3F09"/>
    <w:rsid w:val="007C7E87"/>
    <w:rsid w:val="007D0E8A"/>
    <w:rsid w:val="007D54AD"/>
    <w:rsid w:val="007F09E7"/>
    <w:rsid w:val="007F7734"/>
    <w:rsid w:val="008115DA"/>
    <w:rsid w:val="008161D6"/>
    <w:rsid w:val="00820398"/>
    <w:rsid w:val="00822232"/>
    <w:rsid w:val="0083377C"/>
    <w:rsid w:val="00833D52"/>
    <w:rsid w:val="00835D76"/>
    <w:rsid w:val="00843348"/>
    <w:rsid w:val="00843973"/>
    <w:rsid w:val="008553BA"/>
    <w:rsid w:val="00857000"/>
    <w:rsid w:val="00862194"/>
    <w:rsid w:val="008756C1"/>
    <w:rsid w:val="0088053C"/>
    <w:rsid w:val="00887B3E"/>
    <w:rsid w:val="00893594"/>
    <w:rsid w:val="00893A56"/>
    <w:rsid w:val="00894C17"/>
    <w:rsid w:val="008A1C5E"/>
    <w:rsid w:val="008A1EE9"/>
    <w:rsid w:val="008A4A46"/>
    <w:rsid w:val="008A7E06"/>
    <w:rsid w:val="008B0B2F"/>
    <w:rsid w:val="008B2309"/>
    <w:rsid w:val="008B3F68"/>
    <w:rsid w:val="008B48AD"/>
    <w:rsid w:val="008C0AE7"/>
    <w:rsid w:val="008C40CC"/>
    <w:rsid w:val="008C5CAA"/>
    <w:rsid w:val="008D5D4F"/>
    <w:rsid w:val="008E231D"/>
    <w:rsid w:val="008E3660"/>
    <w:rsid w:val="008E69F4"/>
    <w:rsid w:val="008F5969"/>
    <w:rsid w:val="008F67BC"/>
    <w:rsid w:val="008F6A1D"/>
    <w:rsid w:val="009024C2"/>
    <w:rsid w:val="00903262"/>
    <w:rsid w:val="009041F9"/>
    <w:rsid w:val="009069F5"/>
    <w:rsid w:val="00906AFE"/>
    <w:rsid w:val="00917551"/>
    <w:rsid w:val="00922243"/>
    <w:rsid w:val="00931A2C"/>
    <w:rsid w:val="0093631D"/>
    <w:rsid w:val="009364E3"/>
    <w:rsid w:val="00936C8B"/>
    <w:rsid w:val="00942C87"/>
    <w:rsid w:val="0094368F"/>
    <w:rsid w:val="00947122"/>
    <w:rsid w:val="0095319F"/>
    <w:rsid w:val="009546A1"/>
    <w:rsid w:val="0095505A"/>
    <w:rsid w:val="0096156C"/>
    <w:rsid w:val="00963776"/>
    <w:rsid w:val="00967236"/>
    <w:rsid w:val="009672FD"/>
    <w:rsid w:val="00967969"/>
    <w:rsid w:val="00967ABD"/>
    <w:rsid w:val="00981A9F"/>
    <w:rsid w:val="00984A17"/>
    <w:rsid w:val="00987AC7"/>
    <w:rsid w:val="009958C4"/>
    <w:rsid w:val="009A4789"/>
    <w:rsid w:val="009A5C7D"/>
    <w:rsid w:val="009B238D"/>
    <w:rsid w:val="009B241C"/>
    <w:rsid w:val="009B3DCC"/>
    <w:rsid w:val="009B48FE"/>
    <w:rsid w:val="009C111D"/>
    <w:rsid w:val="009D1A19"/>
    <w:rsid w:val="009D5D04"/>
    <w:rsid w:val="009E3AF6"/>
    <w:rsid w:val="009E6625"/>
    <w:rsid w:val="009E6994"/>
    <w:rsid w:val="009F03FE"/>
    <w:rsid w:val="009F405F"/>
    <w:rsid w:val="00A049B1"/>
    <w:rsid w:val="00A06AC2"/>
    <w:rsid w:val="00A12712"/>
    <w:rsid w:val="00A20B9A"/>
    <w:rsid w:val="00A35834"/>
    <w:rsid w:val="00A36807"/>
    <w:rsid w:val="00A376B1"/>
    <w:rsid w:val="00A378BA"/>
    <w:rsid w:val="00A43FAF"/>
    <w:rsid w:val="00A46B26"/>
    <w:rsid w:val="00A619FB"/>
    <w:rsid w:val="00A6465C"/>
    <w:rsid w:val="00A7176C"/>
    <w:rsid w:val="00A72501"/>
    <w:rsid w:val="00A741A2"/>
    <w:rsid w:val="00A83695"/>
    <w:rsid w:val="00A83ECB"/>
    <w:rsid w:val="00A9108F"/>
    <w:rsid w:val="00A9289C"/>
    <w:rsid w:val="00A93C1B"/>
    <w:rsid w:val="00A95517"/>
    <w:rsid w:val="00AA2524"/>
    <w:rsid w:val="00AA3900"/>
    <w:rsid w:val="00AA4C14"/>
    <w:rsid w:val="00AB6F4E"/>
    <w:rsid w:val="00AB7BD5"/>
    <w:rsid w:val="00AC4DEE"/>
    <w:rsid w:val="00AC5C34"/>
    <w:rsid w:val="00AC60E4"/>
    <w:rsid w:val="00AC71CF"/>
    <w:rsid w:val="00AD20B0"/>
    <w:rsid w:val="00AD54C3"/>
    <w:rsid w:val="00AD5957"/>
    <w:rsid w:val="00AD6449"/>
    <w:rsid w:val="00AD6BC8"/>
    <w:rsid w:val="00AE12FA"/>
    <w:rsid w:val="00AE1447"/>
    <w:rsid w:val="00AE1C06"/>
    <w:rsid w:val="00AF5E91"/>
    <w:rsid w:val="00AF625B"/>
    <w:rsid w:val="00AF672F"/>
    <w:rsid w:val="00B01E26"/>
    <w:rsid w:val="00B03D69"/>
    <w:rsid w:val="00B06DF1"/>
    <w:rsid w:val="00B06F57"/>
    <w:rsid w:val="00B07EEF"/>
    <w:rsid w:val="00B11FAF"/>
    <w:rsid w:val="00B12BB6"/>
    <w:rsid w:val="00B219A2"/>
    <w:rsid w:val="00B231D6"/>
    <w:rsid w:val="00B260B4"/>
    <w:rsid w:val="00B33D12"/>
    <w:rsid w:val="00B35246"/>
    <w:rsid w:val="00B35C69"/>
    <w:rsid w:val="00B4527A"/>
    <w:rsid w:val="00B46C45"/>
    <w:rsid w:val="00B526DC"/>
    <w:rsid w:val="00B66F92"/>
    <w:rsid w:val="00B7286D"/>
    <w:rsid w:val="00B73EFE"/>
    <w:rsid w:val="00B8262D"/>
    <w:rsid w:val="00B84BC2"/>
    <w:rsid w:val="00B962B5"/>
    <w:rsid w:val="00BA3973"/>
    <w:rsid w:val="00BA6EDD"/>
    <w:rsid w:val="00BB4C4B"/>
    <w:rsid w:val="00BB56E6"/>
    <w:rsid w:val="00BC2045"/>
    <w:rsid w:val="00BD0F61"/>
    <w:rsid w:val="00BD27AE"/>
    <w:rsid w:val="00BD2BE5"/>
    <w:rsid w:val="00BD3D3A"/>
    <w:rsid w:val="00BE4A3E"/>
    <w:rsid w:val="00BE5B73"/>
    <w:rsid w:val="00BE7D42"/>
    <w:rsid w:val="00BF5E52"/>
    <w:rsid w:val="00C01706"/>
    <w:rsid w:val="00C03751"/>
    <w:rsid w:val="00C101BA"/>
    <w:rsid w:val="00C179B6"/>
    <w:rsid w:val="00C212F6"/>
    <w:rsid w:val="00C23F2E"/>
    <w:rsid w:val="00C24FDA"/>
    <w:rsid w:val="00C31E4A"/>
    <w:rsid w:val="00C3278B"/>
    <w:rsid w:val="00C36DCC"/>
    <w:rsid w:val="00C43DBD"/>
    <w:rsid w:val="00C45953"/>
    <w:rsid w:val="00C46D31"/>
    <w:rsid w:val="00C4740D"/>
    <w:rsid w:val="00C5339F"/>
    <w:rsid w:val="00C54FEA"/>
    <w:rsid w:val="00C61C7A"/>
    <w:rsid w:val="00C64FBA"/>
    <w:rsid w:val="00C71078"/>
    <w:rsid w:val="00C72067"/>
    <w:rsid w:val="00C732CE"/>
    <w:rsid w:val="00C75B90"/>
    <w:rsid w:val="00C83799"/>
    <w:rsid w:val="00C92E32"/>
    <w:rsid w:val="00CA3D17"/>
    <w:rsid w:val="00CB038E"/>
    <w:rsid w:val="00CB2404"/>
    <w:rsid w:val="00CB787A"/>
    <w:rsid w:val="00CC2161"/>
    <w:rsid w:val="00CC2A7B"/>
    <w:rsid w:val="00CC3981"/>
    <w:rsid w:val="00CC7F1B"/>
    <w:rsid w:val="00CE249D"/>
    <w:rsid w:val="00CE3A99"/>
    <w:rsid w:val="00CE3CEB"/>
    <w:rsid w:val="00CE3D43"/>
    <w:rsid w:val="00CF746B"/>
    <w:rsid w:val="00D04741"/>
    <w:rsid w:val="00D13AD2"/>
    <w:rsid w:val="00D15DFB"/>
    <w:rsid w:val="00D21477"/>
    <w:rsid w:val="00D21EB8"/>
    <w:rsid w:val="00D2399D"/>
    <w:rsid w:val="00D345C5"/>
    <w:rsid w:val="00D43BE4"/>
    <w:rsid w:val="00D51AC0"/>
    <w:rsid w:val="00D646AE"/>
    <w:rsid w:val="00D65850"/>
    <w:rsid w:val="00D713AB"/>
    <w:rsid w:val="00D72D96"/>
    <w:rsid w:val="00D77A60"/>
    <w:rsid w:val="00D81C7E"/>
    <w:rsid w:val="00D960F5"/>
    <w:rsid w:val="00DA3077"/>
    <w:rsid w:val="00DA3251"/>
    <w:rsid w:val="00DA6D61"/>
    <w:rsid w:val="00DB5CD7"/>
    <w:rsid w:val="00DC0528"/>
    <w:rsid w:val="00DC3D25"/>
    <w:rsid w:val="00DC7E19"/>
    <w:rsid w:val="00DD40C7"/>
    <w:rsid w:val="00DD58E1"/>
    <w:rsid w:val="00DE18F9"/>
    <w:rsid w:val="00DE2FD1"/>
    <w:rsid w:val="00DE41ED"/>
    <w:rsid w:val="00DE4C55"/>
    <w:rsid w:val="00DF3FF8"/>
    <w:rsid w:val="00E0029B"/>
    <w:rsid w:val="00E03D79"/>
    <w:rsid w:val="00E03F89"/>
    <w:rsid w:val="00E0736D"/>
    <w:rsid w:val="00E13330"/>
    <w:rsid w:val="00E17564"/>
    <w:rsid w:val="00E3045F"/>
    <w:rsid w:val="00E3062F"/>
    <w:rsid w:val="00E30E38"/>
    <w:rsid w:val="00E32987"/>
    <w:rsid w:val="00E35135"/>
    <w:rsid w:val="00E3757E"/>
    <w:rsid w:val="00E400F7"/>
    <w:rsid w:val="00E41EF6"/>
    <w:rsid w:val="00E43AFF"/>
    <w:rsid w:val="00E46146"/>
    <w:rsid w:val="00E47D28"/>
    <w:rsid w:val="00E52E0C"/>
    <w:rsid w:val="00E53106"/>
    <w:rsid w:val="00E55276"/>
    <w:rsid w:val="00E55BBB"/>
    <w:rsid w:val="00E56EB7"/>
    <w:rsid w:val="00E57585"/>
    <w:rsid w:val="00E75F41"/>
    <w:rsid w:val="00E80288"/>
    <w:rsid w:val="00E807F2"/>
    <w:rsid w:val="00E81357"/>
    <w:rsid w:val="00E90329"/>
    <w:rsid w:val="00E91C32"/>
    <w:rsid w:val="00E955CA"/>
    <w:rsid w:val="00E96B14"/>
    <w:rsid w:val="00E96E98"/>
    <w:rsid w:val="00EB22BF"/>
    <w:rsid w:val="00EB3FAD"/>
    <w:rsid w:val="00EB4706"/>
    <w:rsid w:val="00EC0954"/>
    <w:rsid w:val="00EC120A"/>
    <w:rsid w:val="00EC17F9"/>
    <w:rsid w:val="00EC64FF"/>
    <w:rsid w:val="00ED0CFF"/>
    <w:rsid w:val="00EE1243"/>
    <w:rsid w:val="00EE2726"/>
    <w:rsid w:val="00EE70D1"/>
    <w:rsid w:val="00EF4033"/>
    <w:rsid w:val="00EF53A5"/>
    <w:rsid w:val="00EF6CA8"/>
    <w:rsid w:val="00F04569"/>
    <w:rsid w:val="00F05727"/>
    <w:rsid w:val="00F06F15"/>
    <w:rsid w:val="00F2176E"/>
    <w:rsid w:val="00F236B9"/>
    <w:rsid w:val="00F25FB2"/>
    <w:rsid w:val="00F27E67"/>
    <w:rsid w:val="00F32328"/>
    <w:rsid w:val="00F35393"/>
    <w:rsid w:val="00F35CA5"/>
    <w:rsid w:val="00F520D5"/>
    <w:rsid w:val="00F52741"/>
    <w:rsid w:val="00F52EB8"/>
    <w:rsid w:val="00F56540"/>
    <w:rsid w:val="00F643B8"/>
    <w:rsid w:val="00F772F9"/>
    <w:rsid w:val="00F81CA2"/>
    <w:rsid w:val="00F85831"/>
    <w:rsid w:val="00F90461"/>
    <w:rsid w:val="00F920A3"/>
    <w:rsid w:val="00F93F37"/>
    <w:rsid w:val="00FA0AB7"/>
    <w:rsid w:val="00FA1916"/>
    <w:rsid w:val="00FA2FE9"/>
    <w:rsid w:val="00FA3178"/>
    <w:rsid w:val="00FA4E04"/>
    <w:rsid w:val="00FB074E"/>
    <w:rsid w:val="00FB0E1A"/>
    <w:rsid w:val="00FB4F55"/>
    <w:rsid w:val="00FB5F44"/>
    <w:rsid w:val="00FC3FFF"/>
    <w:rsid w:val="00FC7832"/>
    <w:rsid w:val="00FD00D6"/>
    <w:rsid w:val="00FD3763"/>
    <w:rsid w:val="00FE586C"/>
    <w:rsid w:val="00FE5A7D"/>
    <w:rsid w:val="00FE5E8D"/>
    <w:rsid w:val="00FF2CDA"/>
    <w:rsid w:val="00FF395F"/>
    <w:rsid w:val="00FF49AC"/>
    <w:rsid w:val="00FF698E"/>
    <w:rsid w:val="15C12F89"/>
    <w:rsid w:val="22D35B14"/>
    <w:rsid w:val="256F41AC"/>
    <w:rsid w:val="2C546097"/>
    <w:rsid w:val="44D62BB8"/>
    <w:rsid w:val="7585420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2"/>
    </o:shapelayout>
  </w:shapeDefaults>
  <w:decimalSymbol w:val=","/>
  <w:listSeparator w:val=","/>
  <w14:docId w14:val="58925063"/>
  <w15:docId w15:val="{2D5D7E5D-ABAC-4607-969B-5500568F9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464"/>
    <w:pPr>
      <w:spacing w:after="160" w:line="259" w:lineRule="auto"/>
    </w:pPr>
    <w:rPr>
      <w:sz w:val="22"/>
      <w:szCs w:val="22"/>
    </w:rPr>
  </w:style>
  <w:style w:type="paragraph" w:styleId="Heading1">
    <w:name w:val="heading 1"/>
    <w:basedOn w:val="Normal"/>
    <w:next w:val="Normal"/>
    <w:link w:val="Heading1Char"/>
    <w:uiPriority w:val="9"/>
    <w:qFormat/>
    <w:rsid w:val="00170E55"/>
    <w:pPr>
      <w:keepNext/>
      <w:keepLines/>
      <w:spacing w:before="240" w:after="0"/>
      <w:outlineLvl w:val="0"/>
    </w:pPr>
    <w:rPr>
      <w:rFonts w:ascii="Calibri Light" w:eastAsia="Times New Roman" w:hAnsi="Calibri Light" w:cs="Times New Roman"/>
      <w:color w:val="2F5496"/>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3F37"/>
    <w:pPr>
      <w:spacing w:after="0" w:line="240" w:lineRule="auto"/>
    </w:pPr>
    <w:rPr>
      <w:rFonts w:ascii="Tahoma" w:hAnsi="Tahoma" w:cs="Tahoma"/>
      <w:sz w:val="16"/>
      <w:szCs w:val="16"/>
    </w:rPr>
  </w:style>
  <w:style w:type="paragraph" w:styleId="CommentText">
    <w:name w:val="annotation text"/>
    <w:basedOn w:val="Normal"/>
    <w:link w:val="CommentTextChar1"/>
    <w:uiPriority w:val="99"/>
    <w:unhideWhenUsed/>
    <w:rsid w:val="00F93F37"/>
  </w:style>
  <w:style w:type="character" w:styleId="Emphasis">
    <w:name w:val="Emphasis"/>
    <w:uiPriority w:val="20"/>
    <w:qFormat/>
    <w:rsid w:val="00F93F37"/>
    <w:rPr>
      <w:i/>
      <w:iCs/>
    </w:rPr>
  </w:style>
  <w:style w:type="paragraph" w:customStyle="1" w:styleId="listpersonlistpersonitem-sc-qsm4fa-2">
    <w:name w:val="listperson__listpersonitem-sc-qsm4fa-2"/>
    <w:basedOn w:val="Normal"/>
    <w:qFormat/>
    <w:rsid w:val="00F93F37"/>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93F37"/>
    <w:pPr>
      <w:ind w:left="720"/>
      <w:contextualSpacing/>
    </w:pPr>
  </w:style>
  <w:style w:type="character" w:customStyle="1" w:styleId="BalloonTextChar">
    <w:name w:val="Balloon Text Char"/>
    <w:link w:val="BalloonText"/>
    <w:uiPriority w:val="99"/>
    <w:semiHidden/>
    <w:qFormat/>
    <w:rsid w:val="00F93F37"/>
    <w:rPr>
      <w:rFonts w:ascii="Tahoma" w:hAnsi="Tahoma" w:cs="Tahoma"/>
      <w:sz w:val="16"/>
      <w:szCs w:val="16"/>
    </w:rPr>
  </w:style>
  <w:style w:type="character" w:styleId="PlaceholderText">
    <w:name w:val="Placeholder Text"/>
    <w:uiPriority w:val="99"/>
    <w:semiHidden/>
    <w:rsid w:val="00F93F37"/>
    <w:rPr>
      <w:color w:val="808080"/>
    </w:rPr>
  </w:style>
  <w:style w:type="character" w:styleId="CommentReference">
    <w:name w:val="annotation reference"/>
    <w:uiPriority w:val="99"/>
    <w:unhideWhenUsed/>
    <w:rsid w:val="00F93F37"/>
    <w:rPr>
      <w:sz w:val="16"/>
      <w:szCs w:val="16"/>
    </w:rPr>
  </w:style>
  <w:style w:type="character" w:customStyle="1" w:styleId="CommentTextChar">
    <w:name w:val="Comment Text Char"/>
    <w:basedOn w:val="DefaultParagraphFont"/>
    <w:uiPriority w:val="99"/>
    <w:rsid w:val="005835A3"/>
  </w:style>
  <w:style w:type="paragraph" w:styleId="CommentSubject">
    <w:name w:val="annotation subject"/>
    <w:basedOn w:val="CommentText"/>
    <w:next w:val="CommentText"/>
    <w:link w:val="CommentSubjectChar"/>
    <w:uiPriority w:val="99"/>
    <w:semiHidden/>
    <w:unhideWhenUsed/>
    <w:rsid w:val="005835A3"/>
    <w:rPr>
      <w:rFonts w:cs="Times New Roman"/>
      <w:b/>
      <w:bCs/>
      <w:sz w:val="20"/>
      <w:szCs w:val="20"/>
    </w:rPr>
  </w:style>
  <w:style w:type="character" w:customStyle="1" w:styleId="CommentTextChar1">
    <w:name w:val="Comment Text Char1"/>
    <w:link w:val="CommentText"/>
    <w:uiPriority w:val="99"/>
    <w:rsid w:val="005835A3"/>
    <w:rPr>
      <w:sz w:val="22"/>
      <w:szCs w:val="22"/>
    </w:rPr>
  </w:style>
  <w:style w:type="character" w:customStyle="1" w:styleId="CommentSubjectChar">
    <w:name w:val="Comment Subject Char"/>
    <w:link w:val="CommentSubject"/>
    <w:uiPriority w:val="99"/>
    <w:semiHidden/>
    <w:rsid w:val="005835A3"/>
    <w:rPr>
      <w:rFonts w:ascii="Calibri" w:eastAsia="Calibri" w:hAnsi="Calibri" w:cs="Times New Roman"/>
      <w:b/>
      <w:bCs/>
      <w:sz w:val="22"/>
      <w:szCs w:val="22"/>
    </w:rPr>
  </w:style>
  <w:style w:type="character" w:customStyle="1" w:styleId="Heading1Char">
    <w:name w:val="Heading 1 Char"/>
    <w:link w:val="Heading1"/>
    <w:uiPriority w:val="9"/>
    <w:rsid w:val="00170E55"/>
    <w:rPr>
      <w:rFonts w:ascii="Calibri Light" w:eastAsia="Times New Roman" w:hAnsi="Calibri Light" w:cs="Times New Roman"/>
      <w:color w:val="2F5496"/>
      <w:sz w:val="32"/>
      <w:szCs w:val="32"/>
      <w:lang w:val="x-none" w:eastAsia="x-none"/>
    </w:rPr>
  </w:style>
  <w:style w:type="table" w:styleId="TableGrid">
    <w:name w:val="Table Grid"/>
    <w:basedOn w:val="TableNormal"/>
    <w:uiPriority w:val="59"/>
    <w:rsid w:val="00170E55"/>
    <w:rPr>
      <w:rFonts w:ascii="Times New Roman" w:eastAsia="SimSu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F49AC"/>
    <w:pPr>
      <w:tabs>
        <w:tab w:val="center" w:pos="4680"/>
        <w:tab w:val="right" w:pos="9360"/>
      </w:tabs>
      <w:spacing w:after="0" w:line="276" w:lineRule="auto"/>
    </w:pPr>
    <w:rPr>
      <w:rFonts w:ascii="Arial" w:eastAsia="Arial" w:hAnsi="Arial" w:cs="Times New Roman"/>
      <w:lang w:val="en" w:eastAsia="x-none"/>
    </w:rPr>
  </w:style>
  <w:style w:type="character" w:customStyle="1" w:styleId="FooterChar">
    <w:name w:val="Footer Char"/>
    <w:link w:val="Footer"/>
    <w:uiPriority w:val="99"/>
    <w:rsid w:val="00FF49AC"/>
    <w:rPr>
      <w:rFonts w:ascii="Arial" w:eastAsia="Arial" w:hAnsi="Arial" w:cs="Times New Roman"/>
      <w:sz w:val="22"/>
      <w:szCs w:val="22"/>
      <w:lang w:val="en" w:eastAsia="x-none"/>
    </w:rPr>
  </w:style>
  <w:style w:type="paragraph" w:styleId="Header">
    <w:name w:val="header"/>
    <w:basedOn w:val="Normal"/>
    <w:link w:val="HeaderChar"/>
    <w:uiPriority w:val="99"/>
    <w:unhideWhenUsed/>
    <w:rsid w:val="00FF49AC"/>
    <w:pPr>
      <w:tabs>
        <w:tab w:val="center" w:pos="4680"/>
        <w:tab w:val="right" w:pos="9360"/>
      </w:tabs>
      <w:spacing w:after="0" w:line="276" w:lineRule="auto"/>
    </w:pPr>
    <w:rPr>
      <w:rFonts w:ascii="Arial" w:eastAsia="Arial" w:hAnsi="Arial" w:cs="Times New Roman"/>
      <w:lang w:val="en" w:eastAsia="x-none"/>
    </w:rPr>
  </w:style>
  <w:style w:type="character" w:customStyle="1" w:styleId="HeaderChar">
    <w:name w:val="Header Char"/>
    <w:link w:val="Header"/>
    <w:uiPriority w:val="99"/>
    <w:rsid w:val="00FF49AC"/>
    <w:rPr>
      <w:rFonts w:ascii="Arial" w:eastAsia="Arial" w:hAnsi="Arial" w:cs="Times New Roman"/>
      <w:sz w:val="22"/>
      <w:szCs w:val="22"/>
      <w:lang w:val="en" w:eastAsia="x-none"/>
    </w:rPr>
  </w:style>
  <w:style w:type="character" w:styleId="Hyperlink">
    <w:name w:val="Hyperlink"/>
    <w:uiPriority w:val="99"/>
    <w:unhideWhenUsed/>
    <w:rsid w:val="00FF49AC"/>
    <w:rPr>
      <w:color w:val="0563C1"/>
      <w:u w:val="single"/>
    </w:rPr>
  </w:style>
  <w:style w:type="table" w:customStyle="1" w:styleId="Calendar2">
    <w:name w:val="Calendar 2"/>
    <w:basedOn w:val="TableNormal"/>
    <w:uiPriority w:val="99"/>
    <w:qFormat/>
    <w:rsid w:val="00FF49AC"/>
    <w:pPr>
      <w:jc w:val="center"/>
    </w:pPr>
    <w:rPr>
      <w:rFonts w:ascii="Times New Roman" w:eastAsia="Times New Roman" w:hAnsi="Times New Roman" w:cs="Times New Roman"/>
      <w:sz w:val="28"/>
      <w:szCs w:val="28"/>
    </w:rPr>
    <w:tblPr>
      <w:tblInd w:w="0" w:type="nil"/>
      <w:tblBorders>
        <w:insideV w:val="single" w:sz="4" w:space="0" w:color="8EAADB"/>
      </w:tblBorders>
    </w:tblPr>
    <w:tblStylePr w:type="firstRow">
      <w:rPr>
        <w:b w:val="0"/>
        <w:i w:val="0"/>
        <w:caps/>
        <w:smallCaps w:val="0"/>
        <w:color w:val="4472C4"/>
        <w:spacing w:val="20"/>
        <w:sz w:val="32"/>
      </w:rPr>
      <w:tblPr/>
      <w:tcPr>
        <w:tcBorders>
          <w:top w:val="nil"/>
          <w:left w:val="nil"/>
          <w:bottom w:val="nil"/>
          <w:right w:val="nil"/>
          <w:insideH w:val="nil"/>
          <w:insideV w:val="nil"/>
          <w:tl2br w:val="nil"/>
          <w:tr2bl w:val="nil"/>
        </w:tcBorders>
      </w:tcPr>
    </w:tblStylePr>
  </w:style>
  <w:style w:type="character" w:styleId="UnresolvedMention">
    <w:name w:val="Unresolved Mention"/>
    <w:uiPriority w:val="99"/>
    <w:unhideWhenUsed/>
    <w:rsid w:val="00FF49AC"/>
    <w:rPr>
      <w:color w:val="605E5C"/>
      <w:shd w:val="clear" w:color="auto" w:fill="E1DFDD"/>
    </w:rPr>
  </w:style>
  <w:style w:type="table" w:customStyle="1" w:styleId="1">
    <w:name w:val="1"/>
    <w:basedOn w:val="TableNormal"/>
    <w:rsid w:val="00FF49AC"/>
    <w:pPr>
      <w:spacing w:line="276" w:lineRule="auto"/>
    </w:pPr>
    <w:rPr>
      <w:rFonts w:ascii="Arial" w:eastAsia="Arial" w:hAnsi="Arial"/>
      <w:sz w:val="22"/>
      <w:szCs w:val="22"/>
      <w:lang w:val="en"/>
    </w:rPr>
    <w:tblPr>
      <w:tblStyleRowBandSize w:val="1"/>
      <w:tblStyleColBandSize w:val="1"/>
      <w:tblInd w:w="0" w:type="nil"/>
      <w:tblCellMar>
        <w:top w:w="100" w:type="dxa"/>
        <w:left w:w="100" w:type="dxa"/>
        <w:bottom w:w="100" w:type="dxa"/>
        <w:right w:w="100" w:type="dxa"/>
      </w:tblCellMar>
    </w:tblPr>
  </w:style>
  <w:style w:type="character" w:styleId="FollowedHyperlink">
    <w:name w:val="FollowedHyperlink"/>
    <w:uiPriority w:val="99"/>
    <w:semiHidden/>
    <w:unhideWhenUsed/>
    <w:rsid w:val="00FF49AC"/>
    <w:rPr>
      <w:color w:val="954F72"/>
      <w:u w:val="single"/>
    </w:rPr>
  </w:style>
  <w:style w:type="character" w:styleId="Strong">
    <w:name w:val="Strong"/>
    <w:uiPriority w:val="22"/>
    <w:qFormat/>
    <w:rsid w:val="0012259F"/>
    <w:rPr>
      <w:b/>
      <w:bCs/>
    </w:rPr>
  </w:style>
  <w:style w:type="table" w:customStyle="1" w:styleId="MediumShading1-Accent11">
    <w:name w:val="Medium Shading 1 - Accent 11"/>
    <w:basedOn w:val="TableNormal"/>
    <w:uiPriority w:val="63"/>
    <w:rsid w:val="00126CCA"/>
    <w:rPr>
      <w:rFonts w:cs="Times New Roman"/>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126CCA"/>
    <w:rPr>
      <w:rFonts w:cs="Times New Roman"/>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Normal1">
    <w:name w:val="Normal1"/>
    <w:rsid w:val="00126CCA"/>
    <w:pPr>
      <w:spacing w:line="276" w:lineRule="auto"/>
    </w:pPr>
    <w:rPr>
      <w:rFonts w:ascii="Arial" w:eastAsia="Arial" w:hAnsi="Arial"/>
      <w:sz w:val="22"/>
      <w:szCs w:val="22"/>
    </w:rPr>
  </w:style>
  <w:style w:type="table" w:styleId="MediumShading1-Accent6">
    <w:name w:val="Medium Shading 1 Accent 6"/>
    <w:basedOn w:val="TableNormal"/>
    <w:uiPriority w:val="63"/>
    <w:rsid w:val="00126CCA"/>
    <w:rPr>
      <w:rFonts w:cs="Times New Roman"/>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Grid-Accent6">
    <w:name w:val="Light Grid Accent 6"/>
    <w:basedOn w:val="TableNormal"/>
    <w:uiPriority w:val="62"/>
    <w:rsid w:val="00126CCA"/>
    <w:rPr>
      <w:rFonts w:cs="Times New Roman"/>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Bahnschrift SemiBold SemiConden" w:eastAsia="Times New Roman" w:hAnsi="Bahnschrift SemiBold SemiConde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ahnschrift SemiBold SemiConden" w:eastAsia="Times New Roman" w:hAnsi="Bahnschrift SemiBold SemiConde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ahnschrift SemiBold SemiConden" w:eastAsia="Times New Roman" w:hAnsi="Bahnschrift SemiBold SemiConden" w:cs="Times New Roman"/>
        <w:b/>
        <w:bCs/>
      </w:rPr>
    </w:tblStylePr>
    <w:tblStylePr w:type="lastCol">
      <w:rPr>
        <w:rFonts w:ascii="Bahnschrift SemiBold SemiConden" w:eastAsia="Times New Roman" w:hAnsi="Bahnschrift SemiBold SemiConde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stTable7Colorful-Accent6">
    <w:name w:val="List Table 7 Colorful Accent 6"/>
    <w:basedOn w:val="TableNormal"/>
    <w:uiPriority w:val="52"/>
    <w:rsid w:val="006C4643"/>
    <w:rPr>
      <w:color w:val="53813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0AD47"/>
        </w:tcBorders>
        <w:shd w:val="clear" w:color="auto" w:fill="FFFFFF"/>
      </w:tcPr>
    </w:tblStylePr>
    <w:tblStylePr w:type="lastRow">
      <w:rPr>
        <w:rFonts w:ascii="Calibri Light" w:eastAsia="Times New Roman" w:hAnsi="Calibri Light" w:cs="Times New Roman"/>
        <w:i/>
        <w:iCs/>
        <w:sz w:val="26"/>
      </w:rPr>
      <w:tblPr/>
      <w:tcPr>
        <w:tcBorders>
          <w:top w:val="single" w:sz="4" w:space="0" w:color="70AD47"/>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0AD47"/>
        </w:tcBorders>
        <w:shd w:val="clear" w:color="auto" w:fill="FFFFFF"/>
      </w:tcPr>
    </w:tblStylePr>
    <w:tblStylePr w:type="lastCol">
      <w:rPr>
        <w:rFonts w:ascii="Calibri Light" w:eastAsia="Times New Roman" w:hAnsi="Calibri Light" w:cs="Times New Roman"/>
        <w:i/>
        <w:iCs/>
        <w:sz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035231">
      <w:bodyDiv w:val="1"/>
      <w:marLeft w:val="0"/>
      <w:marRight w:val="0"/>
      <w:marTop w:val="0"/>
      <w:marBottom w:val="0"/>
      <w:divBdr>
        <w:top w:val="none" w:sz="0" w:space="0" w:color="auto"/>
        <w:left w:val="none" w:sz="0" w:space="0" w:color="auto"/>
        <w:bottom w:val="none" w:sz="0" w:space="0" w:color="auto"/>
        <w:right w:val="none" w:sz="0" w:space="0" w:color="auto"/>
      </w:divBdr>
    </w:div>
    <w:div w:id="440612878">
      <w:bodyDiv w:val="1"/>
      <w:marLeft w:val="0"/>
      <w:marRight w:val="0"/>
      <w:marTop w:val="0"/>
      <w:marBottom w:val="0"/>
      <w:divBdr>
        <w:top w:val="none" w:sz="0" w:space="0" w:color="auto"/>
        <w:left w:val="none" w:sz="0" w:space="0" w:color="auto"/>
        <w:bottom w:val="none" w:sz="0" w:space="0" w:color="auto"/>
        <w:right w:val="none" w:sz="0" w:space="0" w:color="auto"/>
      </w:divBdr>
    </w:div>
    <w:div w:id="663824927">
      <w:bodyDiv w:val="1"/>
      <w:marLeft w:val="0"/>
      <w:marRight w:val="0"/>
      <w:marTop w:val="0"/>
      <w:marBottom w:val="0"/>
      <w:divBdr>
        <w:top w:val="none" w:sz="0" w:space="0" w:color="auto"/>
        <w:left w:val="none" w:sz="0" w:space="0" w:color="auto"/>
        <w:bottom w:val="none" w:sz="0" w:space="0" w:color="auto"/>
        <w:right w:val="none" w:sz="0" w:space="0" w:color="auto"/>
      </w:divBdr>
      <w:divsChild>
        <w:div w:id="1810241982">
          <w:marLeft w:val="0"/>
          <w:marRight w:val="0"/>
          <w:marTop w:val="0"/>
          <w:marBottom w:val="0"/>
          <w:divBdr>
            <w:top w:val="none" w:sz="0" w:space="0" w:color="auto"/>
            <w:left w:val="none" w:sz="0" w:space="0" w:color="auto"/>
            <w:bottom w:val="none" w:sz="0" w:space="0" w:color="auto"/>
            <w:right w:val="none" w:sz="0" w:space="0" w:color="auto"/>
          </w:divBdr>
          <w:divsChild>
            <w:div w:id="1512453597">
              <w:marLeft w:val="0"/>
              <w:marRight w:val="0"/>
              <w:marTop w:val="0"/>
              <w:marBottom w:val="0"/>
              <w:divBdr>
                <w:top w:val="none" w:sz="0" w:space="0" w:color="auto"/>
                <w:left w:val="none" w:sz="0" w:space="0" w:color="auto"/>
                <w:bottom w:val="none" w:sz="0" w:space="0" w:color="auto"/>
                <w:right w:val="none" w:sz="0" w:space="0" w:color="auto"/>
              </w:divBdr>
              <w:divsChild>
                <w:div w:id="1692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chart" Target="charts/chart17.xml"/><Relationship Id="rId21" Type="http://schemas.openxmlformats.org/officeDocument/2006/relationships/image" Target="media/image11.jpeg"/><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chart" Target="charts/chart7.xml"/><Relationship Id="rId138"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oleObject" Target="embeddings/oleObject12.bin"/><Relationship Id="rId11" Type="http://schemas.openxmlformats.org/officeDocument/2006/relationships/hyperlink" Target="mailto:rina.prokshi.85@gmail.com" TargetMode="External"/><Relationship Id="rId32" Type="http://schemas.openxmlformats.org/officeDocument/2006/relationships/image" Target="media/image20.png"/><Relationship Id="rId37" Type="http://schemas.openxmlformats.org/officeDocument/2006/relationships/customXml" Target="ink/ink4.xml"/><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chart" Target="charts/chart3.xml"/><Relationship Id="rId79" Type="http://schemas.openxmlformats.org/officeDocument/2006/relationships/image" Target="media/image54.emf"/><Relationship Id="rId102" Type="http://schemas.openxmlformats.org/officeDocument/2006/relationships/oleObject" Target="embeddings/Microsoft_Excel_97-2003_Worksheet.xls"/><Relationship Id="rId123" Type="http://schemas.openxmlformats.org/officeDocument/2006/relationships/chart" Target="charts/chart23.xml"/><Relationship Id="rId128" Type="http://schemas.openxmlformats.org/officeDocument/2006/relationships/hyperlink" Target="http://ghdx.healthdata.org/gbd-results-tool" TargetMode="External"/><Relationship Id="rId5" Type="http://schemas.openxmlformats.org/officeDocument/2006/relationships/settings" Target="settings.xml"/><Relationship Id="rId90" Type="http://schemas.openxmlformats.org/officeDocument/2006/relationships/chart" Target="charts/chart9.xml"/><Relationship Id="rId95" Type="http://schemas.openxmlformats.org/officeDocument/2006/relationships/oleObject" Target="embeddings/oleObject8.bin"/><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oleObject" Target="embeddings/oleObject15.bin"/><Relationship Id="rId118" Type="http://schemas.openxmlformats.org/officeDocument/2006/relationships/chart" Target="charts/chart18.xml"/><Relationship Id="rId134" Type="http://schemas.openxmlformats.org/officeDocument/2006/relationships/hyperlink" Target="https://apps.who.int/iris/handle/10665/97035" TargetMode="External"/><Relationship Id="rId80" Type="http://schemas.openxmlformats.org/officeDocument/2006/relationships/oleObject" Target="embeddings/oleObject3.bin"/><Relationship Id="rId85" Type="http://schemas.openxmlformats.org/officeDocument/2006/relationships/image" Target="media/image56.emf"/><Relationship Id="rId12" Type="http://schemas.openxmlformats.org/officeDocument/2006/relationships/hyperlink" Target="mailto:rina.prokshi.85@gmail.com" TargetMode="External"/><Relationship Id="rId17" Type="http://schemas.openxmlformats.org/officeDocument/2006/relationships/image" Target="media/image7.jpeg"/><Relationship Id="rId33" Type="http://schemas.openxmlformats.org/officeDocument/2006/relationships/customXml" Target="ink/ink2.xml"/><Relationship Id="rId38" Type="http://schemas.openxmlformats.org/officeDocument/2006/relationships/customXml" Target="ink/ink5.xml"/><Relationship Id="rId59" Type="http://schemas.openxmlformats.org/officeDocument/2006/relationships/image" Target="media/image41.jpeg"/><Relationship Id="rId103" Type="http://schemas.openxmlformats.org/officeDocument/2006/relationships/chart" Target="charts/chart13.xml"/><Relationship Id="rId108" Type="http://schemas.openxmlformats.org/officeDocument/2006/relationships/image" Target="media/image64.emf"/><Relationship Id="rId124" Type="http://schemas.openxmlformats.org/officeDocument/2006/relationships/chart" Target="charts/chart24.xml"/><Relationship Id="rId129" Type="http://schemas.openxmlformats.org/officeDocument/2006/relationships/hyperlink" Target="http://dx.doi.org/10.1002/14651858.CD008072.pub2" TargetMode="External"/><Relationship Id="rId54" Type="http://schemas.openxmlformats.org/officeDocument/2006/relationships/image" Target="media/image36.jpeg"/><Relationship Id="rId70" Type="http://schemas.openxmlformats.org/officeDocument/2006/relationships/image" Target="media/image52.emf"/><Relationship Id="rId75" Type="http://schemas.openxmlformats.org/officeDocument/2006/relationships/chart" Target="charts/chart4.xml"/><Relationship Id="rId91" Type="http://schemas.openxmlformats.org/officeDocument/2006/relationships/image" Target="media/image58.emf"/><Relationship Id="rId96"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1.jpeg"/><Relationship Id="rId114" Type="http://schemas.openxmlformats.org/officeDocument/2006/relationships/chart" Target="charts/chart14.xml"/><Relationship Id="rId119" Type="http://schemas.openxmlformats.org/officeDocument/2006/relationships/chart" Target="charts/chart19.xml"/><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chart" Target="charts/chart6.xml"/><Relationship Id="rId86" Type="http://schemas.openxmlformats.org/officeDocument/2006/relationships/oleObject" Target="embeddings/oleObject5.bin"/><Relationship Id="rId130" Type="http://schemas.openxmlformats.org/officeDocument/2006/relationships/hyperlink" Target="https://www.iasp-pain.org/publications/iasp-news/iasp-announces-revised-definition-of-pain" TargetMode="External"/><Relationship Id="rId135" Type="http://schemas.openxmlformats.org/officeDocument/2006/relationships/hyperlink" Target="https://www.aapd.org/research/oral-health-policies--recommendations/pediatric-medical-history/"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1.jpeg"/><Relationship Id="rId109" Type="http://schemas.openxmlformats.org/officeDocument/2006/relationships/oleObject" Target="embeddings/oleObject13.bin"/><Relationship Id="rId34" Type="http://schemas.openxmlformats.org/officeDocument/2006/relationships/image" Target="media/image20.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3.emf"/><Relationship Id="rId97" Type="http://schemas.openxmlformats.org/officeDocument/2006/relationships/oleObject" Target="embeddings/oleObject9.bin"/><Relationship Id="rId104" Type="http://schemas.openxmlformats.org/officeDocument/2006/relationships/image" Target="media/image62.emf"/><Relationship Id="rId120" Type="http://schemas.openxmlformats.org/officeDocument/2006/relationships/chart" Target="charts/chart20.xml"/><Relationship Id="rId125" Type="http://schemas.openxmlformats.org/officeDocument/2006/relationships/chart" Target="charts/chart25.xml"/><Relationship Id="rId7" Type="http://schemas.openxmlformats.org/officeDocument/2006/relationships/footnotes" Target="footnotes.xml"/><Relationship Id="rId71" Type="http://schemas.openxmlformats.org/officeDocument/2006/relationships/oleObject" Target="embeddings/oleObject1.bin"/><Relationship Id="rId92" Type="http://schemas.openxmlformats.org/officeDocument/2006/relationships/oleObject" Target="embeddings/oleObject7.bin"/><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chart" Target="charts/chart8.xml"/><Relationship Id="rId110" Type="http://schemas.openxmlformats.org/officeDocument/2006/relationships/image" Target="media/image65.emf"/><Relationship Id="rId115" Type="http://schemas.openxmlformats.org/officeDocument/2006/relationships/chart" Target="charts/chart15.xml"/><Relationship Id="rId131" Type="http://schemas.openxmlformats.org/officeDocument/2006/relationships/hyperlink" Target="https://www.dentistrytoday.com/glass-ionomers-in-modern-clincial-practice/" TargetMode="External"/><Relationship Id="rId136" Type="http://schemas.openxmlformats.org/officeDocument/2006/relationships/footer" Target="footer1.xml"/><Relationship Id="rId61" Type="http://schemas.openxmlformats.org/officeDocument/2006/relationships/image" Target="media/image43.jpeg"/><Relationship Id="rId82" Type="http://schemas.openxmlformats.org/officeDocument/2006/relationships/image" Target="media/image55.emf"/><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customXml" Target="ink/ink1.xml"/><Relationship Id="rId35" Type="http://schemas.openxmlformats.org/officeDocument/2006/relationships/customXml" Target="ink/ink3.xml"/><Relationship Id="rId56" Type="http://schemas.openxmlformats.org/officeDocument/2006/relationships/image" Target="media/image38.jpeg"/><Relationship Id="rId77" Type="http://schemas.openxmlformats.org/officeDocument/2006/relationships/oleObject" Target="embeddings/oleObject2.bin"/><Relationship Id="rId100" Type="http://schemas.openxmlformats.org/officeDocument/2006/relationships/oleObject" Target="embeddings/oleObject10.bin"/><Relationship Id="rId105" Type="http://schemas.openxmlformats.org/officeDocument/2006/relationships/oleObject" Target="embeddings/oleObject11.bin"/><Relationship Id="rId126" Type="http://schemas.openxmlformats.org/officeDocument/2006/relationships/chart" Target="charts/chart26.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chart" Target="charts/chart1.xml"/><Relationship Id="rId93" Type="http://schemas.openxmlformats.org/officeDocument/2006/relationships/chart" Target="charts/chart10.xml"/><Relationship Id="rId98" Type="http://schemas.openxmlformats.org/officeDocument/2006/relationships/chart" Target="charts/chart12.xml"/><Relationship Id="rId121" Type="http://schemas.openxmlformats.org/officeDocument/2006/relationships/chart" Target="charts/chart21.xml"/><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chart" Target="charts/chart16.xml"/><Relationship Id="rId13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oleObject" Target="embeddings/oleObject4.bin"/><Relationship Id="rId88" Type="http://schemas.openxmlformats.org/officeDocument/2006/relationships/image" Target="media/image57.emf"/><Relationship Id="rId111" Type="http://schemas.openxmlformats.org/officeDocument/2006/relationships/oleObject" Target="embeddings/oleObject14.bin"/><Relationship Id="rId132" Type="http://schemas.openxmlformats.org/officeDocument/2006/relationships/hyperlink" Target="http://www.db.od.mah.se/car/cariogram/cariograminfo.html" TargetMode="External"/><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39.jpeg"/><Relationship Id="rId106" Type="http://schemas.openxmlformats.org/officeDocument/2006/relationships/image" Target="media/image63.emf"/><Relationship Id="rId127" Type="http://schemas.openxmlformats.org/officeDocument/2006/relationships/hyperlink" Target="https://www.afro.who.int/health-topics/oral-health" TargetMode="External"/><Relationship Id="rId10" Type="http://schemas.openxmlformats.org/officeDocument/2006/relationships/image" Target="media/image2.png"/><Relationship Id="rId52" Type="http://schemas.openxmlformats.org/officeDocument/2006/relationships/image" Target="media/image34.jpeg"/><Relationship Id="rId73" Type="http://schemas.openxmlformats.org/officeDocument/2006/relationships/chart" Target="charts/chart2.xml"/><Relationship Id="rId78" Type="http://schemas.openxmlformats.org/officeDocument/2006/relationships/chart" Target="charts/chart5.xml"/><Relationship Id="rId94" Type="http://schemas.openxmlformats.org/officeDocument/2006/relationships/image" Target="media/image59.emf"/><Relationship Id="rId99" Type="http://schemas.openxmlformats.org/officeDocument/2006/relationships/image" Target="media/image60.emf"/><Relationship Id="rId101" Type="http://schemas.openxmlformats.org/officeDocument/2006/relationships/image" Target="media/image61.png"/><Relationship Id="rId122" Type="http://schemas.openxmlformats.org/officeDocument/2006/relationships/chart" Target="charts/chart22.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6.jpeg"/><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oleObject" Target="embeddings/oleObject6.bin"/><Relationship Id="rId112" Type="http://schemas.openxmlformats.org/officeDocument/2006/relationships/image" Target="media/image66.emf"/><Relationship Id="rId133" Type="http://schemas.openxmlformats.org/officeDocument/2006/relationships/hyperlink" Target="https://wongbakerfaces.org/"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spPr>
            <a:solidFill>
              <a:srgbClr val="FF0000"/>
            </a:solidFill>
          </c:spPr>
          <c:explosion val="25"/>
          <c:dPt>
            <c:idx val="0"/>
            <c:bubble3D val="0"/>
            <c:explosion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prst="angle"/>
              </a:sp3d>
            </c:spPr>
            <c:extLst>
              <c:ext xmlns:c16="http://schemas.microsoft.com/office/drawing/2014/chart" uri="{C3380CC4-5D6E-409C-BE32-E72D297353CC}">
                <c16:uniqueId val="{00000000-5AAC-4DDE-AC95-7F0C95B286AC}"/>
              </c:ext>
            </c:extLst>
          </c:dPt>
          <c:dPt>
            <c:idx val="1"/>
            <c:bubble3D val="0"/>
            <c:spPr>
              <a:solidFill>
                <a:srgbClr val="FF0000"/>
              </a:solidFill>
              <a:scene3d>
                <a:camera prst="orthographicFront"/>
                <a:lightRig rig="threePt" dir="t"/>
              </a:scene3d>
              <a:sp3d>
                <a:bevelT prst="angle"/>
              </a:sp3d>
            </c:spPr>
            <c:extLst>
              <c:ext xmlns:c16="http://schemas.microsoft.com/office/drawing/2014/chart" uri="{C3380CC4-5D6E-409C-BE32-E72D297353CC}">
                <c16:uniqueId val="{00000001-5AAC-4DDE-AC95-7F0C95B286AC}"/>
              </c:ext>
            </c:extLst>
          </c:dPt>
          <c:dLbls>
            <c:spPr>
              <a:noFill/>
              <a:ln w="25350">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машки</c:v>
                </c:pt>
                <c:pt idx="1">
                  <c:v>женски</c:v>
                </c:pt>
              </c:strCache>
            </c:strRef>
          </c:cat>
          <c:val>
            <c:numRef>
              <c:f>Sheet1!$B$2:$B$3</c:f>
              <c:numCache>
                <c:formatCode>General</c:formatCode>
                <c:ptCount val="2"/>
                <c:pt idx="0">
                  <c:v>44</c:v>
                </c:pt>
                <c:pt idx="1">
                  <c:v>56</c:v>
                </c:pt>
              </c:numCache>
            </c:numRef>
          </c:val>
          <c:extLst>
            <c:ext xmlns:c16="http://schemas.microsoft.com/office/drawing/2014/chart" uri="{C3380CC4-5D6E-409C-BE32-E72D297353CC}">
              <c16:uniqueId val="{00000002-5AAC-4DDE-AC95-7F0C95B286AC}"/>
            </c:ext>
          </c:extLst>
        </c:ser>
        <c:dLbls>
          <c:showLegendKey val="0"/>
          <c:showVal val="0"/>
          <c:showCatName val="0"/>
          <c:showSerName val="0"/>
          <c:showPercent val="0"/>
          <c:showBubbleSize val="0"/>
          <c:showLeaderLines val="1"/>
        </c:dLbls>
      </c:pie3DChart>
      <c:spPr>
        <a:noFill/>
        <a:ln w="25350">
          <a:noFill/>
        </a:ln>
      </c:spPr>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гума за џвакање што содржи шеќер</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0.160228898426324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86-46D9-8BF8-6D6C4DF3FA8E}"/>
                </c:ext>
              </c:extLst>
            </c:dLbl>
            <c:dLbl>
              <c:idx val="1"/>
              <c:layout>
                <c:manualLayout>
                  <c:x val="6.94444444444449E-3"/>
                  <c:y val="0.230158730158730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86-46D9-8BF8-6D6C4DF3FA8E}"/>
                </c:ext>
              </c:extLst>
            </c:dLbl>
            <c:dLbl>
              <c:idx val="2"/>
              <c:layout>
                <c:manualLayout>
                  <c:x val="4.6296296296296701E-3"/>
                  <c:y val="0.325396825396829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86-46D9-8BF8-6D6C4DF3FA8E}"/>
                </c:ext>
              </c:extLst>
            </c:dLbl>
            <c:dLbl>
              <c:idx val="3"/>
              <c:layout>
                <c:manualLayout>
                  <c:x val="2.7712937751939899E-2"/>
                  <c:y val="-1.17346490486972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86-46D9-8BF8-6D6C4DF3FA8E}"/>
                </c:ext>
              </c:extLst>
            </c:dLbl>
            <c:spPr>
              <a:noFill/>
              <a:ln w="25403">
                <a:noFill/>
              </a:ln>
            </c:spPr>
            <c:txPr>
              <a:bodyPr rot="0" spcFirstLastPara="0" vertOverflow="ellipsis" vert="horz" wrap="square" lIns="38100" tIns="19050" rIns="38100" bIns="19050" anchor="ctr" anchorCtr="1"/>
              <a:lstStyle/>
              <a:p>
                <a:pPr>
                  <a:defRPr lang="en-US" sz="1000"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Ретко или никогаш</c:v>
                </c:pt>
                <c:pt idx="1">
                  <c:v> Неколку пати неделно</c:v>
                </c:pt>
                <c:pt idx="2">
                  <c:v> Еднаш дневно</c:v>
                </c:pt>
                <c:pt idx="3">
                  <c:v> Повеќе од еднаш дневно</c:v>
                </c:pt>
              </c:strCache>
            </c:strRef>
          </c:cat>
          <c:val>
            <c:numRef>
              <c:f>Sheet1!$B$2:$B$5</c:f>
              <c:numCache>
                <c:formatCode>General</c:formatCode>
                <c:ptCount val="4"/>
                <c:pt idx="0">
                  <c:v>21</c:v>
                </c:pt>
                <c:pt idx="1">
                  <c:v>46</c:v>
                </c:pt>
                <c:pt idx="2">
                  <c:v>31</c:v>
                </c:pt>
                <c:pt idx="3">
                  <c:v>2</c:v>
                </c:pt>
              </c:numCache>
            </c:numRef>
          </c:val>
          <c:extLst>
            <c:ext xmlns:c16="http://schemas.microsoft.com/office/drawing/2014/chart" uri="{C3380CC4-5D6E-409C-BE32-E72D297353CC}">
              <c16:uniqueId val="{00000004-BD86-46D9-8BF8-6D6C4DF3FA8E}"/>
            </c:ext>
          </c:extLst>
        </c:ser>
        <c:dLbls>
          <c:showLegendKey val="0"/>
          <c:showVal val="0"/>
          <c:showCatName val="0"/>
          <c:showSerName val="0"/>
          <c:showPercent val="0"/>
          <c:showBubbleSize val="0"/>
        </c:dLbls>
        <c:gapWidth val="150"/>
        <c:axId val="60745263"/>
        <c:axId val="1"/>
      </c:barChart>
      <c:catAx>
        <c:axId val="60745263"/>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800"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crossAx val="60745263"/>
        <c:crosses val="autoZero"/>
        <c:crossBetween val="between"/>
      </c:valAx>
      <c:spPr>
        <a:solidFill>
          <a:srgbClr val="FFFFFF"/>
        </a:solidFill>
        <a:ln w="25403">
          <a:noFill/>
        </a:ln>
      </c:spPr>
    </c:plotArea>
    <c:legend>
      <c:legendPos val="t"/>
      <c:overlay val="0"/>
      <c:txPr>
        <a:bodyPr rot="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слатки, бонбони</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0.160228898426324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86-4CE5-8669-8EF6C7A4DAF7}"/>
                </c:ext>
              </c:extLst>
            </c:dLbl>
            <c:dLbl>
              <c:idx val="1"/>
              <c:layout>
                <c:manualLayout>
                  <c:x val="6.94444444444449E-3"/>
                  <c:y val="0.230158730158730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86-4CE5-8669-8EF6C7A4DAF7}"/>
                </c:ext>
              </c:extLst>
            </c:dLbl>
            <c:dLbl>
              <c:idx val="2"/>
              <c:layout>
                <c:manualLayout>
                  <c:x val="4.6293979607689197E-3"/>
                  <c:y val="0.20522501210953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86-4CE5-8669-8EF6C7A4DAF7}"/>
                </c:ext>
              </c:extLst>
            </c:dLbl>
            <c:dLbl>
              <c:idx val="3"/>
              <c:layout>
                <c:manualLayout>
                  <c:x val="9.0213489668931404E-3"/>
                  <c:y val="0.10843702477104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86-4CE5-8669-8EF6C7A4DAF7}"/>
                </c:ext>
              </c:extLst>
            </c:dLbl>
            <c:spPr>
              <a:noFill/>
              <a:ln w="25403">
                <a:noFill/>
              </a:ln>
            </c:spPr>
            <c:txPr>
              <a:bodyPr rot="0" spcFirstLastPara="0" vertOverflow="ellipsis" vert="horz" wrap="square" lIns="38100" tIns="19050" rIns="38100" bIns="19050" anchor="ctr" anchorCtr="1"/>
              <a:lstStyle/>
              <a:p>
                <a:pPr>
                  <a:defRPr lang="en-US" sz="1000"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Ретко или никогаш</c:v>
                </c:pt>
                <c:pt idx="1">
                  <c:v> Неколку пати неделно</c:v>
                </c:pt>
                <c:pt idx="2">
                  <c:v> Еднаш дневно</c:v>
                </c:pt>
                <c:pt idx="3">
                  <c:v> Повеќе од еднаш дневно</c:v>
                </c:pt>
              </c:strCache>
            </c:strRef>
          </c:cat>
          <c:val>
            <c:numRef>
              <c:f>Sheet1!$B$2:$B$5</c:f>
              <c:numCache>
                <c:formatCode>General</c:formatCode>
                <c:ptCount val="4"/>
                <c:pt idx="0">
                  <c:v>26</c:v>
                </c:pt>
                <c:pt idx="1">
                  <c:v>43</c:v>
                </c:pt>
                <c:pt idx="2">
                  <c:v>22</c:v>
                </c:pt>
                <c:pt idx="3">
                  <c:v>9</c:v>
                </c:pt>
              </c:numCache>
            </c:numRef>
          </c:val>
          <c:extLst>
            <c:ext xmlns:c16="http://schemas.microsoft.com/office/drawing/2014/chart" uri="{C3380CC4-5D6E-409C-BE32-E72D297353CC}">
              <c16:uniqueId val="{00000004-0D86-4CE5-8669-8EF6C7A4DAF7}"/>
            </c:ext>
          </c:extLst>
        </c:ser>
        <c:dLbls>
          <c:showLegendKey val="0"/>
          <c:showVal val="0"/>
          <c:showCatName val="0"/>
          <c:showSerName val="0"/>
          <c:showPercent val="0"/>
          <c:showBubbleSize val="0"/>
        </c:dLbls>
        <c:gapWidth val="150"/>
        <c:axId val="58953775"/>
        <c:axId val="1"/>
      </c:barChart>
      <c:catAx>
        <c:axId val="58953775"/>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800"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crossAx val="58953775"/>
        <c:crosses val="autoZero"/>
        <c:crossBetween val="between"/>
      </c:valAx>
      <c:spPr>
        <a:solidFill>
          <a:srgbClr val="FFFFFF"/>
        </a:solidFill>
        <a:ln w="25403">
          <a:noFill/>
        </a:ln>
      </c:spPr>
    </c:plotArea>
    <c:legend>
      <c:legendPos val="t"/>
      <c:overlay val="0"/>
      <c:txPr>
        <a:bodyPr rot="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млеко со шеќер</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0.160228898426324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43-4917-AC41-6CC3CAEF3360}"/>
                </c:ext>
              </c:extLst>
            </c:dLbl>
            <c:dLbl>
              <c:idx val="1"/>
              <c:layout>
                <c:manualLayout>
                  <c:x val="6.94444444444449E-3"/>
                  <c:y val="0.230158730158730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43-4917-AC41-6CC3CAEF3360}"/>
                </c:ext>
              </c:extLst>
            </c:dLbl>
            <c:dLbl>
              <c:idx val="2"/>
              <c:layout>
                <c:manualLayout>
                  <c:x val="4.6293979607689197E-3"/>
                  <c:y val="0.20522501210953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43-4917-AC41-6CC3CAEF3360}"/>
                </c:ext>
              </c:extLst>
            </c:dLbl>
            <c:dLbl>
              <c:idx val="3"/>
              <c:layout>
                <c:manualLayout>
                  <c:x val="2.5636094553601399E-2"/>
                  <c:y val="-1.17346490486972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43-4917-AC41-6CC3CAEF3360}"/>
                </c:ext>
              </c:extLst>
            </c:dLbl>
            <c:spPr>
              <a:noFill/>
              <a:ln w="25403">
                <a:noFill/>
              </a:ln>
            </c:spPr>
            <c:txPr>
              <a:bodyPr rot="0" spcFirstLastPara="0" vertOverflow="ellipsis" vert="horz" wrap="square" lIns="38100" tIns="19050" rIns="38100" bIns="19050" anchor="ctr" anchorCtr="1"/>
              <a:lstStyle/>
              <a:p>
                <a:pPr>
                  <a:defRPr lang="en-US" sz="1000"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Ретко или никогаш</c:v>
                </c:pt>
                <c:pt idx="1">
                  <c:v> Неколку пати неделно</c:v>
                </c:pt>
                <c:pt idx="2">
                  <c:v> Еднаш дневно</c:v>
                </c:pt>
                <c:pt idx="3">
                  <c:v> Повеќе од еднаш дневно</c:v>
                </c:pt>
              </c:strCache>
            </c:strRef>
          </c:cat>
          <c:val>
            <c:numRef>
              <c:f>Sheet1!$B$2:$B$5</c:f>
              <c:numCache>
                <c:formatCode>General</c:formatCode>
                <c:ptCount val="4"/>
                <c:pt idx="0">
                  <c:v>45</c:v>
                </c:pt>
                <c:pt idx="1">
                  <c:v>32</c:v>
                </c:pt>
                <c:pt idx="2">
                  <c:v>22</c:v>
                </c:pt>
                <c:pt idx="3">
                  <c:v>1</c:v>
                </c:pt>
              </c:numCache>
            </c:numRef>
          </c:val>
          <c:extLst>
            <c:ext xmlns:c16="http://schemas.microsoft.com/office/drawing/2014/chart" uri="{C3380CC4-5D6E-409C-BE32-E72D297353CC}">
              <c16:uniqueId val="{00000004-FE43-4917-AC41-6CC3CAEF3360}"/>
            </c:ext>
          </c:extLst>
        </c:ser>
        <c:dLbls>
          <c:showLegendKey val="0"/>
          <c:showVal val="0"/>
          <c:showCatName val="0"/>
          <c:showSerName val="0"/>
          <c:showPercent val="0"/>
          <c:showBubbleSize val="0"/>
        </c:dLbls>
        <c:gapWidth val="150"/>
        <c:axId val="177144863"/>
        <c:axId val="1"/>
      </c:barChart>
      <c:catAx>
        <c:axId val="177144863"/>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800"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crossAx val="177144863"/>
        <c:crosses val="autoZero"/>
        <c:crossBetween val="between"/>
      </c:valAx>
      <c:spPr>
        <a:solidFill>
          <a:srgbClr val="FFFFFF"/>
        </a:solidFill>
        <a:ln w="25403">
          <a:noFill/>
        </a:ln>
      </c:spPr>
    </c:plotArea>
    <c:legend>
      <c:legendPos val="t"/>
      <c:overlay val="0"/>
      <c:txPr>
        <a:bodyPr rot="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bar"/>
        <c:grouping val="percentStacked"/>
        <c:varyColors val="0"/>
        <c:ser>
          <c:idx val="0"/>
          <c:order val="0"/>
          <c:tx>
            <c:strRef>
              <c:f>Sheet1!$B$1</c:f>
              <c:strCache>
                <c:ptCount val="1"/>
                <c:pt idx="0">
                  <c:v>&lt;=3</c:v>
                </c:pt>
              </c:strCache>
            </c:strRef>
          </c:tx>
          <c:spPr>
            <a:solidFill>
              <a:schemeClr val="accent6">
                <a:lumMod val="75000"/>
              </a:schemeClr>
            </a:solidFill>
          </c:spPr>
          <c:invertIfNegative val="0"/>
          <c:dPt>
            <c:idx val="0"/>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0-7AA7-4CDB-9BD8-F00950B48AD7}"/>
              </c:ext>
            </c:extLst>
          </c:dPt>
          <c:dLbls>
            <c:spPr>
              <a:noFill/>
              <a:ln w="2537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2</c:v>
                </c:pt>
              </c:numCache>
            </c:numRef>
          </c:val>
          <c:extLst>
            <c:ext xmlns:c16="http://schemas.microsoft.com/office/drawing/2014/chart" uri="{C3380CC4-5D6E-409C-BE32-E72D297353CC}">
              <c16:uniqueId val="{00000001-7AA7-4CDB-9BD8-F00950B48AD7}"/>
            </c:ext>
          </c:extLst>
        </c:ser>
        <c:ser>
          <c:idx val="1"/>
          <c:order val="1"/>
          <c:tx>
            <c:strRef>
              <c:f>Sheet1!$C$1</c:f>
              <c:strCache>
                <c:ptCount val="1"/>
                <c:pt idx="0">
                  <c:v>4-8sc</c:v>
                </c:pt>
              </c:strCache>
            </c:strRef>
          </c:tx>
          <c:spPr>
            <a:solidFill>
              <a:schemeClr val="accent6">
                <a:lumMod val="60000"/>
                <a:lumOff val="40000"/>
              </a:schemeClr>
            </a:solidFill>
            <a:scene3d>
              <a:camera prst="orthographicFront"/>
              <a:lightRig rig="threePt" dir="t"/>
            </a:scene3d>
            <a:sp3d>
              <a:bevelT prst="angle"/>
            </a:sp3d>
          </c:spPr>
          <c:invertIfNegative val="0"/>
          <c:dLbls>
            <c:spPr>
              <a:noFill/>
              <a:ln w="2537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55</c:v>
                </c:pt>
              </c:numCache>
            </c:numRef>
          </c:val>
          <c:extLst>
            <c:ext xmlns:c16="http://schemas.microsoft.com/office/drawing/2014/chart" uri="{C3380CC4-5D6E-409C-BE32-E72D297353CC}">
              <c16:uniqueId val="{00000002-7AA7-4CDB-9BD8-F00950B48AD7}"/>
            </c:ext>
          </c:extLst>
        </c:ser>
        <c:ser>
          <c:idx val="2"/>
          <c:order val="2"/>
          <c:tx>
            <c:strRef>
              <c:f>Sheet1!$D$1</c:f>
              <c:strCache>
                <c:ptCount val="1"/>
                <c:pt idx="0">
                  <c:v>9-16sc</c:v>
                </c:pt>
              </c:strCache>
            </c:strRef>
          </c:tx>
          <c:spPr>
            <a:solidFill>
              <a:schemeClr val="accent6">
                <a:lumMod val="40000"/>
                <a:lumOff val="60000"/>
              </a:schemeClr>
            </a:solidFill>
            <a:scene3d>
              <a:camera prst="orthographicFront"/>
              <a:lightRig rig="threePt" dir="t"/>
            </a:scene3d>
            <a:sp3d>
              <a:bevelT/>
            </a:sp3d>
          </c:spPr>
          <c:invertIfNegative val="0"/>
          <c:dLbls>
            <c:spPr>
              <a:noFill/>
              <a:ln w="2537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41</c:v>
                </c:pt>
              </c:numCache>
            </c:numRef>
          </c:val>
          <c:extLst>
            <c:ext xmlns:c16="http://schemas.microsoft.com/office/drawing/2014/chart" uri="{C3380CC4-5D6E-409C-BE32-E72D297353CC}">
              <c16:uniqueId val="{00000003-7AA7-4CDB-9BD8-F00950B48AD7}"/>
            </c:ext>
          </c:extLst>
        </c:ser>
        <c:ser>
          <c:idx val="3"/>
          <c:order val="3"/>
          <c:tx>
            <c:strRef>
              <c:f>Sheet1!$E$1</c:f>
              <c:strCache>
                <c:ptCount val="1"/>
                <c:pt idx="0">
                  <c:v>&gt;=17</c:v>
                </c:pt>
              </c:strCache>
            </c:strRef>
          </c:tx>
          <c:spPr>
            <a:solidFill>
              <a:schemeClr val="accent6">
                <a:lumMod val="50000"/>
              </a:schemeClr>
            </a:solidFill>
          </c:spPr>
          <c:invertIfNegative val="0"/>
          <c:dLbls>
            <c:dLbl>
              <c:idx val="0"/>
              <c:layout>
                <c:manualLayout>
                  <c:x val="2.5140551184834915E-2"/>
                  <c:y val="-3.0713175026976368E-2"/>
                </c:manualLayout>
              </c:layout>
              <c:spPr>
                <a:noFill/>
                <a:ln w="25372">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A7-4CDB-9BD8-F00950B48AD7}"/>
                </c:ext>
              </c:extLst>
            </c:dLbl>
            <c:spPr>
              <a:noFill/>
              <a:ln w="2537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Sheet1!$E$2</c:f>
              <c:numCache>
                <c:formatCode>General</c:formatCode>
                <c:ptCount val="1"/>
                <c:pt idx="0">
                  <c:v>2</c:v>
                </c:pt>
              </c:numCache>
            </c:numRef>
          </c:val>
          <c:extLst>
            <c:ext xmlns:c16="http://schemas.microsoft.com/office/drawing/2014/chart" uri="{C3380CC4-5D6E-409C-BE32-E72D297353CC}">
              <c16:uniqueId val="{00000005-7AA7-4CDB-9BD8-F00950B48AD7}"/>
            </c:ext>
          </c:extLst>
        </c:ser>
        <c:dLbls>
          <c:showLegendKey val="0"/>
          <c:showVal val="0"/>
          <c:showCatName val="0"/>
          <c:showSerName val="0"/>
          <c:showPercent val="0"/>
          <c:showBubbleSize val="0"/>
        </c:dLbls>
        <c:gapWidth val="150"/>
        <c:shape val="box"/>
        <c:axId val="62114927"/>
        <c:axId val="1"/>
        <c:axId val="0"/>
      </c:bar3DChart>
      <c:catAx>
        <c:axId val="62114927"/>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62114927"/>
        <c:crosses val="autoZero"/>
        <c:crossBetween val="between"/>
      </c:valAx>
      <c:spPr>
        <a:noFill/>
        <a:ln w="25372">
          <a:noFill/>
        </a:ln>
      </c:spPr>
    </c:plotArea>
    <c:legend>
      <c:legendPos val="r"/>
      <c:layout>
        <c:manualLayout>
          <c:xMode val="edge"/>
          <c:yMode val="edge"/>
          <c:x val="0.83667067658209393"/>
          <c:y val="0.25798891257207057"/>
          <c:w val="0.13506087780694079"/>
          <c:h val="0.41943074056435836"/>
        </c:manualLayout>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4083196496989638E-2"/>
          <c:y val="0"/>
          <c:w val="0.97591680350301147"/>
          <c:h val="1"/>
        </c:manualLayout>
      </c:layout>
      <c:pie3DChart>
        <c:varyColors val="1"/>
        <c:ser>
          <c:idx val="0"/>
          <c:order val="0"/>
          <c:tx>
            <c:strRef>
              <c:f>Sheet1!$B$1</c:f>
              <c:strCache>
                <c:ptCount val="1"/>
                <c:pt idx="0">
                  <c:v>Sales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plosion val="25"/>
          <c:dPt>
            <c:idx val="0"/>
            <c:bubble3D val="0"/>
            <c:explosion val="27"/>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234E-4E8A-ACE4-DAE8212A5DDC}"/>
              </c:ext>
            </c:extLst>
          </c:dPt>
          <c:dPt>
            <c:idx val="1"/>
            <c:bubble3D val="0"/>
            <c:extLst>
              <c:ext xmlns:c16="http://schemas.microsoft.com/office/drawing/2014/chart" uri="{C3380CC4-5D6E-409C-BE32-E72D297353CC}">
                <c16:uniqueId val="{00000001-234E-4E8A-ACE4-DAE8212A5DDC}"/>
              </c:ext>
            </c:extLst>
          </c:dPt>
          <c:dPt>
            <c:idx val="2"/>
            <c:bubble3D val="0"/>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2-234E-4E8A-ACE4-DAE8212A5DDC}"/>
              </c:ext>
            </c:extLst>
          </c:dPt>
          <c:dLbls>
            <c:spPr>
              <a:noFill/>
              <a:ln w="25382">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Sheet1!$A$2:$A$4</c:f>
              <c:strCache>
                <c:ptCount val="3"/>
                <c:pt idx="0">
                  <c:v>0.4-1.0</c:v>
                </c:pt>
                <c:pt idx="1">
                  <c:v>1.1-2.0</c:v>
                </c:pt>
                <c:pt idx="2">
                  <c:v>&gt;2.0</c:v>
                </c:pt>
              </c:strCache>
            </c:strRef>
          </c:cat>
          <c:val>
            <c:numRef>
              <c:f>Sheet1!$B$2:$B$4</c:f>
              <c:numCache>
                <c:formatCode>General</c:formatCode>
                <c:ptCount val="3"/>
                <c:pt idx="0">
                  <c:v>35</c:v>
                </c:pt>
                <c:pt idx="1">
                  <c:v>55</c:v>
                </c:pt>
                <c:pt idx="2">
                  <c:v>10</c:v>
                </c:pt>
              </c:numCache>
            </c:numRef>
          </c:val>
          <c:extLst>
            <c:ext xmlns:c16="http://schemas.microsoft.com/office/drawing/2014/chart" uri="{C3380CC4-5D6E-409C-BE32-E72D297353CC}">
              <c16:uniqueId val="{00000003-234E-4E8A-ACE4-DAE8212A5DDC}"/>
            </c:ext>
          </c:extLst>
        </c:ser>
        <c:dLbls>
          <c:showLegendKey val="0"/>
          <c:showVal val="0"/>
          <c:showCatName val="0"/>
          <c:showSerName val="0"/>
          <c:showPercent val="0"/>
          <c:showBubbleSize val="0"/>
          <c:showLeaderLines val="1"/>
        </c:dLbls>
      </c:pie3DChart>
      <c:spPr>
        <a:noFill/>
        <a:ln w="25382">
          <a:noFill/>
        </a:ln>
      </c:spPr>
    </c:plotArea>
    <c:legend>
      <c:legendPos val="r"/>
      <c:layout>
        <c:manualLayout>
          <c:xMode val="edge"/>
          <c:yMode val="edge"/>
          <c:x val="0.87900236659208164"/>
          <c:y val="0.24341525999345928"/>
          <c:w val="0.10788717781958669"/>
          <c:h val="0.47323274886166383"/>
        </c:manualLayout>
      </c:layou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4526198439241913E-2"/>
          <c:y val="2.8368794326241127E-2"/>
          <c:w val="0.93080381674698764"/>
          <c:h val="0.8936170212765957"/>
        </c:manualLayout>
      </c:layout>
      <c:pie3DChart>
        <c:varyColors val="1"/>
        <c:ser>
          <c:idx val="0"/>
          <c:order val="0"/>
          <c:tx>
            <c:strRef>
              <c:f>Sheet1!$B$1</c:f>
              <c:strCache>
                <c:ptCount val="1"/>
                <c:pt idx="0">
                  <c:v>Sales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plosion val="25"/>
          <c:dPt>
            <c:idx val="0"/>
            <c:bubble3D val="0"/>
            <c:explosion val="28"/>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F0E6-4751-9209-7D12241813A4}"/>
              </c:ext>
            </c:extLst>
          </c:dPt>
          <c:dPt>
            <c:idx val="1"/>
            <c:bubble3D val="0"/>
            <c:extLst>
              <c:ext xmlns:c16="http://schemas.microsoft.com/office/drawing/2014/chart" uri="{C3380CC4-5D6E-409C-BE32-E72D297353CC}">
                <c16:uniqueId val="{00000001-F0E6-4751-9209-7D12241813A4}"/>
              </c:ext>
            </c:extLst>
          </c:dPt>
          <c:dPt>
            <c:idx val="2"/>
            <c:bubble3D val="0"/>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2-F0E6-4751-9209-7D12241813A4}"/>
              </c:ext>
            </c:extLst>
          </c:dPt>
          <c:dLbls>
            <c:spPr>
              <a:noFill/>
              <a:ln w="25401">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Sheet1!$A$2:$A$4</c:f>
              <c:strCache>
                <c:ptCount val="3"/>
                <c:pt idx="0">
                  <c:v>5</c:v>
                </c:pt>
                <c:pt idx="1">
                  <c:v>7</c:v>
                </c:pt>
                <c:pt idx="2">
                  <c:v>&gt;7</c:v>
                </c:pt>
              </c:strCache>
            </c:strRef>
          </c:cat>
          <c:val>
            <c:numRef>
              <c:f>Sheet1!$B$2:$B$4</c:f>
              <c:numCache>
                <c:formatCode>General</c:formatCode>
                <c:ptCount val="3"/>
                <c:pt idx="0">
                  <c:v>33</c:v>
                </c:pt>
                <c:pt idx="1">
                  <c:v>59</c:v>
                </c:pt>
                <c:pt idx="2">
                  <c:v>8</c:v>
                </c:pt>
              </c:numCache>
            </c:numRef>
          </c:val>
          <c:extLst>
            <c:ext xmlns:c16="http://schemas.microsoft.com/office/drawing/2014/chart" uri="{C3380CC4-5D6E-409C-BE32-E72D297353CC}">
              <c16:uniqueId val="{00000003-F0E6-4751-9209-7D12241813A4}"/>
            </c:ext>
          </c:extLst>
        </c:ser>
        <c:dLbls>
          <c:showLegendKey val="0"/>
          <c:showVal val="0"/>
          <c:showCatName val="0"/>
          <c:showSerName val="0"/>
          <c:showPercent val="0"/>
          <c:showBubbleSize val="0"/>
          <c:showLeaderLines val="1"/>
        </c:dLbls>
      </c:pie3DChart>
      <c:spPr>
        <a:noFill/>
        <a:ln w="25401">
          <a:noFill/>
        </a:ln>
      </c:spPr>
    </c:plotArea>
    <c:legend>
      <c:legendPos val="r"/>
      <c:layout>
        <c:manualLayout>
          <c:xMode val="edge"/>
          <c:yMode val="edge"/>
          <c:x val="0.90872096943837977"/>
          <c:y val="0.30911745637706617"/>
          <c:w val="7.7932350548273563E-2"/>
          <c:h val="0.38176453312794029"/>
        </c:manualLayout>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4526198439241913E-2"/>
          <c:y val="2.8368794326241127E-2"/>
          <c:w val="0.93080381674698764"/>
          <c:h val="0.8936170212765957"/>
        </c:manualLayout>
      </c:layout>
      <c:pie3DChart>
        <c:varyColors val="1"/>
        <c:ser>
          <c:idx val="0"/>
          <c:order val="0"/>
          <c:tx>
            <c:strRef>
              <c:f>Sheet1!$B$1</c:f>
              <c:strCache>
                <c:ptCount val="1"/>
                <c:pt idx="0">
                  <c:v>Sales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plosion val="25"/>
          <c:dPt>
            <c:idx val="0"/>
            <c:bubble3D val="0"/>
            <c:explosion val="28"/>
            <c:extLst>
              <c:ext xmlns:c16="http://schemas.microsoft.com/office/drawing/2014/chart" uri="{C3380CC4-5D6E-409C-BE32-E72D297353CC}">
                <c16:uniqueId val="{00000000-945E-4714-8526-3A4B7221285B}"/>
              </c:ext>
            </c:extLst>
          </c:dPt>
          <c:dPt>
            <c:idx val="1"/>
            <c:bubble3D val="0"/>
            <c:spPr>
              <a:solidFill>
                <a:schemeClr val="accent6">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45E-4714-8526-3A4B7221285B}"/>
              </c:ext>
            </c:extLst>
          </c:dPt>
          <c:dLbls>
            <c:spPr>
              <a:noFill/>
              <a:ln w="25401">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паста за заби</c:v>
                </c:pt>
                <c:pt idx="1">
                  <c:v>без флуор</c:v>
                </c:pt>
              </c:strCache>
            </c:strRef>
          </c:cat>
          <c:val>
            <c:numRef>
              <c:f>Sheet1!$B$2:$B$3</c:f>
              <c:numCache>
                <c:formatCode>General</c:formatCode>
                <c:ptCount val="2"/>
                <c:pt idx="0">
                  <c:v>92</c:v>
                </c:pt>
                <c:pt idx="1">
                  <c:v>8</c:v>
                </c:pt>
              </c:numCache>
            </c:numRef>
          </c:val>
          <c:extLst>
            <c:ext xmlns:c16="http://schemas.microsoft.com/office/drawing/2014/chart" uri="{C3380CC4-5D6E-409C-BE32-E72D297353CC}">
              <c16:uniqueId val="{00000002-945E-4714-8526-3A4B7221285B}"/>
            </c:ext>
          </c:extLst>
        </c:ser>
        <c:dLbls>
          <c:showLegendKey val="0"/>
          <c:showVal val="0"/>
          <c:showCatName val="0"/>
          <c:showSerName val="0"/>
          <c:showPercent val="0"/>
          <c:showBubbleSize val="0"/>
          <c:showLeaderLines val="1"/>
        </c:dLbls>
      </c:pie3DChart>
      <c:spPr>
        <a:noFill/>
        <a:ln w="25401">
          <a:noFill/>
        </a:ln>
      </c:spPr>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7.5569043452901732E-2"/>
          <c:y val="4.3650793650793704E-2"/>
          <c:w val="0.83527121609799093"/>
          <c:h val="0.8209901703463538"/>
        </c:manualLayout>
      </c:layout>
      <c:bar3DChart>
        <c:barDir val="bar"/>
        <c:grouping val="percentStacked"/>
        <c:varyColors val="0"/>
        <c:ser>
          <c:idx val="0"/>
          <c:order val="0"/>
          <c:tx>
            <c:strRef>
              <c:f>Sheet1!$B$1</c:f>
              <c:strCache>
                <c:ptCount val="1"/>
                <c:pt idx="0">
                  <c:v>да</c:v>
                </c:pt>
              </c:strCache>
            </c:strRef>
          </c:tx>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П 1</c:v>
                </c:pt>
                <c:pt idx="1">
                  <c:v>П 2</c:v>
                </c:pt>
                <c:pt idx="2">
                  <c:v>П 3</c:v>
                </c:pt>
                <c:pt idx="3">
                  <c:v>П 4</c:v>
                </c:pt>
                <c:pt idx="4">
                  <c:v>П 5</c:v>
                </c:pt>
                <c:pt idx="5">
                  <c:v>П 6</c:v>
                </c:pt>
                <c:pt idx="6">
                  <c:v>П 7</c:v>
                </c:pt>
                <c:pt idx="7">
                  <c:v>П 8</c:v>
                </c:pt>
                <c:pt idx="8">
                  <c:v>П 9</c:v>
                </c:pt>
                <c:pt idx="9">
                  <c:v>П 10</c:v>
                </c:pt>
                <c:pt idx="10">
                  <c:v>П 11</c:v>
                </c:pt>
              </c:strCache>
            </c:strRef>
          </c:cat>
          <c:val>
            <c:numRef>
              <c:f>Sheet1!$B$2:$B$12</c:f>
              <c:numCache>
                <c:formatCode>General</c:formatCode>
                <c:ptCount val="11"/>
                <c:pt idx="0">
                  <c:v>4</c:v>
                </c:pt>
                <c:pt idx="1">
                  <c:v>17</c:v>
                </c:pt>
                <c:pt idx="2">
                  <c:v>37</c:v>
                </c:pt>
                <c:pt idx="3">
                  <c:v>14</c:v>
                </c:pt>
                <c:pt idx="4">
                  <c:v>71</c:v>
                </c:pt>
                <c:pt idx="5">
                  <c:v>53</c:v>
                </c:pt>
                <c:pt idx="6">
                  <c:v>15</c:v>
                </c:pt>
                <c:pt idx="7">
                  <c:v>7</c:v>
                </c:pt>
                <c:pt idx="8">
                  <c:v>4</c:v>
                </c:pt>
                <c:pt idx="9">
                  <c:v>2</c:v>
                </c:pt>
                <c:pt idx="10">
                  <c:v>10</c:v>
                </c:pt>
              </c:numCache>
            </c:numRef>
          </c:val>
          <c:extLst>
            <c:ext xmlns:c16="http://schemas.microsoft.com/office/drawing/2014/chart" uri="{C3380CC4-5D6E-409C-BE32-E72D297353CC}">
              <c16:uniqueId val="{00000000-0C0F-41C7-A788-8234AE547707}"/>
            </c:ext>
          </c:extLst>
        </c:ser>
        <c:ser>
          <c:idx val="1"/>
          <c:order val="1"/>
          <c:tx>
            <c:strRef>
              <c:f>Sheet1!$C$1</c:f>
              <c:strCache>
                <c:ptCount val="1"/>
                <c:pt idx="0">
                  <c:v>не</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П 1</c:v>
                </c:pt>
                <c:pt idx="1">
                  <c:v>П 2</c:v>
                </c:pt>
                <c:pt idx="2">
                  <c:v>П 3</c:v>
                </c:pt>
                <c:pt idx="3">
                  <c:v>П 4</c:v>
                </c:pt>
                <c:pt idx="4">
                  <c:v>П 5</c:v>
                </c:pt>
                <c:pt idx="5">
                  <c:v>П 6</c:v>
                </c:pt>
                <c:pt idx="6">
                  <c:v>П 7</c:v>
                </c:pt>
                <c:pt idx="7">
                  <c:v>П 8</c:v>
                </c:pt>
                <c:pt idx="8">
                  <c:v>П 9</c:v>
                </c:pt>
                <c:pt idx="9">
                  <c:v>П 10</c:v>
                </c:pt>
                <c:pt idx="10">
                  <c:v>П 11</c:v>
                </c:pt>
              </c:strCache>
            </c:strRef>
          </c:cat>
          <c:val>
            <c:numRef>
              <c:f>Sheet1!$C$2:$C$12</c:f>
              <c:numCache>
                <c:formatCode>General</c:formatCode>
                <c:ptCount val="11"/>
                <c:pt idx="0">
                  <c:v>96</c:v>
                </c:pt>
                <c:pt idx="1">
                  <c:v>83</c:v>
                </c:pt>
                <c:pt idx="2">
                  <c:v>63</c:v>
                </c:pt>
                <c:pt idx="3">
                  <c:v>86</c:v>
                </c:pt>
                <c:pt idx="4">
                  <c:v>29</c:v>
                </c:pt>
                <c:pt idx="5">
                  <c:v>47</c:v>
                </c:pt>
                <c:pt idx="6">
                  <c:v>85</c:v>
                </c:pt>
                <c:pt idx="7">
                  <c:v>93</c:v>
                </c:pt>
                <c:pt idx="8">
                  <c:v>96</c:v>
                </c:pt>
                <c:pt idx="9">
                  <c:v>98</c:v>
                </c:pt>
                <c:pt idx="10">
                  <c:v>90</c:v>
                </c:pt>
              </c:numCache>
            </c:numRef>
          </c:val>
          <c:extLst>
            <c:ext xmlns:c16="http://schemas.microsoft.com/office/drawing/2014/chart" uri="{C3380CC4-5D6E-409C-BE32-E72D297353CC}">
              <c16:uniqueId val="{00000001-0C0F-41C7-A788-8234AE547707}"/>
            </c:ext>
          </c:extLst>
        </c:ser>
        <c:dLbls>
          <c:showLegendKey val="0"/>
          <c:showVal val="0"/>
          <c:showCatName val="0"/>
          <c:showSerName val="0"/>
          <c:showPercent val="0"/>
          <c:showBubbleSize val="0"/>
        </c:dLbls>
        <c:gapWidth val="150"/>
        <c:shape val="box"/>
        <c:axId val="58261519"/>
        <c:axId val="1"/>
        <c:axId val="0"/>
      </c:bar3DChart>
      <c:catAx>
        <c:axId val="58261519"/>
        <c:scaling>
          <c:orientation val="minMax"/>
        </c:scaling>
        <c:delete val="0"/>
        <c:axPos val="l"/>
        <c:numFmt formatCode="General" sourceLinked="0"/>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8261519"/>
        <c:crosses val="autoZero"/>
        <c:crossBetween val="between"/>
      </c:valAx>
      <c:spPr>
        <a:noFill/>
        <a:ln w="25404">
          <a:noFill/>
        </a:ln>
      </c:spPr>
    </c:plotArea>
    <c:legend>
      <c:legendPos val="b"/>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0"/>
          <c:y val="4.0160642570281097E-2"/>
          <c:w val="0.71185305540511434"/>
          <c:h val="0.91967871485943775"/>
        </c:manualLayout>
      </c:layout>
      <c:pie3DChart>
        <c:varyColors val="1"/>
        <c:ser>
          <c:idx val="0"/>
          <c:order val="0"/>
          <c:tx>
            <c:strRef>
              <c:f>Sheet1!$B$1</c:f>
              <c:strCache>
                <c:ptCount val="1"/>
                <c:pt idx="0">
                  <c:v>Sales</c:v>
                </c:pt>
              </c:strCache>
            </c:strRef>
          </c:tx>
          <c:spPr>
            <a:solidFill>
              <a:srgbClr val="FF0000"/>
            </a:solidFill>
          </c:spPr>
          <c:explosion val="25"/>
          <c:dPt>
            <c:idx val="0"/>
            <c:bubble3D val="0"/>
            <c:explosion val="27"/>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9EF1-43D6-AE15-91A0CAB64217}"/>
              </c:ext>
            </c:extLst>
          </c:dPt>
          <c:dPt>
            <c:idx val="1"/>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EF1-43D6-AE15-91A0CAB64217}"/>
              </c:ext>
            </c:extLst>
          </c:dPt>
          <c:dPt>
            <c:idx val="2"/>
            <c:bubble3D val="0"/>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2-9EF1-43D6-AE15-91A0CAB64217}"/>
              </c:ext>
            </c:extLst>
          </c:dPt>
          <c:dPt>
            <c:idx val="3"/>
            <c:bubble3D val="0"/>
            <c:spPr>
              <a:solidFill>
                <a:schemeClr val="accent6">
                  <a:lumMod val="40000"/>
                  <a:lumOff val="60000"/>
                </a:schemeClr>
              </a:solidFill>
            </c:spPr>
            <c:extLst>
              <c:ext xmlns:c16="http://schemas.microsoft.com/office/drawing/2014/chart" uri="{C3380CC4-5D6E-409C-BE32-E72D297353CC}">
                <c16:uniqueId val="{00000003-9EF1-43D6-AE15-91A0CAB64217}"/>
              </c:ext>
            </c:extLst>
          </c:dPt>
          <c:dLbls>
            <c:spPr>
              <a:noFill/>
              <a:ln w="25382">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Sheet1!$A$2:$A$5</c:f>
              <c:strCache>
                <c:ptCount val="4"/>
                <c:pt idx="0">
                  <c:v>еднаш дневно</c:v>
                </c:pt>
                <c:pt idx="1">
                  <c:v>два пати на ден</c:v>
                </c:pt>
                <c:pt idx="2">
                  <c:v>повеќе од два пати на ден</c:v>
                </c:pt>
                <c:pt idx="3">
                  <c:v>неколку пати неделно</c:v>
                </c:pt>
              </c:strCache>
            </c:strRef>
          </c:cat>
          <c:val>
            <c:numRef>
              <c:f>Sheet1!$B$2:$B$5</c:f>
              <c:numCache>
                <c:formatCode>General</c:formatCode>
                <c:ptCount val="4"/>
                <c:pt idx="0">
                  <c:v>38</c:v>
                </c:pt>
                <c:pt idx="1">
                  <c:v>21</c:v>
                </c:pt>
                <c:pt idx="2">
                  <c:v>3</c:v>
                </c:pt>
                <c:pt idx="3">
                  <c:v>38</c:v>
                </c:pt>
              </c:numCache>
            </c:numRef>
          </c:val>
          <c:extLst>
            <c:ext xmlns:c16="http://schemas.microsoft.com/office/drawing/2014/chart" uri="{C3380CC4-5D6E-409C-BE32-E72D297353CC}">
              <c16:uniqueId val="{00000004-9EF1-43D6-AE15-91A0CAB64217}"/>
            </c:ext>
          </c:extLst>
        </c:ser>
        <c:dLbls>
          <c:showLegendKey val="0"/>
          <c:showVal val="0"/>
          <c:showCatName val="0"/>
          <c:showSerName val="0"/>
          <c:showPercent val="0"/>
          <c:showBubbleSize val="0"/>
          <c:showLeaderLines val="1"/>
        </c:dLbls>
      </c:pie3DChart>
      <c:spPr>
        <a:noFill/>
        <a:ln w="25382">
          <a:noFill/>
        </a:ln>
      </c:spPr>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spPr>
            <a:solidFill>
              <a:srgbClr val="FF0000"/>
            </a:solidFill>
          </c:spPr>
          <c:explosion val="25"/>
          <c:dPt>
            <c:idx val="0"/>
            <c:bubble3D val="0"/>
            <c:explosion val="27"/>
            <c:spPr>
              <a:solidFill>
                <a:schemeClr val="accent6">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190B-4283-AD13-2E31F5A969FF}"/>
              </c:ext>
            </c:extLst>
          </c:dPt>
          <c:dPt>
            <c:idx val="1"/>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90B-4283-AD13-2E31F5A969FF}"/>
              </c:ext>
            </c:extLst>
          </c:dPt>
          <c:dPt>
            <c:idx val="2"/>
            <c:bubble3D val="0"/>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2-190B-4283-AD13-2E31F5A969FF}"/>
              </c:ext>
            </c:extLst>
          </c:dPt>
          <c:dPt>
            <c:idx val="3"/>
            <c:bubble3D val="0"/>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190B-4283-AD13-2E31F5A969FF}"/>
              </c:ext>
            </c:extLst>
          </c:dPt>
          <c:dLbls>
            <c:spPr>
              <a:noFill/>
              <a:ln w="25285">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Sheet1!$A$2:$A$5</c:f>
              <c:strCache>
                <c:ptCount val="4"/>
                <c:pt idx="0">
                  <c:v> тврдa</c:v>
                </c:pt>
                <c:pt idx="1">
                  <c:v>средно тврда</c:v>
                </c:pt>
                <c:pt idx="2">
                  <c:v>мека</c:v>
                </c:pt>
                <c:pt idx="3">
                  <c:v>не се сигурни какава е</c:v>
                </c:pt>
              </c:strCache>
            </c:strRef>
          </c:cat>
          <c:val>
            <c:numRef>
              <c:f>Sheet1!$B$2:$B$5</c:f>
              <c:numCache>
                <c:formatCode>General</c:formatCode>
                <c:ptCount val="4"/>
                <c:pt idx="0">
                  <c:v>3</c:v>
                </c:pt>
                <c:pt idx="1">
                  <c:v>53</c:v>
                </c:pt>
                <c:pt idx="2">
                  <c:v>25</c:v>
                </c:pt>
                <c:pt idx="3">
                  <c:v>19</c:v>
                </c:pt>
              </c:numCache>
            </c:numRef>
          </c:val>
          <c:extLst>
            <c:ext xmlns:c16="http://schemas.microsoft.com/office/drawing/2014/chart" uri="{C3380CC4-5D6E-409C-BE32-E72D297353CC}">
              <c16:uniqueId val="{00000004-190B-4283-AD13-2E31F5A969FF}"/>
            </c:ext>
          </c:extLst>
        </c:ser>
        <c:dLbls>
          <c:showLegendKey val="0"/>
          <c:showVal val="0"/>
          <c:showCatName val="0"/>
          <c:showSerName val="0"/>
          <c:showPercent val="0"/>
          <c:showBubbleSize val="0"/>
          <c:showLeaderLines val="1"/>
        </c:dLbls>
      </c:pie3DChart>
      <c:spPr>
        <a:noFill/>
        <a:ln w="25285">
          <a:noFill/>
        </a:ln>
      </c:spPr>
    </c:plotArea>
    <c:legend>
      <c:legendPos val="r"/>
      <c:layout>
        <c:manualLayout>
          <c:xMode val="edge"/>
          <c:yMode val="edge"/>
          <c:x val="0.72007042253521125"/>
          <c:y val="0.1858974358974359"/>
          <c:w val="0.26584507042253519"/>
          <c:h val="0.6153846153846154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bar"/>
        <c:grouping val="percentStacked"/>
        <c:varyColors val="0"/>
        <c:ser>
          <c:idx val="0"/>
          <c:order val="0"/>
          <c:tx>
            <c:strRef>
              <c:f>Sheet1!$B$1</c:f>
              <c:strCache>
                <c:ptCount val="1"/>
                <c:pt idx="0">
                  <c:v>1</c:v>
                </c:pt>
              </c:strCache>
            </c:strRef>
          </c:tx>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7</c:v>
                </c:pt>
              </c:numCache>
            </c:numRef>
          </c:val>
          <c:extLst>
            <c:ext xmlns:c16="http://schemas.microsoft.com/office/drawing/2014/chart" uri="{C3380CC4-5D6E-409C-BE32-E72D297353CC}">
              <c16:uniqueId val="{00000000-A5E9-4949-86F2-809F74D69A3E}"/>
            </c:ext>
          </c:extLst>
        </c:ser>
        <c:ser>
          <c:idx val="1"/>
          <c:order val="1"/>
          <c:tx>
            <c:strRef>
              <c:f>Sheet1!$C$1</c:f>
              <c:strCache>
                <c:ptCount val="1"/>
                <c:pt idx="0">
                  <c:v>2</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25</c:v>
                </c:pt>
              </c:numCache>
            </c:numRef>
          </c:val>
          <c:extLst>
            <c:ext xmlns:c16="http://schemas.microsoft.com/office/drawing/2014/chart" uri="{C3380CC4-5D6E-409C-BE32-E72D297353CC}">
              <c16:uniqueId val="{00000001-A5E9-4949-86F2-809F74D69A3E}"/>
            </c:ext>
          </c:extLst>
        </c:ser>
        <c:ser>
          <c:idx val="2"/>
          <c:order val="2"/>
          <c:tx>
            <c:strRef>
              <c:f>Sheet1!$D$1</c:f>
              <c:strCache>
                <c:ptCount val="1"/>
                <c:pt idx="0">
                  <c:v>3</c:v>
                </c:pt>
              </c:strCache>
            </c:strRef>
          </c:tx>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39</c:v>
                </c:pt>
              </c:numCache>
            </c:numRef>
          </c:val>
          <c:extLst>
            <c:ext xmlns:c16="http://schemas.microsoft.com/office/drawing/2014/chart" uri="{C3380CC4-5D6E-409C-BE32-E72D297353CC}">
              <c16:uniqueId val="{00000002-A5E9-4949-86F2-809F74D69A3E}"/>
            </c:ext>
          </c:extLst>
        </c:ser>
        <c:ser>
          <c:idx val="3"/>
          <c:order val="3"/>
          <c:tx>
            <c:strRef>
              <c:f>Sheet1!$E$1</c:f>
              <c:strCache>
                <c:ptCount val="1"/>
                <c:pt idx="0">
                  <c:v>4</c:v>
                </c:pt>
              </c:strCache>
            </c:strRef>
          </c:tx>
          <c:spPr>
            <a:solidFill>
              <a:schemeClr val="accent6">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Sheet1!$E$2</c:f>
              <c:numCache>
                <c:formatCode>General</c:formatCode>
                <c:ptCount val="1"/>
                <c:pt idx="0">
                  <c:v>20</c:v>
                </c:pt>
              </c:numCache>
            </c:numRef>
          </c:val>
          <c:extLst>
            <c:ext xmlns:c16="http://schemas.microsoft.com/office/drawing/2014/chart" uri="{C3380CC4-5D6E-409C-BE32-E72D297353CC}">
              <c16:uniqueId val="{00000003-A5E9-4949-86F2-809F74D69A3E}"/>
            </c:ext>
          </c:extLst>
        </c:ser>
        <c:ser>
          <c:idx val="4"/>
          <c:order val="4"/>
          <c:tx>
            <c:strRef>
              <c:f>Sheet1!$F$1</c:f>
              <c:strCache>
                <c:ptCount val="1"/>
                <c:pt idx="0">
                  <c:v>5</c:v>
                </c:pt>
              </c:strCache>
            </c:strRef>
          </c:tx>
          <c:spPr>
            <a:solidFill>
              <a:schemeClr val="accent6">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Sheet1!$F$2</c:f>
              <c:numCache>
                <c:formatCode>General</c:formatCode>
                <c:ptCount val="1"/>
                <c:pt idx="0">
                  <c:v>6</c:v>
                </c:pt>
              </c:numCache>
            </c:numRef>
          </c:val>
          <c:extLst>
            <c:ext xmlns:c16="http://schemas.microsoft.com/office/drawing/2014/chart" uri="{C3380CC4-5D6E-409C-BE32-E72D297353CC}">
              <c16:uniqueId val="{00000004-A5E9-4949-86F2-809F74D69A3E}"/>
            </c:ext>
          </c:extLst>
        </c:ser>
        <c:ser>
          <c:idx val="5"/>
          <c:order val="5"/>
          <c:tx>
            <c:strRef>
              <c:f>Sheet1!$G$1</c:f>
              <c:strCache>
                <c:ptCount val="1"/>
                <c:pt idx="0">
                  <c:v>6</c:v>
                </c:pt>
              </c:strCache>
            </c:strRef>
          </c:tx>
          <c:spPr>
            <a:solidFill>
              <a:schemeClr val="accent6">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Sheet1!$G$2</c:f>
              <c:numCache>
                <c:formatCode>General</c:formatCode>
                <c:ptCount val="1"/>
                <c:pt idx="0">
                  <c:v>3</c:v>
                </c:pt>
              </c:numCache>
            </c:numRef>
          </c:val>
          <c:extLst>
            <c:ext xmlns:c16="http://schemas.microsoft.com/office/drawing/2014/chart" uri="{C3380CC4-5D6E-409C-BE32-E72D297353CC}">
              <c16:uniqueId val="{00000005-A5E9-4949-86F2-809F74D69A3E}"/>
            </c:ext>
          </c:extLst>
        </c:ser>
        <c:dLbls>
          <c:showLegendKey val="0"/>
          <c:showVal val="0"/>
          <c:showCatName val="0"/>
          <c:showSerName val="0"/>
          <c:showPercent val="0"/>
          <c:showBubbleSize val="0"/>
        </c:dLbls>
        <c:gapWidth val="150"/>
        <c:shape val="box"/>
        <c:axId val="54568079"/>
        <c:axId val="1"/>
        <c:axId val="0"/>
      </c:bar3DChart>
      <c:catAx>
        <c:axId val="54568079"/>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4568079"/>
        <c:crosses val="autoZero"/>
        <c:crossBetween val="between"/>
      </c:valAx>
      <c:spPr>
        <a:noFill/>
        <a:ln w="25396">
          <a:noFill/>
        </a:ln>
      </c:spPr>
    </c:plotArea>
    <c:legend>
      <c:legendPos val="b"/>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2656204432779411E-2"/>
          <c:y val="6.4412238325282201E-2"/>
          <c:w val="0.77207294400699911"/>
          <c:h val="0.76778322999480164"/>
        </c:manualLayout>
      </c:layout>
      <c:bar3DChart>
        <c:barDir val="bar"/>
        <c:grouping val="percentStacked"/>
        <c:varyColors val="0"/>
        <c:ser>
          <c:idx val="0"/>
          <c:order val="0"/>
          <c:tx>
            <c:strRef>
              <c:f>Sheet1!$B$1</c:f>
              <c:strCache>
                <c:ptCount val="1"/>
                <c:pt idx="0">
                  <c:v>0-1</c:v>
                </c:pt>
              </c:strCache>
            </c:strRef>
          </c:tx>
          <c:spPr>
            <a:solidFill>
              <a:schemeClr val="accent6">
                <a:lumMod val="50000"/>
              </a:schemeClr>
            </a:solidFill>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2</c:v>
                </c:pt>
              </c:numCache>
            </c:numRef>
          </c:val>
          <c:extLst>
            <c:ext xmlns:c16="http://schemas.microsoft.com/office/drawing/2014/chart" uri="{C3380CC4-5D6E-409C-BE32-E72D297353CC}">
              <c16:uniqueId val="{00000000-69CB-46BB-9287-4A4EBE38C9AD}"/>
            </c:ext>
          </c:extLst>
        </c:ser>
        <c:ser>
          <c:idx val="1"/>
          <c:order val="1"/>
          <c:tx>
            <c:strRef>
              <c:f>Sheet1!$C$1</c:f>
              <c:strCache>
                <c:ptCount val="1"/>
                <c:pt idx="0">
                  <c:v>1-3г</c:v>
                </c:pt>
              </c:strCache>
            </c:strRef>
          </c:tx>
          <c:spPr>
            <a:solidFill>
              <a:schemeClr val="accent6">
                <a:lumMod val="20000"/>
                <a:lumOff val="80000"/>
              </a:schemeClr>
            </a:solidFill>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6</c:v>
                </c:pt>
              </c:numCache>
            </c:numRef>
          </c:val>
          <c:extLst>
            <c:ext xmlns:c16="http://schemas.microsoft.com/office/drawing/2014/chart" uri="{C3380CC4-5D6E-409C-BE32-E72D297353CC}">
              <c16:uniqueId val="{00000001-69CB-46BB-9287-4A4EBE38C9AD}"/>
            </c:ext>
          </c:extLst>
        </c:ser>
        <c:ser>
          <c:idx val="2"/>
          <c:order val="2"/>
          <c:tx>
            <c:strRef>
              <c:f>Sheet1!$D$1</c:f>
              <c:strCache>
                <c:ptCount val="1"/>
                <c:pt idx="0">
                  <c:v>3-6г</c:v>
                </c:pt>
              </c:strCache>
            </c:strRef>
          </c:tx>
          <c:spPr>
            <a:solidFill>
              <a:schemeClr val="accent6">
                <a:lumMod val="60000"/>
                <a:lumOff val="40000"/>
              </a:schemeClr>
            </a:solidFill>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7</c:v>
                </c:pt>
              </c:numCache>
            </c:numRef>
          </c:val>
          <c:extLst>
            <c:ext xmlns:c16="http://schemas.microsoft.com/office/drawing/2014/chart" uri="{C3380CC4-5D6E-409C-BE32-E72D297353CC}">
              <c16:uniqueId val="{00000002-69CB-46BB-9287-4A4EBE38C9AD}"/>
            </c:ext>
          </c:extLst>
        </c:ser>
        <c:ser>
          <c:idx val="3"/>
          <c:order val="3"/>
          <c:tx>
            <c:strRef>
              <c:f>Sheet1!$E$1</c:f>
              <c:strCache>
                <c:ptCount val="1"/>
                <c:pt idx="0">
                  <c:v>6-8г</c:v>
                </c:pt>
              </c:strCache>
            </c:strRef>
          </c:tx>
          <c:spPr>
            <a:solidFill>
              <a:schemeClr val="accent6">
                <a:lumMod val="40000"/>
                <a:lumOff val="60000"/>
              </a:schemeClr>
            </a:solidFill>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Sheet1!$E$2</c:f>
              <c:numCache>
                <c:formatCode>General</c:formatCode>
                <c:ptCount val="1"/>
                <c:pt idx="0">
                  <c:v>8</c:v>
                </c:pt>
              </c:numCache>
            </c:numRef>
          </c:val>
          <c:extLst>
            <c:ext xmlns:c16="http://schemas.microsoft.com/office/drawing/2014/chart" uri="{C3380CC4-5D6E-409C-BE32-E72D297353CC}">
              <c16:uniqueId val="{00000003-69CB-46BB-9287-4A4EBE38C9AD}"/>
            </c:ext>
          </c:extLst>
        </c:ser>
        <c:ser>
          <c:idx val="4"/>
          <c:order val="4"/>
          <c:tx>
            <c:strRef>
              <c:f>Sheet1!$F$1</c:f>
              <c:strCache>
                <c:ptCount val="1"/>
                <c:pt idx="0">
                  <c:v>никогаш</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Sheet1!$F$2</c:f>
              <c:numCache>
                <c:formatCode>General</c:formatCode>
                <c:ptCount val="1"/>
                <c:pt idx="0">
                  <c:v>77</c:v>
                </c:pt>
              </c:numCache>
            </c:numRef>
          </c:val>
          <c:extLst>
            <c:ext xmlns:c16="http://schemas.microsoft.com/office/drawing/2014/chart" uri="{C3380CC4-5D6E-409C-BE32-E72D297353CC}">
              <c16:uniqueId val="{00000004-69CB-46BB-9287-4A4EBE38C9AD}"/>
            </c:ext>
          </c:extLst>
        </c:ser>
        <c:dLbls>
          <c:showLegendKey val="0"/>
          <c:showVal val="0"/>
          <c:showCatName val="0"/>
          <c:showSerName val="0"/>
          <c:showPercent val="0"/>
          <c:showBubbleSize val="0"/>
        </c:dLbls>
        <c:gapWidth val="150"/>
        <c:shape val="box"/>
        <c:axId val="58593231"/>
        <c:axId val="1"/>
        <c:axId val="0"/>
      </c:bar3DChart>
      <c:catAx>
        <c:axId val="58593231"/>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8593231"/>
        <c:crosses val="autoZero"/>
        <c:crossBetween val="between"/>
      </c:valAx>
      <c:spPr>
        <a:noFill/>
        <a:ln w="25415">
          <a:noFill/>
        </a:ln>
      </c:spPr>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2656204432779425E-2"/>
          <c:y val="6.4412238325282228E-2"/>
          <c:w val="0.77207294400699911"/>
          <c:h val="0.76778322999480164"/>
        </c:manualLayout>
      </c:layout>
      <c:bar3DChart>
        <c:barDir val="bar"/>
        <c:grouping val="percentStacked"/>
        <c:varyColors val="0"/>
        <c:ser>
          <c:idx val="0"/>
          <c:order val="0"/>
          <c:tx>
            <c:strRef>
              <c:f>Sheet1!$B$1</c:f>
              <c:strCache>
                <c:ptCount val="1"/>
                <c:pt idx="0">
                  <c:v>многу добро</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36</c:v>
                </c:pt>
              </c:numCache>
            </c:numRef>
          </c:val>
          <c:extLst>
            <c:ext xmlns:c16="http://schemas.microsoft.com/office/drawing/2014/chart" uri="{C3380CC4-5D6E-409C-BE32-E72D297353CC}">
              <c16:uniqueId val="{00000000-1764-41F6-A852-5D54EC88ABD7}"/>
            </c:ext>
          </c:extLst>
        </c:ser>
        <c:ser>
          <c:idx val="1"/>
          <c:order val="1"/>
          <c:tx>
            <c:strRef>
              <c:f>Sheet1!$C$1</c:f>
              <c:strCache>
                <c:ptCount val="1"/>
                <c:pt idx="0">
                  <c:v>добро</c:v>
                </c:pt>
              </c:strCache>
            </c:strRef>
          </c:tx>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39</c:v>
                </c:pt>
              </c:numCache>
            </c:numRef>
          </c:val>
          <c:extLst>
            <c:ext xmlns:c16="http://schemas.microsoft.com/office/drawing/2014/chart" uri="{C3380CC4-5D6E-409C-BE32-E72D297353CC}">
              <c16:uniqueId val="{00000001-1764-41F6-A852-5D54EC88ABD7}"/>
            </c:ext>
          </c:extLst>
        </c:ser>
        <c:ser>
          <c:idx val="2"/>
          <c:order val="2"/>
          <c:tx>
            <c:strRef>
              <c:f>Sheet1!$D$1</c:f>
              <c:strCache>
                <c:ptCount val="1"/>
                <c:pt idx="0">
                  <c:v>слабо</c:v>
                </c:pt>
              </c:strCache>
            </c:strRef>
          </c:tx>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22</c:v>
                </c:pt>
              </c:numCache>
            </c:numRef>
          </c:val>
          <c:extLst>
            <c:ext xmlns:c16="http://schemas.microsoft.com/office/drawing/2014/chart" uri="{C3380CC4-5D6E-409C-BE32-E72D297353CC}">
              <c16:uniqueId val="{00000002-1764-41F6-A852-5D54EC88ABD7}"/>
            </c:ext>
          </c:extLst>
        </c:ser>
        <c:ser>
          <c:idx val="3"/>
          <c:order val="3"/>
          <c:tx>
            <c:strRef>
              <c:f>Sheet1!$E$1</c:f>
              <c:strCache>
                <c:ptCount val="1"/>
                <c:pt idx="0">
                  <c:v>многу слабо</c:v>
                </c:pt>
              </c:strCache>
            </c:strRef>
          </c:tx>
          <c:spPr>
            <a:solidFill>
              <a:schemeClr val="accent6">
                <a:lumMod val="20000"/>
                <a:lumOff val="80000"/>
              </a:schemeClr>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Sheet1!$E$2</c:f>
              <c:numCache>
                <c:formatCode>General</c:formatCode>
                <c:ptCount val="1"/>
                <c:pt idx="0">
                  <c:v>3</c:v>
                </c:pt>
              </c:numCache>
            </c:numRef>
          </c:val>
          <c:extLst>
            <c:ext xmlns:c16="http://schemas.microsoft.com/office/drawing/2014/chart" uri="{C3380CC4-5D6E-409C-BE32-E72D297353CC}">
              <c16:uniqueId val="{00000003-1764-41F6-A852-5D54EC88ABD7}"/>
            </c:ext>
          </c:extLst>
        </c:ser>
        <c:dLbls>
          <c:showLegendKey val="0"/>
          <c:showVal val="0"/>
          <c:showCatName val="0"/>
          <c:showSerName val="0"/>
          <c:showPercent val="0"/>
          <c:showBubbleSize val="0"/>
        </c:dLbls>
        <c:gapWidth val="150"/>
        <c:shape val="box"/>
        <c:axId val="57898239"/>
        <c:axId val="1"/>
        <c:axId val="0"/>
      </c:bar3DChart>
      <c:catAx>
        <c:axId val="57898239"/>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7898239"/>
        <c:crosses val="autoZero"/>
        <c:crossBetween val="between"/>
      </c:valAx>
      <c:spPr>
        <a:noFill/>
        <a:ln w="25400">
          <a:noFill/>
        </a:ln>
      </c:spPr>
    </c:plotArea>
    <c:legend>
      <c:legendPos val="r"/>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2656204432779438E-2"/>
          <c:y val="6.441223832528227E-2"/>
          <c:w val="0.90864701808107473"/>
          <c:h val="0.76778322999480164"/>
        </c:manualLayout>
      </c:layout>
      <c:bar3DChart>
        <c:barDir val="bar"/>
        <c:grouping val="percentStacked"/>
        <c:varyColors val="0"/>
        <c:ser>
          <c:idx val="0"/>
          <c:order val="0"/>
          <c:tx>
            <c:strRef>
              <c:f>Sheet1!$B$1</c:f>
              <c:strCache>
                <c:ptCount val="1"/>
                <c:pt idx="0">
                  <c:v>недостаток на стоматолози</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28</c:v>
                </c:pt>
              </c:numCache>
            </c:numRef>
          </c:val>
          <c:extLst>
            <c:ext xmlns:c16="http://schemas.microsoft.com/office/drawing/2014/chart" uri="{C3380CC4-5D6E-409C-BE32-E72D297353CC}">
              <c16:uniqueId val="{00000000-299A-49A0-A3B4-10450E266A0E}"/>
            </c:ext>
          </c:extLst>
        </c:ser>
        <c:ser>
          <c:idx val="1"/>
          <c:order val="1"/>
          <c:tx>
            <c:strRef>
              <c:f>Sheet1!$C$1</c:f>
              <c:strCache>
                <c:ptCount val="1"/>
                <c:pt idx="0">
                  <c:v>ниска економска состојба</c:v>
                </c:pt>
              </c:strCache>
            </c:strRef>
          </c:tx>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55</c:v>
                </c:pt>
              </c:numCache>
            </c:numRef>
          </c:val>
          <c:extLst>
            <c:ext xmlns:c16="http://schemas.microsoft.com/office/drawing/2014/chart" uri="{C3380CC4-5D6E-409C-BE32-E72D297353CC}">
              <c16:uniqueId val="{00000001-299A-49A0-A3B4-10450E266A0E}"/>
            </c:ext>
          </c:extLst>
        </c:ser>
        <c:ser>
          <c:idx val="2"/>
          <c:order val="2"/>
          <c:tx>
            <c:strRef>
              <c:f>Sheet1!$D$1</c:f>
              <c:strCache>
                <c:ptCount val="1"/>
                <c:pt idx="0">
                  <c:v>немање време</c:v>
                </c:pt>
              </c:strCache>
            </c:strRef>
          </c:tx>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13</c:v>
                </c:pt>
              </c:numCache>
            </c:numRef>
          </c:val>
          <c:extLst>
            <c:ext xmlns:c16="http://schemas.microsoft.com/office/drawing/2014/chart" uri="{C3380CC4-5D6E-409C-BE32-E72D297353CC}">
              <c16:uniqueId val="{00000002-299A-49A0-A3B4-10450E266A0E}"/>
            </c:ext>
          </c:extLst>
        </c:ser>
        <c:ser>
          <c:idx val="3"/>
          <c:order val="3"/>
          <c:tx>
            <c:strRef>
              <c:f>Sheet1!$E$1</c:f>
              <c:strCache>
                <c:ptCount val="1"/>
                <c:pt idx="0">
                  <c:v>не е важен третманот</c:v>
                </c:pt>
              </c:strCache>
            </c:strRef>
          </c:tx>
          <c:spPr>
            <a:solidFill>
              <a:schemeClr val="accent6">
                <a:lumMod val="20000"/>
                <a:lumOff val="80000"/>
              </a:schemeClr>
            </a:solidFill>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Sheet1!$E$2</c:f>
              <c:numCache>
                <c:formatCode>General</c:formatCode>
                <c:ptCount val="1"/>
                <c:pt idx="0">
                  <c:v>4</c:v>
                </c:pt>
              </c:numCache>
            </c:numRef>
          </c:val>
          <c:extLst>
            <c:ext xmlns:c16="http://schemas.microsoft.com/office/drawing/2014/chart" uri="{C3380CC4-5D6E-409C-BE32-E72D297353CC}">
              <c16:uniqueId val="{00000003-299A-49A0-A3B4-10450E266A0E}"/>
            </c:ext>
          </c:extLst>
        </c:ser>
        <c:dLbls>
          <c:showLegendKey val="0"/>
          <c:showVal val="0"/>
          <c:showCatName val="0"/>
          <c:showSerName val="0"/>
          <c:showPercent val="0"/>
          <c:showBubbleSize val="0"/>
        </c:dLbls>
        <c:gapWidth val="150"/>
        <c:shape val="box"/>
        <c:axId val="2087053039"/>
        <c:axId val="1"/>
        <c:axId val="0"/>
      </c:bar3DChart>
      <c:catAx>
        <c:axId val="2087053039"/>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2087053039"/>
        <c:crosses val="autoZero"/>
        <c:crossBetween val="between"/>
      </c:valAx>
      <c:spPr>
        <a:noFill/>
        <a:ln w="25415">
          <a:noFill/>
        </a:ln>
      </c:spPr>
    </c:plotArea>
    <c:legend>
      <c:legendPos val="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bar"/>
        <c:grouping val="percentStacked"/>
        <c:varyColors val="0"/>
        <c:ser>
          <c:idx val="0"/>
          <c:order val="0"/>
          <c:tx>
            <c:strRef>
              <c:f>Sheet1!$B$1</c:f>
              <c:strCache>
                <c:ptCount val="1"/>
                <c:pt idx="0">
                  <c:v>55</c:v>
                </c:pt>
              </c:strCache>
            </c:strRef>
          </c:tx>
          <c:spPr>
            <a:solidFill>
              <a:srgbClr val="CC6600"/>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4</c:v>
                </c:pt>
              </c:numCache>
            </c:numRef>
          </c:val>
          <c:extLst>
            <c:ext xmlns:c16="http://schemas.microsoft.com/office/drawing/2014/chart" uri="{C3380CC4-5D6E-409C-BE32-E72D297353CC}">
              <c16:uniqueId val="{00000000-2689-43E1-936C-0478D3F1F24D}"/>
            </c:ext>
          </c:extLst>
        </c:ser>
        <c:ser>
          <c:idx val="1"/>
          <c:order val="1"/>
          <c:tx>
            <c:strRef>
              <c:f>Sheet1!$C$1</c:f>
              <c:strCache>
                <c:ptCount val="1"/>
                <c:pt idx="0">
                  <c:v>54</c:v>
                </c:pt>
              </c:strCache>
            </c:strRef>
          </c:tx>
          <c:spPr>
            <a:solidFill>
              <a:srgbClr val="DBBD4F"/>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4</c:v>
                </c:pt>
              </c:numCache>
            </c:numRef>
          </c:val>
          <c:extLst>
            <c:ext xmlns:c16="http://schemas.microsoft.com/office/drawing/2014/chart" uri="{C3380CC4-5D6E-409C-BE32-E72D297353CC}">
              <c16:uniqueId val="{00000001-2689-43E1-936C-0478D3F1F24D}"/>
            </c:ext>
          </c:extLst>
        </c:ser>
        <c:ser>
          <c:idx val="2"/>
          <c:order val="2"/>
          <c:tx>
            <c:strRef>
              <c:f>Sheet1!$D$1</c:f>
              <c:strCache>
                <c:ptCount val="1"/>
                <c:pt idx="0">
                  <c:v>64</c:v>
                </c:pt>
              </c:strCache>
            </c:strRef>
          </c:tx>
          <c:spPr>
            <a:solidFill>
              <a:srgbClr val="9E851A"/>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3</c:v>
                </c:pt>
              </c:numCache>
            </c:numRef>
          </c:val>
          <c:extLst>
            <c:ext xmlns:c16="http://schemas.microsoft.com/office/drawing/2014/chart" uri="{C3380CC4-5D6E-409C-BE32-E72D297353CC}">
              <c16:uniqueId val="{00000002-2689-43E1-936C-0478D3F1F24D}"/>
            </c:ext>
          </c:extLst>
        </c:ser>
        <c:ser>
          <c:idx val="3"/>
          <c:order val="3"/>
          <c:tx>
            <c:strRef>
              <c:f>Sheet1!$E$1</c:f>
              <c:strCache>
                <c:ptCount val="1"/>
                <c:pt idx="0">
                  <c:v>65</c:v>
                </c:pt>
              </c:strCache>
            </c:strRef>
          </c:tx>
          <c:spPr>
            <a:solidFill>
              <a:srgbClr val="FF9900"/>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Sheet1!$E$2</c:f>
              <c:numCache>
                <c:formatCode>General</c:formatCode>
                <c:ptCount val="1"/>
                <c:pt idx="0">
                  <c:v>9</c:v>
                </c:pt>
              </c:numCache>
            </c:numRef>
          </c:val>
          <c:extLst>
            <c:ext xmlns:c16="http://schemas.microsoft.com/office/drawing/2014/chart" uri="{C3380CC4-5D6E-409C-BE32-E72D297353CC}">
              <c16:uniqueId val="{00000003-2689-43E1-936C-0478D3F1F24D}"/>
            </c:ext>
          </c:extLst>
        </c:ser>
        <c:ser>
          <c:idx val="4"/>
          <c:order val="4"/>
          <c:tx>
            <c:strRef>
              <c:f>Sheet1!$F$1</c:f>
              <c:strCache>
                <c:ptCount val="1"/>
                <c:pt idx="0">
                  <c:v>74</c:v>
                </c:pt>
              </c:strCache>
            </c:strRef>
          </c:tx>
          <c:spPr>
            <a:solidFill>
              <a:srgbClr val="BD7711"/>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Sheet1!$F$2</c:f>
              <c:numCache>
                <c:formatCode>General</c:formatCode>
                <c:ptCount val="1"/>
                <c:pt idx="0">
                  <c:v>11</c:v>
                </c:pt>
              </c:numCache>
            </c:numRef>
          </c:val>
          <c:extLst>
            <c:ext xmlns:c16="http://schemas.microsoft.com/office/drawing/2014/chart" uri="{C3380CC4-5D6E-409C-BE32-E72D297353CC}">
              <c16:uniqueId val="{00000004-2689-43E1-936C-0478D3F1F24D}"/>
            </c:ext>
          </c:extLst>
        </c:ser>
        <c:ser>
          <c:idx val="5"/>
          <c:order val="5"/>
          <c:tx>
            <c:strRef>
              <c:f>Sheet1!$G$1</c:f>
              <c:strCache>
                <c:ptCount val="1"/>
                <c:pt idx="0">
                  <c:v>75</c:v>
                </c:pt>
              </c:strCache>
            </c:strRef>
          </c:tx>
          <c:spPr>
            <a:solidFill>
              <a:schemeClr val="accent6">
                <a:lumMod val="60000"/>
                <a:lumOff val="40000"/>
              </a:schemeClr>
            </a:solidFill>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Sheet1!$G$2</c:f>
              <c:numCache>
                <c:formatCode>General</c:formatCode>
                <c:ptCount val="1"/>
                <c:pt idx="0">
                  <c:v>23</c:v>
                </c:pt>
              </c:numCache>
            </c:numRef>
          </c:val>
          <c:extLst>
            <c:ext xmlns:c16="http://schemas.microsoft.com/office/drawing/2014/chart" uri="{C3380CC4-5D6E-409C-BE32-E72D297353CC}">
              <c16:uniqueId val="{00000005-2689-43E1-936C-0478D3F1F24D}"/>
            </c:ext>
          </c:extLst>
        </c:ser>
        <c:ser>
          <c:idx val="6"/>
          <c:order val="6"/>
          <c:tx>
            <c:strRef>
              <c:f>Sheet1!$H$1</c:f>
              <c:strCache>
                <c:ptCount val="1"/>
                <c:pt idx="0">
                  <c:v>84</c:v>
                </c:pt>
              </c:strCache>
            </c:strRef>
          </c:tx>
          <c:spPr>
            <a:solidFill>
              <a:srgbClr val="FFC000"/>
            </a:solidFill>
          </c:spPr>
          <c:invertIfNegative val="0"/>
          <c:dPt>
            <c:idx val="0"/>
            <c:invertIfNegative val="0"/>
            <c:bubble3D val="0"/>
            <c:spPr>
              <a:solidFill>
                <a:schemeClr val="accent6">
                  <a:lumMod val="50000"/>
                </a:schemeClr>
              </a:solidFill>
            </c:spPr>
            <c:extLst>
              <c:ext xmlns:c16="http://schemas.microsoft.com/office/drawing/2014/chart" uri="{C3380CC4-5D6E-409C-BE32-E72D297353CC}">
                <c16:uniqueId val="{00000006-2689-43E1-936C-0478D3F1F24D}"/>
              </c:ext>
            </c:extLst>
          </c:dPt>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Sheet1!$H$2</c:f>
              <c:numCache>
                <c:formatCode>General</c:formatCode>
                <c:ptCount val="1"/>
                <c:pt idx="0">
                  <c:v>16</c:v>
                </c:pt>
              </c:numCache>
            </c:numRef>
          </c:val>
          <c:extLst>
            <c:ext xmlns:c16="http://schemas.microsoft.com/office/drawing/2014/chart" uri="{C3380CC4-5D6E-409C-BE32-E72D297353CC}">
              <c16:uniqueId val="{00000007-2689-43E1-936C-0478D3F1F24D}"/>
            </c:ext>
          </c:extLst>
        </c:ser>
        <c:ser>
          <c:idx val="7"/>
          <c:order val="7"/>
          <c:tx>
            <c:strRef>
              <c:f>Sheet1!$I$1</c:f>
              <c:strCache>
                <c:ptCount val="1"/>
                <c:pt idx="0">
                  <c:v>85</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Sheet1!$I$2</c:f>
              <c:numCache>
                <c:formatCode>General</c:formatCode>
                <c:ptCount val="1"/>
                <c:pt idx="0">
                  <c:v>30</c:v>
                </c:pt>
              </c:numCache>
            </c:numRef>
          </c:val>
          <c:extLst>
            <c:ext xmlns:c16="http://schemas.microsoft.com/office/drawing/2014/chart" uri="{C3380CC4-5D6E-409C-BE32-E72D297353CC}">
              <c16:uniqueId val="{00000008-2689-43E1-936C-0478D3F1F24D}"/>
            </c:ext>
          </c:extLst>
        </c:ser>
        <c:dLbls>
          <c:showLegendKey val="0"/>
          <c:showVal val="0"/>
          <c:showCatName val="0"/>
          <c:showSerName val="0"/>
          <c:showPercent val="0"/>
          <c:showBubbleSize val="0"/>
        </c:dLbls>
        <c:gapWidth val="150"/>
        <c:shape val="box"/>
        <c:axId val="55916463"/>
        <c:axId val="1"/>
        <c:axId val="0"/>
      </c:bar3DChart>
      <c:catAx>
        <c:axId val="55916463"/>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5916463"/>
        <c:crosses val="autoZero"/>
        <c:crossBetween val="between"/>
      </c:valAx>
      <c:spPr>
        <a:noFill/>
        <a:ln w="25400">
          <a:noFill/>
        </a:ln>
      </c:spPr>
    </c:plotArea>
    <c:legend>
      <c:legendPos val="r"/>
      <c:layout>
        <c:manualLayout>
          <c:xMode val="edge"/>
          <c:yMode val="edge"/>
          <c:x val="0.9204946996466431"/>
          <c:y val="8.9385474860335198E-2"/>
          <c:w val="6.3604240282685506E-2"/>
          <c:h val="0.8044692737430168"/>
        </c:manualLayout>
      </c:layout>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1330927384077126E-2"/>
          <c:y val="4.3374309554589263E-2"/>
          <c:w val="0.91698618401866261"/>
          <c:h val="0.77251537587652264"/>
        </c:manualLayout>
      </c:layout>
      <c:bar3DChart>
        <c:barDir val="bar"/>
        <c:grouping val="clustered"/>
        <c:varyColors val="0"/>
        <c:ser>
          <c:idx val="0"/>
          <c:order val="0"/>
          <c:tx>
            <c:strRef>
              <c:f>Sheet1!$B$1</c:f>
              <c:strCache>
                <c:ptCount val="1"/>
                <c:pt idx="0">
                  <c:v>здоволително</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43055555555555558"/>
                  <c:y val="0"/>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FC-47A5-9F1A-8DBAE6C23DFF}"/>
                </c:ext>
              </c:extLst>
            </c:dLbl>
            <c:dLbl>
              <c:idx val="1"/>
              <c:layout>
                <c:manualLayout>
                  <c:x val="-0.43055555555555558"/>
                  <c:y val="0"/>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FC-47A5-9F1A-8DBAE6C23DFF}"/>
                </c:ext>
              </c:extLst>
            </c:dLbl>
            <c:dLbl>
              <c:idx val="2"/>
              <c:layout>
                <c:manualLayout>
                  <c:x val="-0.40277777777777851"/>
                  <c:y val="0"/>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7FC-47A5-9F1A-8DBAE6C23DFF}"/>
                </c:ext>
              </c:extLst>
            </c:dLbl>
            <c:dLbl>
              <c:idx val="3"/>
              <c:layout>
                <c:manualLayout>
                  <c:x val="-0.45601851851851855"/>
                  <c:y val="0"/>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FC-47A5-9F1A-8DBAE6C23DFF}"/>
                </c:ext>
              </c:extLst>
            </c:dLbl>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3м</c:v>
                </c:pt>
                <c:pt idx="1">
                  <c:v>6м</c:v>
                </c:pt>
                <c:pt idx="2">
                  <c:v>9м</c:v>
                </c:pt>
                <c:pt idx="3">
                  <c:v>12м</c:v>
                </c:pt>
              </c:strCache>
            </c:strRef>
          </c:cat>
          <c:val>
            <c:numRef>
              <c:f>Sheet1!$B$2:$B$5</c:f>
              <c:numCache>
                <c:formatCode>General</c:formatCode>
                <c:ptCount val="4"/>
                <c:pt idx="0">
                  <c:v>98</c:v>
                </c:pt>
                <c:pt idx="1">
                  <c:v>98</c:v>
                </c:pt>
                <c:pt idx="2">
                  <c:v>98</c:v>
                </c:pt>
                <c:pt idx="3">
                  <c:v>97</c:v>
                </c:pt>
              </c:numCache>
            </c:numRef>
          </c:val>
          <c:extLst>
            <c:ext xmlns:c16="http://schemas.microsoft.com/office/drawing/2014/chart" uri="{C3380CC4-5D6E-409C-BE32-E72D297353CC}">
              <c16:uniqueId val="{00000004-47FC-47A5-9F1A-8DBAE6C23DFF}"/>
            </c:ext>
          </c:extLst>
        </c:ser>
        <c:ser>
          <c:idx val="1"/>
          <c:order val="1"/>
          <c:tx>
            <c:strRef>
              <c:f>Sheet1!$C$1</c:f>
              <c:strCache>
                <c:ptCount val="1"/>
                <c:pt idx="0">
                  <c:v>лесен недостаток</c:v>
                </c:pt>
              </c:strCache>
            </c:strRef>
          </c:tx>
          <c:spPr>
            <a:solidFill>
              <a:schemeClr val="accent6">
                <a:lumMod val="50000"/>
              </a:schemeClr>
            </a:solidFill>
          </c:spPr>
          <c:invertIfNegative val="0"/>
          <c:dLbls>
            <c:dLbl>
              <c:idx val="0"/>
              <c:layout>
                <c:manualLayout>
                  <c:x val="9.2592592592593038E-3"/>
                  <c:y val="-1.0690797978610882E-2"/>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FC-47A5-9F1A-8DBAE6C23DFF}"/>
                </c:ext>
              </c:extLst>
            </c:dLbl>
            <c:dLbl>
              <c:idx val="2"/>
              <c:layout>
                <c:manualLayout>
                  <c:x val="0"/>
                  <c:y val="-1.1940298507462718E-2"/>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7FC-47A5-9F1A-8DBAE6C23DFF}"/>
                </c:ext>
              </c:extLst>
            </c:dLbl>
            <c:dLbl>
              <c:idx val="3"/>
              <c:layout>
                <c:manualLayout>
                  <c:x val="2.3148148148148147E-3"/>
                  <c:y val="-1.9900497512437866E-2"/>
                </c:manualLayout>
              </c:layout>
              <c:spPr>
                <a:noFill/>
                <a:ln w="25419">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7FC-47A5-9F1A-8DBAE6C23DFF}"/>
                </c:ext>
              </c:extLst>
            </c:dLbl>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3м</c:v>
                </c:pt>
                <c:pt idx="1">
                  <c:v>6м</c:v>
                </c:pt>
                <c:pt idx="2">
                  <c:v>9м</c:v>
                </c:pt>
                <c:pt idx="3">
                  <c:v>12м</c:v>
                </c:pt>
              </c:strCache>
            </c:strRef>
          </c:cat>
          <c:val>
            <c:numRef>
              <c:f>Sheet1!$C$2:$C$5</c:f>
              <c:numCache>
                <c:formatCode>General</c:formatCode>
                <c:ptCount val="4"/>
                <c:pt idx="0">
                  <c:v>2</c:v>
                </c:pt>
                <c:pt idx="1">
                  <c:v>2</c:v>
                </c:pt>
                <c:pt idx="2">
                  <c:v>2</c:v>
                </c:pt>
                <c:pt idx="3">
                  <c:v>3</c:v>
                </c:pt>
              </c:numCache>
            </c:numRef>
          </c:val>
          <c:extLst>
            <c:ext xmlns:c16="http://schemas.microsoft.com/office/drawing/2014/chart" uri="{C3380CC4-5D6E-409C-BE32-E72D297353CC}">
              <c16:uniqueId val="{00000008-47FC-47A5-9F1A-8DBAE6C23DFF}"/>
            </c:ext>
          </c:extLst>
        </c:ser>
        <c:dLbls>
          <c:showLegendKey val="0"/>
          <c:showVal val="0"/>
          <c:showCatName val="0"/>
          <c:showSerName val="0"/>
          <c:showPercent val="0"/>
          <c:showBubbleSize val="0"/>
        </c:dLbls>
        <c:gapWidth val="150"/>
        <c:shape val="box"/>
        <c:axId val="2087052207"/>
        <c:axId val="1"/>
        <c:axId val="0"/>
      </c:bar3DChart>
      <c:catAx>
        <c:axId val="2087052207"/>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General" sourceLinked="1"/>
        <c:majorTickMark val="out"/>
        <c:minorTickMark val="none"/>
        <c:tickLblPos val="nextTo"/>
        <c:crossAx val="2087052207"/>
        <c:crosses val="autoZero"/>
        <c:crossBetween val="between"/>
      </c:valAx>
      <c:spPr>
        <a:noFill/>
        <a:ln w="25404">
          <a:noFill/>
        </a:ln>
      </c:spPr>
    </c:plotArea>
    <c:legend>
      <c:legendPos val="b"/>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9600648877223865E-2"/>
          <c:y val="9.586056644880174E-2"/>
          <c:w val="0.89216553659959508"/>
          <c:h val="0.68582436999296392"/>
        </c:manualLayout>
      </c:layout>
      <c:bar3DChart>
        <c:barDir val="bar"/>
        <c:grouping val="percentStacked"/>
        <c:varyColors val="0"/>
        <c:ser>
          <c:idx val="0"/>
          <c:order val="0"/>
          <c:tx>
            <c:strRef>
              <c:f>Sheet1!$B$1</c:f>
              <c:strCache>
                <c:ptCount val="1"/>
                <c:pt idx="0">
                  <c:v>нема</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81</c:v>
                </c:pt>
              </c:numCache>
            </c:numRef>
          </c:val>
          <c:extLst>
            <c:ext xmlns:c16="http://schemas.microsoft.com/office/drawing/2014/chart" uri="{C3380CC4-5D6E-409C-BE32-E72D297353CC}">
              <c16:uniqueId val="{00000000-8145-41BD-A682-98FB19DE6723}"/>
            </c:ext>
          </c:extLst>
        </c:ser>
        <c:ser>
          <c:idx val="1"/>
          <c:order val="1"/>
          <c:tx>
            <c:strRef>
              <c:f>Sheet1!$C$1</c:f>
              <c:strCache>
                <c:ptCount val="1"/>
                <c:pt idx="0">
                  <c:v>мала</c:v>
                </c:pt>
              </c:strCache>
            </c:strRef>
          </c:tx>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16</c:v>
                </c:pt>
              </c:numCache>
            </c:numRef>
          </c:val>
          <c:extLst>
            <c:ext xmlns:c16="http://schemas.microsoft.com/office/drawing/2014/chart" uri="{C3380CC4-5D6E-409C-BE32-E72D297353CC}">
              <c16:uniqueId val="{00000001-8145-41BD-A682-98FB19DE6723}"/>
            </c:ext>
          </c:extLst>
        </c:ser>
        <c:ser>
          <c:idx val="2"/>
          <c:order val="2"/>
          <c:tx>
            <c:strRef>
              <c:f>Sheet1!$D$1</c:f>
              <c:strCache>
                <c:ptCount val="1"/>
                <c:pt idx="0">
                  <c:v>боли малку повеќе</c:v>
                </c:pt>
              </c:strCache>
            </c:strRef>
          </c:tx>
          <c:spPr>
            <a:solidFill>
              <a:schemeClr val="accent6">
                <a:lumMod val="50000"/>
              </a:schemeClr>
            </a:solidFill>
          </c:spPr>
          <c:invertIfNegative val="0"/>
          <c:dLbls>
            <c:dLbl>
              <c:idx val="0"/>
              <c:layout>
                <c:manualLayout>
                  <c:x val="3.0092592592592678E-2"/>
                  <c:y val="-0.21164021164021171"/>
                </c:manualLayout>
              </c:layout>
              <c:spPr>
                <a:noFill/>
                <a:ln w="25415">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45-41BD-A682-98FB19DE6723}"/>
                </c:ext>
              </c:extLst>
            </c:dLbl>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Sheet1!$D$2</c:f>
              <c:numCache>
                <c:formatCode>General</c:formatCode>
                <c:ptCount val="1"/>
                <c:pt idx="0">
                  <c:v>3</c:v>
                </c:pt>
              </c:numCache>
            </c:numRef>
          </c:val>
          <c:extLst>
            <c:ext xmlns:c16="http://schemas.microsoft.com/office/drawing/2014/chart" uri="{C3380CC4-5D6E-409C-BE32-E72D297353CC}">
              <c16:uniqueId val="{00000003-8145-41BD-A682-98FB19DE6723}"/>
            </c:ext>
          </c:extLst>
        </c:ser>
        <c:dLbls>
          <c:showLegendKey val="0"/>
          <c:showVal val="0"/>
          <c:showCatName val="0"/>
          <c:showSerName val="0"/>
          <c:showPercent val="0"/>
          <c:showBubbleSize val="0"/>
        </c:dLbls>
        <c:gapWidth val="150"/>
        <c:shape val="box"/>
        <c:axId val="55612063"/>
        <c:axId val="1"/>
        <c:axId val="0"/>
      </c:bar3DChart>
      <c:catAx>
        <c:axId val="55612063"/>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5612063"/>
        <c:crosses val="autoZero"/>
        <c:crossBetween val="between"/>
      </c:valAx>
      <c:spPr>
        <a:noFill/>
        <a:ln w="25415">
          <a:noFill/>
        </a:ln>
      </c:spPr>
    </c:plotArea>
    <c:legend>
      <c:legendPos val="t"/>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0"/>
    </c:view3D>
    <c:floor>
      <c:thickness val="0"/>
    </c:floor>
    <c:sideWall>
      <c:thickness val="0"/>
    </c:sideWall>
    <c:backWall>
      <c:thickness val="0"/>
    </c:backWall>
    <c:plotArea>
      <c:layout>
        <c:manualLayout>
          <c:layoutTarget val="inner"/>
          <c:xMode val="edge"/>
          <c:yMode val="edge"/>
          <c:x val="0.15829341644794445"/>
          <c:y val="1.7467248908296932E-2"/>
          <c:w val="0.37905092592592665"/>
          <c:h val="0.95342066957787563"/>
        </c:manualLayout>
      </c:layout>
      <c:pie3DChart>
        <c:varyColors val="1"/>
        <c:ser>
          <c:idx val="0"/>
          <c:order val="0"/>
          <c:tx>
            <c:strRef>
              <c:f>Sheet1!$B$1</c:f>
              <c:strCache>
                <c:ptCount val="1"/>
                <c:pt idx="0">
                  <c:v>Sales</c:v>
                </c:pt>
              </c:strCache>
            </c:strRef>
          </c:tx>
          <c:dPt>
            <c:idx val="0"/>
            <c:bubble3D val="0"/>
            <c:explosion val="13"/>
            <c:spPr>
              <a:solidFill>
                <a:srgbClr val="00B050"/>
              </a:solidFill>
            </c:spPr>
            <c:extLst>
              <c:ext xmlns:c16="http://schemas.microsoft.com/office/drawing/2014/chart" uri="{C3380CC4-5D6E-409C-BE32-E72D297353CC}">
                <c16:uniqueId val="{00000000-53CC-4C52-893A-218BFA5C6E3C}"/>
              </c:ext>
            </c:extLst>
          </c:dPt>
          <c:dPt>
            <c:idx val="1"/>
            <c:bubble3D val="0"/>
            <c:spPr>
              <a:solidFill>
                <a:schemeClr val="accent1">
                  <a:lumMod val="75000"/>
                </a:schemeClr>
              </a:solidFill>
            </c:spPr>
            <c:extLst>
              <c:ext xmlns:c16="http://schemas.microsoft.com/office/drawing/2014/chart" uri="{C3380CC4-5D6E-409C-BE32-E72D297353CC}">
                <c16:uniqueId val="{00000001-53CC-4C52-893A-218BFA5C6E3C}"/>
              </c:ext>
            </c:extLst>
          </c:dPt>
          <c:dPt>
            <c:idx val="2"/>
            <c:bubble3D val="0"/>
            <c:spPr>
              <a:solidFill>
                <a:srgbClr val="FF0000"/>
              </a:solidFill>
            </c:spPr>
            <c:extLst>
              <c:ext xmlns:c16="http://schemas.microsoft.com/office/drawing/2014/chart" uri="{C3380CC4-5D6E-409C-BE32-E72D297353CC}">
                <c16:uniqueId val="{00000002-53CC-4C52-893A-218BFA5C6E3C}"/>
              </c:ext>
            </c:extLst>
          </c:dPt>
          <c:dPt>
            <c:idx val="3"/>
            <c:bubble3D val="0"/>
            <c:spPr>
              <a:solidFill>
                <a:schemeClr val="tx2">
                  <a:lumMod val="40000"/>
                  <a:lumOff val="60000"/>
                </a:schemeClr>
              </a:solidFill>
            </c:spPr>
            <c:extLst>
              <c:ext xmlns:c16="http://schemas.microsoft.com/office/drawing/2014/chart" uri="{C3380CC4-5D6E-409C-BE32-E72D297353CC}">
                <c16:uniqueId val="{00000003-53CC-4C52-893A-218BFA5C6E3C}"/>
              </c:ext>
            </c:extLst>
          </c:dPt>
          <c:dPt>
            <c:idx val="4"/>
            <c:bubble3D val="0"/>
            <c:spPr>
              <a:solidFill>
                <a:srgbClr val="FFFF00"/>
              </a:solidFill>
            </c:spPr>
            <c:extLst>
              <c:ext xmlns:c16="http://schemas.microsoft.com/office/drawing/2014/chart" uri="{C3380CC4-5D6E-409C-BE32-E72D297353CC}">
                <c16:uniqueId val="{00000004-53CC-4C52-893A-218BFA5C6E3C}"/>
              </c:ext>
            </c:extLst>
          </c:dPt>
          <c:dLbls>
            <c:dLbl>
              <c:idx val="0"/>
              <c:tx>
                <c:rich>
                  <a:bodyPr wrap="square" lIns="38100" tIns="19050" rIns="38100" bIns="19050" anchor="ctr">
                    <a:spAutoFit/>
                  </a:bodyPr>
                  <a:lstStyle/>
                  <a:p>
                    <a:pPr>
                      <a:defRPr/>
                    </a:pPr>
                    <a:r>
                      <a:rPr lang="en-US"/>
                      <a:t>28%</a:t>
                    </a:r>
                  </a:p>
                </c:rich>
              </c:tx>
              <c:spPr>
                <a:noFill/>
                <a:ln w="25398">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3CC-4C52-893A-218BFA5C6E3C}"/>
                </c:ext>
              </c:extLst>
            </c:dLbl>
            <c:dLbl>
              <c:idx val="1"/>
              <c:tx>
                <c:rich>
                  <a:bodyPr wrap="square" lIns="38100" tIns="19050" rIns="38100" bIns="19050" anchor="ctr">
                    <a:spAutoFit/>
                  </a:bodyPr>
                  <a:lstStyle/>
                  <a:p>
                    <a:pPr>
                      <a:defRPr/>
                    </a:pPr>
                    <a:r>
                      <a:rPr lang="en-US"/>
                      <a:t>17%</a:t>
                    </a:r>
                  </a:p>
                </c:rich>
              </c:tx>
              <c:spPr>
                <a:noFill/>
                <a:ln w="25398">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3CC-4C52-893A-218BFA5C6E3C}"/>
                </c:ext>
              </c:extLst>
            </c:dLbl>
            <c:dLbl>
              <c:idx val="2"/>
              <c:tx>
                <c:rich>
                  <a:bodyPr wrap="square" lIns="38100" tIns="19050" rIns="38100" bIns="19050" anchor="ctr">
                    <a:spAutoFit/>
                  </a:bodyPr>
                  <a:lstStyle/>
                  <a:p>
                    <a:pPr>
                      <a:defRPr/>
                    </a:pPr>
                    <a:r>
                      <a:rPr lang="en-US"/>
                      <a:t>20%</a:t>
                    </a:r>
                  </a:p>
                </c:rich>
              </c:tx>
              <c:spPr>
                <a:noFill/>
                <a:ln w="25398">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3CC-4C52-893A-218BFA5C6E3C}"/>
                </c:ext>
              </c:extLst>
            </c:dLbl>
            <c:dLbl>
              <c:idx val="3"/>
              <c:tx>
                <c:rich>
                  <a:bodyPr wrap="square" lIns="38100" tIns="19050" rIns="38100" bIns="19050" anchor="ctr">
                    <a:spAutoFit/>
                  </a:bodyPr>
                  <a:lstStyle/>
                  <a:p>
                    <a:pPr>
                      <a:defRPr/>
                    </a:pPr>
                    <a:r>
                      <a:rPr lang="en-US"/>
                      <a:t>25%</a:t>
                    </a:r>
                  </a:p>
                </c:rich>
              </c:tx>
              <c:spPr>
                <a:noFill/>
                <a:ln w="25398">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3CC-4C52-893A-218BFA5C6E3C}"/>
                </c:ext>
              </c:extLst>
            </c:dLbl>
            <c:dLbl>
              <c:idx val="4"/>
              <c:tx>
                <c:rich>
                  <a:bodyPr wrap="square" lIns="38100" tIns="19050" rIns="38100" bIns="19050" anchor="ctr">
                    <a:spAutoFit/>
                  </a:bodyPr>
                  <a:lstStyle/>
                  <a:p>
                    <a:pPr>
                      <a:defRPr/>
                    </a:pPr>
                    <a:r>
                      <a:rPr lang="en-US"/>
                      <a:t>10%</a:t>
                    </a:r>
                  </a:p>
                </c:rich>
              </c:tx>
              <c:spPr>
                <a:noFill/>
                <a:ln w="25398">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3CC-4C52-893A-218BFA5C6E3C}"/>
                </c:ext>
              </c:extLst>
            </c:dLbl>
            <c:spPr>
              <a:noFill/>
              <a:ln w="25398">
                <a:noFill/>
              </a:ln>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Sheet1!$A$2:$A$6</c:f>
              <c:strCache>
                <c:ptCount val="5"/>
                <c:pt idx="0">
                  <c:v>Вистинска шанса да избегнете нови кавитети</c:v>
                </c:pt>
                <c:pt idx="1">
                  <c:v>исхрана</c:v>
                </c:pt>
                <c:pt idx="2">
                  <c:v>Бактерија</c:v>
                </c:pt>
                <c:pt idx="3">
                  <c:v>чуствителност</c:v>
                </c:pt>
                <c:pt idx="4">
                  <c:v>Околности</c:v>
                </c:pt>
              </c:strCache>
            </c:strRef>
          </c:cat>
          <c:val>
            <c:numRef>
              <c:f>Sheet1!$B$2:$B$6</c:f>
              <c:numCache>
                <c:formatCode>General</c:formatCode>
                <c:ptCount val="5"/>
                <c:pt idx="0">
                  <c:v>27.7</c:v>
                </c:pt>
                <c:pt idx="1">
                  <c:v>17.399999999999999</c:v>
                </c:pt>
                <c:pt idx="2">
                  <c:v>20</c:v>
                </c:pt>
                <c:pt idx="3">
                  <c:v>25.1</c:v>
                </c:pt>
                <c:pt idx="4">
                  <c:v>10.4</c:v>
                </c:pt>
              </c:numCache>
            </c:numRef>
          </c:val>
          <c:extLst>
            <c:ext xmlns:c16="http://schemas.microsoft.com/office/drawing/2014/chart" uri="{C3380CC4-5D6E-409C-BE32-E72D297353CC}">
              <c16:uniqueId val="{00000005-53CC-4C52-893A-218BFA5C6E3C}"/>
            </c:ext>
          </c:extLst>
        </c:ser>
        <c:dLbls>
          <c:showLegendKey val="0"/>
          <c:showVal val="0"/>
          <c:showCatName val="0"/>
          <c:showSerName val="0"/>
          <c:showPercent val="0"/>
          <c:showBubbleSize val="0"/>
          <c:showLeaderLines val="1"/>
        </c:dLbls>
      </c:pie3DChart>
      <c:spPr>
        <a:noFill/>
        <a:ln w="25398">
          <a:noFill/>
        </a:ln>
      </c:spPr>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bar"/>
        <c:grouping val="percentStacked"/>
        <c:varyColors val="0"/>
        <c:ser>
          <c:idx val="0"/>
          <c:order val="0"/>
          <c:tx>
            <c:strRef>
              <c:f>Sheet1!$B$1</c:f>
              <c:strCache>
                <c:ptCount val="1"/>
                <c:pt idx="0">
                  <c:v>основно</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2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еудкација/татко</c:v>
                </c:pt>
                <c:pt idx="1">
                  <c:v>едукација/мајка</c:v>
                </c:pt>
              </c:strCache>
            </c:strRef>
          </c:cat>
          <c:val>
            <c:numRef>
              <c:f>Sheet1!$B$2:$B$3</c:f>
              <c:numCache>
                <c:formatCode>General</c:formatCode>
                <c:ptCount val="2"/>
                <c:pt idx="0">
                  <c:v>54</c:v>
                </c:pt>
                <c:pt idx="1">
                  <c:v>86</c:v>
                </c:pt>
              </c:numCache>
            </c:numRef>
          </c:val>
          <c:extLst>
            <c:ext xmlns:c16="http://schemas.microsoft.com/office/drawing/2014/chart" uri="{C3380CC4-5D6E-409C-BE32-E72D297353CC}">
              <c16:uniqueId val="{00000000-7014-4EF9-A773-3E03FF71786F}"/>
            </c:ext>
          </c:extLst>
        </c:ser>
        <c:ser>
          <c:idx val="1"/>
          <c:order val="1"/>
          <c:tx>
            <c:strRef>
              <c:f>Sheet1!$C$1</c:f>
              <c:strCache>
                <c:ptCount val="1"/>
                <c:pt idx="0">
                  <c:v>средно</c:v>
                </c:pt>
              </c:strCache>
            </c:strRef>
          </c:tx>
          <c:spPr>
            <a:solidFill>
              <a:schemeClr val="accent6">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2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еудкација/татко</c:v>
                </c:pt>
                <c:pt idx="1">
                  <c:v>едукација/мајка</c:v>
                </c:pt>
              </c:strCache>
            </c:strRef>
          </c:cat>
          <c:val>
            <c:numRef>
              <c:f>Sheet1!$C$2:$C$3</c:f>
              <c:numCache>
                <c:formatCode>General</c:formatCode>
                <c:ptCount val="2"/>
                <c:pt idx="0">
                  <c:v>44</c:v>
                </c:pt>
                <c:pt idx="1">
                  <c:v>14</c:v>
                </c:pt>
              </c:numCache>
            </c:numRef>
          </c:val>
          <c:extLst>
            <c:ext xmlns:c16="http://schemas.microsoft.com/office/drawing/2014/chart" uri="{C3380CC4-5D6E-409C-BE32-E72D297353CC}">
              <c16:uniqueId val="{00000001-7014-4EF9-A773-3E03FF71786F}"/>
            </c:ext>
          </c:extLst>
        </c:ser>
        <c:ser>
          <c:idx val="2"/>
          <c:order val="2"/>
          <c:tx>
            <c:strRef>
              <c:f>Sheet1!$D$1</c:f>
              <c:strCache>
                <c:ptCount val="1"/>
                <c:pt idx="0">
                  <c:v>факултет</c:v>
                </c:pt>
              </c:strCache>
            </c:strRef>
          </c:tx>
          <c:spPr>
            <a:solidFill>
              <a:schemeClr val="accent6">
                <a:lumMod val="20000"/>
                <a:lumOff val="80000"/>
              </a:schemeClr>
            </a:solidFill>
          </c:spPr>
          <c:invertIfNegative val="0"/>
          <c:dLbls>
            <c:dLbl>
              <c:idx val="0"/>
              <c:layout>
                <c:manualLayout>
                  <c:x val="1.5512820584318906E-2"/>
                  <c:y val="-2.3703883413479732E-2"/>
                </c:manualLayout>
              </c:layout>
              <c:spPr>
                <a:noFill/>
                <a:ln w="25325">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14-4EF9-A773-3E03FF71786F}"/>
                </c:ext>
              </c:extLst>
            </c:dLbl>
            <c:spPr>
              <a:noFill/>
              <a:ln w="2532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еудкација/татко</c:v>
                </c:pt>
                <c:pt idx="1">
                  <c:v>едукација/мајка</c:v>
                </c:pt>
              </c:strCache>
            </c:strRef>
          </c:cat>
          <c:val>
            <c:numRef>
              <c:f>Sheet1!$D$2:$D$3</c:f>
              <c:numCache>
                <c:formatCode>General</c:formatCode>
                <c:ptCount val="2"/>
                <c:pt idx="0">
                  <c:v>2</c:v>
                </c:pt>
              </c:numCache>
            </c:numRef>
          </c:val>
          <c:extLst>
            <c:ext xmlns:c16="http://schemas.microsoft.com/office/drawing/2014/chart" uri="{C3380CC4-5D6E-409C-BE32-E72D297353CC}">
              <c16:uniqueId val="{00000003-7014-4EF9-A773-3E03FF71786F}"/>
            </c:ext>
          </c:extLst>
        </c:ser>
        <c:dLbls>
          <c:showLegendKey val="0"/>
          <c:showVal val="0"/>
          <c:showCatName val="0"/>
          <c:showSerName val="0"/>
          <c:showPercent val="0"/>
          <c:showBubbleSize val="0"/>
        </c:dLbls>
        <c:gapWidth val="150"/>
        <c:shape val="box"/>
        <c:axId val="55658591"/>
        <c:axId val="1"/>
        <c:axId val="0"/>
      </c:bar3DChart>
      <c:catAx>
        <c:axId val="55658591"/>
        <c:scaling>
          <c:orientation val="minMax"/>
        </c:scaling>
        <c:delete val="0"/>
        <c:axPos val="l"/>
        <c:numFmt formatCode="General" sourceLinked="0"/>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5658591"/>
        <c:crosses val="autoZero"/>
        <c:crossBetween val="between"/>
      </c:valAx>
      <c:spPr>
        <a:noFill/>
        <a:ln w="25325">
          <a:noFill/>
        </a:ln>
      </c:spPr>
    </c:plotArea>
    <c:legend>
      <c:legendPos val="r"/>
      <c:layout>
        <c:manualLayout>
          <c:xMode val="edge"/>
          <c:yMode val="edge"/>
          <c:x val="0.81949767546825047"/>
          <c:y val="0.37394957983193278"/>
          <c:w val="0.15046695379418726"/>
          <c:h val="0.23949579831932774"/>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Series 1</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6.9444444444444788E-3"/>
                  <c:y val="0.13450292397660818"/>
                </c:manualLayout>
              </c:layout>
              <c:spPr>
                <a:noFill/>
                <a:ln w="25415">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24-433E-AEFF-5AEF3E7F351A}"/>
                </c:ext>
              </c:extLst>
            </c:dLbl>
            <c:dLbl>
              <c:idx val="1"/>
              <c:layout>
                <c:manualLayout>
                  <c:x val="-6.9444444444444788E-3"/>
                  <c:y val="0.23976608187134679"/>
                </c:manualLayout>
              </c:layout>
              <c:spPr>
                <a:noFill/>
                <a:ln w="25415">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24-433E-AEFF-5AEF3E7F351A}"/>
                </c:ext>
              </c:extLst>
            </c:dLbl>
            <c:dLbl>
              <c:idx val="2"/>
              <c:layout>
                <c:manualLayout>
                  <c:x val="-2.3148148148148147E-3"/>
                  <c:y val="0.12280701754385964"/>
                </c:manualLayout>
              </c:layout>
              <c:spPr>
                <a:noFill/>
                <a:ln w="25415">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24-433E-AEFF-5AEF3E7F351A}"/>
                </c:ext>
              </c:extLst>
            </c:dLbl>
            <c:dLbl>
              <c:idx val="3"/>
              <c:layout>
                <c:manualLayout>
                  <c:x val="3.2407407407407648E-2"/>
                  <c:y val="2.9239766081871548E-2"/>
                </c:manualLayout>
              </c:layout>
              <c:spPr>
                <a:noFill/>
                <a:ln w="25415">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24-433E-AEFF-5AEF3E7F351A}"/>
                </c:ext>
              </c:extLst>
            </c:dLbl>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до 100</c:v>
                </c:pt>
                <c:pt idx="1">
                  <c:v>100-200</c:v>
                </c:pt>
                <c:pt idx="2">
                  <c:v>200-400</c:v>
                </c:pt>
                <c:pt idx="3">
                  <c:v>&gt;50</c:v>
                </c:pt>
              </c:strCache>
            </c:strRef>
          </c:cat>
          <c:val>
            <c:numRef>
              <c:f>Sheet1!$B$2:$B$5</c:f>
              <c:numCache>
                <c:formatCode>General</c:formatCode>
                <c:ptCount val="4"/>
                <c:pt idx="0">
                  <c:v>13</c:v>
                </c:pt>
                <c:pt idx="1">
                  <c:v>63</c:v>
                </c:pt>
                <c:pt idx="2">
                  <c:v>23</c:v>
                </c:pt>
                <c:pt idx="3">
                  <c:v>1</c:v>
                </c:pt>
              </c:numCache>
            </c:numRef>
          </c:val>
          <c:extLst>
            <c:ext xmlns:c16="http://schemas.microsoft.com/office/drawing/2014/chart" uri="{C3380CC4-5D6E-409C-BE32-E72D297353CC}">
              <c16:uniqueId val="{00000004-0C24-433E-AEFF-5AEF3E7F351A}"/>
            </c:ext>
          </c:extLst>
        </c:ser>
        <c:dLbls>
          <c:showLegendKey val="0"/>
          <c:showVal val="0"/>
          <c:showCatName val="0"/>
          <c:showSerName val="0"/>
          <c:showPercent val="0"/>
          <c:showBubbleSize val="0"/>
        </c:dLbls>
        <c:gapWidth val="150"/>
        <c:shape val="box"/>
        <c:axId val="54568079"/>
        <c:axId val="1"/>
        <c:axId val="0"/>
      </c:bar3DChart>
      <c:catAx>
        <c:axId val="54568079"/>
        <c:scaling>
          <c:orientation val="minMax"/>
        </c:scaling>
        <c:delete val="0"/>
        <c:axPos val="b"/>
        <c:numFmt formatCode="General" sourceLinked="0"/>
        <c:majorTickMark val="out"/>
        <c:minorTickMark val="none"/>
        <c:tickLblPos val="nextTo"/>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crossAx val="54568079"/>
        <c:crosses val="autoZero"/>
        <c:crossBetween val="between"/>
      </c:valAx>
      <c:spPr>
        <a:noFill/>
        <a:ln w="25415">
          <a:noFill/>
        </a:ln>
      </c:spPr>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bar"/>
        <c:grouping val="percentStacked"/>
        <c:varyColors val="0"/>
        <c:ser>
          <c:idx val="0"/>
          <c:order val="0"/>
          <c:tx>
            <c:strRef>
              <c:f>Sheet1!$B$1</c:f>
              <c:strCache>
                <c:ptCount val="1"/>
                <c:pt idx="0">
                  <c:v>благ степен</c:v>
                </c:pt>
              </c:strCache>
            </c:strRef>
          </c:tx>
          <c:spPr>
            <a:solidFill>
              <a:schemeClr val="accent6">
                <a:lumMod val="50000"/>
              </a:schemeClr>
            </a:solidFill>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Sheet1!$B$2</c:f>
              <c:numCache>
                <c:formatCode>General</c:formatCode>
                <c:ptCount val="1"/>
                <c:pt idx="0">
                  <c:v>2</c:v>
                </c:pt>
              </c:numCache>
            </c:numRef>
          </c:val>
          <c:extLst>
            <c:ext xmlns:c16="http://schemas.microsoft.com/office/drawing/2014/chart" uri="{C3380CC4-5D6E-409C-BE32-E72D297353CC}">
              <c16:uniqueId val="{00000000-BAE7-4DE5-B1E6-3EBE502E5A0A}"/>
            </c:ext>
          </c:extLst>
        </c:ser>
        <c:ser>
          <c:idx val="1"/>
          <c:order val="1"/>
          <c:tx>
            <c:strRef>
              <c:f>Sheet1!$C$1</c:f>
              <c:strCache>
                <c:ptCount val="1"/>
                <c:pt idx="0">
                  <c:v>нема</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Category 1</c:v>
                </c:pt>
              </c:strCache>
            </c:strRef>
          </c:cat>
          <c:val>
            <c:numRef>
              <c:f>Sheet1!$C$2</c:f>
              <c:numCache>
                <c:formatCode>General</c:formatCode>
                <c:ptCount val="1"/>
                <c:pt idx="0">
                  <c:v>98</c:v>
                </c:pt>
              </c:numCache>
            </c:numRef>
          </c:val>
          <c:extLst>
            <c:ext xmlns:c16="http://schemas.microsoft.com/office/drawing/2014/chart" uri="{C3380CC4-5D6E-409C-BE32-E72D297353CC}">
              <c16:uniqueId val="{00000001-BAE7-4DE5-B1E6-3EBE502E5A0A}"/>
            </c:ext>
          </c:extLst>
        </c:ser>
        <c:dLbls>
          <c:showLegendKey val="0"/>
          <c:showVal val="0"/>
          <c:showCatName val="0"/>
          <c:showSerName val="0"/>
          <c:showPercent val="0"/>
          <c:showBubbleSize val="0"/>
        </c:dLbls>
        <c:gapWidth val="150"/>
        <c:shape val="box"/>
        <c:axId val="55660671"/>
        <c:axId val="1"/>
        <c:axId val="0"/>
      </c:bar3DChart>
      <c:catAx>
        <c:axId val="55660671"/>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numFmt formatCode="0%" sourceLinked="1"/>
        <c:majorTickMark val="out"/>
        <c:minorTickMark val="none"/>
        <c:tickLblPos val="nextTo"/>
        <c:crossAx val="55660671"/>
        <c:crosses val="autoZero"/>
        <c:crossBetween val="between"/>
      </c:valAx>
      <c:spPr>
        <a:noFill/>
        <a:ln w="25415">
          <a:noFill/>
        </a:ln>
      </c:spPr>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свежо овошје </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9.13502711961175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FB-4BD2-A507-FBA6F2373DC8}"/>
                </c:ext>
              </c:extLst>
            </c:dLbl>
            <c:dLbl>
              <c:idx val="1"/>
              <c:layout>
                <c:manualLayout>
                  <c:x val="7.1968128166985661E-4"/>
                  <c:y val="0.241577410588449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FB-4BD2-A507-FBA6F2373DC8}"/>
                </c:ext>
              </c:extLst>
            </c:dLbl>
            <c:dLbl>
              <c:idx val="2"/>
              <c:layout>
                <c:manualLayout>
                  <c:x val="4.6296296296296597E-3"/>
                  <c:y val="0.325396825396829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FB-4BD2-A507-FBA6F2373DC8}"/>
                </c:ext>
              </c:extLst>
            </c:dLbl>
            <c:dLbl>
              <c:idx val="3"/>
              <c:layout>
                <c:manualLayout>
                  <c:x val="6.9443933887349046E-3"/>
                  <c:y val="0.148363719736289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FB-4BD2-A507-FBA6F2373DC8}"/>
                </c:ext>
              </c:extLst>
            </c:dLbl>
            <c:spPr>
              <a:noFill/>
              <a:ln w="25403">
                <a:noFill/>
              </a:ln>
            </c:spPr>
            <c:txPr>
              <a:bodyPr rot="0" spcFirstLastPara="0" vertOverflow="ellipsis" vert="horz" wrap="square" lIns="38100" tIns="19050" rIns="38100" bIns="19050" anchor="ctr" anchorCtr="1"/>
              <a:lstStyle/>
              <a:p>
                <a:pPr>
                  <a:defRPr lang="en-US" sz="1000"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Ретко или никогаш</c:v>
                </c:pt>
                <c:pt idx="1">
                  <c:v> Неколку пати неделно</c:v>
                </c:pt>
                <c:pt idx="2">
                  <c:v> Еднаш дневно</c:v>
                </c:pt>
                <c:pt idx="3">
                  <c:v> Повеќе од еднаш дневно</c:v>
                </c:pt>
              </c:strCache>
            </c:strRef>
          </c:cat>
          <c:val>
            <c:numRef>
              <c:f>Sheet1!$B$2:$B$5</c:f>
              <c:numCache>
                <c:formatCode>General</c:formatCode>
                <c:ptCount val="4"/>
                <c:pt idx="0">
                  <c:v>5</c:v>
                </c:pt>
                <c:pt idx="1">
                  <c:v>28</c:v>
                </c:pt>
                <c:pt idx="2">
                  <c:v>47</c:v>
                </c:pt>
                <c:pt idx="3">
                  <c:v>20</c:v>
                </c:pt>
              </c:numCache>
            </c:numRef>
          </c:val>
          <c:extLst>
            <c:ext xmlns:c16="http://schemas.microsoft.com/office/drawing/2014/chart" uri="{C3380CC4-5D6E-409C-BE32-E72D297353CC}">
              <c16:uniqueId val="{00000004-8EFB-4BD2-A507-FBA6F2373DC8}"/>
            </c:ext>
          </c:extLst>
        </c:ser>
        <c:dLbls>
          <c:showLegendKey val="0"/>
          <c:showVal val="0"/>
          <c:showCatName val="0"/>
          <c:showSerName val="0"/>
          <c:showPercent val="0"/>
          <c:showBubbleSize val="0"/>
        </c:dLbls>
        <c:gapWidth val="150"/>
        <c:axId val="2085458223"/>
        <c:axId val="1"/>
      </c:barChart>
      <c:catAx>
        <c:axId val="2085458223"/>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800"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crossAx val="2085458223"/>
        <c:crosses val="autoZero"/>
        <c:crossBetween val="between"/>
      </c:valAx>
      <c:spPr>
        <a:solidFill>
          <a:srgbClr val="FFFFFF"/>
        </a:solidFill>
        <a:ln w="25403">
          <a:noFill/>
        </a:ln>
      </c:spPr>
    </c:plotArea>
    <c:legend>
      <c:legendPos val="t"/>
      <c:overlay val="0"/>
      <c:txPr>
        <a:bodyPr rot="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бисквити,кремови</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layout>
                <c:manualLayout>
                  <c:x val="6.9444444444444796E-3"/>
                  <c:y val="0.230158730158730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12-4AC7-80EA-18AE12FCB367}"/>
                </c:ext>
              </c:extLst>
            </c:dLbl>
            <c:dLbl>
              <c:idx val="2"/>
              <c:layout>
                <c:manualLayout>
                  <c:x val="4.6296296296296597E-3"/>
                  <c:y val="0.325396825396829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12-4AC7-80EA-18AE12FCB367}"/>
                </c:ext>
              </c:extLst>
            </c:dLbl>
            <c:dLbl>
              <c:idx val="3"/>
              <c:layout>
                <c:manualLayout>
                  <c:x val="6.9444444444445802E-3"/>
                  <c:y val="9.12698412698413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12-4AC7-80EA-18AE12FCB367}"/>
                </c:ext>
              </c:extLst>
            </c:dLbl>
            <c:spPr>
              <a:noFill/>
              <a:ln w="25360">
                <a:noFill/>
              </a:ln>
            </c:spPr>
            <c:txPr>
              <a:bodyPr rot="0" spcFirstLastPara="0" vertOverflow="ellipsis" vert="horz" wrap="square" lIns="38100" tIns="19050" rIns="38100" bIns="19050" anchor="ctr" anchorCtr="1"/>
              <a:lstStyle/>
              <a:p>
                <a:pPr>
                  <a:defRPr lang="en-US" sz="999"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Ретко или никогаш</c:v>
                </c:pt>
                <c:pt idx="1">
                  <c:v> Неколку пати неделно</c:v>
                </c:pt>
                <c:pt idx="2">
                  <c:v> Еднаш дневно</c:v>
                </c:pt>
                <c:pt idx="3">
                  <c:v> Повеќе од еднаш дневно</c:v>
                </c:pt>
              </c:strCache>
            </c:strRef>
          </c:cat>
          <c:val>
            <c:numRef>
              <c:f>Sheet1!$B$2:$B$5</c:f>
              <c:numCache>
                <c:formatCode>General</c:formatCode>
                <c:ptCount val="4"/>
                <c:pt idx="0">
                  <c:v>4</c:v>
                </c:pt>
                <c:pt idx="1">
                  <c:v>39</c:v>
                </c:pt>
                <c:pt idx="2">
                  <c:v>46</c:v>
                </c:pt>
                <c:pt idx="3">
                  <c:v>11</c:v>
                </c:pt>
              </c:numCache>
            </c:numRef>
          </c:val>
          <c:extLst>
            <c:ext xmlns:c16="http://schemas.microsoft.com/office/drawing/2014/chart" uri="{C3380CC4-5D6E-409C-BE32-E72D297353CC}">
              <c16:uniqueId val="{00000003-DA12-4AC7-80EA-18AE12FCB367}"/>
            </c:ext>
          </c:extLst>
        </c:ser>
        <c:dLbls>
          <c:showLegendKey val="0"/>
          <c:showVal val="0"/>
          <c:showCatName val="0"/>
          <c:showSerName val="0"/>
          <c:showPercent val="0"/>
          <c:showBubbleSize val="0"/>
        </c:dLbls>
        <c:gapWidth val="150"/>
        <c:axId val="2085458639"/>
        <c:axId val="1"/>
      </c:barChart>
      <c:catAx>
        <c:axId val="2085458639"/>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799"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999" b="0" i="0" u="none" strike="noStrike" kern="1200" baseline="0">
                <a:solidFill>
                  <a:srgbClr val="000000"/>
                </a:solidFill>
                <a:latin typeface="+mn-lt"/>
                <a:ea typeface="+mn-ea"/>
                <a:cs typeface="+mn-cs"/>
              </a:defRPr>
            </a:pPr>
            <a:endParaRPr lang="en-US"/>
          </a:p>
        </c:txPr>
        <c:crossAx val="2085458639"/>
        <c:crosses val="autoZero"/>
        <c:crossBetween val="between"/>
      </c:valAx>
      <c:spPr>
        <a:solidFill>
          <a:srgbClr val="FFFFFF"/>
        </a:solidFill>
        <a:ln w="25360">
          <a:noFill/>
        </a:ln>
      </c:spPr>
    </c:plotArea>
    <c:legend>
      <c:legendPos val="r"/>
      <c:layout>
        <c:manualLayout>
          <c:xMode val="edge"/>
          <c:yMode val="edge"/>
          <c:x val="0.40348101265822783"/>
          <c:y val="3.5714285714285712E-2"/>
          <c:w val="0.18196202531645569"/>
          <c:h val="8.9285714285714288E-2"/>
        </c:manualLayout>
      </c:layout>
      <c:overlay val="0"/>
      <c:txPr>
        <a:bodyPr rot="0" spcFirstLastPara="0" vertOverflow="ellipsis" vert="horz" wrap="square" anchor="ctr" anchorCtr="1"/>
        <a:lstStyle/>
        <a:p>
          <a:pPr>
            <a:defRPr lang="en-US" sz="999"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свежа лимонада, кока кола, или друг безалкохолен пијалок </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0.160228898426324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4F-4D4F-955C-E084B8599CDC}"/>
                </c:ext>
              </c:extLst>
            </c:dLbl>
            <c:dLbl>
              <c:idx val="1"/>
              <c:layout>
                <c:manualLayout>
                  <c:x val="6.9444444444444796E-3"/>
                  <c:y val="0.230158730158730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4F-4D4F-955C-E084B8599CDC}"/>
                </c:ext>
              </c:extLst>
            </c:dLbl>
            <c:dLbl>
              <c:idx val="2"/>
              <c:layout>
                <c:manualLayout>
                  <c:x val="4.6296296296296597E-3"/>
                  <c:y val="0.325396825396829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4F-4D4F-955C-E084B8599CDC}"/>
                </c:ext>
              </c:extLst>
            </c:dLbl>
            <c:dLbl>
              <c:idx val="3"/>
              <c:layout>
                <c:manualLayout>
                  <c:x val="6.9444444444445802E-3"/>
                  <c:y val="9.12698412698413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4F-4D4F-955C-E084B8599CDC}"/>
                </c:ext>
              </c:extLst>
            </c:dLbl>
            <c:spPr>
              <a:noFill/>
              <a:ln w="25403">
                <a:noFill/>
              </a:ln>
            </c:spPr>
            <c:txPr>
              <a:bodyPr rot="0" spcFirstLastPara="0" vertOverflow="ellipsis" vert="horz" wrap="square" lIns="38100" tIns="19050" rIns="38100" bIns="19050" anchor="ctr" anchorCtr="1"/>
              <a:lstStyle/>
              <a:p>
                <a:pPr>
                  <a:defRPr lang="en-US" sz="1000"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Ретко или никогаш</c:v>
                </c:pt>
                <c:pt idx="1">
                  <c:v> Неколку пати неделно</c:v>
                </c:pt>
                <c:pt idx="2">
                  <c:v> Еднаш дневно</c:v>
                </c:pt>
                <c:pt idx="3">
                  <c:v> Повеќе од еднаш дневно</c:v>
                </c:pt>
              </c:strCache>
            </c:strRef>
          </c:cat>
          <c:val>
            <c:numRef>
              <c:f>Sheet1!$B$2:$B$5</c:f>
              <c:numCache>
                <c:formatCode>General</c:formatCode>
                <c:ptCount val="4"/>
                <c:pt idx="0">
                  <c:v>18</c:v>
                </c:pt>
                <c:pt idx="1">
                  <c:v>43</c:v>
                </c:pt>
                <c:pt idx="2">
                  <c:v>35</c:v>
                </c:pt>
                <c:pt idx="3">
                  <c:v>4</c:v>
                </c:pt>
              </c:numCache>
            </c:numRef>
          </c:val>
          <c:extLst>
            <c:ext xmlns:c16="http://schemas.microsoft.com/office/drawing/2014/chart" uri="{C3380CC4-5D6E-409C-BE32-E72D297353CC}">
              <c16:uniqueId val="{00000004-D34F-4D4F-955C-E084B8599CDC}"/>
            </c:ext>
          </c:extLst>
        </c:ser>
        <c:dLbls>
          <c:showLegendKey val="0"/>
          <c:showVal val="0"/>
          <c:showCatName val="0"/>
          <c:showSerName val="0"/>
          <c:showPercent val="0"/>
          <c:showBubbleSize val="0"/>
        </c:dLbls>
        <c:gapWidth val="150"/>
        <c:axId val="2086358255"/>
        <c:axId val="1"/>
      </c:barChart>
      <c:catAx>
        <c:axId val="2086358255"/>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800"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crossAx val="2086358255"/>
        <c:crosses val="autoZero"/>
        <c:crossBetween val="between"/>
      </c:valAx>
      <c:spPr>
        <a:solidFill>
          <a:srgbClr val="FFFFFF"/>
        </a:solidFill>
        <a:ln w="25403">
          <a:noFill/>
        </a:ln>
      </c:spPr>
    </c:plotArea>
    <c:legend>
      <c:legendPos val="t"/>
      <c:overlay val="0"/>
      <c:txPr>
        <a:bodyPr rot="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912470053392905E-2"/>
          <c:y val="0.112803399575053"/>
          <c:w val="0.89968667979002603"/>
          <c:h val="0.71843299063599597"/>
        </c:manualLayout>
      </c:layout>
      <c:barChart>
        <c:barDir val="col"/>
        <c:grouping val="clustered"/>
        <c:varyColors val="0"/>
        <c:ser>
          <c:idx val="0"/>
          <c:order val="0"/>
          <c:tx>
            <c:strRef>
              <c:f>Sheet1!$B$1</c:f>
              <c:strCache>
                <c:ptCount val="1"/>
                <c:pt idx="0">
                  <c:v>џем/мед</c:v>
                </c:pt>
              </c:strCache>
            </c:strRef>
          </c:tx>
          <c:spPr>
            <a:gradFill rotWithShape="1">
              <a:gsLst>
                <a:gs pos="0">
                  <a:srgbClr val="CB6C1D">
                    <a:shade val="51000"/>
                    <a:satMod val="130000"/>
                  </a:srgbClr>
                </a:gs>
                <a:gs pos="80000">
                  <a:srgbClr val="FF8F2A">
                    <a:shade val="93000"/>
                    <a:satMod val="130000"/>
                  </a:srgbClr>
                </a:gs>
                <a:gs pos="100000">
                  <a:srgbClr val="FF8F2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0.160228898426324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15-4999-AFBD-08F91FA51EA4}"/>
                </c:ext>
              </c:extLst>
            </c:dLbl>
            <c:dLbl>
              <c:idx val="1"/>
              <c:layout>
                <c:manualLayout>
                  <c:x val="6.94444444444449E-3"/>
                  <c:y val="0.2301587301587300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15-4999-AFBD-08F91FA51EA4}"/>
                </c:ext>
              </c:extLst>
            </c:dLbl>
            <c:dLbl>
              <c:idx val="2"/>
              <c:layout>
                <c:manualLayout>
                  <c:x val="4.7587509505237098E-4"/>
                  <c:y val="0.1193876516508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15-4999-AFBD-08F91FA51EA4}"/>
                </c:ext>
              </c:extLst>
            </c:dLbl>
            <c:spPr>
              <a:noFill/>
              <a:ln w="25403">
                <a:noFill/>
              </a:ln>
            </c:spPr>
            <c:txPr>
              <a:bodyPr rot="0" spcFirstLastPara="0" vertOverflow="ellipsis" vert="horz" wrap="square" lIns="38100" tIns="19050" rIns="38100" bIns="19050" anchor="ctr" anchorCtr="1"/>
              <a:lstStyle/>
              <a:p>
                <a:pPr>
                  <a:defRPr lang="en-US" sz="1000" b="0" i="0" u="none" strike="noStrike" kern="1200" baseline="0">
                    <a:solidFill>
                      <a:srgbClr val="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Ретко или никогаш</c:v>
                </c:pt>
                <c:pt idx="1">
                  <c:v> Неколку пати неделно</c:v>
                </c:pt>
                <c:pt idx="2">
                  <c:v> Еднаш дневно</c:v>
                </c:pt>
              </c:strCache>
            </c:strRef>
          </c:cat>
          <c:val>
            <c:numRef>
              <c:f>Sheet1!$B$2:$B$4</c:f>
              <c:numCache>
                <c:formatCode>General</c:formatCode>
                <c:ptCount val="3"/>
                <c:pt idx="0">
                  <c:v>56</c:v>
                </c:pt>
                <c:pt idx="1">
                  <c:v>30</c:v>
                </c:pt>
                <c:pt idx="2">
                  <c:v>14</c:v>
                </c:pt>
              </c:numCache>
            </c:numRef>
          </c:val>
          <c:extLst>
            <c:ext xmlns:c16="http://schemas.microsoft.com/office/drawing/2014/chart" uri="{C3380CC4-5D6E-409C-BE32-E72D297353CC}">
              <c16:uniqueId val="{00000003-0915-4999-AFBD-08F91FA51EA4}"/>
            </c:ext>
          </c:extLst>
        </c:ser>
        <c:dLbls>
          <c:showLegendKey val="0"/>
          <c:showVal val="0"/>
          <c:showCatName val="0"/>
          <c:showSerName val="0"/>
          <c:showPercent val="0"/>
          <c:showBubbleSize val="0"/>
        </c:dLbls>
        <c:gapWidth val="150"/>
        <c:axId val="60461519"/>
        <c:axId val="1"/>
      </c:barChart>
      <c:catAx>
        <c:axId val="60461519"/>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800" b="0" i="0" u="none" strike="noStrike" kern="1200" baseline="0">
                <a:solidFill>
                  <a:srgbClr val="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crossAx val="60461519"/>
        <c:crosses val="autoZero"/>
        <c:crossBetween val="between"/>
      </c:valAx>
      <c:spPr>
        <a:solidFill>
          <a:srgbClr val="FFFFFF"/>
        </a:solidFill>
        <a:ln w="25403">
          <a:noFill/>
        </a:ln>
      </c:spPr>
    </c:plotArea>
    <c:legend>
      <c:legendPos val="t"/>
      <c:overlay val="0"/>
      <c:txPr>
        <a:bodyPr rot="0" spcFirstLastPara="0" vertOverflow="ellipsis" vert="horz" wrap="square" anchor="ctr" anchorCtr="1"/>
        <a:lstStyle/>
        <a:p>
          <a:pPr>
            <a:defRPr lang="en-US" sz="1000" b="0" i="0" u="none" strike="noStrike" kern="1200" baseline="0">
              <a:solidFill>
                <a:srgbClr val="000000"/>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2">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06T17:50:04.994"/>
    </inkml:context>
    <inkml:brush xml:id="br0">
      <inkml:brushProperty name="width" value="0.3" units="cm"/>
      <inkml:brushProperty name="height" value="0.6" units="cm"/>
      <inkml:brushProperty name="tip" value="rectangle"/>
      <inkml:brushProperty name="rasterOp" value="maskPen"/>
      <inkml:brushProperty name="ignorePressure" value="1"/>
    </inkml:brush>
  </inkml:definitions>
  <inkml:trace contextRef="#ctx0" brushRef="#br0">0 0,'0'0</inkml:trace>
  <inkml:trace contextRef="#ctx0" brushRef="#br0" timeOffset="1">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06T17:50:04.533"/>
    </inkml:context>
    <inkml:brush xml:id="br0">
      <inkml:brushProperty name="width" value="0.3" units="cm"/>
      <inkml:brushProperty name="height" value="0.6" units="cm"/>
      <inkml:brushProperty name="tip" value="rectangle"/>
      <inkml:brushProperty name="rasterOp" value="maskPen"/>
      <inkml:brushProperty name="ignorePressure" value="1"/>
    </inkml:brush>
  </inkml:definitions>
  <inkml:trace contextRef="#ctx0" brushRef="#br0">0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06T16:58:55.388"/>
    </inkml:context>
    <inkml:brush xml:id="br0">
      <inkml:brushProperty name="width" value="0.2" units="cm"/>
      <inkml:brushProperty name="height" value="0.4" units="cm"/>
      <inkml:brushProperty name="tip" value="rectangle"/>
      <inkml:brushProperty name="rasterOp" value="maskPen"/>
      <inkml:brushProperty name="ignorePressure" value="1"/>
    </inkml:brush>
  </inkml:definitions>
  <inkml:trace contextRef="#ctx0" brushRef="#br0">0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06T16:58:56.707"/>
    </inkml:context>
    <inkml:brush xml:id="br0">
      <inkml:brushProperty name="width" value="0.2" units="cm"/>
      <inkml:brushProperty name="height" value="0.4" units="cm"/>
      <inkml:brushProperty name="tip" value="rectangle"/>
      <inkml:brushProperty name="rasterOp" value="maskPen"/>
      <inkml:brushProperty name="ignorePressure" value="1"/>
    </inkml:brush>
  </inkml:definitions>
  <inkml:trace contextRef="#ctx0" brushRef="#br0">0 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06T16:57:19.676"/>
    </inkml:context>
    <inkml:brush xml:id="br0">
      <inkml:brushProperty name="width" value="0.2" units="cm"/>
      <inkml:brushProperty name="height" value="0.4" units="cm"/>
      <inkml:brushProperty name="tip" value="rectangle"/>
      <inkml:brushProperty name="rasterOp" value="maskPen"/>
      <inkml:brushProperty name="ignorePressure" value="1"/>
    </inkml:brush>
  </inkml:definitions>
  <inkml:trace contextRef="#ctx0" brushRef="#br0">0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2288DB9-7EB7-4E10-B033-3F0A118F4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141</Pages>
  <Words>29285</Words>
  <Characters>166925</Characters>
  <Application>Microsoft Office Word</Application>
  <DocSecurity>0</DocSecurity>
  <Lines>1391</Lines>
  <Paragraphs>391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195819</CharactersWithSpaces>
  <SharedDoc>false</SharedDoc>
  <HLinks>
    <vt:vector size="60" baseType="variant">
      <vt:variant>
        <vt:i4>6946871</vt:i4>
      </vt:variant>
      <vt:variant>
        <vt:i4>153</vt:i4>
      </vt:variant>
      <vt:variant>
        <vt:i4>0</vt:i4>
      </vt:variant>
      <vt:variant>
        <vt:i4>5</vt:i4>
      </vt:variant>
      <vt:variant>
        <vt:lpwstr>https://www.aapd.org/research/oral-health-policies--recommendations/pediatric-medical-history/</vt:lpwstr>
      </vt:variant>
      <vt:variant>
        <vt:lpwstr/>
      </vt:variant>
      <vt:variant>
        <vt:i4>5636113</vt:i4>
      </vt:variant>
      <vt:variant>
        <vt:i4>150</vt:i4>
      </vt:variant>
      <vt:variant>
        <vt:i4>0</vt:i4>
      </vt:variant>
      <vt:variant>
        <vt:i4>5</vt:i4>
      </vt:variant>
      <vt:variant>
        <vt:lpwstr>https://apps.who.int/iris/handle/10665/97035</vt:lpwstr>
      </vt:variant>
      <vt:variant>
        <vt:lpwstr/>
      </vt:variant>
      <vt:variant>
        <vt:i4>6488186</vt:i4>
      </vt:variant>
      <vt:variant>
        <vt:i4>147</vt:i4>
      </vt:variant>
      <vt:variant>
        <vt:i4>0</vt:i4>
      </vt:variant>
      <vt:variant>
        <vt:i4>5</vt:i4>
      </vt:variant>
      <vt:variant>
        <vt:lpwstr>https://wongbakerfaces.org/</vt:lpwstr>
      </vt:variant>
      <vt:variant>
        <vt:lpwstr/>
      </vt:variant>
      <vt:variant>
        <vt:i4>262220</vt:i4>
      </vt:variant>
      <vt:variant>
        <vt:i4>144</vt:i4>
      </vt:variant>
      <vt:variant>
        <vt:i4>0</vt:i4>
      </vt:variant>
      <vt:variant>
        <vt:i4>5</vt:i4>
      </vt:variant>
      <vt:variant>
        <vt:lpwstr>http://www.db.od.mah.se/car/cariogram/cariograminfo.html</vt:lpwstr>
      </vt:variant>
      <vt:variant>
        <vt:lpwstr/>
      </vt:variant>
      <vt:variant>
        <vt:i4>6881394</vt:i4>
      </vt:variant>
      <vt:variant>
        <vt:i4>141</vt:i4>
      </vt:variant>
      <vt:variant>
        <vt:i4>0</vt:i4>
      </vt:variant>
      <vt:variant>
        <vt:i4>5</vt:i4>
      </vt:variant>
      <vt:variant>
        <vt:lpwstr>https://www.dentistrytoday.com/glass-ionomers-in-modern-clincial-practice/</vt:lpwstr>
      </vt:variant>
      <vt:variant>
        <vt:lpwstr/>
      </vt:variant>
      <vt:variant>
        <vt:i4>8060968</vt:i4>
      </vt:variant>
      <vt:variant>
        <vt:i4>138</vt:i4>
      </vt:variant>
      <vt:variant>
        <vt:i4>0</vt:i4>
      </vt:variant>
      <vt:variant>
        <vt:i4>5</vt:i4>
      </vt:variant>
      <vt:variant>
        <vt:lpwstr>https://www.iasp-pain.org/publications/iasp-news/iasp-announces-revised-definition-of-pain</vt:lpwstr>
      </vt:variant>
      <vt:variant>
        <vt:lpwstr/>
      </vt:variant>
      <vt:variant>
        <vt:i4>5701632</vt:i4>
      </vt:variant>
      <vt:variant>
        <vt:i4>135</vt:i4>
      </vt:variant>
      <vt:variant>
        <vt:i4>0</vt:i4>
      </vt:variant>
      <vt:variant>
        <vt:i4>5</vt:i4>
      </vt:variant>
      <vt:variant>
        <vt:lpwstr>http://dx.doi.org/10.1002/14651858.CD008072.pub2</vt:lpwstr>
      </vt:variant>
      <vt:variant>
        <vt:lpwstr/>
      </vt:variant>
      <vt:variant>
        <vt:i4>6881390</vt:i4>
      </vt:variant>
      <vt:variant>
        <vt:i4>132</vt:i4>
      </vt:variant>
      <vt:variant>
        <vt:i4>0</vt:i4>
      </vt:variant>
      <vt:variant>
        <vt:i4>5</vt:i4>
      </vt:variant>
      <vt:variant>
        <vt:lpwstr>http://ghdx.healthdata.org/gbd-results-tool</vt:lpwstr>
      </vt:variant>
      <vt:variant>
        <vt:lpwstr/>
      </vt:variant>
      <vt:variant>
        <vt:i4>2293808</vt:i4>
      </vt:variant>
      <vt:variant>
        <vt:i4>129</vt:i4>
      </vt:variant>
      <vt:variant>
        <vt:i4>0</vt:i4>
      </vt:variant>
      <vt:variant>
        <vt:i4>5</vt:i4>
      </vt:variant>
      <vt:variant>
        <vt:lpwstr>https://www.afro.who.int/health-topics/oral-health</vt:lpwstr>
      </vt:variant>
      <vt:variant>
        <vt:lpwstr/>
      </vt:variant>
      <vt:variant>
        <vt:i4>6160506</vt:i4>
      </vt:variant>
      <vt:variant>
        <vt:i4>0</vt:i4>
      </vt:variant>
      <vt:variant>
        <vt:i4>0</vt:i4>
      </vt:variant>
      <vt:variant>
        <vt:i4>5</vt:i4>
      </vt:variant>
      <vt:variant>
        <vt:lpwstr>mailto:rina.prokshi.85@gmail.com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Rina Prokshi</dc:creator>
  <cp:keywords/>
  <dc:description/>
  <cp:lastModifiedBy>Rina Prokshi</cp:lastModifiedBy>
  <cp:revision>7</cp:revision>
  <cp:lastPrinted>2022-08-23T14:34:00Z</cp:lastPrinted>
  <dcterms:created xsi:type="dcterms:W3CDTF">2022-08-23T21:19:00Z</dcterms:created>
  <dcterms:modified xsi:type="dcterms:W3CDTF">2022-09-26T07:48:00Z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C27C650EF5224FD6852C1A5F2CB420A1</vt:lpwstr>
  </property>
</Properties>
</file>